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jc w:val="center"/>
        <w:tblCellMar>
          <w:left w:w="0" w:type="dxa"/>
          <w:right w:w="0" w:type="dxa"/>
        </w:tblCellMar>
        <w:tblLook w:val="01E0" w:firstRow="1" w:lastRow="1" w:firstColumn="1" w:lastColumn="1" w:noHBand="0" w:noVBand="0"/>
      </w:tblPr>
      <w:tblGrid>
        <w:gridCol w:w="9498"/>
      </w:tblGrid>
      <w:tr w:rsidR="00E668FF" w:rsidRPr="00933248" w14:paraId="48BD9815" w14:textId="77777777" w:rsidTr="00B71911">
        <w:trPr>
          <w:trHeight w:val="379"/>
          <w:jc w:val="center"/>
        </w:trPr>
        <w:tc>
          <w:tcPr>
            <w:tcW w:w="9498" w:type="dxa"/>
            <w:tcMar>
              <w:top w:w="482" w:type="dxa"/>
              <w:left w:w="0" w:type="dxa"/>
              <w:right w:w="0" w:type="dxa"/>
            </w:tcMar>
          </w:tcPr>
          <w:p w14:paraId="2A9C4987" w14:textId="77777777" w:rsidR="00E668FF" w:rsidRPr="00933248" w:rsidRDefault="00E668FF" w:rsidP="00BD4618">
            <w:pPr>
              <w:pStyle w:val="TitreCouverture"/>
              <w:spacing w:after="120" w:line="288" w:lineRule="auto"/>
              <w:rPr>
                <w:rFonts w:ascii="Calibri" w:hAnsi="Calibri" w:cs="Calibri"/>
                <w:sz w:val="22"/>
                <w:szCs w:val="22"/>
                <w:lang w:val="en-US"/>
              </w:rPr>
            </w:pPr>
            <w:r w:rsidRPr="00933248">
              <w:rPr>
                <w:rFonts w:ascii="Calibri" w:hAnsi="Calibri" w:cs="Calibri"/>
                <w:sz w:val="22"/>
                <w:szCs w:val="22"/>
                <w:lang w:val="en-US"/>
              </w:rPr>
              <w:t>BUYER CREDIT FACILITY AGREEMENT</w:t>
            </w:r>
          </w:p>
        </w:tc>
      </w:tr>
      <w:tr w:rsidR="00E668FF" w:rsidRPr="00503033" w14:paraId="21EB1D7B" w14:textId="77777777" w:rsidTr="00B71911">
        <w:trPr>
          <w:trHeight w:val="1092"/>
          <w:jc w:val="center"/>
        </w:trPr>
        <w:tc>
          <w:tcPr>
            <w:tcW w:w="9498" w:type="dxa"/>
            <w:tcMar>
              <w:left w:w="0" w:type="dxa"/>
              <w:right w:w="0" w:type="dxa"/>
            </w:tcMar>
          </w:tcPr>
          <w:p w14:paraId="2C8047E1" w14:textId="77777777" w:rsidR="00E668FF" w:rsidRPr="00933248" w:rsidRDefault="00E668FF" w:rsidP="003C26E3">
            <w:pPr>
              <w:pStyle w:val="couvertureTableauchamps"/>
              <w:spacing w:before="360" w:after="120" w:line="288" w:lineRule="auto"/>
              <w:rPr>
                <w:rFonts w:ascii="Calibri" w:hAnsi="Calibri" w:cs="Calibri"/>
                <w:sz w:val="22"/>
                <w:szCs w:val="22"/>
                <w:lang w:val="en-US"/>
              </w:rPr>
            </w:pPr>
            <w:r w:rsidRPr="00933248">
              <w:rPr>
                <w:rFonts w:ascii="Calibri" w:hAnsi="Calibri" w:cs="Calibri"/>
                <w:sz w:val="22"/>
                <w:szCs w:val="22"/>
                <w:lang w:val="en-US"/>
              </w:rPr>
              <w:t>Among</w:t>
            </w:r>
          </w:p>
          <w:p w14:paraId="50524BF1" w14:textId="24CD2B66" w:rsidR="00E668FF" w:rsidRPr="00933248" w:rsidRDefault="00E668FF" w:rsidP="009A5083">
            <w:pPr>
              <w:pStyle w:val="couvertureTableauchamps"/>
              <w:spacing w:before="0" w:after="0" w:line="288" w:lineRule="auto"/>
              <w:rPr>
                <w:rFonts w:ascii="Calibri" w:hAnsi="Calibri" w:cs="Calibri"/>
                <w:sz w:val="22"/>
                <w:szCs w:val="22"/>
                <w:lang w:val="en-US"/>
              </w:rPr>
            </w:pPr>
            <w:r w:rsidRPr="00933248">
              <w:rPr>
                <w:rFonts w:ascii="Calibri" w:hAnsi="Calibri" w:cs="Calibri"/>
                <w:sz w:val="22"/>
                <w:szCs w:val="22"/>
                <w:lang w:val="en-US"/>
              </w:rPr>
              <w:t xml:space="preserve">THE </w:t>
            </w:r>
            <w:r w:rsidR="0099163E" w:rsidRPr="00933248">
              <w:rPr>
                <w:rFonts w:ascii="Calibri" w:hAnsi="Calibri" w:cs="Calibri"/>
                <w:sz w:val="22"/>
                <w:szCs w:val="22"/>
                <w:lang w:val="en-US"/>
              </w:rPr>
              <w:t>REPUBLIC OF SERBIA</w:t>
            </w:r>
          </w:p>
          <w:p w14:paraId="00384827" w14:textId="1F2A2786" w:rsidR="00E668FF" w:rsidRPr="00933248" w:rsidRDefault="0099163E" w:rsidP="009A5083">
            <w:pPr>
              <w:pStyle w:val="couvertureTableauchamps"/>
              <w:spacing w:before="0" w:after="0" w:line="288" w:lineRule="auto"/>
              <w:rPr>
                <w:rFonts w:ascii="Calibri" w:hAnsi="Calibri" w:cs="Calibri"/>
                <w:sz w:val="22"/>
                <w:szCs w:val="22"/>
                <w:lang w:val="en-US"/>
              </w:rPr>
            </w:pPr>
            <w:r w:rsidRPr="00933248">
              <w:rPr>
                <w:rFonts w:ascii="Calibri" w:hAnsi="Calibri" w:cs="Calibri"/>
                <w:sz w:val="22"/>
                <w:szCs w:val="22"/>
                <w:lang w:val="en-US"/>
              </w:rPr>
              <w:t xml:space="preserve">represented </w:t>
            </w:r>
            <w:r w:rsidR="00645A05" w:rsidRPr="00933248">
              <w:rPr>
                <w:rFonts w:ascii="Calibri" w:hAnsi="Calibri" w:cs="Calibri"/>
                <w:sz w:val="22"/>
                <w:szCs w:val="22"/>
                <w:lang w:val="en-US"/>
              </w:rPr>
              <w:t xml:space="preserve">by the Government of the Republic of Serbia </w:t>
            </w:r>
            <w:r w:rsidR="00E668FF" w:rsidRPr="00933248">
              <w:rPr>
                <w:rFonts w:ascii="Calibri" w:hAnsi="Calibri" w:cs="Calibri"/>
                <w:sz w:val="22"/>
                <w:szCs w:val="22"/>
                <w:lang w:val="en-US"/>
              </w:rPr>
              <w:t>acting</w:t>
            </w:r>
            <w:r w:rsidR="00A32331">
              <w:rPr>
                <w:rFonts w:ascii="Calibri" w:hAnsi="Calibri" w:cs="Calibri"/>
                <w:sz w:val="22"/>
                <w:szCs w:val="22"/>
                <w:lang w:val="en-US"/>
              </w:rPr>
              <w:t xml:space="preserve"> by and</w:t>
            </w:r>
            <w:r w:rsidR="00E668FF" w:rsidRPr="00933248">
              <w:rPr>
                <w:rFonts w:ascii="Calibri" w:hAnsi="Calibri" w:cs="Calibri"/>
                <w:sz w:val="22"/>
                <w:szCs w:val="22"/>
                <w:lang w:val="en-US"/>
              </w:rPr>
              <w:t xml:space="preserve"> through </w:t>
            </w:r>
            <w:r w:rsidR="00A32331">
              <w:rPr>
                <w:rFonts w:ascii="Calibri" w:hAnsi="Calibri" w:cs="Calibri"/>
                <w:sz w:val="22"/>
                <w:szCs w:val="22"/>
                <w:lang w:val="en-US"/>
              </w:rPr>
              <w:t>the</w:t>
            </w:r>
            <w:r w:rsidR="00E668FF" w:rsidRPr="00933248">
              <w:rPr>
                <w:rFonts w:ascii="Calibri" w:hAnsi="Calibri" w:cs="Calibri"/>
                <w:sz w:val="22"/>
                <w:szCs w:val="22"/>
                <w:lang w:val="en-US"/>
              </w:rPr>
              <w:t xml:space="preserve"> Ministry of Finance</w:t>
            </w:r>
          </w:p>
          <w:p w14:paraId="0A34AD5A" w14:textId="77777777" w:rsidR="00E668FF" w:rsidRPr="00933248" w:rsidRDefault="00E668FF" w:rsidP="009A5083">
            <w:pPr>
              <w:pStyle w:val="couvertureTableauchamps"/>
              <w:spacing w:before="0" w:line="288" w:lineRule="auto"/>
              <w:rPr>
                <w:rFonts w:ascii="Calibri" w:hAnsi="Calibri" w:cs="Calibri"/>
                <w:b w:val="0"/>
                <w:sz w:val="22"/>
                <w:szCs w:val="22"/>
                <w:lang w:val="en-US"/>
              </w:rPr>
            </w:pPr>
            <w:r w:rsidRPr="00933248">
              <w:rPr>
                <w:rFonts w:ascii="Calibri" w:hAnsi="Calibri" w:cs="Calibri"/>
                <w:b w:val="0"/>
                <w:sz w:val="22"/>
                <w:szCs w:val="22"/>
                <w:lang w:val="en-US"/>
              </w:rPr>
              <w:t>Acting in its capacity as Borrower</w:t>
            </w:r>
          </w:p>
        </w:tc>
      </w:tr>
      <w:tr w:rsidR="00E668FF" w:rsidRPr="00503033" w14:paraId="34BA9407" w14:textId="77777777" w:rsidTr="00B71911">
        <w:trPr>
          <w:trHeight w:val="1023"/>
          <w:jc w:val="center"/>
        </w:trPr>
        <w:tc>
          <w:tcPr>
            <w:tcW w:w="9498" w:type="dxa"/>
            <w:tcMar>
              <w:left w:w="0" w:type="dxa"/>
              <w:right w:w="0" w:type="dxa"/>
            </w:tcMar>
          </w:tcPr>
          <w:p w14:paraId="53D6B9FC" w14:textId="77777777" w:rsidR="00E668FF" w:rsidRPr="00933248" w:rsidRDefault="00E668FF" w:rsidP="003C26E3">
            <w:pPr>
              <w:pStyle w:val="couvertureTableauchamps"/>
              <w:spacing w:before="360" w:after="120" w:line="288" w:lineRule="auto"/>
              <w:rPr>
                <w:rFonts w:ascii="Calibri" w:hAnsi="Calibri" w:cs="Calibri"/>
                <w:sz w:val="22"/>
                <w:szCs w:val="22"/>
                <w:lang w:val="en-US"/>
              </w:rPr>
            </w:pPr>
            <w:r w:rsidRPr="00933248">
              <w:rPr>
                <w:rFonts w:ascii="Calibri" w:hAnsi="Calibri" w:cs="Calibri"/>
                <w:sz w:val="22"/>
                <w:szCs w:val="22"/>
                <w:lang w:val="en-US"/>
              </w:rPr>
              <w:t>Arranged by</w:t>
            </w:r>
          </w:p>
          <w:p w14:paraId="157F86B6" w14:textId="696C8517" w:rsidR="00645A05" w:rsidRPr="00933248" w:rsidRDefault="00D86F64" w:rsidP="00645A05">
            <w:pPr>
              <w:widowControl w:val="0"/>
              <w:spacing w:before="0" w:after="0"/>
              <w:ind w:left="0"/>
              <w:jc w:val="center"/>
              <w:rPr>
                <w:rFonts w:ascii="Calibri" w:hAnsi="Calibri" w:cs="Calibri"/>
                <w:b/>
                <w:color w:val="000000"/>
                <w:sz w:val="22"/>
                <w:szCs w:val="22"/>
                <w:lang w:val="en-US"/>
              </w:rPr>
            </w:pPr>
            <w:r>
              <w:rPr>
                <w:rFonts w:ascii="Calibri" w:hAnsi="Calibri" w:cs="Calibri"/>
                <w:b/>
                <w:color w:val="000000"/>
                <w:sz w:val="22"/>
                <w:szCs w:val="22"/>
                <w:lang w:val="en-US"/>
              </w:rPr>
              <w:t>BNP PARIBAS</w:t>
            </w:r>
          </w:p>
          <w:p w14:paraId="585FAA37" w14:textId="77777777" w:rsidR="00645A05" w:rsidRPr="00933248" w:rsidRDefault="00645A05" w:rsidP="00645A05">
            <w:pPr>
              <w:widowControl w:val="0"/>
              <w:spacing w:before="0" w:after="0"/>
              <w:ind w:left="142"/>
              <w:jc w:val="center"/>
              <w:rPr>
                <w:rFonts w:ascii="Calibri" w:hAnsi="Calibri" w:cs="Calibri"/>
                <w:b/>
                <w:color w:val="000000"/>
                <w:sz w:val="22"/>
                <w:szCs w:val="22"/>
                <w:lang w:val="en-US"/>
              </w:rPr>
            </w:pPr>
            <w:r w:rsidRPr="00933248">
              <w:rPr>
                <w:rFonts w:ascii="Calibri" w:hAnsi="Calibri" w:cs="Calibri"/>
                <w:b/>
                <w:color w:val="000000"/>
                <w:sz w:val="22"/>
                <w:szCs w:val="22"/>
                <w:lang w:val="en-GB"/>
              </w:rPr>
              <w:t>CREDIT AGRICOLE CORPORATE AND INVESTMENT BANK</w:t>
            </w:r>
          </w:p>
          <w:p w14:paraId="00B138AB" w14:textId="77777777" w:rsidR="00645A05" w:rsidRPr="00610561" w:rsidRDefault="00645A05" w:rsidP="00645A05">
            <w:pPr>
              <w:widowControl w:val="0"/>
              <w:spacing w:before="0" w:after="0"/>
              <w:ind w:left="0"/>
              <w:jc w:val="center"/>
              <w:rPr>
                <w:rFonts w:ascii="Calibri" w:hAnsi="Calibri" w:cs="Calibri"/>
                <w:b/>
                <w:color w:val="000000"/>
                <w:sz w:val="22"/>
                <w:szCs w:val="22"/>
                <w:lang w:val="en-US"/>
              </w:rPr>
            </w:pPr>
            <w:r w:rsidRPr="00610561">
              <w:rPr>
                <w:rFonts w:ascii="Calibri" w:hAnsi="Calibri" w:cs="Calibri"/>
                <w:b/>
                <w:color w:val="000000"/>
                <w:sz w:val="22"/>
                <w:szCs w:val="22"/>
                <w:lang w:val="en-US"/>
              </w:rPr>
              <w:t>SOCIETE GENERALE</w:t>
            </w:r>
          </w:p>
          <w:p w14:paraId="0A388107" w14:textId="77777777" w:rsidR="00E668FF" w:rsidRPr="00933248" w:rsidRDefault="00E668FF" w:rsidP="009A5083">
            <w:pPr>
              <w:pStyle w:val="couvertureTableauchamps"/>
              <w:spacing w:before="0" w:after="0" w:line="288" w:lineRule="auto"/>
              <w:rPr>
                <w:rFonts w:ascii="Calibri" w:hAnsi="Calibri" w:cs="Calibri"/>
                <w:sz w:val="22"/>
                <w:szCs w:val="22"/>
                <w:lang w:val="en-US"/>
              </w:rPr>
            </w:pPr>
            <w:r w:rsidRPr="00933248">
              <w:rPr>
                <w:rFonts w:ascii="Calibri" w:hAnsi="Calibri" w:cs="Calibri"/>
                <w:b w:val="0"/>
                <w:sz w:val="22"/>
                <w:szCs w:val="22"/>
                <w:lang w:val="en-US"/>
              </w:rPr>
              <w:t>Acting in their capacity as Mandated Lead Arrangers</w:t>
            </w:r>
          </w:p>
        </w:tc>
      </w:tr>
      <w:tr w:rsidR="00E668FF" w:rsidRPr="00503033" w14:paraId="564301B3" w14:textId="77777777" w:rsidTr="00B71911">
        <w:trPr>
          <w:trHeight w:val="1023"/>
          <w:jc w:val="center"/>
        </w:trPr>
        <w:tc>
          <w:tcPr>
            <w:tcW w:w="9498" w:type="dxa"/>
            <w:tcMar>
              <w:left w:w="0" w:type="dxa"/>
              <w:right w:w="0" w:type="dxa"/>
            </w:tcMar>
          </w:tcPr>
          <w:p w14:paraId="74CDAA01" w14:textId="77777777" w:rsidR="00E668FF" w:rsidRPr="00933248" w:rsidRDefault="00E668FF" w:rsidP="00BD4618">
            <w:pPr>
              <w:pStyle w:val="couvertureTableauchamps"/>
              <w:spacing w:before="400" w:after="120" w:line="288" w:lineRule="auto"/>
              <w:rPr>
                <w:rFonts w:ascii="Calibri" w:hAnsi="Calibri" w:cs="Calibri"/>
                <w:sz w:val="22"/>
                <w:szCs w:val="22"/>
                <w:lang w:val="en-US"/>
              </w:rPr>
            </w:pPr>
            <w:r w:rsidRPr="00933248">
              <w:rPr>
                <w:rFonts w:ascii="Calibri" w:hAnsi="Calibri" w:cs="Calibri"/>
                <w:sz w:val="22"/>
                <w:szCs w:val="22"/>
                <w:lang w:val="en-US"/>
              </w:rPr>
              <w:t>With</w:t>
            </w:r>
          </w:p>
          <w:p w14:paraId="41996E5F" w14:textId="4BC62FC5" w:rsidR="00E668FF" w:rsidRPr="00933248" w:rsidRDefault="00D86F64" w:rsidP="009D5717">
            <w:pPr>
              <w:widowControl w:val="0"/>
              <w:spacing w:before="0" w:after="0"/>
              <w:ind w:left="0"/>
              <w:jc w:val="center"/>
              <w:rPr>
                <w:rFonts w:ascii="Calibri" w:hAnsi="Calibri" w:cs="Calibri"/>
                <w:b/>
                <w:color w:val="000000"/>
                <w:sz w:val="22"/>
                <w:szCs w:val="22"/>
                <w:lang w:val="en-GB"/>
              </w:rPr>
            </w:pPr>
            <w:r w:rsidRPr="00933248">
              <w:rPr>
                <w:rFonts w:ascii="Calibri" w:hAnsi="Calibri" w:cs="Calibri"/>
                <w:b/>
                <w:color w:val="000000"/>
                <w:sz w:val="22"/>
                <w:szCs w:val="22"/>
                <w:lang w:val="en-GB"/>
              </w:rPr>
              <w:t>CREDIT AGRICOLE CORPORATE AND INVESTMENT BANK</w:t>
            </w:r>
          </w:p>
          <w:p w14:paraId="362C0BC1" w14:textId="32494A9E" w:rsidR="00E668FF" w:rsidRPr="00933248" w:rsidRDefault="00645A05" w:rsidP="00645A05">
            <w:pPr>
              <w:spacing w:before="0" w:after="0"/>
              <w:ind w:left="0"/>
              <w:jc w:val="center"/>
              <w:rPr>
                <w:rFonts w:ascii="Calibri" w:hAnsi="Calibri" w:cs="Calibri"/>
                <w:sz w:val="22"/>
                <w:szCs w:val="22"/>
                <w:lang w:val="en-US"/>
              </w:rPr>
            </w:pPr>
            <w:r w:rsidRPr="00933248">
              <w:rPr>
                <w:rFonts w:ascii="Calibri" w:hAnsi="Calibri" w:cs="Calibri"/>
                <w:sz w:val="22"/>
                <w:szCs w:val="22"/>
                <w:lang w:val="en-US"/>
              </w:rPr>
              <w:t xml:space="preserve">Acting in its capacity as </w:t>
            </w:r>
            <w:r w:rsidRPr="00933248">
              <w:rPr>
                <w:rFonts w:ascii="Calibri" w:hAnsi="Calibri" w:cs="Calibri"/>
                <w:sz w:val="22"/>
                <w:szCs w:val="22"/>
                <w:lang w:val="en-GB"/>
              </w:rPr>
              <w:t>Global Coordinat</w:t>
            </w:r>
            <w:r w:rsidR="00D86F64">
              <w:rPr>
                <w:rFonts w:ascii="Calibri" w:hAnsi="Calibri" w:cs="Calibri"/>
                <w:sz w:val="22"/>
                <w:szCs w:val="22"/>
                <w:lang w:val="en-GB"/>
              </w:rPr>
              <w:t>ing</w:t>
            </w:r>
            <w:r w:rsidRPr="00933248">
              <w:rPr>
                <w:rFonts w:ascii="Calibri" w:hAnsi="Calibri" w:cs="Calibri"/>
                <w:sz w:val="22"/>
                <w:szCs w:val="22"/>
                <w:lang w:val="en-GB"/>
              </w:rPr>
              <w:t xml:space="preserve"> and Documentation Bank</w:t>
            </w:r>
          </w:p>
          <w:p w14:paraId="1A7B47BD" w14:textId="77777777" w:rsidR="00E668FF" w:rsidRPr="00933248" w:rsidRDefault="00E668FF" w:rsidP="003C26E3">
            <w:pPr>
              <w:pStyle w:val="couvertureTableauchamps"/>
              <w:spacing w:before="360" w:after="120" w:line="288" w:lineRule="auto"/>
              <w:rPr>
                <w:rFonts w:ascii="Calibri" w:hAnsi="Calibri" w:cs="Calibri"/>
                <w:color w:val="000000"/>
                <w:sz w:val="22"/>
                <w:szCs w:val="22"/>
                <w:lang w:val="en-GB"/>
              </w:rPr>
            </w:pPr>
            <w:r w:rsidRPr="00933248">
              <w:rPr>
                <w:rFonts w:ascii="Calibri" w:hAnsi="Calibri" w:cs="Calibri"/>
                <w:color w:val="000000"/>
                <w:sz w:val="22"/>
                <w:szCs w:val="22"/>
                <w:lang w:val="en-GB"/>
              </w:rPr>
              <w:t>And</w:t>
            </w:r>
          </w:p>
          <w:p w14:paraId="592F6512" w14:textId="061FE7E8" w:rsidR="00E668FF" w:rsidRPr="00933248" w:rsidRDefault="00963594" w:rsidP="009A5083">
            <w:pPr>
              <w:pStyle w:val="couvertureTableauchamps"/>
              <w:spacing w:before="0" w:after="0" w:line="288" w:lineRule="auto"/>
              <w:rPr>
                <w:rFonts w:ascii="Calibri" w:hAnsi="Calibri" w:cs="Calibri"/>
                <w:color w:val="000000"/>
                <w:sz w:val="22"/>
                <w:szCs w:val="22"/>
                <w:lang w:val="en-GB"/>
              </w:rPr>
            </w:pPr>
            <w:r w:rsidRPr="00933248">
              <w:rPr>
                <w:rFonts w:ascii="Calibri" w:hAnsi="Calibri" w:cs="Calibri"/>
                <w:color w:val="000000"/>
                <w:sz w:val="22"/>
                <w:szCs w:val="22"/>
                <w:lang w:val="en-GB"/>
              </w:rPr>
              <w:t>CREDIT AGRICOLE CORPORATE AND INVESTMENT BANK</w:t>
            </w:r>
          </w:p>
          <w:p w14:paraId="0A455BCD" w14:textId="076159C2" w:rsidR="00E668FF" w:rsidRDefault="00E668FF" w:rsidP="009A5083">
            <w:pPr>
              <w:pStyle w:val="couvertureTableauchamps"/>
              <w:spacing w:before="0" w:after="0" w:line="288" w:lineRule="auto"/>
              <w:rPr>
                <w:rFonts w:ascii="Calibri" w:hAnsi="Calibri" w:cs="Calibri"/>
                <w:b w:val="0"/>
                <w:sz w:val="22"/>
                <w:szCs w:val="22"/>
                <w:lang w:val="en-US"/>
              </w:rPr>
            </w:pPr>
            <w:r w:rsidRPr="00933248">
              <w:rPr>
                <w:rFonts w:ascii="Calibri" w:hAnsi="Calibri" w:cs="Calibri"/>
                <w:b w:val="0"/>
                <w:sz w:val="22"/>
                <w:szCs w:val="22"/>
                <w:lang w:val="en-US"/>
              </w:rPr>
              <w:t xml:space="preserve">Acting in its capacity as </w:t>
            </w:r>
            <w:r w:rsidR="000F3525">
              <w:rPr>
                <w:rFonts w:ascii="Calibri" w:hAnsi="Calibri" w:cs="Calibri"/>
                <w:b w:val="0"/>
                <w:sz w:val="22"/>
                <w:szCs w:val="22"/>
                <w:lang w:val="en-US"/>
              </w:rPr>
              <w:t>Facility and ECA Agent</w:t>
            </w:r>
          </w:p>
          <w:p w14:paraId="48A21CDB" w14:textId="4C62706F" w:rsidR="00963594" w:rsidRPr="00963594" w:rsidRDefault="00963594" w:rsidP="003C26E3">
            <w:pPr>
              <w:pStyle w:val="couvertureTableauchamps"/>
              <w:spacing w:before="360" w:after="120" w:line="288" w:lineRule="auto"/>
              <w:rPr>
                <w:rFonts w:ascii="Calibri" w:hAnsi="Calibri" w:cs="Calibri"/>
                <w:color w:val="000000"/>
                <w:sz w:val="22"/>
                <w:szCs w:val="22"/>
                <w:lang w:val="en-GB"/>
              </w:rPr>
            </w:pPr>
            <w:r w:rsidRPr="00963594">
              <w:rPr>
                <w:rFonts w:ascii="Calibri" w:hAnsi="Calibri" w:cs="Calibri"/>
                <w:color w:val="000000"/>
                <w:sz w:val="22"/>
                <w:szCs w:val="22"/>
                <w:lang w:val="en-GB"/>
              </w:rPr>
              <w:t>And</w:t>
            </w:r>
          </w:p>
          <w:p w14:paraId="3FE68318" w14:textId="48B081B4" w:rsidR="00963594" w:rsidRDefault="00963594" w:rsidP="009A5083">
            <w:pPr>
              <w:pStyle w:val="couvertureTableauchamps"/>
              <w:spacing w:before="0" w:after="0" w:line="288" w:lineRule="auto"/>
              <w:rPr>
                <w:rFonts w:ascii="Calibri" w:hAnsi="Calibri" w:cs="Calibri"/>
                <w:color w:val="000000"/>
                <w:sz w:val="22"/>
                <w:szCs w:val="22"/>
                <w:lang w:val="en-US"/>
              </w:rPr>
            </w:pPr>
            <w:r w:rsidRPr="00610561">
              <w:rPr>
                <w:rFonts w:ascii="Calibri" w:hAnsi="Calibri" w:cs="Calibri"/>
                <w:color w:val="000000"/>
                <w:sz w:val="22"/>
                <w:szCs w:val="22"/>
                <w:lang w:val="en-US"/>
              </w:rPr>
              <w:t>SOCIETE GENERALE</w:t>
            </w:r>
          </w:p>
          <w:p w14:paraId="54C0F0A5" w14:textId="72D12760" w:rsidR="00963594" w:rsidRDefault="00963594" w:rsidP="00963594">
            <w:pPr>
              <w:pStyle w:val="couvertureTableauchamps"/>
              <w:spacing w:before="0" w:after="0" w:line="288" w:lineRule="auto"/>
              <w:rPr>
                <w:rFonts w:ascii="Calibri" w:hAnsi="Calibri" w:cs="Calibri"/>
                <w:b w:val="0"/>
                <w:sz w:val="22"/>
                <w:szCs w:val="22"/>
                <w:lang w:val="en-US"/>
              </w:rPr>
            </w:pPr>
            <w:r w:rsidRPr="00933248">
              <w:rPr>
                <w:rFonts w:ascii="Calibri" w:hAnsi="Calibri" w:cs="Calibri"/>
                <w:b w:val="0"/>
                <w:sz w:val="22"/>
                <w:szCs w:val="22"/>
                <w:lang w:val="en-US"/>
              </w:rPr>
              <w:t xml:space="preserve">Acting in its capacity as </w:t>
            </w:r>
            <w:r>
              <w:rPr>
                <w:rFonts w:ascii="Calibri" w:hAnsi="Calibri" w:cs="Calibri"/>
                <w:b w:val="0"/>
                <w:sz w:val="22"/>
                <w:szCs w:val="22"/>
                <w:lang w:val="en-US"/>
              </w:rPr>
              <w:t>Environmental and Social</w:t>
            </w:r>
            <w:r w:rsidRPr="00933248">
              <w:rPr>
                <w:rFonts w:ascii="Calibri" w:hAnsi="Calibri" w:cs="Calibri"/>
                <w:b w:val="0"/>
                <w:sz w:val="22"/>
                <w:szCs w:val="22"/>
                <w:lang w:val="en-US"/>
              </w:rPr>
              <w:t xml:space="preserve"> Agent</w:t>
            </w:r>
            <w:r>
              <w:rPr>
                <w:rFonts w:ascii="Calibri" w:hAnsi="Calibri" w:cs="Calibri"/>
                <w:b w:val="0"/>
                <w:sz w:val="22"/>
                <w:szCs w:val="22"/>
                <w:lang w:val="en-US"/>
              </w:rPr>
              <w:t xml:space="preserve"> and as Green Loan Coordinator</w:t>
            </w:r>
          </w:p>
          <w:p w14:paraId="21DF8F68" w14:textId="77777777" w:rsidR="00E668FF" w:rsidRPr="00933248" w:rsidRDefault="00E668FF" w:rsidP="003C26E3">
            <w:pPr>
              <w:pStyle w:val="couvertureTableauchamps"/>
              <w:spacing w:before="360" w:after="120" w:line="288" w:lineRule="auto"/>
              <w:rPr>
                <w:rFonts w:ascii="Calibri" w:hAnsi="Calibri" w:cs="Calibri"/>
                <w:sz w:val="22"/>
                <w:szCs w:val="22"/>
                <w:lang w:val="en-US"/>
              </w:rPr>
            </w:pPr>
            <w:r w:rsidRPr="00933248">
              <w:rPr>
                <w:rFonts w:ascii="Calibri" w:hAnsi="Calibri" w:cs="Calibri"/>
                <w:sz w:val="22"/>
                <w:szCs w:val="22"/>
                <w:lang w:val="en-US"/>
              </w:rPr>
              <w:t>And</w:t>
            </w:r>
          </w:p>
          <w:p w14:paraId="188D4AA5" w14:textId="623BED7F" w:rsidR="00E668FF" w:rsidRPr="00933248" w:rsidRDefault="00E668FF" w:rsidP="009A5083">
            <w:pPr>
              <w:spacing w:before="0" w:after="0"/>
              <w:ind w:left="0"/>
              <w:jc w:val="center"/>
              <w:rPr>
                <w:rFonts w:ascii="Calibri" w:hAnsi="Calibri" w:cs="Calibri"/>
                <w:sz w:val="22"/>
                <w:szCs w:val="22"/>
                <w:lang w:val="en-US"/>
              </w:rPr>
            </w:pPr>
            <w:r w:rsidRPr="00933248">
              <w:rPr>
                <w:rFonts w:ascii="Calibri" w:hAnsi="Calibri" w:cs="Calibri"/>
                <w:b/>
                <w:sz w:val="22"/>
                <w:szCs w:val="22"/>
                <w:lang w:val="en-US"/>
              </w:rPr>
              <w:t xml:space="preserve">THE FINANCIAL INSTITUTIONS LISTED IN </w:t>
            </w:r>
            <w:r w:rsidR="00A24330">
              <w:rPr>
                <w:rFonts w:ascii="Calibri" w:hAnsi="Calibri" w:cs="Calibri"/>
                <w:b/>
                <w:sz w:val="22"/>
                <w:szCs w:val="22"/>
                <w:lang w:val="en-US"/>
              </w:rPr>
              <w:t xml:space="preserve">PART I OF </w:t>
            </w:r>
            <w:r w:rsidRPr="00933248">
              <w:rPr>
                <w:rFonts w:ascii="Calibri" w:hAnsi="Calibri" w:cs="Calibri"/>
                <w:b/>
                <w:sz w:val="22"/>
                <w:szCs w:val="22"/>
                <w:lang w:val="en-US"/>
              </w:rPr>
              <w:t>SCHEDULE 1</w:t>
            </w:r>
          </w:p>
          <w:p w14:paraId="7F7568D0" w14:textId="77777777" w:rsidR="00E668FF" w:rsidRPr="00933248" w:rsidRDefault="00E668FF" w:rsidP="009A5083">
            <w:pPr>
              <w:pStyle w:val="couvertureTableauchamps"/>
              <w:spacing w:before="0" w:after="0" w:line="288" w:lineRule="auto"/>
              <w:rPr>
                <w:rFonts w:ascii="Calibri" w:hAnsi="Calibri" w:cs="Calibri"/>
                <w:b w:val="0"/>
                <w:sz w:val="22"/>
                <w:szCs w:val="22"/>
                <w:lang w:val="en-US"/>
              </w:rPr>
            </w:pPr>
            <w:r w:rsidRPr="00933248">
              <w:rPr>
                <w:rFonts w:ascii="Calibri" w:hAnsi="Calibri" w:cs="Calibri"/>
                <w:b w:val="0"/>
                <w:sz w:val="22"/>
                <w:szCs w:val="22"/>
                <w:lang w:val="en-US"/>
              </w:rPr>
              <w:t>Acting in their capacity as Original Lenders</w:t>
            </w:r>
          </w:p>
        </w:tc>
      </w:tr>
      <w:tr w:rsidR="00E668FF" w:rsidRPr="00933248" w14:paraId="50C5754C" w14:textId="77777777" w:rsidTr="00B71911">
        <w:trPr>
          <w:trHeight w:val="920"/>
          <w:jc w:val="center"/>
        </w:trPr>
        <w:tc>
          <w:tcPr>
            <w:tcW w:w="9498" w:type="dxa"/>
            <w:tcMar>
              <w:top w:w="425" w:type="dxa"/>
              <w:left w:w="0" w:type="dxa"/>
              <w:right w:w="0" w:type="dxa"/>
            </w:tcMar>
          </w:tcPr>
          <w:p w14:paraId="63A51FE5" w14:textId="70B252CD" w:rsidR="00E668FF" w:rsidRPr="00B0123B" w:rsidRDefault="00844310" w:rsidP="003C26E3">
            <w:pPr>
              <w:pStyle w:val="couvertureTableauchamps"/>
              <w:spacing w:before="240" w:after="0" w:line="288" w:lineRule="auto"/>
              <w:rPr>
                <w:rFonts w:ascii="Calibri" w:hAnsi="Calibri" w:cs="Calibri"/>
                <w:bCs w:val="0"/>
                <w:sz w:val="22"/>
                <w:szCs w:val="22"/>
              </w:rPr>
            </w:pPr>
            <w:r>
              <w:rPr>
                <w:rFonts w:ascii="Calibri" w:hAnsi="Calibri" w:cs="Calibri"/>
                <w:bCs w:val="0"/>
                <w:sz w:val="22"/>
                <w:szCs w:val="22"/>
              </w:rPr>
              <w:t>27 March</w:t>
            </w:r>
            <w:r w:rsidR="00E668FF" w:rsidRPr="00B0123B">
              <w:rPr>
                <w:rFonts w:ascii="Calibri" w:hAnsi="Calibri" w:cs="Calibri"/>
                <w:bCs w:val="0"/>
                <w:sz w:val="22"/>
                <w:szCs w:val="22"/>
              </w:rPr>
              <w:t xml:space="preserve"> 20</w:t>
            </w:r>
            <w:r w:rsidR="00645A05" w:rsidRPr="00B0123B">
              <w:rPr>
                <w:rFonts w:ascii="Calibri" w:hAnsi="Calibri" w:cs="Calibri"/>
                <w:bCs w:val="0"/>
                <w:sz w:val="22"/>
                <w:szCs w:val="22"/>
              </w:rPr>
              <w:t>2</w:t>
            </w:r>
            <w:r w:rsidR="00F93C45">
              <w:rPr>
                <w:rFonts w:ascii="Calibri" w:hAnsi="Calibri" w:cs="Calibri"/>
                <w:bCs w:val="0"/>
                <w:sz w:val="22"/>
                <w:szCs w:val="22"/>
              </w:rPr>
              <w:t>6</w:t>
            </w:r>
          </w:p>
        </w:tc>
      </w:tr>
    </w:tbl>
    <w:p w14:paraId="0BB9F88E" w14:textId="5CDE2CBD" w:rsidR="0075396D" w:rsidRPr="00933248" w:rsidRDefault="00DA4B5D" w:rsidP="004735EF">
      <w:pPr>
        <w:pStyle w:val="TitrePage"/>
        <w:tabs>
          <w:tab w:val="clear" w:pos="0"/>
        </w:tabs>
        <w:ind w:left="0"/>
        <w:rPr>
          <w:rFonts w:ascii="Calibri" w:hAnsi="Calibri" w:cs="Calibri"/>
          <w:sz w:val="22"/>
          <w:szCs w:val="22"/>
          <w:lang w:val="en-US"/>
        </w:rPr>
      </w:pPr>
      <w:r w:rsidRPr="00503033">
        <w:rPr>
          <w:rFonts w:ascii="Calibri" w:hAnsi="Calibri" w:cs="Calibri"/>
          <w:sz w:val="22"/>
          <w:szCs w:val="22"/>
          <w:lang w:val="en-US"/>
        </w:rPr>
        <w:br w:type="page"/>
      </w:r>
      <w:r w:rsidR="000136E6" w:rsidRPr="00933248">
        <w:rPr>
          <w:rFonts w:ascii="Calibri" w:hAnsi="Calibri" w:cs="Calibri"/>
          <w:sz w:val="22"/>
          <w:szCs w:val="22"/>
          <w:lang w:val="en-US"/>
        </w:rPr>
        <w:lastRenderedPageBreak/>
        <w:t>TABLE OF CONTENTS</w:t>
      </w:r>
    </w:p>
    <w:p w14:paraId="702BFF2B" w14:textId="3D05FC3A"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1.</w:t>
      </w:r>
      <w:r>
        <w:rPr>
          <w:rFonts w:asciiTheme="minorHAnsi" w:eastAsiaTheme="minorEastAsia" w:hAnsiTheme="minorHAnsi" w:cstheme="minorBidi"/>
          <w:bCs w:val="0"/>
          <w:caps w:val="0"/>
          <w:kern w:val="2"/>
          <w:sz w:val="24"/>
          <w:szCs w:val="24"/>
          <w:lang w:val="fr-FR"/>
          <w14:ligatures w14:val="standardContextual"/>
        </w:rPr>
        <w:tab/>
      </w:r>
      <w:r w:rsidRPr="005A31E3">
        <w:t>DEFINITIONS AND INTERPRETATION</w:t>
      </w:r>
      <w:r>
        <w:tab/>
        <w:t>8</w:t>
      </w:r>
    </w:p>
    <w:p w14:paraId="62E90E01" w14:textId="08A2F942"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2.</w:t>
      </w:r>
      <w:r>
        <w:rPr>
          <w:rFonts w:asciiTheme="minorHAnsi" w:eastAsiaTheme="minorEastAsia" w:hAnsiTheme="minorHAnsi" w:cstheme="minorBidi"/>
          <w:bCs w:val="0"/>
          <w:caps w:val="0"/>
          <w:kern w:val="2"/>
          <w:sz w:val="24"/>
          <w:szCs w:val="24"/>
          <w:lang w:val="fr-FR"/>
          <w14:ligatures w14:val="standardContextual"/>
        </w:rPr>
        <w:tab/>
      </w:r>
      <w:r w:rsidRPr="005A31E3">
        <w:t>THE FACILITY</w:t>
      </w:r>
      <w:r>
        <w:tab/>
        <w:t>29</w:t>
      </w:r>
    </w:p>
    <w:p w14:paraId="21CB2018" w14:textId="07AE8905"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3.</w:t>
      </w:r>
      <w:r>
        <w:rPr>
          <w:rFonts w:asciiTheme="minorHAnsi" w:eastAsiaTheme="minorEastAsia" w:hAnsiTheme="minorHAnsi" w:cstheme="minorBidi"/>
          <w:bCs w:val="0"/>
          <w:caps w:val="0"/>
          <w:kern w:val="2"/>
          <w:sz w:val="24"/>
          <w:szCs w:val="24"/>
          <w:lang w:val="fr-FR"/>
          <w14:ligatures w14:val="standardContextual"/>
        </w:rPr>
        <w:tab/>
      </w:r>
      <w:r w:rsidRPr="005A31E3">
        <w:t>PURPOSE</w:t>
      </w:r>
      <w:r>
        <w:tab/>
        <w:t>31</w:t>
      </w:r>
    </w:p>
    <w:p w14:paraId="089B097F" w14:textId="4A56E967"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4.</w:t>
      </w:r>
      <w:r>
        <w:rPr>
          <w:rFonts w:asciiTheme="minorHAnsi" w:eastAsiaTheme="minorEastAsia" w:hAnsiTheme="minorHAnsi" w:cstheme="minorBidi"/>
          <w:bCs w:val="0"/>
          <w:caps w:val="0"/>
          <w:kern w:val="2"/>
          <w:sz w:val="24"/>
          <w:szCs w:val="24"/>
          <w:lang w:val="fr-FR"/>
          <w14:ligatures w14:val="standardContextual"/>
        </w:rPr>
        <w:tab/>
      </w:r>
      <w:r w:rsidRPr="005A31E3">
        <w:t>CONDITIONS OF UTILISATION</w:t>
      </w:r>
      <w:r>
        <w:tab/>
        <w:t>31</w:t>
      </w:r>
    </w:p>
    <w:p w14:paraId="3EC7F945" w14:textId="3C4A11BD"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5.</w:t>
      </w:r>
      <w:r>
        <w:rPr>
          <w:rFonts w:asciiTheme="minorHAnsi" w:eastAsiaTheme="minorEastAsia" w:hAnsiTheme="minorHAnsi" w:cstheme="minorBidi"/>
          <w:bCs w:val="0"/>
          <w:caps w:val="0"/>
          <w:kern w:val="2"/>
          <w:sz w:val="24"/>
          <w:szCs w:val="24"/>
          <w:lang w:val="fr-FR"/>
          <w14:ligatures w14:val="standardContextual"/>
        </w:rPr>
        <w:tab/>
      </w:r>
      <w:r w:rsidRPr="005A31E3">
        <w:t>UTILISATION – irrevocable direct payment</w:t>
      </w:r>
      <w:r>
        <w:tab/>
        <w:t>34</w:t>
      </w:r>
    </w:p>
    <w:p w14:paraId="18B2A562" w14:textId="7D237812"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6.</w:t>
      </w:r>
      <w:r>
        <w:rPr>
          <w:rFonts w:asciiTheme="minorHAnsi" w:eastAsiaTheme="minorEastAsia" w:hAnsiTheme="minorHAnsi" w:cstheme="minorBidi"/>
          <w:bCs w:val="0"/>
          <w:caps w:val="0"/>
          <w:kern w:val="2"/>
          <w:sz w:val="24"/>
          <w:szCs w:val="24"/>
          <w:lang w:val="fr-FR"/>
          <w14:ligatures w14:val="standardContextual"/>
        </w:rPr>
        <w:tab/>
      </w:r>
      <w:r w:rsidRPr="005A31E3">
        <w:t>REPAYMENT</w:t>
      </w:r>
      <w:r>
        <w:tab/>
        <w:t>38</w:t>
      </w:r>
    </w:p>
    <w:p w14:paraId="187F67DC" w14:textId="6A6A48AE"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7.</w:t>
      </w:r>
      <w:r>
        <w:rPr>
          <w:rFonts w:asciiTheme="minorHAnsi" w:eastAsiaTheme="minorEastAsia" w:hAnsiTheme="minorHAnsi" w:cstheme="minorBidi"/>
          <w:bCs w:val="0"/>
          <w:caps w:val="0"/>
          <w:kern w:val="2"/>
          <w:sz w:val="24"/>
          <w:szCs w:val="24"/>
          <w:lang w:val="fr-FR"/>
          <w14:ligatures w14:val="standardContextual"/>
        </w:rPr>
        <w:tab/>
      </w:r>
      <w:r w:rsidRPr="005A31E3">
        <w:t>VOLUNTARY PREPAYMENT AND CANCELLATION</w:t>
      </w:r>
      <w:r>
        <w:tab/>
        <w:t>38</w:t>
      </w:r>
    </w:p>
    <w:p w14:paraId="6AC032CB" w14:textId="0D283D88"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8.</w:t>
      </w:r>
      <w:r>
        <w:rPr>
          <w:rFonts w:asciiTheme="minorHAnsi" w:eastAsiaTheme="minorEastAsia" w:hAnsiTheme="minorHAnsi" w:cstheme="minorBidi"/>
          <w:bCs w:val="0"/>
          <w:caps w:val="0"/>
          <w:kern w:val="2"/>
          <w:sz w:val="24"/>
          <w:szCs w:val="24"/>
          <w:lang w:val="fr-FR"/>
          <w14:ligatures w14:val="standardContextual"/>
        </w:rPr>
        <w:tab/>
      </w:r>
      <w:r w:rsidRPr="005A31E3">
        <w:t>MANDATORY PREPAYMENT</w:t>
      </w:r>
      <w:r>
        <w:tab/>
        <w:t>39</w:t>
      </w:r>
    </w:p>
    <w:p w14:paraId="6A6987B6" w14:textId="78A630C7"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9.</w:t>
      </w:r>
      <w:r>
        <w:rPr>
          <w:rFonts w:asciiTheme="minorHAnsi" w:eastAsiaTheme="minorEastAsia" w:hAnsiTheme="minorHAnsi" w:cstheme="minorBidi"/>
          <w:bCs w:val="0"/>
          <w:caps w:val="0"/>
          <w:kern w:val="2"/>
          <w:sz w:val="24"/>
          <w:szCs w:val="24"/>
          <w:lang w:val="fr-FR"/>
          <w14:ligatures w14:val="standardContextual"/>
        </w:rPr>
        <w:tab/>
      </w:r>
      <w:r w:rsidRPr="005A31E3">
        <w:t>RESTRICTIONS</w:t>
      </w:r>
      <w:r>
        <w:tab/>
        <w:t>41</w:t>
      </w:r>
    </w:p>
    <w:p w14:paraId="6D883585" w14:textId="48BE11B3"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10.</w:t>
      </w:r>
      <w:r>
        <w:rPr>
          <w:rFonts w:asciiTheme="minorHAnsi" w:eastAsiaTheme="minorEastAsia" w:hAnsiTheme="minorHAnsi" w:cstheme="minorBidi"/>
          <w:bCs w:val="0"/>
          <w:caps w:val="0"/>
          <w:kern w:val="2"/>
          <w:sz w:val="24"/>
          <w:szCs w:val="24"/>
          <w:lang w:val="fr-FR"/>
          <w14:ligatures w14:val="standardContextual"/>
        </w:rPr>
        <w:tab/>
      </w:r>
      <w:r w:rsidRPr="005A31E3">
        <w:t>INTEREST</w:t>
      </w:r>
      <w:r>
        <w:tab/>
        <w:t>42</w:t>
      </w:r>
    </w:p>
    <w:p w14:paraId="1D7A1871" w14:textId="7108FE9D"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11.</w:t>
      </w:r>
      <w:r>
        <w:rPr>
          <w:rFonts w:asciiTheme="minorHAnsi" w:eastAsiaTheme="minorEastAsia" w:hAnsiTheme="minorHAnsi" w:cstheme="minorBidi"/>
          <w:bCs w:val="0"/>
          <w:caps w:val="0"/>
          <w:kern w:val="2"/>
          <w:sz w:val="24"/>
          <w:szCs w:val="24"/>
          <w:lang w:val="fr-FR"/>
          <w14:ligatures w14:val="standardContextual"/>
        </w:rPr>
        <w:tab/>
      </w:r>
      <w:r w:rsidRPr="005A31E3">
        <w:t>INTEREST PERIODS</w:t>
      </w:r>
      <w:r>
        <w:tab/>
        <w:t>43</w:t>
      </w:r>
    </w:p>
    <w:p w14:paraId="70087AE5" w14:textId="380CF6B2"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12.</w:t>
      </w:r>
      <w:r>
        <w:rPr>
          <w:rFonts w:asciiTheme="minorHAnsi" w:eastAsiaTheme="minorEastAsia" w:hAnsiTheme="minorHAnsi" w:cstheme="minorBidi"/>
          <w:bCs w:val="0"/>
          <w:caps w:val="0"/>
          <w:kern w:val="2"/>
          <w:sz w:val="24"/>
          <w:szCs w:val="24"/>
          <w:lang w:val="fr-FR"/>
          <w14:ligatures w14:val="standardContextual"/>
        </w:rPr>
        <w:tab/>
      </w:r>
      <w:r w:rsidRPr="005A31E3">
        <w:t>CHANGES TO THE CALCULATION OF INTEREST</w:t>
      </w:r>
      <w:r>
        <w:tab/>
        <w:t>44</w:t>
      </w:r>
    </w:p>
    <w:p w14:paraId="105F86D9" w14:textId="1B5316FD"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13.</w:t>
      </w:r>
      <w:r>
        <w:rPr>
          <w:rFonts w:asciiTheme="minorHAnsi" w:eastAsiaTheme="minorEastAsia" w:hAnsiTheme="minorHAnsi" w:cstheme="minorBidi"/>
          <w:bCs w:val="0"/>
          <w:caps w:val="0"/>
          <w:kern w:val="2"/>
          <w:sz w:val="24"/>
          <w:szCs w:val="24"/>
          <w:lang w:val="fr-FR"/>
          <w14:ligatures w14:val="standardContextual"/>
        </w:rPr>
        <w:tab/>
      </w:r>
      <w:r w:rsidRPr="005A31E3">
        <w:t>FEES</w:t>
      </w:r>
      <w:r>
        <w:tab/>
        <w:t>46</w:t>
      </w:r>
    </w:p>
    <w:p w14:paraId="3BC4FCC9" w14:textId="742349F7"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14.</w:t>
      </w:r>
      <w:r>
        <w:rPr>
          <w:rFonts w:asciiTheme="minorHAnsi" w:eastAsiaTheme="minorEastAsia" w:hAnsiTheme="minorHAnsi" w:cstheme="minorBidi"/>
          <w:bCs w:val="0"/>
          <w:caps w:val="0"/>
          <w:kern w:val="2"/>
          <w:sz w:val="24"/>
          <w:szCs w:val="24"/>
          <w:lang w:val="fr-FR"/>
          <w14:ligatures w14:val="standardContextual"/>
        </w:rPr>
        <w:tab/>
      </w:r>
      <w:r w:rsidRPr="005A31E3">
        <w:t>ECA Override, ECA INSURANCE PREMIUM, SUBROGATION</w:t>
      </w:r>
      <w:r>
        <w:tab/>
        <w:t>47</w:t>
      </w:r>
    </w:p>
    <w:p w14:paraId="0F228F94" w14:textId="64EB1A97"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15.</w:t>
      </w:r>
      <w:r>
        <w:rPr>
          <w:rFonts w:asciiTheme="minorHAnsi" w:eastAsiaTheme="minorEastAsia" w:hAnsiTheme="minorHAnsi" w:cstheme="minorBidi"/>
          <w:bCs w:val="0"/>
          <w:caps w:val="0"/>
          <w:kern w:val="2"/>
          <w:sz w:val="24"/>
          <w:szCs w:val="24"/>
          <w:lang w:val="fr-FR"/>
          <w14:ligatures w14:val="standardContextual"/>
        </w:rPr>
        <w:tab/>
      </w:r>
      <w:r w:rsidRPr="005A31E3">
        <w:t>TAX GROSS UP AND INDEMNITIES</w:t>
      </w:r>
      <w:r>
        <w:tab/>
        <w:t>49</w:t>
      </w:r>
    </w:p>
    <w:p w14:paraId="3BEACB1A" w14:textId="5F37735B"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16.</w:t>
      </w:r>
      <w:r>
        <w:rPr>
          <w:rFonts w:asciiTheme="minorHAnsi" w:eastAsiaTheme="minorEastAsia" w:hAnsiTheme="minorHAnsi" w:cstheme="minorBidi"/>
          <w:bCs w:val="0"/>
          <w:caps w:val="0"/>
          <w:kern w:val="2"/>
          <w:sz w:val="24"/>
          <w:szCs w:val="24"/>
          <w:lang w:val="fr-FR"/>
          <w14:ligatures w14:val="standardContextual"/>
        </w:rPr>
        <w:tab/>
      </w:r>
      <w:r w:rsidRPr="005A31E3">
        <w:t>INCREASED COSTS</w:t>
      </w:r>
      <w:r>
        <w:tab/>
        <w:t>54</w:t>
      </w:r>
    </w:p>
    <w:p w14:paraId="397E6FF9" w14:textId="7BFCD730"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17.</w:t>
      </w:r>
      <w:r>
        <w:rPr>
          <w:rFonts w:asciiTheme="minorHAnsi" w:eastAsiaTheme="minorEastAsia" w:hAnsiTheme="minorHAnsi" w:cstheme="minorBidi"/>
          <w:bCs w:val="0"/>
          <w:caps w:val="0"/>
          <w:kern w:val="2"/>
          <w:sz w:val="24"/>
          <w:szCs w:val="24"/>
          <w:lang w:val="fr-FR"/>
          <w14:ligatures w14:val="standardContextual"/>
        </w:rPr>
        <w:tab/>
      </w:r>
      <w:r w:rsidRPr="005A31E3">
        <w:t>OTHER INDEMNITIES</w:t>
      </w:r>
      <w:r>
        <w:tab/>
        <w:t>56</w:t>
      </w:r>
    </w:p>
    <w:p w14:paraId="429A80E5" w14:textId="3F0E20C1"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18.</w:t>
      </w:r>
      <w:r>
        <w:rPr>
          <w:rFonts w:asciiTheme="minorHAnsi" w:eastAsiaTheme="minorEastAsia" w:hAnsiTheme="minorHAnsi" w:cstheme="minorBidi"/>
          <w:bCs w:val="0"/>
          <w:caps w:val="0"/>
          <w:kern w:val="2"/>
          <w:sz w:val="24"/>
          <w:szCs w:val="24"/>
          <w:lang w:val="fr-FR"/>
          <w14:ligatures w14:val="standardContextual"/>
        </w:rPr>
        <w:tab/>
      </w:r>
      <w:r w:rsidRPr="005A31E3">
        <w:t>MITIGATION BY THE LENDERS</w:t>
      </w:r>
      <w:r>
        <w:tab/>
        <w:t>58</w:t>
      </w:r>
    </w:p>
    <w:p w14:paraId="3C4F9813" w14:textId="25006415"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19.</w:t>
      </w:r>
      <w:r>
        <w:rPr>
          <w:rFonts w:asciiTheme="minorHAnsi" w:eastAsiaTheme="minorEastAsia" w:hAnsiTheme="minorHAnsi" w:cstheme="minorBidi"/>
          <w:bCs w:val="0"/>
          <w:caps w:val="0"/>
          <w:kern w:val="2"/>
          <w:sz w:val="24"/>
          <w:szCs w:val="24"/>
          <w:lang w:val="fr-FR"/>
          <w14:ligatures w14:val="standardContextual"/>
        </w:rPr>
        <w:tab/>
      </w:r>
      <w:r w:rsidRPr="005A31E3">
        <w:t>COSTS AND EXPENSES</w:t>
      </w:r>
      <w:r>
        <w:tab/>
        <w:t>59</w:t>
      </w:r>
    </w:p>
    <w:p w14:paraId="5489E44C" w14:textId="630023C2"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20.</w:t>
      </w:r>
      <w:r>
        <w:rPr>
          <w:rFonts w:asciiTheme="minorHAnsi" w:eastAsiaTheme="minorEastAsia" w:hAnsiTheme="minorHAnsi" w:cstheme="minorBidi"/>
          <w:bCs w:val="0"/>
          <w:caps w:val="0"/>
          <w:kern w:val="2"/>
          <w:sz w:val="24"/>
          <w:szCs w:val="24"/>
          <w:lang w:val="fr-FR"/>
          <w14:ligatures w14:val="standardContextual"/>
        </w:rPr>
        <w:tab/>
      </w:r>
      <w:r w:rsidRPr="005A31E3">
        <w:t>REPRESENTATIONS</w:t>
      </w:r>
      <w:r>
        <w:tab/>
        <w:t>59</w:t>
      </w:r>
    </w:p>
    <w:p w14:paraId="490817D1" w14:textId="1609920C"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21.</w:t>
      </w:r>
      <w:r>
        <w:rPr>
          <w:rFonts w:asciiTheme="minorHAnsi" w:eastAsiaTheme="minorEastAsia" w:hAnsiTheme="minorHAnsi" w:cstheme="minorBidi"/>
          <w:bCs w:val="0"/>
          <w:caps w:val="0"/>
          <w:kern w:val="2"/>
          <w:sz w:val="24"/>
          <w:szCs w:val="24"/>
          <w:lang w:val="fr-FR"/>
          <w14:ligatures w14:val="standardContextual"/>
        </w:rPr>
        <w:tab/>
      </w:r>
      <w:r w:rsidRPr="005A31E3">
        <w:t>INFORMATION UNDERTAKINGS</w:t>
      </w:r>
      <w:r>
        <w:tab/>
        <w:t>69</w:t>
      </w:r>
    </w:p>
    <w:p w14:paraId="56868F75" w14:textId="5F77A08A"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22.</w:t>
      </w:r>
      <w:r>
        <w:rPr>
          <w:rFonts w:asciiTheme="minorHAnsi" w:eastAsiaTheme="minorEastAsia" w:hAnsiTheme="minorHAnsi" w:cstheme="minorBidi"/>
          <w:bCs w:val="0"/>
          <w:caps w:val="0"/>
          <w:kern w:val="2"/>
          <w:sz w:val="24"/>
          <w:szCs w:val="24"/>
          <w:lang w:val="fr-FR"/>
          <w14:ligatures w14:val="standardContextual"/>
        </w:rPr>
        <w:tab/>
      </w:r>
      <w:r w:rsidRPr="005A31E3">
        <w:t>GENERAL UNDERTAKINGS</w:t>
      </w:r>
      <w:r>
        <w:tab/>
        <w:t>73</w:t>
      </w:r>
    </w:p>
    <w:p w14:paraId="033A4FE1" w14:textId="16951CEE"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23.</w:t>
      </w:r>
      <w:r>
        <w:rPr>
          <w:rFonts w:asciiTheme="minorHAnsi" w:eastAsiaTheme="minorEastAsia" w:hAnsiTheme="minorHAnsi" w:cstheme="minorBidi"/>
          <w:bCs w:val="0"/>
          <w:caps w:val="0"/>
          <w:kern w:val="2"/>
          <w:sz w:val="24"/>
          <w:szCs w:val="24"/>
          <w:lang w:val="fr-FR"/>
          <w14:ligatures w14:val="standardContextual"/>
        </w:rPr>
        <w:tab/>
      </w:r>
      <w:r w:rsidRPr="005A31E3">
        <w:t>EVENTS OF DEFAULT</w:t>
      </w:r>
      <w:r>
        <w:tab/>
        <w:t>83</w:t>
      </w:r>
    </w:p>
    <w:p w14:paraId="6F170C14" w14:textId="7076A34D"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24.</w:t>
      </w:r>
      <w:r>
        <w:rPr>
          <w:rFonts w:asciiTheme="minorHAnsi" w:eastAsiaTheme="minorEastAsia" w:hAnsiTheme="minorHAnsi" w:cstheme="minorBidi"/>
          <w:bCs w:val="0"/>
          <w:caps w:val="0"/>
          <w:kern w:val="2"/>
          <w:sz w:val="24"/>
          <w:szCs w:val="24"/>
          <w:lang w:val="fr-FR"/>
          <w14:ligatures w14:val="standardContextual"/>
        </w:rPr>
        <w:tab/>
      </w:r>
      <w:r w:rsidRPr="005A31E3">
        <w:t>CHANGES TO THE LENDERS</w:t>
      </w:r>
      <w:r>
        <w:tab/>
        <w:t>88</w:t>
      </w:r>
    </w:p>
    <w:p w14:paraId="623754F3" w14:textId="58E7B0C5"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25.</w:t>
      </w:r>
      <w:r>
        <w:rPr>
          <w:rFonts w:asciiTheme="minorHAnsi" w:eastAsiaTheme="minorEastAsia" w:hAnsiTheme="minorHAnsi" w:cstheme="minorBidi"/>
          <w:bCs w:val="0"/>
          <w:caps w:val="0"/>
          <w:kern w:val="2"/>
          <w:sz w:val="24"/>
          <w:szCs w:val="24"/>
          <w:lang w:val="fr-FR"/>
          <w14:ligatures w14:val="standardContextual"/>
        </w:rPr>
        <w:tab/>
      </w:r>
      <w:r w:rsidRPr="005A31E3">
        <w:t xml:space="preserve">ROLE OF THE FACILITY AND ECA AGENT, the Mandated Lead Arranger, the </w:t>
      </w:r>
      <w:r w:rsidRPr="005A31E3">
        <w:rPr>
          <w:lang w:val="en-GB"/>
        </w:rPr>
        <w:t xml:space="preserve">Global Coordinating and Documentation Bank, the </w:t>
      </w:r>
      <w:r w:rsidRPr="005A31E3">
        <w:t>Environmental and Social Agent and the Green Loan Coordinator</w:t>
      </w:r>
      <w:r>
        <w:tab/>
        <w:t>95</w:t>
      </w:r>
    </w:p>
    <w:p w14:paraId="7FC2DE97" w14:textId="701DB290"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26.</w:t>
      </w:r>
      <w:r>
        <w:rPr>
          <w:rFonts w:asciiTheme="minorHAnsi" w:eastAsiaTheme="minorEastAsia" w:hAnsiTheme="minorHAnsi" w:cstheme="minorBidi"/>
          <w:bCs w:val="0"/>
          <w:caps w:val="0"/>
          <w:kern w:val="2"/>
          <w:sz w:val="24"/>
          <w:szCs w:val="24"/>
          <w:lang w:val="fr-FR"/>
          <w14:ligatures w14:val="standardContextual"/>
        </w:rPr>
        <w:tab/>
      </w:r>
      <w:r w:rsidRPr="005A31E3">
        <w:t>CONDUCT OF BUSINESS BY THE FINANCE PARTIES</w:t>
      </w:r>
      <w:r>
        <w:tab/>
        <w:t>106</w:t>
      </w:r>
    </w:p>
    <w:p w14:paraId="71E251C5" w14:textId="5EDA24D2"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27.</w:t>
      </w:r>
      <w:r>
        <w:rPr>
          <w:rFonts w:asciiTheme="minorHAnsi" w:eastAsiaTheme="minorEastAsia" w:hAnsiTheme="minorHAnsi" w:cstheme="minorBidi"/>
          <w:bCs w:val="0"/>
          <w:caps w:val="0"/>
          <w:kern w:val="2"/>
          <w:sz w:val="24"/>
          <w:szCs w:val="24"/>
          <w:lang w:val="fr-FR"/>
          <w14:ligatures w14:val="standardContextual"/>
        </w:rPr>
        <w:tab/>
      </w:r>
      <w:r w:rsidRPr="005A31E3">
        <w:t>SHARING AMONG THE FINANCE PARTIES</w:t>
      </w:r>
      <w:r>
        <w:tab/>
        <w:t>106</w:t>
      </w:r>
    </w:p>
    <w:p w14:paraId="1267E9C8" w14:textId="6EAFC0CD"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28.</w:t>
      </w:r>
      <w:r>
        <w:rPr>
          <w:rFonts w:asciiTheme="minorHAnsi" w:eastAsiaTheme="minorEastAsia" w:hAnsiTheme="minorHAnsi" w:cstheme="minorBidi"/>
          <w:bCs w:val="0"/>
          <w:caps w:val="0"/>
          <w:kern w:val="2"/>
          <w:sz w:val="24"/>
          <w:szCs w:val="24"/>
          <w:lang w:val="fr-FR"/>
          <w14:ligatures w14:val="standardContextual"/>
        </w:rPr>
        <w:tab/>
      </w:r>
      <w:r w:rsidRPr="005A31E3">
        <w:t>PAYMENT MECHANICS</w:t>
      </w:r>
      <w:r>
        <w:tab/>
        <w:t>108</w:t>
      </w:r>
    </w:p>
    <w:p w14:paraId="378050D5" w14:textId="6526D146"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29.</w:t>
      </w:r>
      <w:r>
        <w:rPr>
          <w:rFonts w:asciiTheme="minorHAnsi" w:eastAsiaTheme="minorEastAsia" w:hAnsiTheme="minorHAnsi" w:cstheme="minorBidi"/>
          <w:bCs w:val="0"/>
          <w:caps w:val="0"/>
          <w:kern w:val="2"/>
          <w:sz w:val="24"/>
          <w:szCs w:val="24"/>
          <w:lang w:val="fr-FR"/>
          <w14:ligatures w14:val="standardContextual"/>
        </w:rPr>
        <w:tab/>
      </w:r>
      <w:r w:rsidRPr="005A31E3">
        <w:t>SET-OFF</w:t>
      </w:r>
      <w:r>
        <w:tab/>
        <w:t>111</w:t>
      </w:r>
    </w:p>
    <w:p w14:paraId="50A9D78A" w14:textId="29925E90"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30.</w:t>
      </w:r>
      <w:r>
        <w:rPr>
          <w:rFonts w:asciiTheme="minorHAnsi" w:eastAsiaTheme="minorEastAsia" w:hAnsiTheme="minorHAnsi" w:cstheme="minorBidi"/>
          <w:bCs w:val="0"/>
          <w:caps w:val="0"/>
          <w:kern w:val="2"/>
          <w:sz w:val="24"/>
          <w:szCs w:val="24"/>
          <w:lang w:val="fr-FR"/>
          <w14:ligatures w14:val="standardContextual"/>
        </w:rPr>
        <w:tab/>
      </w:r>
      <w:r w:rsidRPr="005A31E3">
        <w:t>NOTICES</w:t>
      </w:r>
      <w:r>
        <w:tab/>
        <w:t>111</w:t>
      </w:r>
    </w:p>
    <w:p w14:paraId="1EBEB302" w14:textId="3F3C0CC4"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lastRenderedPageBreak/>
        <w:t>31.</w:t>
      </w:r>
      <w:r>
        <w:rPr>
          <w:rFonts w:asciiTheme="minorHAnsi" w:eastAsiaTheme="minorEastAsia" w:hAnsiTheme="minorHAnsi" w:cstheme="minorBidi"/>
          <w:bCs w:val="0"/>
          <w:caps w:val="0"/>
          <w:kern w:val="2"/>
          <w:sz w:val="24"/>
          <w:szCs w:val="24"/>
          <w:lang w:val="fr-FR"/>
          <w14:ligatures w14:val="standardContextual"/>
        </w:rPr>
        <w:tab/>
      </w:r>
      <w:r w:rsidRPr="005A31E3">
        <w:t>CALCULATIONS AND CERTIFICATES</w:t>
      </w:r>
      <w:r>
        <w:tab/>
        <w:t>113</w:t>
      </w:r>
    </w:p>
    <w:p w14:paraId="14E62075" w14:textId="4F4F6107"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32.</w:t>
      </w:r>
      <w:r>
        <w:rPr>
          <w:rFonts w:asciiTheme="minorHAnsi" w:eastAsiaTheme="minorEastAsia" w:hAnsiTheme="minorHAnsi" w:cstheme="minorBidi"/>
          <w:bCs w:val="0"/>
          <w:caps w:val="0"/>
          <w:kern w:val="2"/>
          <w:sz w:val="24"/>
          <w:szCs w:val="24"/>
          <w:lang w:val="fr-FR"/>
          <w14:ligatures w14:val="standardContextual"/>
        </w:rPr>
        <w:tab/>
      </w:r>
      <w:r w:rsidRPr="005A31E3">
        <w:t>PARTIAL INVALIDITY</w:t>
      </w:r>
      <w:r>
        <w:tab/>
        <w:t>114</w:t>
      </w:r>
    </w:p>
    <w:p w14:paraId="5B77DBFA" w14:textId="427B0F20"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33.</w:t>
      </w:r>
      <w:r>
        <w:rPr>
          <w:rFonts w:asciiTheme="minorHAnsi" w:eastAsiaTheme="minorEastAsia" w:hAnsiTheme="minorHAnsi" w:cstheme="minorBidi"/>
          <w:bCs w:val="0"/>
          <w:caps w:val="0"/>
          <w:kern w:val="2"/>
          <w:sz w:val="24"/>
          <w:szCs w:val="24"/>
          <w:lang w:val="fr-FR"/>
          <w14:ligatures w14:val="standardContextual"/>
        </w:rPr>
        <w:tab/>
      </w:r>
      <w:r w:rsidRPr="005A31E3">
        <w:t>REMEDIES, WAIVERS AND HARDSHIP,</w:t>
      </w:r>
      <w:r w:rsidRPr="005A31E3">
        <w:rPr>
          <w:lang w:val="en-GB"/>
        </w:rPr>
        <w:t xml:space="preserve"> Replacement of Screen Rate, transfer by the borrower and annulment</w:t>
      </w:r>
      <w:r>
        <w:tab/>
        <w:t>114</w:t>
      </w:r>
    </w:p>
    <w:p w14:paraId="203EFDDC" w14:textId="7837EB97"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34.</w:t>
      </w:r>
      <w:r>
        <w:rPr>
          <w:rFonts w:asciiTheme="minorHAnsi" w:eastAsiaTheme="minorEastAsia" w:hAnsiTheme="minorHAnsi" w:cstheme="minorBidi"/>
          <w:bCs w:val="0"/>
          <w:caps w:val="0"/>
          <w:kern w:val="2"/>
          <w:sz w:val="24"/>
          <w:szCs w:val="24"/>
          <w:lang w:val="fr-FR"/>
          <w14:ligatures w14:val="standardContextual"/>
        </w:rPr>
        <w:tab/>
      </w:r>
      <w:r w:rsidRPr="005A31E3">
        <w:t>CONFIDENTIALITY</w:t>
      </w:r>
      <w:r>
        <w:tab/>
        <w:t>116</w:t>
      </w:r>
    </w:p>
    <w:p w14:paraId="2B9D93F3" w14:textId="222CF45C"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35.</w:t>
      </w:r>
      <w:r>
        <w:rPr>
          <w:rFonts w:asciiTheme="minorHAnsi" w:eastAsiaTheme="minorEastAsia" w:hAnsiTheme="minorHAnsi" w:cstheme="minorBidi"/>
          <w:bCs w:val="0"/>
          <w:caps w:val="0"/>
          <w:kern w:val="2"/>
          <w:sz w:val="24"/>
          <w:szCs w:val="24"/>
          <w:lang w:val="fr-FR"/>
          <w14:ligatures w14:val="standardContextual"/>
        </w:rPr>
        <w:tab/>
      </w:r>
      <w:r w:rsidRPr="005A31E3">
        <w:t>Confidentiality of Funding Rates</w:t>
      </w:r>
      <w:r>
        <w:tab/>
        <w:t>122</w:t>
      </w:r>
    </w:p>
    <w:p w14:paraId="57419F80" w14:textId="78E4F8D5"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36.</w:t>
      </w:r>
      <w:r>
        <w:rPr>
          <w:rFonts w:asciiTheme="minorHAnsi" w:eastAsiaTheme="minorEastAsia" w:hAnsiTheme="minorHAnsi" w:cstheme="minorBidi"/>
          <w:bCs w:val="0"/>
          <w:caps w:val="0"/>
          <w:kern w:val="2"/>
          <w:sz w:val="24"/>
          <w:szCs w:val="24"/>
          <w:lang w:val="fr-FR"/>
          <w14:ligatures w14:val="standardContextual"/>
        </w:rPr>
        <w:tab/>
      </w:r>
      <w:r w:rsidRPr="005A31E3">
        <w:t>GOVERNING LAW</w:t>
      </w:r>
      <w:r>
        <w:tab/>
        <w:t>124</w:t>
      </w:r>
    </w:p>
    <w:p w14:paraId="0B90E39F" w14:textId="6D297143"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37.</w:t>
      </w:r>
      <w:r>
        <w:rPr>
          <w:rFonts w:asciiTheme="minorHAnsi" w:eastAsiaTheme="minorEastAsia" w:hAnsiTheme="minorHAnsi" w:cstheme="minorBidi"/>
          <w:bCs w:val="0"/>
          <w:caps w:val="0"/>
          <w:kern w:val="2"/>
          <w:sz w:val="24"/>
          <w:szCs w:val="24"/>
          <w:lang w:val="fr-FR"/>
          <w14:ligatures w14:val="standardContextual"/>
        </w:rPr>
        <w:tab/>
      </w:r>
      <w:r w:rsidRPr="005A31E3">
        <w:t>JURISDICTION - ARBITRATION</w:t>
      </w:r>
      <w:r>
        <w:tab/>
        <w:t>124</w:t>
      </w:r>
    </w:p>
    <w:p w14:paraId="5078F060" w14:textId="0CF0AA56" w:rsidR="00E714BB" w:rsidRDefault="00E714BB">
      <w:pPr>
        <w:pStyle w:val="TOC1"/>
        <w:rPr>
          <w:rFonts w:asciiTheme="minorHAnsi" w:eastAsiaTheme="minorEastAsia" w:hAnsiTheme="minorHAnsi" w:cstheme="minorBidi"/>
          <w:bCs w:val="0"/>
          <w:caps w:val="0"/>
          <w:kern w:val="2"/>
          <w:sz w:val="24"/>
          <w:szCs w:val="24"/>
          <w:lang w:val="fr-FR"/>
          <w14:ligatures w14:val="standardContextual"/>
        </w:rPr>
      </w:pPr>
      <w:r w:rsidRPr="005A31E3">
        <w:t>38.</w:t>
      </w:r>
      <w:r>
        <w:rPr>
          <w:rFonts w:asciiTheme="minorHAnsi" w:eastAsiaTheme="minorEastAsia" w:hAnsiTheme="minorHAnsi" w:cstheme="minorBidi"/>
          <w:bCs w:val="0"/>
          <w:caps w:val="0"/>
          <w:kern w:val="2"/>
          <w:sz w:val="24"/>
          <w:szCs w:val="24"/>
          <w:lang w:val="fr-FR"/>
          <w14:ligatures w14:val="standardContextual"/>
        </w:rPr>
        <w:tab/>
      </w:r>
      <w:r w:rsidRPr="005A31E3">
        <w:t>COMPLETE AGREEMENT</w:t>
      </w:r>
      <w:r>
        <w:tab/>
        <w:t>126</w:t>
      </w:r>
    </w:p>
    <w:p w14:paraId="3DD9E50A" w14:textId="0721F6CE" w:rsidR="00750328" w:rsidRPr="00933248" w:rsidRDefault="00750328" w:rsidP="007D4615">
      <w:pPr>
        <w:pStyle w:val="TOC1"/>
      </w:pPr>
    </w:p>
    <w:p w14:paraId="6B347C02" w14:textId="77777777" w:rsidR="00625AAC" w:rsidRPr="00933248" w:rsidRDefault="00625AAC" w:rsidP="004735EF">
      <w:pPr>
        <w:pStyle w:val="TitrePage"/>
        <w:tabs>
          <w:tab w:val="clear" w:pos="0"/>
        </w:tabs>
        <w:ind w:left="0"/>
        <w:rPr>
          <w:rFonts w:ascii="Calibri" w:hAnsi="Calibri" w:cs="Calibri"/>
          <w:sz w:val="22"/>
          <w:szCs w:val="22"/>
        </w:rPr>
      </w:pPr>
      <w:r w:rsidRPr="00933248">
        <w:rPr>
          <w:rFonts w:ascii="Calibri" w:hAnsi="Calibri" w:cs="Calibri"/>
          <w:sz w:val="22"/>
          <w:szCs w:val="22"/>
        </w:rPr>
        <w:t>ANNEXES</w:t>
      </w:r>
    </w:p>
    <w:bookmarkStart w:id="0" w:name="_Toc265521097" w:displacedByCustomXml="next"/>
    <w:bookmarkEnd w:id="0" w:displacedByCustomXml="next"/>
    <w:sdt>
      <w:sdtPr>
        <w:rPr>
          <w:rFonts w:ascii="Calibri" w:hAnsi="Calibri" w:cs="Calibri"/>
          <w:sz w:val="22"/>
          <w:szCs w:val="22"/>
        </w:rPr>
        <w:id w:val="41934901"/>
        <w:docPartObj>
          <w:docPartGallery w:val="Table of Contents"/>
          <w:docPartUnique/>
        </w:docPartObj>
      </w:sdtPr>
      <w:sdtContent>
        <w:p w14:paraId="6A609217" w14:textId="766F8211" w:rsidR="00AC5084" w:rsidRDefault="00AC5084">
          <w:pPr>
            <w:pStyle w:val="TOC2"/>
            <w:tabs>
              <w:tab w:val="left" w:pos="1320"/>
            </w:tabs>
            <w:rPr>
              <w:rFonts w:asciiTheme="minorHAnsi" w:eastAsiaTheme="minorEastAsia" w:hAnsiTheme="minorHAnsi" w:cstheme="minorBidi"/>
              <w:noProof/>
              <w:kern w:val="2"/>
              <w:sz w:val="24"/>
              <w14:ligatures w14:val="standardContextual"/>
            </w:rPr>
          </w:pPr>
          <w:r w:rsidRPr="009419F1">
            <w:rPr>
              <w:rFonts w:ascii="Calibri" w:hAnsi="Calibri" w:cs="Calibri"/>
              <w:noProof/>
            </w:rPr>
            <w:t>SCHEDULE 1.</w:t>
          </w:r>
          <w:r>
            <w:rPr>
              <w:rFonts w:asciiTheme="minorHAnsi" w:eastAsiaTheme="minorEastAsia" w:hAnsiTheme="minorHAnsi" w:cstheme="minorBidi"/>
              <w:noProof/>
              <w:kern w:val="2"/>
              <w:sz w:val="24"/>
              <w14:ligatures w14:val="standardContextual"/>
            </w:rPr>
            <w:tab/>
          </w:r>
          <w:r w:rsidRPr="009419F1">
            <w:rPr>
              <w:rFonts w:ascii="Calibri" w:hAnsi="Calibri" w:cs="Calibri"/>
              <w:noProof/>
            </w:rPr>
            <w:t>THE ORIGINAL LENDERS</w:t>
          </w:r>
          <w:r>
            <w:rPr>
              <w:noProof/>
              <w:webHidden/>
            </w:rPr>
            <w:tab/>
          </w:r>
          <w:r w:rsidR="00E714BB">
            <w:rPr>
              <w:noProof/>
              <w:webHidden/>
            </w:rPr>
            <w:t>130</w:t>
          </w:r>
        </w:p>
        <w:p w14:paraId="15D17571" w14:textId="1D48AF38" w:rsidR="00AC5084" w:rsidRDefault="00AC5084">
          <w:pPr>
            <w:pStyle w:val="TOC2"/>
            <w:tabs>
              <w:tab w:val="left" w:pos="1320"/>
            </w:tabs>
            <w:rPr>
              <w:rFonts w:asciiTheme="minorHAnsi" w:eastAsiaTheme="minorEastAsia" w:hAnsiTheme="minorHAnsi" w:cstheme="minorBidi"/>
              <w:noProof/>
              <w:kern w:val="2"/>
              <w:sz w:val="24"/>
              <w14:ligatures w14:val="standardContextual"/>
            </w:rPr>
          </w:pPr>
          <w:r w:rsidRPr="009419F1">
            <w:rPr>
              <w:rFonts w:ascii="Calibri" w:hAnsi="Calibri" w:cs="Calibri"/>
              <w:noProof/>
            </w:rPr>
            <w:t>SCHEDULE 2.</w:t>
          </w:r>
          <w:r>
            <w:rPr>
              <w:rFonts w:asciiTheme="minorHAnsi" w:eastAsiaTheme="minorEastAsia" w:hAnsiTheme="minorHAnsi" w:cstheme="minorBidi"/>
              <w:noProof/>
              <w:kern w:val="2"/>
              <w:sz w:val="24"/>
              <w14:ligatures w14:val="standardContextual"/>
            </w:rPr>
            <w:tab/>
          </w:r>
          <w:r w:rsidRPr="009419F1">
            <w:rPr>
              <w:rFonts w:ascii="Calibri" w:hAnsi="Calibri" w:cs="Calibri"/>
              <w:noProof/>
            </w:rPr>
            <w:t>CONDITIONS PRECEDENT</w:t>
          </w:r>
          <w:r>
            <w:rPr>
              <w:noProof/>
              <w:webHidden/>
            </w:rPr>
            <w:tab/>
          </w:r>
          <w:r w:rsidR="00E714BB">
            <w:rPr>
              <w:noProof/>
              <w:webHidden/>
            </w:rPr>
            <w:t>131</w:t>
          </w:r>
        </w:p>
        <w:p w14:paraId="1F9337E9" w14:textId="39E545C4" w:rsidR="00AC5084" w:rsidRDefault="00AC5084">
          <w:pPr>
            <w:pStyle w:val="TOC2"/>
            <w:tabs>
              <w:tab w:val="left" w:pos="1320"/>
            </w:tabs>
            <w:rPr>
              <w:rFonts w:asciiTheme="minorHAnsi" w:eastAsiaTheme="minorEastAsia" w:hAnsiTheme="minorHAnsi" w:cstheme="minorBidi"/>
              <w:noProof/>
              <w:kern w:val="2"/>
              <w:sz w:val="24"/>
              <w14:ligatures w14:val="standardContextual"/>
            </w:rPr>
          </w:pPr>
          <w:r w:rsidRPr="009419F1">
            <w:rPr>
              <w:rFonts w:ascii="Calibri" w:hAnsi="Calibri" w:cs="Calibri"/>
              <w:noProof/>
              <w:lang w:val="en-US"/>
            </w:rPr>
            <w:t>SCHEDULE 3.</w:t>
          </w:r>
          <w:r>
            <w:rPr>
              <w:rFonts w:asciiTheme="minorHAnsi" w:eastAsiaTheme="minorEastAsia" w:hAnsiTheme="minorHAnsi" w:cstheme="minorBidi"/>
              <w:noProof/>
              <w:kern w:val="2"/>
              <w:sz w:val="24"/>
              <w14:ligatures w14:val="standardContextual"/>
            </w:rPr>
            <w:tab/>
          </w:r>
          <w:r w:rsidRPr="009419F1">
            <w:rPr>
              <w:rFonts w:ascii="Calibri" w:hAnsi="Calibri" w:cs="Calibri"/>
              <w:noProof/>
              <w:lang w:val="en-US"/>
            </w:rPr>
            <w:t>SELLER’S CERTIFICATE</w:t>
          </w:r>
          <w:r>
            <w:rPr>
              <w:noProof/>
              <w:webHidden/>
            </w:rPr>
            <w:tab/>
          </w:r>
          <w:r w:rsidR="00E714BB">
            <w:rPr>
              <w:noProof/>
              <w:webHidden/>
            </w:rPr>
            <w:t>138</w:t>
          </w:r>
        </w:p>
        <w:p w14:paraId="6DD4A089" w14:textId="2113AA63" w:rsidR="00AC5084" w:rsidRDefault="00AC5084">
          <w:pPr>
            <w:pStyle w:val="TOC2"/>
            <w:tabs>
              <w:tab w:val="left" w:pos="1320"/>
            </w:tabs>
            <w:rPr>
              <w:rFonts w:asciiTheme="minorHAnsi" w:eastAsiaTheme="minorEastAsia" w:hAnsiTheme="minorHAnsi" w:cstheme="minorBidi"/>
              <w:noProof/>
              <w:kern w:val="2"/>
              <w:sz w:val="24"/>
              <w14:ligatures w14:val="standardContextual"/>
            </w:rPr>
          </w:pPr>
          <w:r w:rsidRPr="009419F1">
            <w:rPr>
              <w:rFonts w:ascii="Calibri" w:hAnsi="Calibri" w:cs="Calibri"/>
              <w:noProof/>
              <w:lang w:val="en-US"/>
            </w:rPr>
            <w:t>SCHEDULE 4.</w:t>
          </w:r>
          <w:r>
            <w:rPr>
              <w:rFonts w:asciiTheme="minorHAnsi" w:eastAsiaTheme="minorEastAsia" w:hAnsiTheme="minorHAnsi" w:cstheme="minorBidi"/>
              <w:noProof/>
              <w:kern w:val="2"/>
              <w:sz w:val="24"/>
              <w14:ligatures w14:val="standardContextual"/>
            </w:rPr>
            <w:tab/>
          </w:r>
          <w:r w:rsidRPr="009419F1">
            <w:rPr>
              <w:rFonts w:ascii="Calibri" w:hAnsi="Calibri" w:cs="Calibri"/>
              <w:bCs/>
              <w:noProof/>
            </w:rPr>
            <w:t>FORM OF UTILISATION REQUEST</w:t>
          </w:r>
          <w:r>
            <w:rPr>
              <w:noProof/>
              <w:webHidden/>
            </w:rPr>
            <w:tab/>
          </w:r>
          <w:r w:rsidR="00E714BB">
            <w:rPr>
              <w:noProof/>
              <w:webHidden/>
            </w:rPr>
            <w:t>142</w:t>
          </w:r>
        </w:p>
        <w:p w14:paraId="111F9F22" w14:textId="482CD271" w:rsidR="00AC5084" w:rsidRDefault="00AC5084">
          <w:pPr>
            <w:pStyle w:val="TOC2"/>
            <w:tabs>
              <w:tab w:val="left" w:pos="1320"/>
            </w:tabs>
            <w:rPr>
              <w:rFonts w:asciiTheme="minorHAnsi" w:eastAsiaTheme="minorEastAsia" w:hAnsiTheme="minorHAnsi" w:cstheme="minorBidi"/>
              <w:noProof/>
              <w:kern w:val="2"/>
              <w:sz w:val="24"/>
              <w14:ligatures w14:val="standardContextual"/>
            </w:rPr>
          </w:pPr>
          <w:r w:rsidRPr="009419F1">
            <w:rPr>
              <w:rFonts w:ascii="Calibri" w:hAnsi="Calibri" w:cs="Calibri"/>
              <w:noProof/>
              <w:lang w:val="en-US"/>
            </w:rPr>
            <w:t>SCHEDULE 5.</w:t>
          </w:r>
          <w:r>
            <w:rPr>
              <w:rFonts w:asciiTheme="minorHAnsi" w:eastAsiaTheme="minorEastAsia" w:hAnsiTheme="minorHAnsi" w:cstheme="minorBidi"/>
              <w:noProof/>
              <w:kern w:val="2"/>
              <w:sz w:val="24"/>
              <w14:ligatures w14:val="standardContextual"/>
            </w:rPr>
            <w:tab/>
          </w:r>
          <w:r w:rsidRPr="009419F1">
            <w:rPr>
              <w:rFonts w:ascii="Calibri" w:hAnsi="Calibri" w:cs="Calibri"/>
              <w:noProof/>
              <w:lang w:val="en-US"/>
            </w:rPr>
            <w:t>FORM OF CERTIFICATE OF AUTHORITY AND INCUMBENCY OF THE SELLER</w:t>
          </w:r>
          <w:r>
            <w:rPr>
              <w:noProof/>
              <w:webHidden/>
            </w:rPr>
            <w:tab/>
          </w:r>
          <w:r w:rsidR="00E714BB">
            <w:rPr>
              <w:noProof/>
              <w:webHidden/>
            </w:rPr>
            <w:t>145</w:t>
          </w:r>
        </w:p>
        <w:p w14:paraId="05289C78" w14:textId="451086D6" w:rsidR="00AC5084" w:rsidRDefault="00AC5084">
          <w:pPr>
            <w:pStyle w:val="TOC2"/>
            <w:tabs>
              <w:tab w:val="left" w:pos="1320"/>
            </w:tabs>
            <w:rPr>
              <w:rFonts w:asciiTheme="minorHAnsi" w:eastAsiaTheme="minorEastAsia" w:hAnsiTheme="minorHAnsi" w:cstheme="minorBidi"/>
              <w:noProof/>
              <w:kern w:val="2"/>
              <w:sz w:val="24"/>
              <w14:ligatures w14:val="standardContextual"/>
            </w:rPr>
          </w:pPr>
          <w:r w:rsidRPr="009419F1">
            <w:rPr>
              <w:rFonts w:ascii="Calibri" w:hAnsi="Calibri" w:cs="Calibri"/>
              <w:noProof/>
              <w:lang w:val="en-US"/>
            </w:rPr>
            <w:t>SCHEDULE 6.</w:t>
          </w:r>
          <w:r>
            <w:rPr>
              <w:rFonts w:asciiTheme="minorHAnsi" w:eastAsiaTheme="minorEastAsia" w:hAnsiTheme="minorHAnsi" w:cstheme="minorBidi"/>
              <w:noProof/>
              <w:kern w:val="2"/>
              <w:sz w:val="24"/>
              <w14:ligatures w14:val="standardContextual"/>
            </w:rPr>
            <w:tab/>
          </w:r>
          <w:r w:rsidRPr="009419F1">
            <w:rPr>
              <w:rFonts w:ascii="Calibri" w:hAnsi="Calibri" w:cs="Calibri"/>
              <w:noProof/>
              <w:lang w:val="en-US"/>
            </w:rPr>
            <w:t>FORM OF CERTIFICATE OF AUTHORITY AND INCUMBENCY OF THE EMPLOYER</w:t>
          </w:r>
          <w:r>
            <w:rPr>
              <w:noProof/>
              <w:webHidden/>
            </w:rPr>
            <w:tab/>
          </w:r>
          <w:r w:rsidR="00E714BB">
            <w:rPr>
              <w:noProof/>
              <w:webHidden/>
            </w:rPr>
            <w:t>147</w:t>
          </w:r>
        </w:p>
        <w:p w14:paraId="02075527" w14:textId="3895F329" w:rsidR="00AC5084" w:rsidRDefault="00AC5084">
          <w:pPr>
            <w:pStyle w:val="TOC2"/>
            <w:tabs>
              <w:tab w:val="left" w:pos="1320"/>
            </w:tabs>
            <w:rPr>
              <w:rFonts w:asciiTheme="minorHAnsi" w:eastAsiaTheme="minorEastAsia" w:hAnsiTheme="minorHAnsi" w:cstheme="minorBidi"/>
              <w:noProof/>
              <w:kern w:val="2"/>
              <w:sz w:val="24"/>
              <w14:ligatures w14:val="standardContextual"/>
            </w:rPr>
          </w:pPr>
          <w:r w:rsidRPr="009419F1">
            <w:rPr>
              <w:rFonts w:ascii="Calibri" w:hAnsi="Calibri" w:cs="Calibri"/>
              <w:noProof/>
              <w:lang w:val="en-US"/>
            </w:rPr>
            <w:t>SCHEDULE 7.</w:t>
          </w:r>
          <w:r>
            <w:rPr>
              <w:rFonts w:asciiTheme="minorHAnsi" w:eastAsiaTheme="minorEastAsia" w:hAnsiTheme="minorHAnsi" w:cstheme="minorBidi"/>
              <w:noProof/>
              <w:kern w:val="2"/>
              <w:sz w:val="24"/>
              <w14:ligatures w14:val="standardContextual"/>
            </w:rPr>
            <w:tab/>
          </w:r>
          <w:r w:rsidRPr="009419F1">
            <w:rPr>
              <w:rFonts w:ascii="Calibri" w:hAnsi="Calibri" w:cs="Calibri"/>
              <w:noProof/>
              <w:lang w:val="en-US"/>
            </w:rPr>
            <w:t>FORM OF CERTIFICATE OF AUTHORITY AND INCUMBENCY OF THE BORROWER</w:t>
          </w:r>
          <w:r>
            <w:rPr>
              <w:noProof/>
              <w:webHidden/>
            </w:rPr>
            <w:tab/>
          </w:r>
          <w:r w:rsidR="00E714BB">
            <w:rPr>
              <w:noProof/>
              <w:webHidden/>
            </w:rPr>
            <w:t>149</w:t>
          </w:r>
        </w:p>
        <w:p w14:paraId="6E5A7D6D" w14:textId="562D7320" w:rsidR="00AC5084" w:rsidRDefault="00AC5084">
          <w:pPr>
            <w:pStyle w:val="TOC2"/>
            <w:tabs>
              <w:tab w:val="left" w:pos="1320"/>
            </w:tabs>
            <w:rPr>
              <w:rFonts w:asciiTheme="minorHAnsi" w:eastAsiaTheme="minorEastAsia" w:hAnsiTheme="minorHAnsi" w:cstheme="minorBidi"/>
              <w:noProof/>
              <w:kern w:val="2"/>
              <w:sz w:val="24"/>
              <w14:ligatures w14:val="standardContextual"/>
            </w:rPr>
          </w:pPr>
          <w:r w:rsidRPr="009419F1">
            <w:rPr>
              <w:rFonts w:ascii="Calibri" w:hAnsi="Calibri" w:cs="Calibri"/>
              <w:noProof/>
              <w:lang w:val="en-US"/>
            </w:rPr>
            <w:t>SCHEDULE 8.</w:t>
          </w:r>
          <w:r>
            <w:rPr>
              <w:rFonts w:asciiTheme="minorHAnsi" w:eastAsiaTheme="minorEastAsia" w:hAnsiTheme="minorHAnsi" w:cstheme="minorBidi"/>
              <w:noProof/>
              <w:kern w:val="2"/>
              <w:sz w:val="24"/>
              <w14:ligatures w14:val="standardContextual"/>
            </w:rPr>
            <w:tab/>
          </w:r>
          <w:r w:rsidRPr="009419F1">
            <w:rPr>
              <w:rFonts w:ascii="Calibri" w:hAnsi="Calibri" w:cs="Calibri"/>
              <w:noProof/>
              <w:lang w:val="en-US"/>
            </w:rPr>
            <w:t>FORM OF TRANSFER AGREEMENT</w:t>
          </w:r>
          <w:r>
            <w:rPr>
              <w:noProof/>
              <w:webHidden/>
            </w:rPr>
            <w:tab/>
          </w:r>
          <w:r w:rsidR="00E714BB">
            <w:rPr>
              <w:noProof/>
              <w:webHidden/>
            </w:rPr>
            <w:t>150</w:t>
          </w:r>
        </w:p>
        <w:p w14:paraId="208AAAA6" w14:textId="4EF814CB" w:rsidR="00AC5084" w:rsidRDefault="00AC5084">
          <w:pPr>
            <w:pStyle w:val="TOC2"/>
            <w:tabs>
              <w:tab w:val="left" w:pos="1320"/>
            </w:tabs>
            <w:rPr>
              <w:rFonts w:asciiTheme="minorHAnsi" w:eastAsiaTheme="minorEastAsia" w:hAnsiTheme="minorHAnsi" w:cstheme="minorBidi"/>
              <w:noProof/>
              <w:kern w:val="2"/>
              <w:sz w:val="24"/>
              <w14:ligatures w14:val="standardContextual"/>
            </w:rPr>
          </w:pPr>
          <w:r w:rsidRPr="009419F1">
            <w:rPr>
              <w:rFonts w:ascii="Calibri" w:hAnsi="Calibri" w:cs="Calibri"/>
              <w:noProof/>
              <w:lang w:val="en-US"/>
            </w:rPr>
            <w:t>SCHEDULE 9.</w:t>
          </w:r>
          <w:r>
            <w:rPr>
              <w:rFonts w:asciiTheme="minorHAnsi" w:eastAsiaTheme="minorEastAsia" w:hAnsiTheme="minorHAnsi" w:cstheme="minorBidi"/>
              <w:noProof/>
              <w:kern w:val="2"/>
              <w:sz w:val="24"/>
              <w14:ligatures w14:val="standardContextual"/>
            </w:rPr>
            <w:tab/>
          </w:r>
          <w:r w:rsidRPr="009419F1">
            <w:rPr>
              <w:rFonts w:ascii="Calibri" w:hAnsi="Calibri" w:cs="Calibri"/>
              <w:noProof/>
              <w:lang w:val="en-US"/>
            </w:rPr>
            <w:t>CONTACT DETAILS</w:t>
          </w:r>
          <w:r>
            <w:rPr>
              <w:noProof/>
              <w:webHidden/>
            </w:rPr>
            <w:tab/>
          </w:r>
          <w:r w:rsidR="00E714BB">
            <w:rPr>
              <w:noProof/>
              <w:webHidden/>
            </w:rPr>
            <w:t>153</w:t>
          </w:r>
        </w:p>
        <w:p w14:paraId="02C16A04" w14:textId="540A3265" w:rsidR="00AC5084" w:rsidRDefault="00AC5084">
          <w:pPr>
            <w:pStyle w:val="TOC2"/>
            <w:tabs>
              <w:tab w:val="left" w:pos="1320"/>
            </w:tabs>
            <w:rPr>
              <w:rFonts w:asciiTheme="minorHAnsi" w:eastAsiaTheme="minorEastAsia" w:hAnsiTheme="minorHAnsi" w:cstheme="minorBidi"/>
              <w:noProof/>
              <w:kern w:val="2"/>
              <w:sz w:val="24"/>
              <w14:ligatures w14:val="standardContextual"/>
            </w:rPr>
          </w:pPr>
          <w:r w:rsidRPr="009419F1">
            <w:rPr>
              <w:rFonts w:ascii="Calibri" w:hAnsi="Calibri" w:cs="Calibri"/>
              <w:noProof/>
              <w:lang w:val="en-US"/>
            </w:rPr>
            <w:t>SCHEDULE 10.</w:t>
          </w:r>
          <w:r>
            <w:rPr>
              <w:rFonts w:asciiTheme="minorHAnsi" w:eastAsiaTheme="minorEastAsia" w:hAnsiTheme="minorHAnsi" w:cstheme="minorBidi"/>
              <w:noProof/>
              <w:kern w:val="2"/>
              <w:sz w:val="24"/>
              <w14:ligatures w14:val="standardContextual"/>
            </w:rPr>
            <w:tab/>
          </w:r>
          <w:r w:rsidRPr="009419F1">
            <w:rPr>
              <w:rFonts w:ascii="Calibri" w:hAnsi="Calibri" w:cs="Calibri"/>
              <w:noProof/>
              <w:lang w:val="en-US"/>
            </w:rPr>
            <w:t>FORM OF GREEN LOAN REPORT</w:t>
          </w:r>
          <w:r>
            <w:rPr>
              <w:noProof/>
              <w:webHidden/>
            </w:rPr>
            <w:tab/>
          </w:r>
          <w:r w:rsidR="00E714BB">
            <w:rPr>
              <w:noProof/>
              <w:webHidden/>
            </w:rPr>
            <w:t>154</w:t>
          </w:r>
        </w:p>
        <w:p w14:paraId="16EADFCE" w14:textId="138F2AF4" w:rsidR="00625AAC" w:rsidRPr="00933248" w:rsidRDefault="00242776" w:rsidP="00242776">
          <w:pPr>
            <w:pStyle w:val="TOC2"/>
            <w:tabs>
              <w:tab w:val="clear" w:pos="9072"/>
              <w:tab w:val="left" w:pos="1320"/>
            </w:tabs>
            <w:rPr>
              <w:rFonts w:ascii="Calibri" w:hAnsi="Calibri" w:cs="Calibri"/>
              <w:sz w:val="22"/>
              <w:szCs w:val="22"/>
            </w:rPr>
          </w:pPr>
          <w:r>
            <w:rPr>
              <w:rFonts w:ascii="Calibri" w:hAnsi="Calibri" w:cs="Calibri"/>
              <w:sz w:val="22"/>
              <w:szCs w:val="22"/>
            </w:rPr>
            <w:tab/>
          </w:r>
        </w:p>
      </w:sdtContent>
    </w:sdt>
    <w:p w14:paraId="6FCC34D1" w14:textId="2D3F3A56" w:rsidR="008F3D14" w:rsidRDefault="008F3D14">
      <w:pPr>
        <w:spacing w:before="0" w:after="0" w:line="240" w:lineRule="auto"/>
        <w:ind w:left="0"/>
        <w:jc w:val="left"/>
        <w:rPr>
          <w:rFonts w:ascii="Calibri" w:eastAsia="SimSun" w:hAnsi="Calibri" w:cs="Calibri"/>
          <w:b/>
          <w:sz w:val="22"/>
          <w:szCs w:val="22"/>
          <w:lang w:val="en-GB" w:eastAsia="en-US"/>
        </w:rPr>
      </w:pPr>
      <w:bookmarkStart w:id="1" w:name="_Toc264539200"/>
      <w:r>
        <w:rPr>
          <w:rFonts w:ascii="Calibri" w:eastAsia="SimSun" w:hAnsi="Calibri" w:cs="Calibri"/>
          <w:b/>
          <w:sz w:val="22"/>
          <w:szCs w:val="22"/>
          <w:lang w:val="en-GB" w:eastAsia="en-US"/>
        </w:rPr>
        <w:br w:type="page"/>
      </w:r>
    </w:p>
    <w:p w14:paraId="3693DC05" w14:textId="1EA647E3" w:rsidR="00F5671C" w:rsidRPr="00933248" w:rsidRDefault="00F5671C" w:rsidP="00B93640">
      <w:pPr>
        <w:spacing w:before="240" w:after="0" w:line="260" w:lineRule="atLeast"/>
        <w:ind w:left="0"/>
        <w:rPr>
          <w:rFonts w:ascii="Calibri" w:eastAsia="SimSun" w:hAnsi="Calibri" w:cs="Calibri"/>
          <w:sz w:val="22"/>
          <w:szCs w:val="22"/>
          <w:lang w:val="en-GB" w:eastAsia="en-US"/>
        </w:rPr>
      </w:pPr>
      <w:r w:rsidRPr="00933248">
        <w:rPr>
          <w:rFonts w:ascii="Calibri" w:eastAsia="SimSun" w:hAnsi="Calibri" w:cs="Calibri"/>
          <w:b/>
          <w:sz w:val="22"/>
          <w:szCs w:val="22"/>
          <w:lang w:val="en-GB" w:eastAsia="en-US"/>
        </w:rPr>
        <w:lastRenderedPageBreak/>
        <w:t>THIS AGREEMENT</w:t>
      </w:r>
      <w:r w:rsidRPr="00933248">
        <w:rPr>
          <w:rFonts w:ascii="Calibri" w:eastAsia="SimSun" w:hAnsi="Calibri" w:cs="Calibri"/>
          <w:sz w:val="22"/>
          <w:szCs w:val="22"/>
          <w:lang w:val="en-GB" w:eastAsia="en-US"/>
        </w:rPr>
        <w:t xml:space="preserve"> </w:t>
      </w:r>
      <w:r w:rsidR="000F54C8" w:rsidRPr="00933248">
        <w:rPr>
          <w:rFonts w:ascii="Calibri" w:eastAsia="SimSun" w:hAnsi="Calibri" w:cs="Calibri"/>
          <w:sz w:val="22"/>
          <w:szCs w:val="22"/>
          <w:lang w:val="en-GB" w:eastAsia="en-US"/>
        </w:rPr>
        <w:t xml:space="preserve">(the </w:t>
      </w:r>
      <w:r w:rsidR="000F54C8" w:rsidRPr="00933248">
        <w:rPr>
          <w:rFonts w:ascii="Calibri" w:eastAsia="SimSun" w:hAnsi="Calibri" w:cs="Calibri"/>
          <w:b/>
          <w:sz w:val="22"/>
          <w:szCs w:val="22"/>
          <w:lang w:val="en-GB" w:eastAsia="en-US"/>
        </w:rPr>
        <w:t>Agreement</w:t>
      </w:r>
      <w:r w:rsidR="000F54C8" w:rsidRPr="00933248">
        <w:rPr>
          <w:rFonts w:ascii="Calibri" w:eastAsia="SimSun" w:hAnsi="Calibri" w:cs="Calibri"/>
          <w:sz w:val="22"/>
          <w:szCs w:val="22"/>
          <w:lang w:val="en-GB" w:eastAsia="en-US"/>
        </w:rPr>
        <w:t xml:space="preserve">) </w:t>
      </w:r>
      <w:r w:rsidRPr="00933248">
        <w:rPr>
          <w:rFonts w:ascii="Calibri" w:eastAsia="SimSun" w:hAnsi="Calibri" w:cs="Calibri"/>
          <w:sz w:val="22"/>
          <w:szCs w:val="22"/>
          <w:lang w:val="en-GB" w:eastAsia="en-US"/>
        </w:rPr>
        <w:t xml:space="preserve">is dated </w:t>
      </w:r>
      <w:r w:rsidR="00844310">
        <w:rPr>
          <w:rFonts w:ascii="Calibri" w:eastAsia="SimSun" w:hAnsi="Calibri" w:cs="Calibri"/>
          <w:sz w:val="22"/>
          <w:szCs w:val="22"/>
          <w:lang w:val="en-GB" w:eastAsia="en-US"/>
        </w:rPr>
        <w:t xml:space="preserve">27 March </w:t>
      </w:r>
      <w:r w:rsidR="00372CC9" w:rsidRPr="00933248">
        <w:rPr>
          <w:rFonts w:ascii="Calibri" w:eastAsia="SimSun" w:hAnsi="Calibri" w:cs="Calibri"/>
          <w:sz w:val="22"/>
          <w:szCs w:val="22"/>
          <w:lang w:val="en-GB" w:eastAsia="en-US"/>
        </w:rPr>
        <w:t>20</w:t>
      </w:r>
      <w:r w:rsidR="003645D5" w:rsidRPr="00933248">
        <w:rPr>
          <w:rFonts w:ascii="Calibri" w:eastAsia="SimSun" w:hAnsi="Calibri" w:cs="Calibri"/>
          <w:sz w:val="22"/>
          <w:szCs w:val="22"/>
          <w:lang w:val="en-GB" w:eastAsia="en-US"/>
        </w:rPr>
        <w:t>2</w:t>
      </w:r>
      <w:r w:rsidR="00F93C45">
        <w:rPr>
          <w:rFonts w:ascii="Calibri" w:eastAsia="SimSun" w:hAnsi="Calibri" w:cs="Calibri"/>
          <w:sz w:val="22"/>
          <w:szCs w:val="22"/>
          <w:lang w:val="en-GB" w:eastAsia="en-US"/>
        </w:rPr>
        <w:t>6</w:t>
      </w:r>
      <w:r w:rsidRPr="00933248">
        <w:rPr>
          <w:rFonts w:ascii="Calibri" w:eastAsia="SimSun" w:hAnsi="Calibri" w:cs="Calibri"/>
          <w:sz w:val="22"/>
          <w:szCs w:val="22"/>
          <w:lang w:val="en-GB" w:eastAsia="en-US"/>
        </w:rPr>
        <w:t xml:space="preserve"> and made</w:t>
      </w:r>
    </w:p>
    <w:p w14:paraId="616C8D12" w14:textId="77777777" w:rsidR="00F5671C" w:rsidRPr="00933248" w:rsidRDefault="00F5671C" w:rsidP="00755990">
      <w:pPr>
        <w:spacing w:before="240" w:after="0" w:line="260" w:lineRule="atLeast"/>
        <w:ind w:left="0"/>
        <w:rPr>
          <w:rFonts w:ascii="Calibri" w:eastAsia="SimSun" w:hAnsi="Calibri" w:cs="Calibri"/>
          <w:sz w:val="22"/>
          <w:szCs w:val="22"/>
          <w:lang w:val="en-GB" w:eastAsia="en-US"/>
        </w:rPr>
      </w:pPr>
      <w:r w:rsidRPr="00933248">
        <w:rPr>
          <w:rFonts w:ascii="Calibri" w:eastAsia="SimSun" w:hAnsi="Calibri" w:cs="Calibri"/>
          <w:b/>
          <w:sz w:val="22"/>
          <w:szCs w:val="22"/>
          <w:lang w:val="en-GB" w:eastAsia="en-US"/>
        </w:rPr>
        <w:t>BETWEEN</w:t>
      </w:r>
      <w:r w:rsidRPr="00933248">
        <w:rPr>
          <w:rFonts w:ascii="Calibri" w:eastAsia="SimSun" w:hAnsi="Calibri" w:cs="Calibri"/>
          <w:sz w:val="22"/>
          <w:szCs w:val="22"/>
          <w:lang w:val="en-GB" w:eastAsia="en-US"/>
        </w:rPr>
        <w:t>:</w:t>
      </w:r>
    </w:p>
    <w:p w14:paraId="1C6CE2E7" w14:textId="6AF620B8" w:rsidR="00F5671C" w:rsidRPr="00933248" w:rsidRDefault="003645D5" w:rsidP="0049783E">
      <w:pPr>
        <w:pStyle w:val="ListParagraph"/>
        <w:numPr>
          <w:ilvl w:val="0"/>
          <w:numId w:val="21"/>
        </w:numPr>
        <w:spacing w:before="360" w:after="0" w:line="260" w:lineRule="atLeast"/>
        <w:ind w:hanging="720"/>
        <w:rPr>
          <w:rFonts w:ascii="Calibri" w:eastAsia="SimSun" w:hAnsi="Calibri" w:cs="Calibri"/>
          <w:sz w:val="22"/>
          <w:szCs w:val="22"/>
          <w:lang w:val="en-GB" w:eastAsia="en-US"/>
        </w:rPr>
      </w:pPr>
      <w:r w:rsidRPr="00933248">
        <w:rPr>
          <w:rFonts w:ascii="Calibri" w:eastAsia="SimSun" w:hAnsi="Calibri" w:cs="Calibri"/>
          <w:b/>
          <w:sz w:val="22"/>
          <w:szCs w:val="22"/>
          <w:lang w:val="en-GB" w:eastAsia="en-US"/>
        </w:rPr>
        <w:t>THE REPUBLIC OF SERBIA</w:t>
      </w:r>
      <w:r w:rsidRPr="00933248">
        <w:rPr>
          <w:rFonts w:ascii="Calibri" w:eastAsia="SimSun" w:hAnsi="Calibri" w:cs="Calibri"/>
          <w:bCs/>
          <w:sz w:val="22"/>
          <w:szCs w:val="22"/>
          <w:lang w:val="en-GB" w:eastAsia="en-US"/>
        </w:rPr>
        <w:t xml:space="preserve">, </w:t>
      </w:r>
      <w:r w:rsidR="004A6D15" w:rsidRPr="00933248">
        <w:rPr>
          <w:rFonts w:ascii="Calibri" w:eastAsia="SimSun" w:hAnsi="Calibri" w:cs="Calibri"/>
          <w:bCs/>
          <w:sz w:val="22"/>
          <w:szCs w:val="22"/>
          <w:lang w:val="en-GB" w:eastAsia="en-US"/>
        </w:rPr>
        <w:t xml:space="preserve">represented by the Government of the Republic of Serbia </w:t>
      </w:r>
      <w:r w:rsidRPr="00933248">
        <w:rPr>
          <w:rFonts w:ascii="Calibri" w:eastAsia="SimSun" w:hAnsi="Calibri" w:cs="Calibri"/>
          <w:bCs/>
          <w:sz w:val="22"/>
          <w:szCs w:val="22"/>
          <w:lang w:val="en-GB" w:eastAsia="en-US"/>
        </w:rPr>
        <w:t xml:space="preserve">acting </w:t>
      </w:r>
      <w:r w:rsidR="00A32331">
        <w:rPr>
          <w:rFonts w:ascii="Calibri" w:eastAsia="SimSun" w:hAnsi="Calibri" w:cs="Calibri"/>
          <w:bCs/>
          <w:sz w:val="22"/>
          <w:szCs w:val="22"/>
          <w:lang w:val="en-GB" w:eastAsia="en-US"/>
        </w:rPr>
        <w:t xml:space="preserve">by and </w:t>
      </w:r>
      <w:r w:rsidRPr="00933248">
        <w:rPr>
          <w:rFonts w:ascii="Calibri" w:eastAsia="SimSun" w:hAnsi="Calibri" w:cs="Calibri"/>
          <w:bCs/>
          <w:sz w:val="22"/>
          <w:szCs w:val="22"/>
          <w:lang w:val="en-GB" w:eastAsia="en-US"/>
        </w:rPr>
        <w:t xml:space="preserve">through </w:t>
      </w:r>
      <w:r w:rsidR="00A32331">
        <w:rPr>
          <w:rFonts w:ascii="Calibri" w:eastAsia="SimSun" w:hAnsi="Calibri" w:cs="Calibri"/>
          <w:bCs/>
          <w:sz w:val="22"/>
          <w:szCs w:val="22"/>
          <w:lang w:val="en-GB" w:eastAsia="en-US"/>
        </w:rPr>
        <w:t>the</w:t>
      </w:r>
      <w:r w:rsidRPr="00933248">
        <w:rPr>
          <w:rFonts w:ascii="Calibri" w:eastAsia="SimSun" w:hAnsi="Calibri" w:cs="Calibri"/>
          <w:bCs/>
          <w:sz w:val="22"/>
          <w:szCs w:val="22"/>
          <w:lang w:val="en-GB" w:eastAsia="en-US"/>
        </w:rPr>
        <w:t xml:space="preserve"> Ministry of Finance</w:t>
      </w:r>
      <w:r w:rsidRPr="00933248">
        <w:rPr>
          <w:rFonts w:ascii="Calibri" w:eastAsiaTheme="minorHAnsi" w:hAnsi="Calibri" w:cs="Calibri"/>
          <w:sz w:val="22"/>
          <w:szCs w:val="22"/>
          <w:lang w:val="en-ID"/>
        </w:rPr>
        <w:t xml:space="preserve"> as borrower</w:t>
      </w:r>
      <w:r w:rsidR="00933248">
        <w:rPr>
          <w:rFonts w:ascii="Calibri" w:eastAsia="SimSun" w:hAnsi="Calibri" w:cs="Calibri"/>
          <w:bCs/>
          <w:sz w:val="22"/>
          <w:szCs w:val="22"/>
          <w:lang w:val="en-GB" w:eastAsia="en-US"/>
        </w:rPr>
        <w:t xml:space="preserve"> </w:t>
      </w:r>
      <w:r w:rsidR="00F5671C" w:rsidRPr="00933248">
        <w:rPr>
          <w:rFonts w:ascii="Calibri" w:eastAsia="SimSun" w:hAnsi="Calibri" w:cs="Calibri"/>
          <w:sz w:val="22"/>
          <w:szCs w:val="22"/>
          <w:lang w:val="en-GB" w:eastAsia="en-US"/>
        </w:rPr>
        <w:t xml:space="preserve">(the </w:t>
      </w:r>
      <w:r w:rsidR="00F5671C" w:rsidRPr="00933248">
        <w:rPr>
          <w:rFonts w:ascii="Calibri" w:eastAsia="SimSun" w:hAnsi="Calibri" w:cs="Calibri"/>
          <w:b/>
          <w:bCs/>
          <w:sz w:val="22"/>
          <w:szCs w:val="22"/>
          <w:lang w:val="en-GB" w:eastAsia="en-US"/>
        </w:rPr>
        <w:t>Borrower</w:t>
      </w:r>
      <w:proofErr w:type="gramStart"/>
      <w:r w:rsidR="00F5671C" w:rsidRPr="00933248">
        <w:rPr>
          <w:rFonts w:ascii="Calibri" w:eastAsia="SimSun" w:hAnsi="Calibri" w:cs="Calibri"/>
          <w:sz w:val="22"/>
          <w:szCs w:val="22"/>
          <w:lang w:val="en-GB" w:eastAsia="en-US"/>
        </w:rPr>
        <w:t>);</w:t>
      </w:r>
      <w:proofErr w:type="gramEnd"/>
    </w:p>
    <w:p w14:paraId="731556CB" w14:textId="7CD3E5B9" w:rsidR="004A6D15" w:rsidRPr="00933248" w:rsidRDefault="003C26E3" w:rsidP="0049783E">
      <w:pPr>
        <w:pStyle w:val="ListParagraph"/>
        <w:numPr>
          <w:ilvl w:val="0"/>
          <w:numId w:val="21"/>
        </w:numPr>
        <w:spacing w:before="360" w:after="0" w:line="260" w:lineRule="atLeast"/>
        <w:ind w:hanging="720"/>
        <w:rPr>
          <w:rFonts w:ascii="Calibri" w:eastAsia="SimSun" w:hAnsi="Calibri" w:cs="Calibri"/>
          <w:sz w:val="22"/>
          <w:szCs w:val="22"/>
          <w:lang w:val="en-GB" w:eastAsia="en-US"/>
        </w:rPr>
      </w:pPr>
      <w:r w:rsidRPr="00933248">
        <w:rPr>
          <w:rFonts w:ascii="Calibri" w:eastAsia="SimSun" w:hAnsi="Calibri" w:cs="Calibri"/>
          <w:b/>
          <w:sz w:val="22"/>
          <w:szCs w:val="22"/>
          <w:lang w:val="en-GB" w:eastAsia="en-US"/>
        </w:rPr>
        <w:t>CREDIT AGRICOLE CORPORATE AND INVESTMENT BANK</w:t>
      </w:r>
      <w:r w:rsidRPr="00933248">
        <w:rPr>
          <w:rFonts w:ascii="Calibri" w:eastAsia="SimSun" w:hAnsi="Calibri" w:cs="Calibri"/>
          <w:bCs/>
          <w:sz w:val="22"/>
          <w:szCs w:val="22"/>
          <w:lang w:val="en-GB" w:eastAsia="en-US"/>
        </w:rPr>
        <w:t>,</w:t>
      </w:r>
      <w:r w:rsidRPr="00933248">
        <w:rPr>
          <w:rFonts w:ascii="Calibri" w:hAnsi="Calibri" w:cs="Calibri"/>
          <w:sz w:val="22"/>
          <w:szCs w:val="22"/>
          <w:lang w:val="en-GB" w:eastAsia="en-US"/>
        </w:rPr>
        <w:t xml:space="preserve"> </w:t>
      </w:r>
      <w:r w:rsidRPr="00933248">
        <w:rPr>
          <w:rFonts w:ascii="Calibri" w:eastAsia="SimSun" w:hAnsi="Calibri" w:cs="Calibri"/>
          <w:sz w:val="22"/>
          <w:szCs w:val="22"/>
          <w:lang w:val="en-GB" w:eastAsia="en-US"/>
        </w:rPr>
        <w:t xml:space="preserve">a French </w:t>
      </w:r>
      <w:r w:rsidRPr="00933248">
        <w:rPr>
          <w:rFonts w:ascii="Calibri" w:eastAsia="SimSun" w:hAnsi="Calibri" w:cs="Calibri"/>
          <w:i/>
          <w:iCs/>
          <w:sz w:val="22"/>
          <w:szCs w:val="22"/>
          <w:lang w:val="en-GB" w:eastAsia="en-US"/>
        </w:rPr>
        <w:t>société anonyme</w:t>
      </w:r>
      <w:r w:rsidRPr="00933248">
        <w:rPr>
          <w:rFonts w:ascii="Calibri" w:eastAsia="SimSun" w:hAnsi="Calibri" w:cs="Calibri"/>
          <w:sz w:val="22"/>
          <w:szCs w:val="22"/>
          <w:lang w:val="en-GB" w:eastAsia="en-US"/>
        </w:rPr>
        <w:t xml:space="preserve">, whose registered office is at </w:t>
      </w:r>
      <w:r w:rsidRPr="00933248">
        <w:rPr>
          <w:rFonts w:ascii="Calibri" w:eastAsia="SimSun" w:hAnsi="Calibri" w:cs="Calibri"/>
          <w:color w:val="000000" w:themeColor="text1"/>
          <w:sz w:val="22"/>
          <w:szCs w:val="22"/>
          <w:lang w:val="en-GB"/>
        </w:rPr>
        <w:t xml:space="preserve">12 place des </w:t>
      </w:r>
      <w:proofErr w:type="spellStart"/>
      <w:r w:rsidRPr="00933248">
        <w:rPr>
          <w:rFonts w:ascii="Calibri" w:eastAsia="SimSun" w:hAnsi="Calibri" w:cs="Calibri"/>
          <w:color w:val="000000" w:themeColor="text1"/>
          <w:sz w:val="22"/>
          <w:szCs w:val="22"/>
          <w:lang w:val="en-GB"/>
        </w:rPr>
        <w:t>Etats</w:t>
      </w:r>
      <w:proofErr w:type="spellEnd"/>
      <w:r w:rsidRPr="00933248">
        <w:rPr>
          <w:rFonts w:ascii="Calibri" w:eastAsia="SimSun" w:hAnsi="Calibri" w:cs="Calibri"/>
          <w:color w:val="000000" w:themeColor="text1"/>
          <w:sz w:val="22"/>
          <w:szCs w:val="22"/>
          <w:lang w:val="en-GB"/>
        </w:rPr>
        <w:t>-Unis, CS 70052, 92547 Montrouge Cedex</w:t>
      </w:r>
      <w:r w:rsidRPr="00933248">
        <w:rPr>
          <w:rFonts w:ascii="Calibri" w:eastAsia="SimSun" w:hAnsi="Calibri" w:cs="Calibri"/>
          <w:sz w:val="22"/>
          <w:szCs w:val="22"/>
          <w:lang w:val="en-GB" w:eastAsia="en-US"/>
        </w:rPr>
        <w:t xml:space="preserve">, France, registered with the commercial and </w:t>
      </w:r>
      <w:proofErr w:type="gramStart"/>
      <w:r w:rsidRPr="00933248">
        <w:rPr>
          <w:rFonts w:ascii="Calibri" w:eastAsia="SimSun" w:hAnsi="Calibri" w:cs="Calibri"/>
          <w:sz w:val="22"/>
          <w:szCs w:val="22"/>
          <w:lang w:val="en-GB" w:eastAsia="en-US"/>
        </w:rPr>
        <w:t>companies</w:t>
      </w:r>
      <w:proofErr w:type="gramEnd"/>
      <w:r w:rsidRPr="00933248">
        <w:rPr>
          <w:rFonts w:ascii="Calibri" w:eastAsia="SimSun" w:hAnsi="Calibri" w:cs="Calibri"/>
          <w:sz w:val="22"/>
          <w:szCs w:val="22"/>
          <w:lang w:val="en-GB" w:eastAsia="en-US"/>
        </w:rPr>
        <w:t xml:space="preserve"> registry of Nanterre under number 304 187 701</w:t>
      </w:r>
      <w:r w:rsidRPr="00933248">
        <w:rPr>
          <w:rFonts w:ascii="Calibri" w:hAnsi="Calibri" w:cs="Calibri"/>
          <w:sz w:val="22"/>
          <w:szCs w:val="22"/>
          <w:lang w:val="en-GB" w:eastAsia="en-US"/>
        </w:rPr>
        <w:t xml:space="preserve"> </w:t>
      </w:r>
      <w:r w:rsidRPr="00933248">
        <w:rPr>
          <w:rFonts w:ascii="Calibri" w:eastAsia="SimSun" w:hAnsi="Calibri" w:cs="Calibri"/>
          <w:sz w:val="22"/>
          <w:szCs w:val="22"/>
          <w:lang w:val="en-GB" w:eastAsia="en-US"/>
        </w:rPr>
        <w:t>RCS Nanterre</w:t>
      </w:r>
      <w:r w:rsidR="004A6D15" w:rsidRPr="00933248">
        <w:rPr>
          <w:rFonts w:ascii="Calibri" w:eastAsia="SimSun" w:hAnsi="Calibri" w:cs="Calibri"/>
          <w:sz w:val="22"/>
          <w:szCs w:val="22"/>
          <w:lang w:val="en-GB" w:eastAsia="en-US"/>
        </w:rPr>
        <w:t>, acting as global coordinat</w:t>
      </w:r>
      <w:r w:rsidR="00D86F64">
        <w:rPr>
          <w:rFonts w:ascii="Calibri" w:eastAsia="SimSun" w:hAnsi="Calibri" w:cs="Calibri"/>
          <w:sz w:val="22"/>
          <w:szCs w:val="22"/>
          <w:lang w:val="en-GB" w:eastAsia="en-US"/>
        </w:rPr>
        <w:t>ing</w:t>
      </w:r>
      <w:r w:rsidR="004A6D15" w:rsidRPr="00933248">
        <w:rPr>
          <w:rFonts w:ascii="Calibri" w:eastAsia="SimSun" w:hAnsi="Calibri" w:cs="Calibri"/>
          <w:sz w:val="22"/>
          <w:szCs w:val="22"/>
          <w:lang w:val="en-GB" w:eastAsia="en-US"/>
        </w:rPr>
        <w:t xml:space="preserve"> and documentation bank (the </w:t>
      </w:r>
      <w:r w:rsidR="004A6D15" w:rsidRPr="00933248">
        <w:rPr>
          <w:rFonts w:ascii="Calibri" w:eastAsia="SimSun" w:hAnsi="Calibri" w:cs="Calibri"/>
          <w:b/>
          <w:sz w:val="22"/>
          <w:szCs w:val="22"/>
          <w:lang w:val="en-GB" w:eastAsia="en-US"/>
        </w:rPr>
        <w:t>Global Coordinat</w:t>
      </w:r>
      <w:r w:rsidR="00D86F64">
        <w:rPr>
          <w:rFonts w:ascii="Calibri" w:eastAsia="SimSun" w:hAnsi="Calibri" w:cs="Calibri"/>
          <w:b/>
          <w:sz w:val="22"/>
          <w:szCs w:val="22"/>
          <w:lang w:val="en-GB" w:eastAsia="en-US"/>
        </w:rPr>
        <w:t>ing and</w:t>
      </w:r>
      <w:r w:rsidR="004A6D15" w:rsidRPr="00933248">
        <w:rPr>
          <w:rFonts w:ascii="Calibri" w:eastAsia="SimSun" w:hAnsi="Calibri" w:cs="Calibri"/>
          <w:sz w:val="22"/>
          <w:szCs w:val="22"/>
          <w:lang w:val="en-GB" w:eastAsia="en-US"/>
        </w:rPr>
        <w:t xml:space="preserve"> </w:t>
      </w:r>
      <w:r w:rsidR="004A6D15" w:rsidRPr="00933248">
        <w:rPr>
          <w:rFonts w:ascii="Calibri" w:eastAsia="SimSun" w:hAnsi="Calibri" w:cs="Calibri"/>
          <w:b/>
          <w:sz w:val="22"/>
          <w:szCs w:val="22"/>
          <w:lang w:val="en-GB" w:eastAsia="en-US"/>
        </w:rPr>
        <w:t>Documentation Bank</w:t>
      </w:r>
      <w:proofErr w:type="gramStart"/>
      <w:r w:rsidR="004A6D15" w:rsidRPr="00933248">
        <w:rPr>
          <w:rFonts w:ascii="Calibri" w:eastAsia="SimSun" w:hAnsi="Calibri" w:cs="Calibri"/>
          <w:bCs/>
          <w:sz w:val="22"/>
          <w:szCs w:val="22"/>
          <w:lang w:val="en-GB" w:eastAsia="en-US"/>
        </w:rPr>
        <w:t>)</w:t>
      </w:r>
      <w:r w:rsidR="00933248">
        <w:rPr>
          <w:rFonts w:ascii="Calibri" w:eastAsia="SimSun" w:hAnsi="Calibri" w:cs="Calibri"/>
          <w:bCs/>
          <w:sz w:val="22"/>
          <w:szCs w:val="22"/>
          <w:lang w:val="en-GB" w:eastAsia="en-US"/>
        </w:rPr>
        <w:t>;</w:t>
      </w:r>
      <w:proofErr w:type="gramEnd"/>
    </w:p>
    <w:p w14:paraId="795909D6" w14:textId="4CD569E3" w:rsidR="004A6D15" w:rsidRPr="003C26E3" w:rsidRDefault="003C26E3" w:rsidP="0049783E">
      <w:pPr>
        <w:pStyle w:val="ListParagraph"/>
        <w:numPr>
          <w:ilvl w:val="0"/>
          <w:numId w:val="21"/>
        </w:numPr>
        <w:spacing w:before="360" w:after="0" w:line="260" w:lineRule="atLeast"/>
        <w:ind w:hanging="720"/>
        <w:rPr>
          <w:rFonts w:ascii="Calibri" w:eastAsia="SimSun" w:hAnsi="Calibri" w:cs="Calibri"/>
          <w:sz w:val="22"/>
          <w:szCs w:val="22"/>
          <w:lang w:val="en-GB" w:eastAsia="en-US"/>
        </w:rPr>
      </w:pPr>
      <w:r w:rsidRPr="003C26E3">
        <w:rPr>
          <w:rFonts w:ascii="Calibri" w:eastAsia="SimSun" w:hAnsi="Calibri" w:cs="Calibri"/>
          <w:b/>
          <w:sz w:val="22"/>
          <w:szCs w:val="22"/>
          <w:lang w:val="en-GB" w:eastAsia="en-US"/>
        </w:rPr>
        <w:t>BNP PARIBAS</w:t>
      </w:r>
      <w:r w:rsidRPr="003C26E3">
        <w:rPr>
          <w:rFonts w:ascii="Calibri" w:eastAsia="SimSun" w:hAnsi="Calibri" w:cs="Calibri"/>
          <w:bCs/>
          <w:sz w:val="22"/>
          <w:szCs w:val="22"/>
          <w:lang w:val="en-GB" w:eastAsia="en-US"/>
        </w:rPr>
        <w:t>,</w:t>
      </w:r>
      <w:r w:rsidRPr="003C26E3">
        <w:rPr>
          <w:rFonts w:ascii="Calibri" w:eastAsia="SimSun" w:hAnsi="Calibri" w:cs="Calibri"/>
          <w:b/>
          <w:sz w:val="22"/>
          <w:szCs w:val="22"/>
          <w:lang w:val="en-GB" w:eastAsia="en-US"/>
        </w:rPr>
        <w:t xml:space="preserve"> </w:t>
      </w:r>
      <w:r w:rsidRPr="003C26E3">
        <w:rPr>
          <w:rFonts w:ascii="Calibri" w:eastAsia="SimSun" w:hAnsi="Calibri" w:cs="Calibri"/>
          <w:sz w:val="22"/>
          <w:szCs w:val="22"/>
          <w:lang w:val="en-GB" w:eastAsia="en-US"/>
        </w:rPr>
        <w:t xml:space="preserve">a French </w:t>
      </w:r>
      <w:r w:rsidRPr="003C26E3">
        <w:rPr>
          <w:rFonts w:ascii="Calibri" w:eastAsia="SimSun" w:hAnsi="Calibri" w:cs="Calibri"/>
          <w:i/>
          <w:iCs/>
          <w:sz w:val="22"/>
          <w:szCs w:val="22"/>
          <w:lang w:val="en-GB" w:eastAsia="en-US"/>
        </w:rPr>
        <w:t>société anonyme</w:t>
      </w:r>
      <w:r w:rsidRPr="003C26E3">
        <w:rPr>
          <w:rFonts w:ascii="Calibri" w:eastAsia="SimSun" w:hAnsi="Calibri" w:cs="Calibri"/>
          <w:sz w:val="22"/>
          <w:szCs w:val="22"/>
          <w:lang w:val="en-GB" w:eastAsia="en-US"/>
        </w:rPr>
        <w:t xml:space="preserve"> whose registered office is at 16, boulevard des </w:t>
      </w:r>
      <w:proofErr w:type="spellStart"/>
      <w:r w:rsidRPr="003C26E3">
        <w:rPr>
          <w:rFonts w:ascii="Calibri" w:eastAsia="SimSun" w:hAnsi="Calibri" w:cs="Calibri"/>
          <w:sz w:val="22"/>
          <w:szCs w:val="22"/>
          <w:lang w:val="en-GB" w:eastAsia="en-US"/>
        </w:rPr>
        <w:t>Italiens</w:t>
      </w:r>
      <w:proofErr w:type="spellEnd"/>
      <w:r w:rsidRPr="003C26E3">
        <w:rPr>
          <w:rFonts w:ascii="Calibri" w:eastAsia="SimSun" w:hAnsi="Calibri" w:cs="Calibri"/>
          <w:sz w:val="22"/>
          <w:szCs w:val="22"/>
          <w:lang w:val="en-GB" w:eastAsia="en-US"/>
        </w:rPr>
        <w:t xml:space="preserve">, 75009 Paris, France, registered with the commercial and </w:t>
      </w:r>
      <w:proofErr w:type="gramStart"/>
      <w:r w:rsidRPr="003C26E3">
        <w:rPr>
          <w:rFonts w:ascii="Calibri" w:eastAsia="SimSun" w:hAnsi="Calibri" w:cs="Calibri"/>
          <w:sz w:val="22"/>
          <w:szCs w:val="22"/>
          <w:lang w:val="en-GB" w:eastAsia="en-US"/>
        </w:rPr>
        <w:t>companies</w:t>
      </w:r>
      <w:proofErr w:type="gramEnd"/>
      <w:r w:rsidRPr="003C26E3">
        <w:rPr>
          <w:rFonts w:ascii="Calibri" w:eastAsia="SimSun" w:hAnsi="Calibri" w:cs="Calibri"/>
          <w:sz w:val="22"/>
          <w:szCs w:val="22"/>
          <w:lang w:val="en-GB" w:eastAsia="en-US"/>
        </w:rPr>
        <w:t xml:space="preserve"> registry of Paris under number 662 042 449 RCS Paris</w:t>
      </w:r>
      <w:r w:rsidR="004A6D15" w:rsidRPr="003C26E3">
        <w:rPr>
          <w:rFonts w:ascii="Calibri" w:eastAsia="SimSun" w:hAnsi="Calibri" w:cs="Calibri"/>
          <w:sz w:val="22"/>
          <w:szCs w:val="22"/>
          <w:lang w:val="en-GB" w:eastAsia="en-US"/>
        </w:rPr>
        <w:t xml:space="preserve">, acting as mandated lead </w:t>
      </w:r>
      <w:proofErr w:type="gramStart"/>
      <w:r w:rsidR="004A6D15" w:rsidRPr="003C26E3">
        <w:rPr>
          <w:rFonts w:ascii="Calibri" w:eastAsia="SimSun" w:hAnsi="Calibri" w:cs="Calibri"/>
          <w:sz w:val="22"/>
          <w:szCs w:val="22"/>
          <w:lang w:val="en-GB" w:eastAsia="en-US"/>
        </w:rPr>
        <w:t>arranger;</w:t>
      </w:r>
      <w:proofErr w:type="gramEnd"/>
    </w:p>
    <w:p w14:paraId="4BAE78F5" w14:textId="13E0DD4B" w:rsidR="004A6D15" w:rsidRPr="00933248" w:rsidRDefault="004A6D15" w:rsidP="0049783E">
      <w:pPr>
        <w:pStyle w:val="ListParagraph"/>
        <w:numPr>
          <w:ilvl w:val="0"/>
          <w:numId w:val="21"/>
        </w:numPr>
        <w:spacing w:before="360" w:after="0" w:line="260" w:lineRule="atLeast"/>
        <w:ind w:hanging="720"/>
        <w:rPr>
          <w:rFonts w:ascii="Calibri" w:eastAsia="SimSun" w:hAnsi="Calibri" w:cs="Calibri"/>
          <w:sz w:val="22"/>
          <w:szCs w:val="22"/>
          <w:lang w:val="en-GB" w:eastAsia="en-US"/>
        </w:rPr>
      </w:pPr>
      <w:r w:rsidRPr="00933248">
        <w:rPr>
          <w:rFonts w:ascii="Calibri" w:eastAsia="SimSun" w:hAnsi="Calibri" w:cs="Calibri"/>
          <w:b/>
          <w:sz w:val="22"/>
          <w:szCs w:val="22"/>
          <w:lang w:val="en-GB" w:eastAsia="en-US"/>
        </w:rPr>
        <w:t>CREDIT AGRICOLE CORPORATE AND INVESTMENT BANK</w:t>
      </w:r>
      <w:r w:rsidRPr="00933248">
        <w:rPr>
          <w:rFonts w:ascii="Calibri" w:eastAsia="SimSun" w:hAnsi="Calibri" w:cs="Calibri"/>
          <w:bCs/>
          <w:sz w:val="22"/>
          <w:szCs w:val="22"/>
          <w:lang w:val="en-GB" w:eastAsia="en-US"/>
        </w:rPr>
        <w:t>,</w:t>
      </w:r>
      <w:r w:rsidRPr="00933248">
        <w:rPr>
          <w:rFonts w:ascii="Calibri" w:hAnsi="Calibri" w:cs="Calibri"/>
          <w:sz w:val="22"/>
          <w:szCs w:val="22"/>
          <w:lang w:val="en-GB" w:eastAsia="en-US"/>
        </w:rPr>
        <w:t xml:space="preserve"> </w:t>
      </w:r>
      <w:r w:rsidRPr="00933248">
        <w:rPr>
          <w:rFonts w:ascii="Calibri" w:eastAsia="SimSun" w:hAnsi="Calibri" w:cs="Calibri"/>
          <w:sz w:val="22"/>
          <w:szCs w:val="22"/>
          <w:lang w:val="en-GB" w:eastAsia="en-US"/>
        </w:rPr>
        <w:t xml:space="preserve">a French </w:t>
      </w:r>
      <w:r w:rsidRPr="00933248">
        <w:rPr>
          <w:rFonts w:ascii="Calibri" w:eastAsia="SimSun" w:hAnsi="Calibri" w:cs="Calibri"/>
          <w:i/>
          <w:iCs/>
          <w:sz w:val="22"/>
          <w:szCs w:val="22"/>
          <w:lang w:val="en-GB" w:eastAsia="en-US"/>
        </w:rPr>
        <w:t>société anonyme</w:t>
      </w:r>
      <w:r w:rsidRPr="00933248">
        <w:rPr>
          <w:rFonts w:ascii="Calibri" w:eastAsia="SimSun" w:hAnsi="Calibri" w:cs="Calibri"/>
          <w:sz w:val="22"/>
          <w:szCs w:val="22"/>
          <w:lang w:val="en-GB" w:eastAsia="en-US"/>
        </w:rPr>
        <w:t xml:space="preserve">, whose registered office is at </w:t>
      </w:r>
      <w:r w:rsidRPr="00933248">
        <w:rPr>
          <w:rFonts w:ascii="Calibri" w:eastAsia="SimSun" w:hAnsi="Calibri" w:cs="Calibri"/>
          <w:color w:val="000000" w:themeColor="text1"/>
          <w:sz w:val="22"/>
          <w:szCs w:val="22"/>
          <w:lang w:val="en-GB"/>
        </w:rPr>
        <w:t xml:space="preserve">12 place des </w:t>
      </w:r>
      <w:proofErr w:type="spellStart"/>
      <w:r w:rsidRPr="00933248">
        <w:rPr>
          <w:rFonts w:ascii="Calibri" w:eastAsia="SimSun" w:hAnsi="Calibri" w:cs="Calibri"/>
          <w:color w:val="000000" w:themeColor="text1"/>
          <w:sz w:val="22"/>
          <w:szCs w:val="22"/>
          <w:lang w:val="en-GB"/>
        </w:rPr>
        <w:t>Etats</w:t>
      </w:r>
      <w:proofErr w:type="spellEnd"/>
      <w:r w:rsidRPr="00933248">
        <w:rPr>
          <w:rFonts w:ascii="Calibri" w:eastAsia="SimSun" w:hAnsi="Calibri" w:cs="Calibri"/>
          <w:color w:val="000000" w:themeColor="text1"/>
          <w:sz w:val="22"/>
          <w:szCs w:val="22"/>
          <w:lang w:val="en-GB"/>
        </w:rPr>
        <w:t>-Unis, CS 70052, 92547 Montrouge Cedex</w:t>
      </w:r>
      <w:r w:rsidRPr="00933248">
        <w:rPr>
          <w:rFonts w:ascii="Calibri" w:eastAsia="SimSun" w:hAnsi="Calibri" w:cs="Calibri"/>
          <w:sz w:val="22"/>
          <w:szCs w:val="22"/>
          <w:lang w:val="en-GB" w:eastAsia="en-US"/>
        </w:rPr>
        <w:t xml:space="preserve">, France, registered with the commercial and </w:t>
      </w:r>
      <w:proofErr w:type="gramStart"/>
      <w:r w:rsidRPr="00933248">
        <w:rPr>
          <w:rFonts w:ascii="Calibri" w:eastAsia="SimSun" w:hAnsi="Calibri" w:cs="Calibri"/>
          <w:sz w:val="22"/>
          <w:szCs w:val="22"/>
          <w:lang w:val="en-GB" w:eastAsia="en-US"/>
        </w:rPr>
        <w:t>companies</w:t>
      </w:r>
      <w:proofErr w:type="gramEnd"/>
      <w:r w:rsidRPr="00933248">
        <w:rPr>
          <w:rFonts w:ascii="Calibri" w:eastAsia="SimSun" w:hAnsi="Calibri" w:cs="Calibri"/>
          <w:sz w:val="22"/>
          <w:szCs w:val="22"/>
          <w:lang w:val="en-GB" w:eastAsia="en-US"/>
        </w:rPr>
        <w:t xml:space="preserve"> registry of Nanterre under number 304 187 701</w:t>
      </w:r>
      <w:r w:rsidRPr="00933248">
        <w:rPr>
          <w:rFonts w:ascii="Calibri" w:hAnsi="Calibri" w:cs="Calibri"/>
          <w:sz w:val="22"/>
          <w:szCs w:val="22"/>
          <w:lang w:val="en-GB" w:eastAsia="en-US"/>
        </w:rPr>
        <w:t xml:space="preserve"> </w:t>
      </w:r>
      <w:r w:rsidRPr="00933248">
        <w:rPr>
          <w:rFonts w:ascii="Calibri" w:eastAsia="SimSun" w:hAnsi="Calibri" w:cs="Calibri"/>
          <w:sz w:val="22"/>
          <w:szCs w:val="22"/>
          <w:lang w:val="en-GB" w:eastAsia="en-US"/>
        </w:rPr>
        <w:t xml:space="preserve">RCS Nanterre, acting as mandated lead </w:t>
      </w:r>
      <w:proofErr w:type="gramStart"/>
      <w:r w:rsidRPr="00933248">
        <w:rPr>
          <w:rFonts w:ascii="Calibri" w:eastAsia="SimSun" w:hAnsi="Calibri" w:cs="Calibri"/>
          <w:sz w:val="22"/>
          <w:szCs w:val="22"/>
          <w:lang w:val="en-GB" w:eastAsia="en-US"/>
        </w:rPr>
        <w:t>arranger;</w:t>
      </w:r>
      <w:proofErr w:type="gramEnd"/>
    </w:p>
    <w:p w14:paraId="38ACEACD" w14:textId="30530D8C" w:rsidR="004A6D15" w:rsidRPr="00933248" w:rsidRDefault="004A0EE7" w:rsidP="004A6D15">
      <w:pPr>
        <w:pStyle w:val="ListParagraph"/>
        <w:numPr>
          <w:ilvl w:val="0"/>
          <w:numId w:val="21"/>
        </w:numPr>
        <w:spacing w:before="360" w:after="0" w:line="260" w:lineRule="atLeast"/>
        <w:ind w:hanging="720"/>
        <w:rPr>
          <w:rFonts w:ascii="Calibri" w:eastAsia="SimSun" w:hAnsi="Calibri" w:cs="Calibri"/>
          <w:sz w:val="22"/>
          <w:szCs w:val="22"/>
          <w:lang w:val="en-GB" w:eastAsia="en-US"/>
        </w:rPr>
      </w:pPr>
      <w:r w:rsidRPr="00933248">
        <w:rPr>
          <w:rFonts w:ascii="Calibri" w:eastAsia="SimSun" w:hAnsi="Calibri" w:cs="Calibri"/>
          <w:b/>
          <w:sz w:val="22"/>
          <w:szCs w:val="22"/>
          <w:lang w:val="en-GB" w:eastAsia="en-US"/>
        </w:rPr>
        <w:t>SOCIÉTÉ GÉNÉRALE</w:t>
      </w:r>
      <w:r w:rsidRPr="00933248">
        <w:rPr>
          <w:rFonts w:ascii="Calibri" w:eastAsia="SimSun" w:hAnsi="Calibri" w:cs="Calibri"/>
          <w:bCs/>
          <w:sz w:val="22"/>
          <w:szCs w:val="22"/>
          <w:lang w:val="en-GB" w:eastAsia="en-US"/>
        </w:rPr>
        <w:t>,</w:t>
      </w:r>
      <w:r w:rsidRPr="00933248">
        <w:rPr>
          <w:rFonts w:ascii="Calibri" w:eastAsia="SimSun" w:hAnsi="Calibri" w:cs="Calibri"/>
          <w:b/>
          <w:sz w:val="22"/>
          <w:szCs w:val="22"/>
          <w:lang w:val="en-GB" w:eastAsia="en-US"/>
        </w:rPr>
        <w:t xml:space="preserve"> </w:t>
      </w:r>
      <w:r w:rsidRPr="00933248">
        <w:rPr>
          <w:rFonts w:ascii="Calibri" w:eastAsia="SimSun" w:hAnsi="Calibri" w:cs="Calibri"/>
          <w:sz w:val="22"/>
          <w:szCs w:val="22"/>
          <w:lang w:val="en-GB" w:eastAsia="en-US"/>
        </w:rPr>
        <w:t xml:space="preserve">a French </w:t>
      </w:r>
      <w:r w:rsidRPr="00933248">
        <w:rPr>
          <w:rFonts w:ascii="Calibri" w:eastAsia="SimSun" w:hAnsi="Calibri" w:cs="Calibri"/>
          <w:i/>
          <w:iCs/>
          <w:sz w:val="22"/>
          <w:szCs w:val="22"/>
          <w:lang w:val="en-GB" w:eastAsia="en-US"/>
        </w:rPr>
        <w:t>société anonyme</w:t>
      </w:r>
      <w:r w:rsidRPr="00933248">
        <w:rPr>
          <w:rFonts w:ascii="Calibri" w:eastAsia="SimSun" w:hAnsi="Calibri" w:cs="Calibri"/>
          <w:sz w:val="22"/>
          <w:szCs w:val="22"/>
          <w:lang w:val="en-GB" w:eastAsia="en-US"/>
        </w:rPr>
        <w:t xml:space="preserve"> whose registered office is at 29 boulevard Haussmann, 75009 Paris, France, registered with the commercial and </w:t>
      </w:r>
      <w:proofErr w:type="gramStart"/>
      <w:r w:rsidRPr="00933248">
        <w:rPr>
          <w:rFonts w:ascii="Calibri" w:eastAsia="SimSun" w:hAnsi="Calibri" w:cs="Calibri"/>
          <w:sz w:val="22"/>
          <w:szCs w:val="22"/>
          <w:lang w:val="en-GB" w:eastAsia="en-US"/>
        </w:rPr>
        <w:t>companies</w:t>
      </w:r>
      <w:proofErr w:type="gramEnd"/>
      <w:r w:rsidRPr="00933248">
        <w:rPr>
          <w:rFonts w:ascii="Calibri" w:eastAsia="SimSun" w:hAnsi="Calibri" w:cs="Calibri"/>
          <w:sz w:val="22"/>
          <w:szCs w:val="22"/>
          <w:lang w:val="en-GB" w:eastAsia="en-US"/>
        </w:rPr>
        <w:t xml:space="preserve"> registry of Paris under number 552 120 222</w:t>
      </w:r>
      <w:r w:rsidRPr="00933248">
        <w:rPr>
          <w:rFonts w:ascii="Calibri" w:hAnsi="Calibri" w:cs="Calibri"/>
          <w:sz w:val="22"/>
          <w:szCs w:val="22"/>
          <w:lang w:val="en-GB" w:eastAsia="en-US"/>
        </w:rPr>
        <w:t xml:space="preserve"> </w:t>
      </w:r>
      <w:r w:rsidRPr="00933248">
        <w:rPr>
          <w:rFonts w:ascii="Calibri" w:eastAsia="SimSun" w:hAnsi="Calibri" w:cs="Calibri"/>
          <w:sz w:val="22"/>
          <w:szCs w:val="22"/>
          <w:lang w:val="en-GB" w:eastAsia="en-US"/>
        </w:rPr>
        <w:t>RCS Paris</w:t>
      </w:r>
      <w:r w:rsidRPr="00933248">
        <w:rPr>
          <w:rFonts w:ascii="Calibri" w:hAnsi="Calibri" w:cs="Calibri"/>
          <w:sz w:val="22"/>
          <w:szCs w:val="22"/>
          <w:lang w:val="en-US"/>
        </w:rPr>
        <w:t>,</w:t>
      </w:r>
      <w:r w:rsidRPr="00933248">
        <w:rPr>
          <w:rFonts w:ascii="Calibri" w:eastAsia="SimSun" w:hAnsi="Calibri" w:cs="Calibri"/>
          <w:sz w:val="22"/>
          <w:szCs w:val="22"/>
          <w:lang w:val="en-GB" w:eastAsia="en-US"/>
        </w:rPr>
        <w:t xml:space="preserve"> acting as mandated lead </w:t>
      </w:r>
      <w:proofErr w:type="gramStart"/>
      <w:r w:rsidRPr="00933248">
        <w:rPr>
          <w:rFonts w:ascii="Calibri" w:eastAsia="SimSun" w:hAnsi="Calibri" w:cs="Calibri"/>
          <w:sz w:val="22"/>
          <w:szCs w:val="22"/>
          <w:lang w:val="en-GB" w:eastAsia="en-US"/>
        </w:rPr>
        <w:t>arranger;</w:t>
      </w:r>
      <w:proofErr w:type="gramEnd"/>
    </w:p>
    <w:p w14:paraId="40B6F146" w14:textId="1B539DD3" w:rsidR="002A181B" w:rsidRPr="00933248" w:rsidRDefault="002A181B" w:rsidP="0049783E">
      <w:pPr>
        <w:pStyle w:val="ListParagraph"/>
        <w:spacing w:before="240" w:after="0" w:line="260" w:lineRule="atLeast"/>
        <w:ind w:left="720"/>
        <w:rPr>
          <w:rFonts w:ascii="Calibri" w:eastAsia="SimSun" w:hAnsi="Calibri" w:cs="Calibri"/>
          <w:color w:val="000000" w:themeColor="text1"/>
          <w:sz w:val="22"/>
          <w:szCs w:val="22"/>
          <w:lang w:val="en-US"/>
        </w:rPr>
      </w:pPr>
      <w:r w:rsidRPr="00933248">
        <w:rPr>
          <w:rFonts w:ascii="Calibri" w:eastAsia="SimSun" w:hAnsi="Calibri" w:cs="Calibri"/>
          <w:color w:val="000000" w:themeColor="text1"/>
          <w:sz w:val="22"/>
          <w:szCs w:val="22"/>
          <w:lang w:val="en-US"/>
        </w:rPr>
        <w:t>(</w:t>
      </w:r>
      <w:r w:rsidR="004A0EE7" w:rsidRPr="00933248">
        <w:rPr>
          <w:rFonts w:ascii="Calibri" w:eastAsia="SimSun" w:hAnsi="Calibri" w:cs="Calibri"/>
          <w:color w:val="000000" w:themeColor="text1"/>
          <w:sz w:val="22"/>
          <w:szCs w:val="22"/>
          <w:lang w:val="en-US"/>
        </w:rPr>
        <w:t>B</w:t>
      </w:r>
      <w:r w:rsidR="003C26E3">
        <w:rPr>
          <w:rFonts w:ascii="Calibri" w:eastAsia="SimSun" w:hAnsi="Calibri" w:cs="Calibri"/>
          <w:color w:val="000000" w:themeColor="text1"/>
          <w:sz w:val="22"/>
          <w:szCs w:val="22"/>
          <w:lang w:val="en-US"/>
        </w:rPr>
        <w:t>NP Paribas</w:t>
      </w:r>
      <w:r w:rsidR="004A0EE7" w:rsidRPr="00933248">
        <w:rPr>
          <w:rFonts w:ascii="Calibri" w:eastAsia="SimSun" w:hAnsi="Calibri" w:cs="Calibri"/>
          <w:color w:val="000000" w:themeColor="text1"/>
          <w:sz w:val="22"/>
          <w:szCs w:val="22"/>
          <w:lang w:val="en-US"/>
        </w:rPr>
        <w:t xml:space="preserve">, </w:t>
      </w:r>
      <w:r w:rsidR="004A0EE7" w:rsidRPr="00933248">
        <w:rPr>
          <w:rFonts w:ascii="Calibri" w:eastAsia="SimSun" w:hAnsi="Calibri" w:cs="Calibri"/>
          <w:color w:val="000000" w:themeColor="text1"/>
          <w:sz w:val="22"/>
          <w:szCs w:val="22"/>
          <w:lang w:val="en-GB"/>
        </w:rPr>
        <w:t>Crédit Agricole Corporate and Investment Bank and Société Générale</w:t>
      </w:r>
      <w:r w:rsidR="004A0EE7" w:rsidRPr="00933248">
        <w:rPr>
          <w:rFonts w:ascii="Calibri" w:eastAsia="SimSun" w:hAnsi="Calibri" w:cs="Calibri"/>
          <w:color w:val="000000" w:themeColor="text1"/>
          <w:sz w:val="22"/>
          <w:szCs w:val="22"/>
          <w:lang w:val="en-US"/>
        </w:rPr>
        <w:t xml:space="preserve">, when acting as mandated lead arrangers, shall be together referred to as the </w:t>
      </w:r>
      <w:r w:rsidR="004A0EE7" w:rsidRPr="00933248">
        <w:rPr>
          <w:rFonts w:ascii="Calibri" w:eastAsia="SimSun" w:hAnsi="Calibri" w:cs="Calibri"/>
          <w:b/>
          <w:color w:val="000000" w:themeColor="text1"/>
          <w:sz w:val="22"/>
          <w:szCs w:val="22"/>
          <w:lang w:val="en-US"/>
        </w:rPr>
        <w:t>Mandated Lead Arrangers</w:t>
      </w:r>
      <w:r w:rsidRPr="00933248">
        <w:rPr>
          <w:rFonts w:ascii="Calibri" w:eastAsia="SimSun" w:hAnsi="Calibri" w:cs="Calibri"/>
          <w:color w:val="000000" w:themeColor="text1"/>
          <w:sz w:val="22"/>
          <w:szCs w:val="22"/>
          <w:lang w:val="en-US"/>
        </w:rPr>
        <w:t>)</w:t>
      </w:r>
    </w:p>
    <w:p w14:paraId="71AF6AC5" w14:textId="747AD323" w:rsidR="00DB62C0" w:rsidRDefault="003C26E3" w:rsidP="0049783E">
      <w:pPr>
        <w:pStyle w:val="ListParagraph"/>
        <w:numPr>
          <w:ilvl w:val="0"/>
          <w:numId w:val="21"/>
        </w:numPr>
        <w:spacing w:before="360" w:after="0" w:line="260" w:lineRule="atLeast"/>
        <w:ind w:hanging="720"/>
        <w:rPr>
          <w:rFonts w:ascii="Calibri" w:eastAsia="SimSun" w:hAnsi="Calibri" w:cs="Calibri"/>
          <w:sz w:val="22"/>
          <w:szCs w:val="22"/>
          <w:lang w:val="en-GB" w:eastAsia="en-US"/>
        </w:rPr>
      </w:pPr>
      <w:r w:rsidRPr="00933248">
        <w:rPr>
          <w:rFonts w:ascii="Calibri" w:eastAsia="SimSun" w:hAnsi="Calibri" w:cs="Calibri"/>
          <w:b/>
          <w:sz w:val="22"/>
          <w:szCs w:val="22"/>
          <w:lang w:val="en-GB" w:eastAsia="en-US"/>
        </w:rPr>
        <w:t>CREDIT AGRICOLE CORPORATE AND INVESTMENT BANK</w:t>
      </w:r>
      <w:r w:rsidRPr="00933248">
        <w:rPr>
          <w:rFonts w:ascii="Calibri" w:eastAsia="SimSun" w:hAnsi="Calibri" w:cs="Calibri"/>
          <w:bCs/>
          <w:sz w:val="22"/>
          <w:szCs w:val="22"/>
          <w:lang w:val="en-GB" w:eastAsia="en-US"/>
        </w:rPr>
        <w:t>,</w:t>
      </w:r>
      <w:r w:rsidRPr="00933248">
        <w:rPr>
          <w:rFonts w:ascii="Calibri" w:hAnsi="Calibri" w:cs="Calibri"/>
          <w:sz w:val="22"/>
          <w:szCs w:val="22"/>
          <w:lang w:val="en-GB" w:eastAsia="en-US"/>
        </w:rPr>
        <w:t xml:space="preserve"> </w:t>
      </w:r>
      <w:r w:rsidRPr="00933248">
        <w:rPr>
          <w:rFonts w:ascii="Calibri" w:eastAsia="SimSun" w:hAnsi="Calibri" w:cs="Calibri"/>
          <w:sz w:val="22"/>
          <w:szCs w:val="22"/>
          <w:lang w:val="en-GB" w:eastAsia="en-US"/>
        </w:rPr>
        <w:t xml:space="preserve">a French </w:t>
      </w:r>
      <w:r w:rsidRPr="00933248">
        <w:rPr>
          <w:rFonts w:ascii="Calibri" w:eastAsia="SimSun" w:hAnsi="Calibri" w:cs="Calibri"/>
          <w:i/>
          <w:iCs/>
          <w:sz w:val="22"/>
          <w:szCs w:val="22"/>
          <w:lang w:val="en-GB" w:eastAsia="en-US"/>
        </w:rPr>
        <w:t>société anonyme</w:t>
      </w:r>
      <w:r w:rsidRPr="00933248">
        <w:rPr>
          <w:rFonts w:ascii="Calibri" w:eastAsia="SimSun" w:hAnsi="Calibri" w:cs="Calibri"/>
          <w:sz w:val="22"/>
          <w:szCs w:val="22"/>
          <w:lang w:val="en-GB" w:eastAsia="en-US"/>
        </w:rPr>
        <w:t xml:space="preserve">, whose registered office is at </w:t>
      </w:r>
      <w:r w:rsidRPr="00933248">
        <w:rPr>
          <w:rFonts w:ascii="Calibri" w:eastAsia="SimSun" w:hAnsi="Calibri" w:cs="Calibri"/>
          <w:color w:val="000000" w:themeColor="text1"/>
          <w:sz w:val="22"/>
          <w:szCs w:val="22"/>
          <w:lang w:val="en-GB"/>
        </w:rPr>
        <w:t xml:space="preserve">12 place des </w:t>
      </w:r>
      <w:proofErr w:type="spellStart"/>
      <w:r w:rsidRPr="00933248">
        <w:rPr>
          <w:rFonts w:ascii="Calibri" w:eastAsia="SimSun" w:hAnsi="Calibri" w:cs="Calibri"/>
          <w:color w:val="000000" w:themeColor="text1"/>
          <w:sz w:val="22"/>
          <w:szCs w:val="22"/>
          <w:lang w:val="en-GB"/>
        </w:rPr>
        <w:t>Etats</w:t>
      </w:r>
      <w:proofErr w:type="spellEnd"/>
      <w:r w:rsidRPr="00933248">
        <w:rPr>
          <w:rFonts w:ascii="Calibri" w:eastAsia="SimSun" w:hAnsi="Calibri" w:cs="Calibri"/>
          <w:color w:val="000000" w:themeColor="text1"/>
          <w:sz w:val="22"/>
          <w:szCs w:val="22"/>
          <w:lang w:val="en-GB"/>
        </w:rPr>
        <w:t>-Unis, CS 70052, 92547 Montrouge Cedex</w:t>
      </w:r>
      <w:r w:rsidRPr="00933248">
        <w:rPr>
          <w:rFonts w:ascii="Calibri" w:eastAsia="SimSun" w:hAnsi="Calibri" w:cs="Calibri"/>
          <w:sz w:val="22"/>
          <w:szCs w:val="22"/>
          <w:lang w:val="en-GB" w:eastAsia="en-US"/>
        </w:rPr>
        <w:t xml:space="preserve">, France, registered with the commercial and </w:t>
      </w:r>
      <w:proofErr w:type="gramStart"/>
      <w:r w:rsidRPr="00933248">
        <w:rPr>
          <w:rFonts w:ascii="Calibri" w:eastAsia="SimSun" w:hAnsi="Calibri" w:cs="Calibri"/>
          <w:sz w:val="22"/>
          <w:szCs w:val="22"/>
          <w:lang w:val="en-GB" w:eastAsia="en-US"/>
        </w:rPr>
        <w:t>companies</w:t>
      </w:r>
      <w:proofErr w:type="gramEnd"/>
      <w:r w:rsidRPr="00933248">
        <w:rPr>
          <w:rFonts w:ascii="Calibri" w:eastAsia="SimSun" w:hAnsi="Calibri" w:cs="Calibri"/>
          <w:sz w:val="22"/>
          <w:szCs w:val="22"/>
          <w:lang w:val="en-GB" w:eastAsia="en-US"/>
        </w:rPr>
        <w:t xml:space="preserve"> registry of Nanterre under number 304 187 701</w:t>
      </w:r>
      <w:r w:rsidRPr="00933248">
        <w:rPr>
          <w:rFonts w:ascii="Calibri" w:hAnsi="Calibri" w:cs="Calibri"/>
          <w:sz w:val="22"/>
          <w:szCs w:val="22"/>
          <w:lang w:val="en-GB" w:eastAsia="en-US"/>
        </w:rPr>
        <w:t xml:space="preserve"> </w:t>
      </w:r>
      <w:r w:rsidRPr="00933248">
        <w:rPr>
          <w:rFonts w:ascii="Calibri" w:eastAsia="SimSun" w:hAnsi="Calibri" w:cs="Calibri"/>
          <w:sz w:val="22"/>
          <w:szCs w:val="22"/>
          <w:lang w:val="en-GB" w:eastAsia="en-US"/>
        </w:rPr>
        <w:t>RCS Nanterre</w:t>
      </w:r>
      <w:r w:rsidR="00DB62C0" w:rsidRPr="00933248">
        <w:rPr>
          <w:rFonts w:ascii="Calibri" w:eastAsia="SimSun" w:hAnsi="Calibri" w:cs="Calibri"/>
          <w:sz w:val="22"/>
          <w:szCs w:val="22"/>
          <w:lang w:val="en-GB" w:eastAsia="en-US"/>
        </w:rPr>
        <w:t xml:space="preserve">, </w:t>
      </w:r>
      <w:r w:rsidR="004A0EE7" w:rsidRPr="00933248">
        <w:rPr>
          <w:rFonts w:ascii="Calibri" w:eastAsia="SimSun" w:hAnsi="Calibri" w:cs="Calibri"/>
          <w:sz w:val="22"/>
          <w:szCs w:val="22"/>
          <w:lang w:val="en-GB" w:eastAsia="en-US"/>
        </w:rPr>
        <w:t xml:space="preserve">acting as </w:t>
      </w:r>
      <w:r w:rsidR="000F3525">
        <w:rPr>
          <w:rFonts w:ascii="Calibri" w:eastAsia="SimSun" w:hAnsi="Calibri" w:cs="Calibri"/>
          <w:sz w:val="22"/>
          <w:szCs w:val="22"/>
          <w:lang w:val="en-GB" w:eastAsia="en-US"/>
        </w:rPr>
        <w:t>Facility and ECA Agent</w:t>
      </w:r>
      <w:r w:rsidR="004A0EE7" w:rsidRPr="00933248">
        <w:rPr>
          <w:rFonts w:ascii="Calibri" w:eastAsia="SimSun" w:hAnsi="Calibri" w:cs="Calibri"/>
          <w:sz w:val="22"/>
          <w:szCs w:val="22"/>
          <w:lang w:val="en-GB" w:eastAsia="en-US"/>
        </w:rPr>
        <w:t xml:space="preserve"> </w:t>
      </w:r>
      <w:r w:rsidR="00DB62C0" w:rsidRPr="00933248">
        <w:rPr>
          <w:rFonts w:ascii="Calibri" w:eastAsia="SimSun" w:hAnsi="Calibri" w:cs="Calibri"/>
          <w:sz w:val="22"/>
          <w:szCs w:val="22"/>
          <w:lang w:val="en-GB" w:eastAsia="en-US"/>
        </w:rPr>
        <w:t xml:space="preserve">(the </w:t>
      </w:r>
      <w:r w:rsidR="000F3525">
        <w:rPr>
          <w:rFonts w:ascii="Calibri" w:eastAsia="SimSun" w:hAnsi="Calibri" w:cs="Calibri"/>
          <w:b/>
          <w:sz w:val="22"/>
          <w:szCs w:val="22"/>
          <w:lang w:val="en-GB" w:eastAsia="en-US"/>
        </w:rPr>
        <w:t>Facility and ECA Agent</w:t>
      </w:r>
      <w:proofErr w:type="gramStart"/>
      <w:r w:rsidR="00DB62C0" w:rsidRPr="00933248">
        <w:rPr>
          <w:rFonts w:ascii="Calibri" w:eastAsia="SimSun" w:hAnsi="Calibri" w:cs="Calibri"/>
          <w:sz w:val="22"/>
          <w:szCs w:val="22"/>
          <w:lang w:val="en-GB" w:eastAsia="en-US"/>
        </w:rPr>
        <w:t>)</w:t>
      </w:r>
      <w:r w:rsidR="004A0EE7" w:rsidRPr="00933248">
        <w:rPr>
          <w:rFonts w:ascii="Calibri" w:eastAsia="SimSun" w:hAnsi="Calibri" w:cs="Calibri"/>
          <w:sz w:val="22"/>
          <w:szCs w:val="22"/>
          <w:lang w:val="en-GB" w:eastAsia="en-US"/>
        </w:rPr>
        <w:t>;</w:t>
      </w:r>
      <w:proofErr w:type="gramEnd"/>
    </w:p>
    <w:p w14:paraId="70849231" w14:textId="528FD679" w:rsidR="003C26E3" w:rsidRPr="003C26E3" w:rsidRDefault="003C26E3" w:rsidP="0049783E">
      <w:pPr>
        <w:pStyle w:val="ListParagraph"/>
        <w:numPr>
          <w:ilvl w:val="0"/>
          <w:numId w:val="21"/>
        </w:numPr>
        <w:spacing w:before="360" w:after="0" w:line="260" w:lineRule="atLeast"/>
        <w:ind w:hanging="720"/>
        <w:rPr>
          <w:rFonts w:ascii="Calibri" w:eastAsia="SimSun" w:hAnsi="Calibri" w:cs="Calibri"/>
          <w:sz w:val="22"/>
          <w:szCs w:val="22"/>
          <w:lang w:val="en-GB" w:eastAsia="en-US"/>
        </w:rPr>
      </w:pPr>
      <w:r w:rsidRPr="00933248">
        <w:rPr>
          <w:rFonts w:ascii="Calibri" w:eastAsia="SimSun" w:hAnsi="Calibri" w:cs="Calibri"/>
          <w:b/>
          <w:sz w:val="22"/>
          <w:szCs w:val="22"/>
          <w:lang w:val="en-GB" w:eastAsia="en-US"/>
        </w:rPr>
        <w:t>SOCIÉTÉ GÉNÉRALE</w:t>
      </w:r>
      <w:r w:rsidRPr="00933248">
        <w:rPr>
          <w:rFonts w:ascii="Calibri" w:eastAsia="SimSun" w:hAnsi="Calibri" w:cs="Calibri"/>
          <w:bCs/>
          <w:sz w:val="22"/>
          <w:szCs w:val="22"/>
          <w:lang w:val="en-GB" w:eastAsia="en-US"/>
        </w:rPr>
        <w:t>,</w:t>
      </w:r>
      <w:r w:rsidRPr="00933248">
        <w:rPr>
          <w:rFonts w:ascii="Calibri" w:eastAsia="SimSun" w:hAnsi="Calibri" w:cs="Calibri"/>
          <w:b/>
          <w:sz w:val="22"/>
          <w:szCs w:val="22"/>
          <w:lang w:val="en-GB" w:eastAsia="en-US"/>
        </w:rPr>
        <w:t xml:space="preserve"> </w:t>
      </w:r>
      <w:r w:rsidRPr="00933248">
        <w:rPr>
          <w:rFonts w:ascii="Calibri" w:eastAsia="SimSun" w:hAnsi="Calibri" w:cs="Calibri"/>
          <w:sz w:val="22"/>
          <w:szCs w:val="22"/>
          <w:lang w:val="en-GB" w:eastAsia="en-US"/>
        </w:rPr>
        <w:t xml:space="preserve">a French </w:t>
      </w:r>
      <w:r w:rsidRPr="00933248">
        <w:rPr>
          <w:rFonts w:ascii="Calibri" w:eastAsia="SimSun" w:hAnsi="Calibri" w:cs="Calibri"/>
          <w:i/>
          <w:iCs/>
          <w:sz w:val="22"/>
          <w:szCs w:val="22"/>
          <w:lang w:val="en-GB" w:eastAsia="en-US"/>
        </w:rPr>
        <w:t>société anonyme</w:t>
      </w:r>
      <w:r w:rsidRPr="00933248">
        <w:rPr>
          <w:rFonts w:ascii="Calibri" w:eastAsia="SimSun" w:hAnsi="Calibri" w:cs="Calibri"/>
          <w:sz w:val="22"/>
          <w:szCs w:val="22"/>
          <w:lang w:val="en-GB" w:eastAsia="en-US"/>
        </w:rPr>
        <w:t xml:space="preserve"> whose registered office is at 29 boulevard Haussmann, 75009 Paris, France, registered with the commercial and </w:t>
      </w:r>
      <w:proofErr w:type="gramStart"/>
      <w:r w:rsidRPr="00933248">
        <w:rPr>
          <w:rFonts w:ascii="Calibri" w:eastAsia="SimSun" w:hAnsi="Calibri" w:cs="Calibri"/>
          <w:sz w:val="22"/>
          <w:szCs w:val="22"/>
          <w:lang w:val="en-GB" w:eastAsia="en-US"/>
        </w:rPr>
        <w:t>companies</w:t>
      </w:r>
      <w:proofErr w:type="gramEnd"/>
      <w:r w:rsidRPr="00933248">
        <w:rPr>
          <w:rFonts w:ascii="Calibri" w:eastAsia="SimSun" w:hAnsi="Calibri" w:cs="Calibri"/>
          <w:sz w:val="22"/>
          <w:szCs w:val="22"/>
          <w:lang w:val="en-GB" w:eastAsia="en-US"/>
        </w:rPr>
        <w:t xml:space="preserve"> registry of Paris under number 552 120 222</w:t>
      </w:r>
      <w:r w:rsidRPr="00933248">
        <w:rPr>
          <w:rFonts w:ascii="Calibri" w:hAnsi="Calibri" w:cs="Calibri"/>
          <w:sz w:val="22"/>
          <w:szCs w:val="22"/>
          <w:lang w:val="en-GB" w:eastAsia="en-US"/>
        </w:rPr>
        <w:t xml:space="preserve"> </w:t>
      </w:r>
      <w:r w:rsidRPr="00933248">
        <w:rPr>
          <w:rFonts w:ascii="Calibri" w:eastAsia="SimSun" w:hAnsi="Calibri" w:cs="Calibri"/>
          <w:sz w:val="22"/>
          <w:szCs w:val="22"/>
          <w:lang w:val="en-GB" w:eastAsia="en-US"/>
        </w:rPr>
        <w:t>RCS Paris</w:t>
      </w:r>
      <w:r w:rsidRPr="00933248">
        <w:rPr>
          <w:rFonts w:ascii="Calibri" w:hAnsi="Calibri" w:cs="Calibri"/>
          <w:sz w:val="22"/>
          <w:szCs w:val="22"/>
          <w:lang w:val="en-US"/>
        </w:rPr>
        <w:t>,</w:t>
      </w:r>
      <w:r w:rsidRPr="00933248">
        <w:rPr>
          <w:rFonts w:ascii="Calibri" w:eastAsia="SimSun" w:hAnsi="Calibri" w:cs="Calibri"/>
          <w:sz w:val="22"/>
          <w:szCs w:val="22"/>
          <w:lang w:val="en-GB" w:eastAsia="en-US"/>
        </w:rPr>
        <w:t xml:space="preserve"> acting as </w:t>
      </w:r>
      <w:r w:rsidRPr="00F82AA7">
        <w:rPr>
          <w:rFonts w:ascii="Calibri" w:eastAsia="SimSun" w:hAnsi="Calibri" w:cs="Calibri"/>
          <w:sz w:val="22"/>
          <w:szCs w:val="22"/>
          <w:lang w:val="en-GB" w:eastAsia="en-US"/>
        </w:rPr>
        <w:t>e</w:t>
      </w:r>
      <w:proofErr w:type="spellStart"/>
      <w:r w:rsidRPr="00F82AA7">
        <w:rPr>
          <w:rFonts w:ascii="Calibri" w:hAnsi="Calibri" w:cs="Calibri"/>
          <w:sz w:val="22"/>
          <w:szCs w:val="22"/>
          <w:lang w:val="en-US"/>
        </w:rPr>
        <w:t>nvironmental</w:t>
      </w:r>
      <w:proofErr w:type="spellEnd"/>
      <w:r w:rsidRPr="00F82AA7">
        <w:rPr>
          <w:rFonts w:ascii="Calibri" w:hAnsi="Calibri" w:cs="Calibri"/>
          <w:sz w:val="22"/>
          <w:szCs w:val="22"/>
          <w:lang w:val="en-US"/>
        </w:rPr>
        <w:t xml:space="preserve"> and social agent (the</w:t>
      </w:r>
      <w:r w:rsidR="00F82AA7">
        <w:rPr>
          <w:rFonts w:ascii="Calibri" w:hAnsi="Calibri" w:cs="Calibri"/>
          <w:sz w:val="22"/>
          <w:szCs w:val="22"/>
          <w:lang w:val="en-US"/>
        </w:rPr>
        <w:t> </w:t>
      </w:r>
      <w:r w:rsidRPr="00F82AA7">
        <w:rPr>
          <w:rFonts w:ascii="Calibri" w:hAnsi="Calibri" w:cs="Calibri"/>
          <w:b/>
          <w:bCs/>
          <w:sz w:val="22"/>
          <w:szCs w:val="22"/>
          <w:lang w:val="en-US"/>
        </w:rPr>
        <w:t>Environmental and Social Agent</w:t>
      </w:r>
      <w:proofErr w:type="gramStart"/>
      <w:r w:rsidRPr="00F82AA7">
        <w:rPr>
          <w:rFonts w:ascii="Calibri" w:hAnsi="Calibri" w:cs="Calibri"/>
          <w:sz w:val="22"/>
          <w:szCs w:val="22"/>
          <w:lang w:val="en-US"/>
        </w:rPr>
        <w:t>);</w:t>
      </w:r>
      <w:proofErr w:type="gramEnd"/>
    </w:p>
    <w:p w14:paraId="1B929B6D" w14:textId="78C7FB55" w:rsidR="003C26E3" w:rsidRPr="003C26E3" w:rsidRDefault="003C26E3" w:rsidP="0049783E">
      <w:pPr>
        <w:pStyle w:val="ListParagraph"/>
        <w:numPr>
          <w:ilvl w:val="0"/>
          <w:numId w:val="21"/>
        </w:numPr>
        <w:spacing w:before="360" w:after="0" w:line="260" w:lineRule="atLeast"/>
        <w:ind w:hanging="720"/>
        <w:rPr>
          <w:rFonts w:ascii="Calibri" w:eastAsia="SimSun" w:hAnsi="Calibri" w:cs="Calibri"/>
          <w:sz w:val="22"/>
          <w:szCs w:val="22"/>
          <w:lang w:val="en-GB" w:eastAsia="en-US"/>
        </w:rPr>
      </w:pPr>
      <w:r w:rsidRPr="00933248">
        <w:rPr>
          <w:rFonts w:ascii="Calibri" w:eastAsia="SimSun" w:hAnsi="Calibri" w:cs="Calibri"/>
          <w:b/>
          <w:sz w:val="22"/>
          <w:szCs w:val="22"/>
          <w:lang w:val="en-GB" w:eastAsia="en-US"/>
        </w:rPr>
        <w:t>SOCIÉTÉ GÉNÉRALE</w:t>
      </w:r>
      <w:r w:rsidRPr="00933248">
        <w:rPr>
          <w:rFonts w:ascii="Calibri" w:eastAsia="SimSun" w:hAnsi="Calibri" w:cs="Calibri"/>
          <w:bCs/>
          <w:sz w:val="22"/>
          <w:szCs w:val="22"/>
          <w:lang w:val="en-GB" w:eastAsia="en-US"/>
        </w:rPr>
        <w:t>,</w:t>
      </w:r>
      <w:r w:rsidRPr="00933248">
        <w:rPr>
          <w:rFonts w:ascii="Calibri" w:eastAsia="SimSun" w:hAnsi="Calibri" w:cs="Calibri"/>
          <w:b/>
          <w:sz w:val="22"/>
          <w:szCs w:val="22"/>
          <w:lang w:val="en-GB" w:eastAsia="en-US"/>
        </w:rPr>
        <w:t xml:space="preserve"> </w:t>
      </w:r>
      <w:r w:rsidRPr="00933248">
        <w:rPr>
          <w:rFonts w:ascii="Calibri" w:eastAsia="SimSun" w:hAnsi="Calibri" w:cs="Calibri"/>
          <w:sz w:val="22"/>
          <w:szCs w:val="22"/>
          <w:lang w:val="en-GB" w:eastAsia="en-US"/>
        </w:rPr>
        <w:t xml:space="preserve">a French </w:t>
      </w:r>
      <w:r w:rsidRPr="00933248">
        <w:rPr>
          <w:rFonts w:ascii="Calibri" w:eastAsia="SimSun" w:hAnsi="Calibri" w:cs="Calibri"/>
          <w:i/>
          <w:iCs/>
          <w:sz w:val="22"/>
          <w:szCs w:val="22"/>
          <w:lang w:val="en-GB" w:eastAsia="en-US"/>
        </w:rPr>
        <w:t>société anonyme</w:t>
      </w:r>
      <w:r w:rsidRPr="00933248">
        <w:rPr>
          <w:rFonts w:ascii="Calibri" w:eastAsia="SimSun" w:hAnsi="Calibri" w:cs="Calibri"/>
          <w:sz w:val="22"/>
          <w:szCs w:val="22"/>
          <w:lang w:val="en-GB" w:eastAsia="en-US"/>
        </w:rPr>
        <w:t xml:space="preserve"> whose registered office is at 29 boulevard Haussmann, 75009 Paris, France, registered with the commercial and </w:t>
      </w:r>
      <w:proofErr w:type="gramStart"/>
      <w:r w:rsidRPr="00933248">
        <w:rPr>
          <w:rFonts w:ascii="Calibri" w:eastAsia="SimSun" w:hAnsi="Calibri" w:cs="Calibri"/>
          <w:sz w:val="22"/>
          <w:szCs w:val="22"/>
          <w:lang w:val="en-GB" w:eastAsia="en-US"/>
        </w:rPr>
        <w:t>companies</w:t>
      </w:r>
      <w:proofErr w:type="gramEnd"/>
      <w:r w:rsidRPr="00933248">
        <w:rPr>
          <w:rFonts w:ascii="Calibri" w:eastAsia="SimSun" w:hAnsi="Calibri" w:cs="Calibri"/>
          <w:sz w:val="22"/>
          <w:szCs w:val="22"/>
          <w:lang w:val="en-GB" w:eastAsia="en-US"/>
        </w:rPr>
        <w:t xml:space="preserve"> registry of Paris under number 552 120 222</w:t>
      </w:r>
      <w:r w:rsidRPr="00933248">
        <w:rPr>
          <w:rFonts w:ascii="Calibri" w:hAnsi="Calibri" w:cs="Calibri"/>
          <w:sz w:val="22"/>
          <w:szCs w:val="22"/>
          <w:lang w:val="en-GB" w:eastAsia="en-US"/>
        </w:rPr>
        <w:t xml:space="preserve"> </w:t>
      </w:r>
      <w:r w:rsidRPr="00933248">
        <w:rPr>
          <w:rFonts w:ascii="Calibri" w:eastAsia="SimSun" w:hAnsi="Calibri" w:cs="Calibri"/>
          <w:sz w:val="22"/>
          <w:szCs w:val="22"/>
          <w:lang w:val="en-GB" w:eastAsia="en-US"/>
        </w:rPr>
        <w:t>RCS Paris</w:t>
      </w:r>
      <w:r w:rsidRPr="00933248">
        <w:rPr>
          <w:rFonts w:ascii="Calibri" w:hAnsi="Calibri" w:cs="Calibri"/>
          <w:sz w:val="22"/>
          <w:szCs w:val="22"/>
          <w:lang w:val="en-US"/>
        </w:rPr>
        <w:t>,</w:t>
      </w:r>
      <w:r w:rsidRPr="00933248">
        <w:rPr>
          <w:rFonts w:ascii="Calibri" w:eastAsia="SimSun" w:hAnsi="Calibri" w:cs="Calibri"/>
          <w:sz w:val="22"/>
          <w:szCs w:val="22"/>
          <w:lang w:val="en-GB" w:eastAsia="en-US"/>
        </w:rPr>
        <w:t xml:space="preserve"> acting as</w:t>
      </w:r>
      <w:r>
        <w:rPr>
          <w:rFonts w:ascii="Calibri" w:eastAsia="SimSun" w:hAnsi="Calibri" w:cs="Calibri"/>
          <w:sz w:val="22"/>
          <w:szCs w:val="22"/>
          <w:lang w:val="en-GB" w:eastAsia="en-US"/>
        </w:rPr>
        <w:t xml:space="preserve"> green loan coordinator</w:t>
      </w:r>
      <w:r w:rsidRPr="00933248">
        <w:rPr>
          <w:rFonts w:ascii="Calibri" w:eastAsia="SimSun" w:hAnsi="Calibri" w:cs="Calibri"/>
          <w:sz w:val="22"/>
          <w:szCs w:val="22"/>
          <w:lang w:val="en-GB" w:eastAsia="en-US"/>
        </w:rPr>
        <w:t xml:space="preserve"> </w:t>
      </w:r>
      <w:r>
        <w:rPr>
          <w:rFonts w:ascii="Calibri" w:eastAsia="SimSun" w:hAnsi="Calibri" w:cs="Calibri"/>
          <w:sz w:val="22"/>
          <w:szCs w:val="22"/>
          <w:lang w:val="en-GB" w:eastAsia="en-US"/>
        </w:rPr>
        <w:t xml:space="preserve">(the </w:t>
      </w:r>
      <w:r>
        <w:rPr>
          <w:rFonts w:ascii="Calibri" w:hAnsi="Calibri" w:cs="Calibri"/>
          <w:b/>
          <w:sz w:val="22"/>
          <w:szCs w:val="22"/>
          <w:lang w:val="en-US"/>
        </w:rPr>
        <w:t>Green Loan Coordinator</w:t>
      </w:r>
      <w:r w:rsidRPr="00F82AA7">
        <w:rPr>
          <w:rFonts w:ascii="Calibri" w:hAnsi="Calibri" w:cs="Calibri"/>
          <w:bCs/>
          <w:sz w:val="22"/>
          <w:szCs w:val="22"/>
          <w:lang w:val="en-US"/>
        </w:rPr>
        <w:t>); and</w:t>
      </w:r>
    </w:p>
    <w:p w14:paraId="00BCDD5D" w14:textId="0A164923" w:rsidR="00755990" w:rsidRPr="00F82AA7" w:rsidRDefault="00DB62C0" w:rsidP="00F82AA7">
      <w:pPr>
        <w:pStyle w:val="ListParagraph"/>
        <w:numPr>
          <w:ilvl w:val="0"/>
          <w:numId w:val="21"/>
        </w:numPr>
        <w:spacing w:before="360" w:after="0" w:line="260" w:lineRule="atLeast"/>
        <w:ind w:hanging="720"/>
        <w:rPr>
          <w:rFonts w:ascii="Calibri" w:hAnsi="Calibri" w:cs="Calibri"/>
          <w:b/>
          <w:color w:val="000000" w:themeColor="text1"/>
          <w:sz w:val="22"/>
          <w:szCs w:val="22"/>
          <w:lang w:val="en-US"/>
        </w:rPr>
      </w:pPr>
      <w:r w:rsidRPr="00F82AA7">
        <w:rPr>
          <w:rFonts w:ascii="Calibri" w:hAnsi="Calibri" w:cs="Calibri"/>
          <w:b/>
          <w:color w:val="000000" w:themeColor="text1"/>
          <w:sz w:val="22"/>
          <w:szCs w:val="22"/>
          <w:lang w:val="en-US"/>
        </w:rPr>
        <w:t>THE FINANCIAL INSTITUTIONS</w:t>
      </w:r>
      <w:r w:rsidRPr="00F82AA7">
        <w:rPr>
          <w:rFonts w:ascii="Calibri" w:hAnsi="Calibri" w:cs="Calibri"/>
          <w:color w:val="000000" w:themeColor="text1"/>
          <w:sz w:val="22"/>
          <w:szCs w:val="22"/>
          <w:lang w:val="en-US"/>
        </w:rPr>
        <w:t xml:space="preserve"> listed in </w:t>
      </w:r>
      <w:r w:rsidR="00E714BB">
        <w:rPr>
          <w:rFonts w:ascii="Calibri" w:hAnsi="Calibri" w:cs="Calibri"/>
          <w:color w:val="000000" w:themeColor="text1"/>
          <w:sz w:val="22"/>
          <w:szCs w:val="22"/>
          <w:lang w:val="en-US"/>
        </w:rPr>
        <w:t>Schedule 1</w:t>
      </w:r>
      <w:r w:rsidRPr="00F82AA7">
        <w:rPr>
          <w:rFonts w:ascii="Calibri" w:hAnsi="Calibri" w:cs="Calibri"/>
          <w:color w:val="000000" w:themeColor="text1"/>
          <w:sz w:val="22"/>
          <w:szCs w:val="22"/>
          <w:lang w:val="en-US"/>
        </w:rPr>
        <w:t xml:space="preserve"> (</w:t>
      </w:r>
      <w:r w:rsidRPr="00F82AA7">
        <w:rPr>
          <w:rFonts w:ascii="Calibri" w:hAnsi="Calibri" w:cs="Calibri"/>
          <w:i/>
          <w:iCs/>
          <w:color w:val="000000" w:themeColor="text1"/>
          <w:sz w:val="22"/>
          <w:szCs w:val="22"/>
          <w:lang w:val="en-US"/>
        </w:rPr>
        <w:t>The Original Lenders</w:t>
      </w:r>
      <w:r w:rsidRPr="00F82AA7">
        <w:rPr>
          <w:rFonts w:ascii="Calibri" w:hAnsi="Calibri" w:cs="Calibri"/>
          <w:color w:val="000000" w:themeColor="text1"/>
          <w:sz w:val="22"/>
          <w:szCs w:val="22"/>
          <w:lang w:val="en-US"/>
        </w:rPr>
        <w:t xml:space="preserve">) as </w:t>
      </w:r>
      <w:r w:rsidR="00B751BC" w:rsidRPr="00F82AA7">
        <w:rPr>
          <w:rFonts w:ascii="Calibri" w:hAnsi="Calibri" w:cs="Calibri"/>
          <w:color w:val="000000" w:themeColor="text1"/>
          <w:sz w:val="22"/>
          <w:szCs w:val="22"/>
          <w:lang w:val="en-US"/>
        </w:rPr>
        <w:t>Original L</w:t>
      </w:r>
      <w:r w:rsidRPr="00F82AA7">
        <w:rPr>
          <w:rFonts w:ascii="Calibri" w:hAnsi="Calibri" w:cs="Calibri"/>
          <w:color w:val="000000" w:themeColor="text1"/>
          <w:sz w:val="22"/>
          <w:szCs w:val="22"/>
          <w:lang w:val="en-US"/>
        </w:rPr>
        <w:t xml:space="preserve">enders (the </w:t>
      </w:r>
      <w:r w:rsidRPr="00F82AA7">
        <w:rPr>
          <w:rFonts w:ascii="Calibri" w:hAnsi="Calibri" w:cs="Calibri"/>
          <w:b/>
          <w:color w:val="000000" w:themeColor="text1"/>
          <w:sz w:val="22"/>
          <w:szCs w:val="22"/>
          <w:lang w:val="en-US"/>
        </w:rPr>
        <w:t>Original Lenders</w:t>
      </w:r>
      <w:r w:rsidRPr="00F82AA7">
        <w:rPr>
          <w:rFonts w:ascii="Calibri" w:hAnsi="Calibri" w:cs="Calibri"/>
          <w:color w:val="000000" w:themeColor="text1"/>
          <w:sz w:val="22"/>
          <w:szCs w:val="22"/>
          <w:lang w:val="en-US"/>
        </w:rPr>
        <w:t>).</w:t>
      </w:r>
      <w:r w:rsidR="00755990" w:rsidRPr="00F82AA7">
        <w:rPr>
          <w:rFonts w:ascii="Calibri" w:hAnsi="Calibri" w:cs="Calibri"/>
          <w:b/>
          <w:color w:val="000000" w:themeColor="text1"/>
          <w:sz w:val="22"/>
          <w:szCs w:val="22"/>
          <w:lang w:val="en-US"/>
        </w:rPr>
        <w:br w:type="page"/>
      </w:r>
    </w:p>
    <w:p w14:paraId="20406E36" w14:textId="77777777" w:rsidR="00F5671C" w:rsidRPr="00933248" w:rsidRDefault="00F5671C" w:rsidP="00E40F80">
      <w:pPr>
        <w:keepNext/>
        <w:spacing w:before="600" w:after="0"/>
        <w:ind w:left="0"/>
        <w:rPr>
          <w:rFonts w:ascii="Calibri" w:hAnsi="Calibri" w:cs="Calibri"/>
          <w:b/>
          <w:sz w:val="22"/>
          <w:szCs w:val="22"/>
        </w:rPr>
      </w:pPr>
      <w:r w:rsidRPr="00933248">
        <w:rPr>
          <w:rFonts w:ascii="Calibri" w:hAnsi="Calibri" w:cs="Calibri"/>
          <w:b/>
          <w:sz w:val="22"/>
          <w:szCs w:val="22"/>
        </w:rPr>
        <w:lastRenderedPageBreak/>
        <w:t>WHEREAS</w:t>
      </w:r>
    </w:p>
    <w:p w14:paraId="62D0E056" w14:textId="77777777" w:rsidR="00DA4B5D" w:rsidRPr="00933248" w:rsidRDefault="00DC4D87" w:rsidP="00CC641A">
      <w:pPr>
        <w:pStyle w:val="List"/>
        <w:numPr>
          <w:ilvl w:val="0"/>
          <w:numId w:val="10"/>
        </w:numPr>
        <w:spacing w:before="360" w:after="240"/>
        <w:ind w:left="709" w:hanging="709"/>
        <w:rPr>
          <w:rFonts w:ascii="Calibri" w:hAnsi="Calibri" w:cs="Calibri"/>
          <w:b/>
          <w:sz w:val="22"/>
          <w:szCs w:val="22"/>
        </w:rPr>
      </w:pPr>
      <w:bookmarkStart w:id="2" w:name="_Hlk219741728"/>
      <w:bookmarkEnd w:id="1"/>
      <w:r w:rsidRPr="00933248">
        <w:rPr>
          <w:rFonts w:ascii="Calibri" w:hAnsi="Calibri" w:cs="Calibri"/>
          <w:b/>
          <w:sz w:val="22"/>
          <w:szCs w:val="22"/>
        </w:rPr>
        <w:t xml:space="preserve">Commercial </w:t>
      </w:r>
      <w:proofErr w:type="spellStart"/>
      <w:r w:rsidRPr="00933248">
        <w:rPr>
          <w:rFonts w:ascii="Calibri" w:hAnsi="Calibri" w:cs="Calibri"/>
          <w:b/>
          <w:sz w:val="22"/>
          <w:szCs w:val="22"/>
        </w:rPr>
        <w:t>Contract</w:t>
      </w:r>
      <w:proofErr w:type="spellEnd"/>
    </w:p>
    <w:p w14:paraId="42B747D3" w14:textId="67C67A4B" w:rsidR="00C411E5" w:rsidRPr="00C411E5" w:rsidRDefault="00F5671C" w:rsidP="0077495C">
      <w:pPr>
        <w:spacing w:before="0" w:after="240"/>
        <w:rPr>
          <w:rFonts w:ascii="Calibri" w:hAnsi="Calibri" w:cs="Calibri"/>
          <w:sz w:val="22"/>
          <w:szCs w:val="22"/>
          <w:lang w:val="en-US"/>
        </w:rPr>
      </w:pPr>
      <w:r w:rsidRPr="00C411E5">
        <w:rPr>
          <w:rFonts w:ascii="Calibri" w:hAnsi="Calibri" w:cs="Calibri"/>
          <w:sz w:val="22"/>
          <w:szCs w:val="22"/>
          <w:lang w:val="en-US"/>
        </w:rPr>
        <w:t xml:space="preserve">The </w:t>
      </w:r>
      <w:r w:rsidR="0092501D" w:rsidRPr="00C411E5">
        <w:rPr>
          <w:rFonts w:ascii="Calibri" w:hAnsi="Calibri" w:cs="Calibri"/>
          <w:sz w:val="22"/>
          <w:szCs w:val="22"/>
          <w:lang w:val="en-US"/>
        </w:rPr>
        <w:t>REPUBLIC OF SERBIA, represented by the Government of the Republic of Serbia,</w:t>
      </w:r>
      <w:r w:rsidRPr="00C411E5">
        <w:rPr>
          <w:rFonts w:ascii="Calibri" w:hAnsi="Calibri" w:cs="Calibri"/>
          <w:sz w:val="22"/>
          <w:szCs w:val="22"/>
          <w:lang w:val="en-US"/>
        </w:rPr>
        <w:t xml:space="preserve"> acting </w:t>
      </w:r>
      <w:r w:rsidR="00A32331" w:rsidRPr="00C411E5">
        <w:rPr>
          <w:rFonts w:ascii="Calibri" w:hAnsi="Calibri" w:cs="Calibri"/>
          <w:sz w:val="22"/>
          <w:szCs w:val="22"/>
          <w:lang w:val="en-US"/>
        </w:rPr>
        <w:t xml:space="preserve">by and </w:t>
      </w:r>
      <w:r w:rsidRPr="00C411E5">
        <w:rPr>
          <w:rFonts w:ascii="Calibri" w:hAnsi="Calibri" w:cs="Calibri"/>
          <w:sz w:val="22"/>
          <w:szCs w:val="22"/>
          <w:lang w:val="en-US"/>
        </w:rPr>
        <w:t xml:space="preserve">through </w:t>
      </w:r>
      <w:r w:rsidR="00A32331" w:rsidRPr="00C411E5">
        <w:rPr>
          <w:rFonts w:ascii="Calibri" w:hAnsi="Calibri" w:cs="Calibri"/>
          <w:sz w:val="22"/>
          <w:szCs w:val="22"/>
          <w:lang w:val="en-US"/>
        </w:rPr>
        <w:t>the</w:t>
      </w:r>
      <w:r w:rsidR="00DC2AA2" w:rsidRPr="00C411E5">
        <w:rPr>
          <w:rFonts w:ascii="Calibri" w:hAnsi="Calibri" w:cs="Calibri"/>
          <w:sz w:val="22"/>
          <w:szCs w:val="22"/>
          <w:lang w:val="en-US"/>
        </w:rPr>
        <w:t xml:space="preserve"> </w:t>
      </w:r>
      <w:r w:rsidR="00FD176D" w:rsidRPr="00C411E5">
        <w:rPr>
          <w:rFonts w:ascii="Calibri" w:hAnsi="Calibri" w:cs="Calibri"/>
          <w:sz w:val="22"/>
          <w:szCs w:val="22"/>
          <w:lang w:val="en-US"/>
        </w:rPr>
        <w:t>Minist</w:t>
      </w:r>
      <w:r w:rsidR="00E262C2" w:rsidRPr="00C411E5">
        <w:rPr>
          <w:rFonts w:ascii="Calibri" w:hAnsi="Calibri" w:cs="Calibri"/>
          <w:sz w:val="22"/>
          <w:szCs w:val="22"/>
          <w:lang w:val="en-US"/>
        </w:rPr>
        <w:t>ry of Construction, Transport and Infrastructure</w:t>
      </w:r>
      <w:r w:rsidR="003E4A50">
        <w:rPr>
          <w:rFonts w:ascii="Calibri" w:hAnsi="Calibri" w:cs="Calibri"/>
          <w:sz w:val="22"/>
          <w:szCs w:val="22"/>
          <w:lang w:val="en-US"/>
        </w:rPr>
        <w:t xml:space="preserve"> as financier</w:t>
      </w:r>
      <w:r w:rsidR="00E262C2" w:rsidRPr="00C411E5">
        <w:rPr>
          <w:rFonts w:ascii="Calibri" w:hAnsi="Calibri" w:cs="Calibri"/>
          <w:sz w:val="22"/>
          <w:szCs w:val="22"/>
          <w:lang w:val="en-US"/>
        </w:rPr>
        <w:t xml:space="preserve"> (the </w:t>
      </w:r>
      <w:r w:rsidR="00E262C2" w:rsidRPr="00C411E5">
        <w:rPr>
          <w:rFonts w:ascii="Calibri" w:hAnsi="Calibri" w:cs="Calibri"/>
          <w:b/>
          <w:bCs/>
          <w:sz w:val="22"/>
          <w:szCs w:val="22"/>
          <w:lang w:val="en-US"/>
        </w:rPr>
        <w:t>Financier</w:t>
      </w:r>
      <w:r w:rsidR="00E262C2" w:rsidRPr="00C411E5">
        <w:rPr>
          <w:rFonts w:ascii="Calibri" w:hAnsi="Calibri" w:cs="Calibri"/>
          <w:sz w:val="22"/>
          <w:szCs w:val="22"/>
          <w:lang w:val="en-US"/>
        </w:rPr>
        <w:t>)</w:t>
      </w:r>
      <w:r w:rsidR="0057749B">
        <w:rPr>
          <w:rFonts w:ascii="Calibri" w:hAnsi="Calibri" w:cs="Calibri"/>
          <w:sz w:val="22"/>
          <w:szCs w:val="22"/>
          <w:lang w:val="en-US"/>
        </w:rPr>
        <w:t xml:space="preserve"> and</w:t>
      </w:r>
      <w:r w:rsidR="00E262C2" w:rsidRPr="00C411E5">
        <w:rPr>
          <w:rFonts w:ascii="Calibri" w:hAnsi="Calibri" w:cs="Calibri"/>
          <w:sz w:val="22"/>
          <w:szCs w:val="22"/>
          <w:lang w:val="en-US"/>
        </w:rPr>
        <w:t xml:space="preserve"> the City of Belgrade – The Secretariat for Public Transport and PUC </w:t>
      </w:r>
      <w:r w:rsidR="001B5880">
        <w:rPr>
          <w:rFonts w:ascii="Calibri" w:hAnsi="Calibri" w:cs="Calibri"/>
          <w:sz w:val="22"/>
          <w:szCs w:val="22"/>
          <w:lang w:val="en-US"/>
        </w:rPr>
        <w:t>“</w:t>
      </w:r>
      <w:r w:rsidR="00E262C2" w:rsidRPr="00C411E5">
        <w:rPr>
          <w:rFonts w:ascii="Calibri" w:hAnsi="Calibri" w:cs="Calibri"/>
          <w:sz w:val="22"/>
          <w:szCs w:val="22"/>
          <w:lang w:val="en-US"/>
        </w:rPr>
        <w:t>Belgrade Metro and Train</w:t>
      </w:r>
      <w:r w:rsidR="001B5880">
        <w:rPr>
          <w:rFonts w:ascii="Calibri" w:hAnsi="Calibri" w:cs="Calibri"/>
          <w:sz w:val="22"/>
          <w:szCs w:val="22"/>
          <w:lang w:val="en-US"/>
        </w:rPr>
        <w:t>”</w:t>
      </w:r>
      <w:r w:rsidR="003E4A50">
        <w:rPr>
          <w:rFonts w:ascii="Calibri" w:hAnsi="Calibri" w:cs="Calibri"/>
          <w:sz w:val="22"/>
          <w:szCs w:val="22"/>
          <w:lang w:val="en-US"/>
        </w:rPr>
        <w:t xml:space="preserve"> as employer</w:t>
      </w:r>
      <w:r w:rsidRPr="00C411E5">
        <w:rPr>
          <w:rFonts w:ascii="Calibri" w:hAnsi="Calibri" w:cs="Calibri"/>
          <w:sz w:val="22"/>
          <w:szCs w:val="22"/>
          <w:lang w:val="en-US"/>
        </w:rPr>
        <w:t xml:space="preserve"> ha</w:t>
      </w:r>
      <w:r w:rsidR="0077495C" w:rsidRPr="00C411E5">
        <w:rPr>
          <w:rFonts w:ascii="Calibri" w:hAnsi="Calibri" w:cs="Calibri"/>
          <w:sz w:val="22"/>
          <w:szCs w:val="22"/>
          <w:lang w:val="en-US"/>
        </w:rPr>
        <w:t>ve</w:t>
      </w:r>
      <w:r w:rsidR="0057749B" w:rsidRPr="0057749B">
        <w:rPr>
          <w:rFonts w:ascii="Calibri" w:hAnsi="Calibri" w:cs="Calibri"/>
          <w:sz w:val="22"/>
          <w:szCs w:val="22"/>
          <w:lang w:val="en-US"/>
        </w:rPr>
        <w:t xml:space="preserve"> </w:t>
      </w:r>
      <w:r w:rsidR="0057749B" w:rsidRPr="00C411E5">
        <w:rPr>
          <w:rFonts w:ascii="Calibri" w:hAnsi="Calibri" w:cs="Calibri"/>
          <w:sz w:val="22"/>
          <w:szCs w:val="22"/>
          <w:lang w:val="en-US"/>
        </w:rPr>
        <w:t xml:space="preserve">entered into a contract agreement signed on 19 December 2025 for the design and construction of the transport system for </w:t>
      </w:r>
      <w:r w:rsidR="0057749B">
        <w:rPr>
          <w:rFonts w:ascii="Calibri" w:hAnsi="Calibri" w:cs="Calibri"/>
          <w:sz w:val="22"/>
          <w:szCs w:val="22"/>
          <w:lang w:val="en-US"/>
        </w:rPr>
        <w:t xml:space="preserve">the </w:t>
      </w:r>
      <w:r w:rsidR="0057749B" w:rsidRPr="00C411E5">
        <w:rPr>
          <w:rFonts w:ascii="Calibri" w:hAnsi="Calibri" w:cs="Calibri"/>
          <w:sz w:val="22"/>
          <w:szCs w:val="22"/>
          <w:lang w:val="en-US"/>
        </w:rPr>
        <w:t>Belgrade Metro Line 1 Phase 1</w:t>
      </w:r>
      <w:r w:rsidR="00C411E5" w:rsidRPr="00C411E5">
        <w:rPr>
          <w:rFonts w:ascii="Calibri" w:hAnsi="Calibri" w:cs="Calibri"/>
          <w:sz w:val="22"/>
          <w:szCs w:val="22"/>
          <w:lang w:val="en-US"/>
        </w:rPr>
        <w:t xml:space="preserve">, with ALSTOM Transport S.A., </w:t>
      </w:r>
      <w:r w:rsidR="00C411E5" w:rsidRPr="00C411E5">
        <w:rPr>
          <w:rFonts w:ascii="Calibri" w:hAnsi="Calibri" w:cs="Calibri"/>
          <w:sz w:val="22"/>
          <w:szCs w:val="22"/>
          <w:lang w:val="en-GB"/>
        </w:rPr>
        <w:t>whose registered office is at</w:t>
      </w:r>
      <w:r w:rsidR="00C411E5" w:rsidRPr="000F3525">
        <w:rPr>
          <w:rFonts w:ascii="Calibri" w:hAnsi="Calibri" w:cs="Calibri"/>
          <w:sz w:val="22"/>
          <w:szCs w:val="22"/>
          <w:lang w:val="en-US"/>
        </w:rPr>
        <w:t xml:space="preserve"> 48 Rue Albert </w:t>
      </w:r>
      <w:proofErr w:type="spellStart"/>
      <w:r w:rsidR="00C411E5" w:rsidRPr="000F3525">
        <w:rPr>
          <w:rFonts w:ascii="Calibri" w:hAnsi="Calibri" w:cs="Calibri"/>
          <w:sz w:val="22"/>
          <w:szCs w:val="22"/>
          <w:lang w:val="en-US"/>
        </w:rPr>
        <w:t>Dhalenne</w:t>
      </w:r>
      <w:proofErr w:type="spellEnd"/>
      <w:r w:rsidR="00C411E5" w:rsidRPr="000F3525">
        <w:rPr>
          <w:rFonts w:ascii="Calibri" w:hAnsi="Calibri" w:cs="Calibri"/>
          <w:sz w:val="22"/>
          <w:szCs w:val="22"/>
          <w:lang w:val="en-US"/>
        </w:rPr>
        <w:t>, 93400 Saint-Ouen-sur-Seine, France</w:t>
      </w:r>
      <w:r w:rsidR="00C411E5" w:rsidRPr="00C411E5">
        <w:rPr>
          <w:rFonts w:ascii="Calibri" w:hAnsi="Calibri" w:cs="Calibri"/>
          <w:sz w:val="22"/>
          <w:szCs w:val="22"/>
          <w:lang w:val="en-GB"/>
        </w:rPr>
        <w:t xml:space="preserve">, registered with the commercial and companies registry of </w:t>
      </w:r>
      <w:proofErr w:type="spellStart"/>
      <w:r w:rsidR="00C411E5" w:rsidRPr="00C411E5">
        <w:rPr>
          <w:rFonts w:ascii="Calibri" w:hAnsi="Calibri" w:cs="Calibri"/>
          <w:sz w:val="22"/>
          <w:szCs w:val="22"/>
          <w:lang w:val="en-GB"/>
        </w:rPr>
        <w:t>Bobigny</w:t>
      </w:r>
      <w:proofErr w:type="spellEnd"/>
      <w:r w:rsidR="00C411E5" w:rsidRPr="00C411E5">
        <w:rPr>
          <w:rFonts w:ascii="Calibri" w:hAnsi="Calibri" w:cs="Calibri"/>
          <w:sz w:val="22"/>
          <w:szCs w:val="22"/>
          <w:lang w:val="en-GB"/>
        </w:rPr>
        <w:t xml:space="preserve"> under number 389 191 982 RCS </w:t>
      </w:r>
      <w:proofErr w:type="spellStart"/>
      <w:r w:rsidR="00C411E5" w:rsidRPr="00C411E5">
        <w:rPr>
          <w:rFonts w:ascii="Calibri" w:hAnsi="Calibri" w:cs="Calibri"/>
          <w:sz w:val="22"/>
          <w:szCs w:val="22"/>
          <w:lang w:val="en-GB"/>
        </w:rPr>
        <w:t>Bobigny</w:t>
      </w:r>
      <w:proofErr w:type="spellEnd"/>
      <w:r w:rsidR="00C411E5" w:rsidRPr="000F3525">
        <w:rPr>
          <w:rFonts w:ascii="Calibri" w:hAnsi="Calibri" w:cs="Calibri"/>
          <w:sz w:val="22"/>
          <w:szCs w:val="22"/>
          <w:lang w:val="en-US"/>
        </w:rPr>
        <w:t xml:space="preserve"> (the </w:t>
      </w:r>
      <w:r w:rsidR="00C411E5" w:rsidRPr="000F3525">
        <w:rPr>
          <w:rFonts w:ascii="Calibri" w:hAnsi="Calibri" w:cs="Calibri"/>
          <w:b/>
          <w:bCs/>
          <w:sz w:val="22"/>
          <w:szCs w:val="22"/>
          <w:lang w:val="en-US"/>
        </w:rPr>
        <w:t>Seller</w:t>
      </w:r>
      <w:r w:rsidR="00C411E5" w:rsidRPr="000F3525">
        <w:rPr>
          <w:rFonts w:ascii="Calibri" w:hAnsi="Calibri" w:cs="Calibri"/>
          <w:sz w:val="22"/>
          <w:szCs w:val="22"/>
          <w:lang w:val="en-US"/>
        </w:rPr>
        <w:t>)</w:t>
      </w:r>
      <w:r w:rsidR="00B95708">
        <w:rPr>
          <w:rFonts w:ascii="Calibri" w:hAnsi="Calibri" w:cs="Calibri"/>
          <w:sz w:val="22"/>
          <w:szCs w:val="22"/>
          <w:lang w:val="en-US"/>
        </w:rPr>
        <w:t xml:space="preserve"> (the Contract Agreement referring to “ALSTOM Transport S.A.” and to “</w:t>
      </w:r>
      <w:proofErr w:type="spellStart"/>
      <w:r w:rsidR="00B95708">
        <w:rPr>
          <w:rFonts w:ascii="Calibri" w:hAnsi="Calibri" w:cs="Calibri"/>
          <w:sz w:val="22"/>
          <w:szCs w:val="22"/>
          <w:lang w:val="en-US"/>
        </w:rPr>
        <w:t>Ogranak</w:t>
      </w:r>
      <w:proofErr w:type="spellEnd"/>
      <w:r w:rsidR="00B95708">
        <w:rPr>
          <w:rFonts w:ascii="Calibri" w:hAnsi="Calibri" w:cs="Calibri"/>
          <w:sz w:val="22"/>
          <w:szCs w:val="22"/>
          <w:lang w:val="en-US"/>
        </w:rPr>
        <w:t xml:space="preserve"> ALSTOM Transport SA Beograd” as the “Contractor”)</w:t>
      </w:r>
      <w:r w:rsidR="00AA57B3" w:rsidRPr="00C411E5">
        <w:rPr>
          <w:rFonts w:ascii="Calibri" w:hAnsi="Calibri" w:cs="Calibri"/>
          <w:sz w:val="22"/>
          <w:szCs w:val="22"/>
          <w:lang w:val="en-US"/>
        </w:rPr>
        <w:t>, which includes as an integral part thereto</w:t>
      </w:r>
      <w:r w:rsidR="00C411E5" w:rsidRPr="00C411E5">
        <w:rPr>
          <w:rFonts w:ascii="Calibri" w:hAnsi="Calibri" w:cs="Calibri"/>
          <w:sz w:val="22"/>
          <w:szCs w:val="22"/>
          <w:lang w:val="en-US"/>
        </w:rPr>
        <w:t xml:space="preserve"> (together, the </w:t>
      </w:r>
      <w:r w:rsidR="00C411E5" w:rsidRPr="0057749B">
        <w:rPr>
          <w:rFonts w:ascii="Calibri" w:hAnsi="Calibri" w:cs="Calibri"/>
          <w:b/>
          <w:bCs/>
          <w:sz w:val="22"/>
          <w:szCs w:val="22"/>
          <w:lang w:val="en-US"/>
        </w:rPr>
        <w:t>Commercial Contract</w:t>
      </w:r>
      <w:r w:rsidR="00C411E5" w:rsidRPr="00C411E5">
        <w:rPr>
          <w:rFonts w:ascii="Calibri" w:hAnsi="Calibri" w:cs="Calibri"/>
          <w:sz w:val="22"/>
          <w:szCs w:val="22"/>
          <w:lang w:val="en-US"/>
        </w:rPr>
        <w:t>):</w:t>
      </w:r>
    </w:p>
    <w:p w14:paraId="68DED602" w14:textId="0FF8DFAF" w:rsidR="00C411E5" w:rsidRPr="0057749B" w:rsidRDefault="00496748" w:rsidP="007D4615">
      <w:pPr>
        <w:pStyle w:val="ListParagraph"/>
        <w:numPr>
          <w:ilvl w:val="1"/>
          <w:numId w:val="21"/>
        </w:numPr>
        <w:spacing w:before="0" w:after="240"/>
        <w:ind w:left="1418" w:hanging="709"/>
        <w:rPr>
          <w:rFonts w:ascii="Calibri" w:hAnsi="Calibri" w:cs="Calibri"/>
          <w:sz w:val="22"/>
          <w:szCs w:val="22"/>
          <w:lang w:val="en-US"/>
        </w:rPr>
      </w:pPr>
      <w:r w:rsidRPr="0057749B">
        <w:rPr>
          <w:rFonts w:ascii="Calibri" w:hAnsi="Calibri" w:cs="Calibri"/>
          <w:sz w:val="22"/>
          <w:szCs w:val="22"/>
          <w:lang w:val="en-US"/>
        </w:rPr>
        <w:t>the contract agreement signed on 19 December 2025 by the Financier, the Employer and the Seller</w:t>
      </w:r>
      <w:r w:rsidR="00B9046B">
        <w:rPr>
          <w:rFonts w:ascii="Calibri" w:hAnsi="Calibri" w:cs="Calibri"/>
          <w:sz w:val="22"/>
          <w:szCs w:val="22"/>
          <w:lang w:val="en-US"/>
        </w:rPr>
        <w:t xml:space="preserve"> (the </w:t>
      </w:r>
      <w:r w:rsidR="00B9046B" w:rsidRPr="00B9046B">
        <w:rPr>
          <w:rFonts w:ascii="Calibri" w:hAnsi="Calibri" w:cs="Calibri"/>
          <w:b/>
          <w:bCs/>
          <w:sz w:val="22"/>
          <w:szCs w:val="22"/>
          <w:lang w:val="en-US"/>
        </w:rPr>
        <w:t>Contract Agreement</w:t>
      </w:r>
      <w:proofErr w:type="gramStart"/>
      <w:r w:rsidR="00B9046B">
        <w:rPr>
          <w:rFonts w:ascii="Calibri" w:hAnsi="Calibri" w:cs="Calibri"/>
          <w:sz w:val="22"/>
          <w:szCs w:val="22"/>
          <w:lang w:val="en-US"/>
        </w:rPr>
        <w:t>)</w:t>
      </w:r>
      <w:r w:rsidR="00C411E5" w:rsidRPr="0057749B">
        <w:rPr>
          <w:rFonts w:ascii="Calibri" w:hAnsi="Calibri" w:cs="Calibri"/>
          <w:sz w:val="22"/>
          <w:szCs w:val="22"/>
          <w:lang w:val="en-US"/>
        </w:rPr>
        <w:t>;</w:t>
      </w:r>
      <w:proofErr w:type="gramEnd"/>
    </w:p>
    <w:p w14:paraId="0BABF95D" w14:textId="77777777" w:rsidR="00C411E5" w:rsidRDefault="00AA57B3" w:rsidP="007D4615">
      <w:pPr>
        <w:pStyle w:val="ListParagraph"/>
        <w:numPr>
          <w:ilvl w:val="1"/>
          <w:numId w:val="21"/>
        </w:numPr>
        <w:spacing w:before="0" w:after="240"/>
        <w:ind w:left="1418" w:hanging="709"/>
        <w:rPr>
          <w:rFonts w:ascii="Calibri" w:hAnsi="Calibri" w:cs="Calibri"/>
          <w:sz w:val="22"/>
          <w:szCs w:val="22"/>
          <w:lang w:val="en-US"/>
        </w:rPr>
      </w:pPr>
      <w:r w:rsidRPr="00C411E5">
        <w:rPr>
          <w:rFonts w:ascii="Calibri" w:hAnsi="Calibri" w:cs="Calibri"/>
          <w:sz w:val="22"/>
          <w:szCs w:val="22"/>
          <w:lang w:val="en-US"/>
        </w:rPr>
        <w:t xml:space="preserve">the letter of acceptance signed by the Employer on 28 November </w:t>
      </w:r>
      <w:proofErr w:type="gramStart"/>
      <w:r w:rsidRPr="00C411E5">
        <w:rPr>
          <w:rFonts w:ascii="Calibri" w:hAnsi="Calibri" w:cs="Calibri"/>
          <w:sz w:val="22"/>
          <w:szCs w:val="22"/>
          <w:lang w:val="en-US"/>
        </w:rPr>
        <w:t>2025</w:t>
      </w:r>
      <w:r w:rsidR="00C411E5">
        <w:rPr>
          <w:rFonts w:ascii="Calibri" w:hAnsi="Calibri" w:cs="Calibri"/>
          <w:sz w:val="22"/>
          <w:szCs w:val="22"/>
          <w:lang w:val="en-US"/>
        </w:rPr>
        <w:t>;</w:t>
      </w:r>
      <w:proofErr w:type="gramEnd"/>
    </w:p>
    <w:p w14:paraId="09C46310" w14:textId="77777777" w:rsidR="00C411E5" w:rsidRDefault="00496748" w:rsidP="007D4615">
      <w:pPr>
        <w:pStyle w:val="ListParagraph"/>
        <w:numPr>
          <w:ilvl w:val="1"/>
          <w:numId w:val="21"/>
        </w:numPr>
        <w:spacing w:before="0" w:after="240"/>
        <w:ind w:left="1418" w:hanging="709"/>
        <w:rPr>
          <w:rFonts w:ascii="Calibri" w:hAnsi="Calibri" w:cs="Calibri"/>
          <w:sz w:val="22"/>
          <w:szCs w:val="22"/>
          <w:lang w:val="en-US"/>
        </w:rPr>
      </w:pPr>
      <w:r w:rsidRPr="00C411E5">
        <w:rPr>
          <w:rFonts w:ascii="Calibri" w:hAnsi="Calibri" w:cs="Calibri"/>
          <w:sz w:val="22"/>
          <w:szCs w:val="22"/>
          <w:lang w:val="en-US"/>
        </w:rPr>
        <w:t xml:space="preserve">the letter of tender signed by the Seller on 31 July </w:t>
      </w:r>
      <w:proofErr w:type="gramStart"/>
      <w:r w:rsidRPr="00C411E5">
        <w:rPr>
          <w:rFonts w:ascii="Calibri" w:hAnsi="Calibri" w:cs="Calibri"/>
          <w:sz w:val="22"/>
          <w:szCs w:val="22"/>
          <w:lang w:val="en-US"/>
        </w:rPr>
        <w:t>2025</w:t>
      </w:r>
      <w:r w:rsidR="00C411E5">
        <w:rPr>
          <w:rFonts w:ascii="Calibri" w:hAnsi="Calibri" w:cs="Calibri"/>
          <w:sz w:val="22"/>
          <w:szCs w:val="22"/>
          <w:lang w:val="en-US"/>
        </w:rPr>
        <w:t>;</w:t>
      </w:r>
      <w:proofErr w:type="gramEnd"/>
    </w:p>
    <w:p w14:paraId="0CBA6778" w14:textId="77777777" w:rsidR="00C411E5" w:rsidRDefault="00C11F3F" w:rsidP="007D4615">
      <w:pPr>
        <w:pStyle w:val="ListParagraph"/>
        <w:numPr>
          <w:ilvl w:val="1"/>
          <w:numId w:val="21"/>
        </w:numPr>
        <w:spacing w:before="0" w:after="240"/>
        <w:ind w:left="1418" w:hanging="709"/>
        <w:rPr>
          <w:rFonts w:ascii="Calibri" w:hAnsi="Calibri" w:cs="Calibri"/>
          <w:sz w:val="22"/>
          <w:szCs w:val="22"/>
          <w:lang w:val="en-US"/>
        </w:rPr>
      </w:pPr>
      <w:r w:rsidRPr="00C411E5">
        <w:rPr>
          <w:rFonts w:ascii="Calibri" w:hAnsi="Calibri" w:cs="Calibri"/>
          <w:sz w:val="22"/>
          <w:szCs w:val="22"/>
          <w:lang w:val="en-US"/>
        </w:rPr>
        <w:t xml:space="preserve">the Particular Conditions Part A Contract Data with Appendix no 1 Site Boundaries and Appendix no 2 Contract Price </w:t>
      </w:r>
      <w:proofErr w:type="gramStart"/>
      <w:r w:rsidRPr="00C411E5">
        <w:rPr>
          <w:rFonts w:ascii="Calibri" w:hAnsi="Calibri" w:cs="Calibri"/>
          <w:sz w:val="22"/>
          <w:szCs w:val="22"/>
          <w:lang w:val="en-US"/>
        </w:rPr>
        <w:t>Adjustments</w:t>
      </w:r>
      <w:r w:rsidR="00C411E5">
        <w:rPr>
          <w:rFonts w:ascii="Calibri" w:hAnsi="Calibri" w:cs="Calibri"/>
          <w:sz w:val="22"/>
          <w:szCs w:val="22"/>
          <w:lang w:val="en-US"/>
        </w:rPr>
        <w:t>;</w:t>
      </w:r>
      <w:proofErr w:type="gramEnd"/>
    </w:p>
    <w:p w14:paraId="3796512A" w14:textId="77777777" w:rsidR="00C411E5" w:rsidRDefault="00C11F3F" w:rsidP="007D4615">
      <w:pPr>
        <w:pStyle w:val="ListParagraph"/>
        <w:numPr>
          <w:ilvl w:val="1"/>
          <w:numId w:val="21"/>
        </w:numPr>
        <w:spacing w:before="0" w:after="240"/>
        <w:ind w:left="1418" w:hanging="709"/>
        <w:rPr>
          <w:rFonts w:ascii="Calibri" w:hAnsi="Calibri" w:cs="Calibri"/>
          <w:sz w:val="22"/>
          <w:szCs w:val="22"/>
          <w:lang w:val="en-US"/>
        </w:rPr>
      </w:pPr>
      <w:r w:rsidRPr="00C411E5">
        <w:rPr>
          <w:rFonts w:ascii="Calibri" w:hAnsi="Calibri" w:cs="Calibri"/>
          <w:sz w:val="22"/>
          <w:szCs w:val="22"/>
          <w:lang w:val="en-US"/>
        </w:rPr>
        <w:t xml:space="preserve">the Particular Conditions Part B – Special Provisions with Appendix to PCC – Supply of Rolling </w:t>
      </w:r>
      <w:proofErr w:type="gramStart"/>
      <w:r w:rsidRPr="00C411E5">
        <w:rPr>
          <w:rFonts w:ascii="Calibri" w:hAnsi="Calibri" w:cs="Calibri"/>
          <w:sz w:val="22"/>
          <w:szCs w:val="22"/>
          <w:lang w:val="en-US"/>
        </w:rPr>
        <w:t>Stock</w:t>
      </w:r>
      <w:r w:rsidR="00C411E5">
        <w:rPr>
          <w:rFonts w:ascii="Calibri" w:hAnsi="Calibri" w:cs="Calibri"/>
          <w:sz w:val="22"/>
          <w:szCs w:val="22"/>
          <w:lang w:val="en-US"/>
        </w:rPr>
        <w:t>;</w:t>
      </w:r>
      <w:proofErr w:type="gramEnd"/>
    </w:p>
    <w:p w14:paraId="6AF9A733" w14:textId="77777777" w:rsidR="00C411E5" w:rsidRDefault="00C11F3F" w:rsidP="007D4615">
      <w:pPr>
        <w:pStyle w:val="ListParagraph"/>
        <w:numPr>
          <w:ilvl w:val="1"/>
          <w:numId w:val="21"/>
        </w:numPr>
        <w:spacing w:before="0" w:after="240"/>
        <w:ind w:left="1418" w:hanging="709"/>
        <w:rPr>
          <w:rFonts w:ascii="Calibri" w:hAnsi="Calibri" w:cs="Calibri"/>
          <w:sz w:val="22"/>
          <w:szCs w:val="22"/>
          <w:lang w:val="en-US"/>
        </w:rPr>
      </w:pPr>
      <w:r w:rsidRPr="00C411E5">
        <w:rPr>
          <w:rFonts w:ascii="Calibri" w:hAnsi="Calibri" w:cs="Calibri"/>
          <w:sz w:val="22"/>
          <w:szCs w:val="22"/>
          <w:lang w:val="en-US"/>
        </w:rPr>
        <w:t>the General Conditions, FIDIC Conditions of Contract for Plant and Design-Build, for electrical &amp; mechanical plant, and for building and engineering works, designed by the contractor, 2</w:t>
      </w:r>
      <w:r w:rsidRPr="00C411E5">
        <w:rPr>
          <w:rFonts w:ascii="Calibri" w:hAnsi="Calibri" w:cs="Calibri"/>
          <w:sz w:val="22"/>
          <w:szCs w:val="22"/>
          <w:vertAlign w:val="superscript"/>
          <w:lang w:val="en-US"/>
        </w:rPr>
        <w:t>nd</w:t>
      </w:r>
      <w:r w:rsidRPr="00C411E5">
        <w:rPr>
          <w:rFonts w:ascii="Calibri" w:hAnsi="Calibri" w:cs="Calibri"/>
          <w:sz w:val="22"/>
          <w:szCs w:val="22"/>
          <w:lang w:val="en-US"/>
        </w:rPr>
        <w:t xml:space="preserve"> edition 2017, reprinted 2022 with </w:t>
      </w:r>
      <w:proofErr w:type="gramStart"/>
      <w:r w:rsidRPr="00C411E5">
        <w:rPr>
          <w:rFonts w:ascii="Calibri" w:hAnsi="Calibri" w:cs="Calibri"/>
          <w:sz w:val="22"/>
          <w:szCs w:val="22"/>
          <w:lang w:val="en-US"/>
        </w:rPr>
        <w:t>amendments</w:t>
      </w:r>
      <w:r w:rsidR="00C411E5">
        <w:rPr>
          <w:rFonts w:ascii="Calibri" w:hAnsi="Calibri" w:cs="Calibri"/>
          <w:sz w:val="22"/>
          <w:szCs w:val="22"/>
          <w:lang w:val="en-US"/>
        </w:rPr>
        <w:t>;</w:t>
      </w:r>
      <w:proofErr w:type="gramEnd"/>
    </w:p>
    <w:p w14:paraId="7AB239E3" w14:textId="77777777" w:rsidR="00C411E5" w:rsidRDefault="00C11F3F" w:rsidP="007D4615">
      <w:pPr>
        <w:pStyle w:val="ListParagraph"/>
        <w:numPr>
          <w:ilvl w:val="1"/>
          <w:numId w:val="21"/>
        </w:numPr>
        <w:spacing w:before="0" w:after="240"/>
        <w:ind w:left="1418" w:hanging="709"/>
        <w:rPr>
          <w:rFonts w:ascii="Calibri" w:hAnsi="Calibri" w:cs="Calibri"/>
          <w:sz w:val="22"/>
          <w:szCs w:val="22"/>
          <w:lang w:val="en-US"/>
        </w:rPr>
      </w:pPr>
      <w:r w:rsidRPr="00C411E5">
        <w:rPr>
          <w:rFonts w:ascii="Calibri" w:hAnsi="Calibri" w:cs="Calibri"/>
          <w:sz w:val="22"/>
          <w:szCs w:val="22"/>
          <w:lang w:val="en-US"/>
        </w:rPr>
        <w:t xml:space="preserve">the Employer’s </w:t>
      </w:r>
      <w:proofErr w:type="gramStart"/>
      <w:r w:rsidRPr="00C411E5">
        <w:rPr>
          <w:rFonts w:ascii="Calibri" w:hAnsi="Calibri" w:cs="Calibri"/>
          <w:sz w:val="22"/>
          <w:szCs w:val="22"/>
          <w:lang w:val="en-US"/>
        </w:rPr>
        <w:t>Requirements</w:t>
      </w:r>
      <w:r w:rsidR="00C411E5">
        <w:rPr>
          <w:rFonts w:ascii="Calibri" w:hAnsi="Calibri" w:cs="Calibri"/>
          <w:sz w:val="22"/>
          <w:szCs w:val="22"/>
          <w:lang w:val="en-US"/>
        </w:rPr>
        <w:t>;</w:t>
      </w:r>
      <w:proofErr w:type="gramEnd"/>
    </w:p>
    <w:p w14:paraId="1127D107" w14:textId="77777777" w:rsidR="00C411E5" w:rsidRDefault="00C411E5" w:rsidP="007D4615">
      <w:pPr>
        <w:pStyle w:val="ListParagraph"/>
        <w:numPr>
          <w:ilvl w:val="1"/>
          <w:numId w:val="21"/>
        </w:numPr>
        <w:spacing w:before="0" w:after="240"/>
        <w:ind w:left="1418" w:hanging="709"/>
        <w:rPr>
          <w:rFonts w:ascii="Calibri" w:hAnsi="Calibri" w:cs="Calibri"/>
          <w:sz w:val="22"/>
          <w:szCs w:val="22"/>
          <w:lang w:val="en-US"/>
        </w:rPr>
      </w:pPr>
      <w:r w:rsidRPr="00C411E5">
        <w:rPr>
          <w:rFonts w:ascii="Calibri" w:hAnsi="Calibri" w:cs="Calibri"/>
          <w:sz w:val="22"/>
          <w:szCs w:val="22"/>
          <w:lang w:val="en-US"/>
        </w:rPr>
        <w:t xml:space="preserve">the Schedules </w:t>
      </w:r>
      <w:proofErr w:type="gramStart"/>
      <w:r w:rsidRPr="00C411E5">
        <w:rPr>
          <w:rFonts w:ascii="Calibri" w:hAnsi="Calibri" w:cs="Calibri"/>
          <w:sz w:val="22"/>
          <w:szCs w:val="22"/>
          <w:lang w:val="en-US"/>
        </w:rPr>
        <w:t>to</w:t>
      </w:r>
      <w:proofErr w:type="gramEnd"/>
      <w:r w:rsidRPr="00C411E5">
        <w:rPr>
          <w:rFonts w:ascii="Calibri" w:hAnsi="Calibri" w:cs="Calibri"/>
          <w:sz w:val="22"/>
          <w:szCs w:val="22"/>
          <w:lang w:val="en-US"/>
        </w:rPr>
        <w:t xml:space="preserve"> the Contract </w:t>
      </w:r>
      <w:proofErr w:type="gramStart"/>
      <w:r w:rsidRPr="00C411E5">
        <w:rPr>
          <w:rFonts w:ascii="Calibri" w:hAnsi="Calibri" w:cs="Calibri"/>
          <w:sz w:val="22"/>
          <w:szCs w:val="22"/>
          <w:lang w:val="en-US"/>
        </w:rPr>
        <w:t>Agreement</w:t>
      </w:r>
      <w:r>
        <w:rPr>
          <w:rFonts w:ascii="Calibri" w:hAnsi="Calibri" w:cs="Calibri"/>
          <w:sz w:val="22"/>
          <w:szCs w:val="22"/>
          <w:lang w:val="en-US"/>
        </w:rPr>
        <w:t>;</w:t>
      </w:r>
      <w:proofErr w:type="gramEnd"/>
    </w:p>
    <w:p w14:paraId="3255D927" w14:textId="3E2EACA9" w:rsidR="00C411E5" w:rsidRDefault="00C411E5" w:rsidP="007D4615">
      <w:pPr>
        <w:pStyle w:val="ListParagraph"/>
        <w:numPr>
          <w:ilvl w:val="1"/>
          <w:numId w:val="21"/>
        </w:numPr>
        <w:spacing w:before="0" w:after="240"/>
        <w:ind w:left="1418" w:hanging="709"/>
        <w:rPr>
          <w:rFonts w:ascii="Calibri" w:hAnsi="Calibri" w:cs="Calibri"/>
          <w:sz w:val="22"/>
          <w:szCs w:val="22"/>
          <w:lang w:val="en-US"/>
        </w:rPr>
      </w:pPr>
      <w:r w:rsidRPr="00C411E5">
        <w:rPr>
          <w:rFonts w:ascii="Calibri" w:hAnsi="Calibri" w:cs="Calibri"/>
          <w:sz w:val="22"/>
          <w:szCs w:val="22"/>
          <w:lang w:val="en-US"/>
        </w:rPr>
        <w:t xml:space="preserve">the Contractor’s signed Proposal, with Addendum to </w:t>
      </w:r>
      <w:r w:rsidR="00D170CC">
        <w:rPr>
          <w:rFonts w:ascii="Calibri" w:hAnsi="Calibri" w:cs="Calibri"/>
          <w:sz w:val="22"/>
          <w:szCs w:val="22"/>
          <w:lang w:val="en-US"/>
        </w:rPr>
        <w:t xml:space="preserve">the </w:t>
      </w:r>
      <w:r w:rsidRPr="00C411E5">
        <w:rPr>
          <w:rFonts w:ascii="Calibri" w:hAnsi="Calibri" w:cs="Calibri"/>
          <w:sz w:val="22"/>
          <w:szCs w:val="22"/>
          <w:lang w:val="en-US"/>
        </w:rPr>
        <w:t xml:space="preserve">Contractor’s </w:t>
      </w:r>
      <w:proofErr w:type="gramStart"/>
      <w:r w:rsidRPr="00C411E5">
        <w:rPr>
          <w:rFonts w:ascii="Calibri" w:hAnsi="Calibri" w:cs="Calibri"/>
          <w:sz w:val="22"/>
          <w:szCs w:val="22"/>
          <w:lang w:val="en-US"/>
        </w:rPr>
        <w:t>Proposal</w:t>
      </w:r>
      <w:r>
        <w:rPr>
          <w:rFonts w:ascii="Calibri" w:hAnsi="Calibri" w:cs="Calibri"/>
          <w:sz w:val="22"/>
          <w:szCs w:val="22"/>
          <w:lang w:val="en-US"/>
        </w:rPr>
        <w:t>;</w:t>
      </w:r>
      <w:proofErr w:type="gramEnd"/>
    </w:p>
    <w:p w14:paraId="006D54D9" w14:textId="77777777" w:rsidR="00C411E5" w:rsidRDefault="00C411E5" w:rsidP="007D4615">
      <w:pPr>
        <w:pStyle w:val="ListParagraph"/>
        <w:numPr>
          <w:ilvl w:val="1"/>
          <w:numId w:val="21"/>
        </w:numPr>
        <w:spacing w:before="0" w:after="240"/>
        <w:ind w:left="1418" w:hanging="709"/>
        <w:rPr>
          <w:rFonts w:ascii="Calibri" w:hAnsi="Calibri" w:cs="Calibri"/>
          <w:sz w:val="22"/>
          <w:szCs w:val="22"/>
          <w:lang w:val="en-US"/>
        </w:rPr>
      </w:pPr>
      <w:r w:rsidRPr="00C411E5">
        <w:rPr>
          <w:rFonts w:ascii="Calibri" w:hAnsi="Calibri" w:cs="Calibri"/>
          <w:sz w:val="22"/>
          <w:szCs w:val="22"/>
          <w:lang w:val="en-US"/>
        </w:rPr>
        <w:t>the Reference Design</w:t>
      </w:r>
      <w:r>
        <w:rPr>
          <w:rFonts w:ascii="Calibri" w:hAnsi="Calibri" w:cs="Calibri"/>
          <w:sz w:val="22"/>
          <w:szCs w:val="22"/>
          <w:lang w:val="en-US"/>
        </w:rPr>
        <w:t>;</w:t>
      </w:r>
      <w:r w:rsidRPr="00C411E5">
        <w:rPr>
          <w:rFonts w:ascii="Calibri" w:hAnsi="Calibri" w:cs="Calibri"/>
          <w:sz w:val="22"/>
          <w:szCs w:val="22"/>
          <w:lang w:val="en-US"/>
        </w:rPr>
        <w:t xml:space="preserve"> and </w:t>
      </w:r>
    </w:p>
    <w:p w14:paraId="2BA5BB83" w14:textId="2EB82E54" w:rsidR="0077495C" w:rsidRPr="00C411E5" w:rsidRDefault="00C411E5" w:rsidP="007D4615">
      <w:pPr>
        <w:pStyle w:val="ListParagraph"/>
        <w:numPr>
          <w:ilvl w:val="1"/>
          <w:numId w:val="21"/>
        </w:numPr>
        <w:spacing w:before="0" w:after="240"/>
        <w:ind w:left="1418" w:hanging="709"/>
        <w:rPr>
          <w:rFonts w:ascii="Calibri" w:hAnsi="Calibri" w:cs="Calibri"/>
          <w:sz w:val="22"/>
          <w:szCs w:val="22"/>
          <w:lang w:val="en-US"/>
        </w:rPr>
      </w:pPr>
      <w:r w:rsidRPr="00C411E5">
        <w:rPr>
          <w:rFonts w:ascii="Calibri" w:hAnsi="Calibri" w:cs="Calibri"/>
          <w:sz w:val="22"/>
          <w:szCs w:val="22"/>
          <w:lang w:val="en-US"/>
        </w:rPr>
        <w:t>the Interface Protocol</w:t>
      </w:r>
      <w:r>
        <w:rPr>
          <w:rFonts w:ascii="Calibri" w:hAnsi="Calibri" w:cs="Calibri"/>
          <w:sz w:val="22"/>
          <w:szCs w:val="22"/>
          <w:lang w:val="en-US"/>
        </w:rPr>
        <w:t>.</w:t>
      </w:r>
    </w:p>
    <w:p w14:paraId="33E55D20" w14:textId="172CB6CF" w:rsidR="00F5671C" w:rsidRPr="00933248" w:rsidRDefault="00F5671C" w:rsidP="0049783E">
      <w:pPr>
        <w:spacing w:before="0" w:after="240"/>
        <w:rPr>
          <w:rFonts w:ascii="Calibri" w:hAnsi="Calibri" w:cs="Calibri"/>
          <w:sz w:val="22"/>
          <w:szCs w:val="22"/>
          <w:lang w:val="en-US"/>
        </w:rPr>
      </w:pPr>
      <w:r w:rsidRPr="00933248">
        <w:rPr>
          <w:rFonts w:ascii="Calibri" w:hAnsi="Calibri" w:cs="Calibri"/>
          <w:sz w:val="22"/>
          <w:szCs w:val="22"/>
          <w:lang w:val="en-US"/>
        </w:rPr>
        <w:t xml:space="preserve">The total </w:t>
      </w:r>
      <w:r w:rsidR="0057749B">
        <w:rPr>
          <w:rFonts w:ascii="Calibri" w:hAnsi="Calibri" w:cs="Calibri"/>
          <w:sz w:val="22"/>
          <w:szCs w:val="22"/>
          <w:lang w:val="en-US"/>
        </w:rPr>
        <w:t>contract</w:t>
      </w:r>
      <w:r w:rsidRPr="00933248">
        <w:rPr>
          <w:rFonts w:ascii="Calibri" w:hAnsi="Calibri" w:cs="Calibri"/>
          <w:sz w:val="22"/>
          <w:szCs w:val="22"/>
          <w:lang w:val="en-US"/>
        </w:rPr>
        <w:t xml:space="preserve"> price of the equipment to be delivered and services to be performed by the Seller under the </w:t>
      </w:r>
      <w:r w:rsidR="00E31290" w:rsidRPr="00933248">
        <w:rPr>
          <w:rFonts w:ascii="Calibri" w:hAnsi="Calibri" w:cs="Calibri"/>
          <w:sz w:val="22"/>
          <w:szCs w:val="22"/>
          <w:lang w:val="en-US"/>
        </w:rPr>
        <w:t>Commercial</w:t>
      </w:r>
      <w:r w:rsidRPr="00933248">
        <w:rPr>
          <w:rFonts w:ascii="Calibri" w:hAnsi="Calibri" w:cs="Calibri"/>
          <w:sz w:val="22"/>
          <w:szCs w:val="22"/>
          <w:lang w:val="en-US"/>
        </w:rPr>
        <w:t xml:space="preserve"> Contract amounts to EUR </w:t>
      </w:r>
      <w:r w:rsidR="00B605A4">
        <w:rPr>
          <w:rFonts w:ascii="Calibri" w:hAnsi="Calibri" w:cs="Calibri"/>
          <w:sz w:val="22"/>
          <w:szCs w:val="22"/>
          <w:lang w:val="en-US"/>
        </w:rPr>
        <w:t>915,743,274</w:t>
      </w:r>
      <w:r w:rsidR="00237384">
        <w:rPr>
          <w:rFonts w:ascii="Calibri" w:hAnsi="Calibri" w:cs="Calibri"/>
          <w:sz w:val="22"/>
          <w:szCs w:val="22"/>
          <w:lang w:val="en-US"/>
        </w:rPr>
        <w:t xml:space="preserve"> (the </w:t>
      </w:r>
      <w:r w:rsidR="00237384" w:rsidRPr="00237384">
        <w:rPr>
          <w:rFonts w:ascii="Calibri" w:hAnsi="Calibri" w:cs="Calibri"/>
          <w:b/>
          <w:bCs/>
          <w:sz w:val="22"/>
          <w:szCs w:val="22"/>
          <w:lang w:val="en-US"/>
        </w:rPr>
        <w:t>Contract Basis Price</w:t>
      </w:r>
      <w:r w:rsidR="00237384">
        <w:rPr>
          <w:rFonts w:ascii="Calibri" w:hAnsi="Calibri" w:cs="Calibri"/>
          <w:sz w:val="22"/>
          <w:szCs w:val="22"/>
          <w:lang w:val="en-US"/>
        </w:rPr>
        <w:t>)</w:t>
      </w:r>
      <w:r w:rsidR="00B605A4">
        <w:rPr>
          <w:rFonts w:ascii="Calibri" w:hAnsi="Calibri" w:cs="Calibri"/>
          <w:sz w:val="22"/>
          <w:szCs w:val="22"/>
          <w:lang w:val="en-US"/>
        </w:rPr>
        <w:t>, which may be increased</w:t>
      </w:r>
      <w:r w:rsidR="007E486D">
        <w:rPr>
          <w:rFonts w:ascii="Calibri" w:hAnsi="Calibri" w:cs="Calibri"/>
          <w:sz w:val="22"/>
          <w:szCs w:val="22"/>
          <w:lang w:val="en-US"/>
        </w:rPr>
        <w:t xml:space="preserve"> </w:t>
      </w:r>
      <w:r w:rsidR="00D170CC">
        <w:rPr>
          <w:rFonts w:ascii="Calibri" w:hAnsi="Calibri" w:cs="Calibri"/>
          <w:sz w:val="22"/>
          <w:szCs w:val="22"/>
          <w:lang w:val="en-US"/>
        </w:rPr>
        <w:t>for</w:t>
      </w:r>
      <w:r w:rsidR="007E486D">
        <w:rPr>
          <w:rFonts w:ascii="Calibri" w:hAnsi="Calibri" w:cs="Calibri"/>
          <w:sz w:val="22"/>
          <w:szCs w:val="22"/>
          <w:lang w:val="en-US"/>
        </w:rPr>
        <w:t xml:space="preserve"> price adjustments </w:t>
      </w:r>
      <w:r w:rsidR="00B605A4">
        <w:rPr>
          <w:rFonts w:ascii="Calibri" w:hAnsi="Calibri" w:cs="Calibri"/>
          <w:sz w:val="22"/>
          <w:szCs w:val="22"/>
          <w:lang w:val="en-US"/>
        </w:rPr>
        <w:t xml:space="preserve">in accordance with the terms of the Commercial Contract </w:t>
      </w:r>
      <w:r w:rsidR="000A1440">
        <w:rPr>
          <w:rFonts w:ascii="Calibri" w:hAnsi="Calibri" w:cs="Calibri"/>
          <w:sz w:val="22"/>
          <w:szCs w:val="22"/>
          <w:lang w:val="en-US"/>
        </w:rPr>
        <w:t xml:space="preserve">(the </w:t>
      </w:r>
      <w:r w:rsidR="000A1440" w:rsidRPr="00B605A4">
        <w:rPr>
          <w:rFonts w:ascii="Calibri" w:hAnsi="Calibri" w:cs="Calibri"/>
          <w:b/>
          <w:bCs/>
          <w:sz w:val="22"/>
          <w:szCs w:val="22"/>
          <w:lang w:val="en-US"/>
        </w:rPr>
        <w:t>Contract Price Increase</w:t>
      </w:r>
      <w:r w:rsidR="000A1440">
        <w:rPr>
          <w:rFonts w:ascii="Calibri" w:hAnsi="Calibri" w:cs="Calibri"/>
          <w:b/>
          <w:bCs/>
          <w:sz w:val="22"/>
          <w:szCs w:val="22"/>
          <w:lang w:val="en-US"/>
        </w:rPr>
        <w:t>s</w:t>
      </w:r>
      <w:r w:rsidR="000A1440">
        <w:rPr>
          <w:rFonts w:ascii="Calibri" w:hAnsi="Calibri" w:cs="Calibri"/>
          <w:sz w:val="22"/>
          <w:szCs w:val="22"/>
          <w:lang w:val="en-US"/>
        </w:rPr>
        <w:t xml:space="preserve">) </w:t>
      </w:r>
      <w:r w:rsidR="00347477" w:rsidRPr="00933248">
        <w:rPr>
          <w:rFonts w:ascii="Calibri" w:hAnsi="Calibri" w:cs="Calibri"/>
          <w:sz w:val="22"/>
          <w:szCs w:val="22"/>
          <w:lang w:val="en-US"/>
        </w:rPr>
        <w:t>and is payable as follows:</w:t>
      </w:r>
    </w:p>
    <w:p w14:paraId="013265A1" w14:textId="21864EF9" w:rsidR="00347477" w:rsidRPr="00933248" w:rsidRDefault="0069329D" w:rsidP="009302B0">
      <w:pPr>
        <w:pStyle w:val="ListParagraph"/>
        <w:numPr>
          <w:ilvl w:val="0"/>
          <w:numId w:val="219"/>
        </w:numPr>
        <w:spacing w:before="0" w:after="240"/>
        <w:ind w:left="1418"/>
        <w:rPr>
          <w:rFonts w:ascii="Calibri" w:hAnsi="Calibri" w:cs="Calibri"/>
          <w:sz w:val="22"/>
          <w:szCs w:val="22"/>
          <w:lang w:val="en-US"/>
        </w:rPr>
      </w:pPr>
      <w:r w:rsidRPr="00933248">
        <w:rPr>
          <w:rFonts w:ascii="Calibri" w:hAnsi="Calibri" w:cs="Calibri"/>
          <w:sz w:val="22"/>
          <w:szCs w:val="22"/>
          <w:lang w:val="en-US"/>
        </w:rPr>
        <w:lastRenderedPageBreak/>
        <w:t xml:space="preserve">an advance payment equal to </w:t>
      </w:r>
      <w:r w:rsidR="00D70154">
        <w:rPr>
          <w:rFonts w:ascii="Calibri" w:hAnsi="Calibri" w:cs="Calibri"/>
          <w:sz w:val="22"/>
          <w:szCs w:val="22"/>
          <w:lang w:val="en-US"/>
        </w:rPr>
        <w:t>15</w:t>
      </w:r>
      <w:r w:rsidRPr="00933248">
        <w:rPr>
          <w:rFonts w:ascii="Calibri" w:hAnsi="Calibri" w:cs="Calibri"/>
          <w:sz w:val="22"/>
          <w:szCs w:val="22"/>
          <w:lang w:val="en-US"/>
        </w:rPr>
        <w:t xml:space="preserve">% of the </w:t>
      </w:r>
      <w:r w:rsidR="00237384">
        <w:rPr>
          <w:rFonts w:ascii="Calibri" w:hAnsi="Calibri" w:cs="Calibri"/>
          <w:sz w:val="22"/>
          <w:szCs w:val="22"/>
          <w:lang w:val="en-US"/>
        </w:rPr>
        <w:t>Contract Basis Price</w:t>
      </w:r>
      <w:r w:rsidRPr="00933248">
        <w:rPr>
          <w:rFonts w:ascii="Calibri" w:hAnsi="Calibri" w:cs="Calibri"/>
          <w:sz w:val="22"/>
          <w:szCs w:val="22"/>
          <w:lang w:val="en-US"/>
        </w:rPr>
        <w:t xml:space="preserve">, i.e. </w:t>
      </w:r>
      <w:bookmarkStart w:id="3" w:name="_Hlk163841843"/>
      <w:r w:rsidRPr="00933248">
        <w:rPr>
          <w:rFonts w:ascii="Calibri" w:hAnsi="Calibri" w:cs="Calibri"/>
          <w:sz w:val="22"/>
          <w:szCs w:val="22"/>
          <w:lang w:val="en-US"/>
        </w:rPr>
        <w:t>EUR </w:t>
      </w:r>
      <w:r w:rsidR="00E510AC">
        <w:rPr>
          <w:rFonts w:ascii="Calibri" w:hAnsi="Calibri" w:cs="Calibri"/>
          <w:sz w:val="22"/>
          <w:szCs w:val="22"/>
          <w:lang w:val="en-US"/>
        </w:rPr>
        <w:t>137</w:t>
      </w:r>
      <w:r w:rsidRPr="00933248">
        <w:rPr>
          <w:rFonts w:ascii="Calibri" w:hAnsi="Calibri" w:cs="Calibri"/>
          <w:sz w:val="22"/>
          <w:szCs w:val="22"/>
          <w:lang w:val="en-US"/>
        </w:rPr>
        <w:t>,</w:t>
      </w:r>
      <w:r w:rsidR="00E510AC">
        <w:rPr>
          <w:rFonts w:ascii="Calibri" w:hAnsi="Calibri" w:cs="Calibri"/>
          <w:sz w:val="22"/>
          <w:szCs w:val="22"/>
          <w:lang w:val="en-US"/>
        </w:rPr>
        <w:t>361</w:t>
      </w:r>
      <w:r w:rsidRPr="00933248">
        <w:rPr>
          <w:rFonts w:ascii="Calibri" w:hAnsi="Calibri" w:cs="Calibri"/>
          <w:sz w:val="22"/>
          <w:szCs w:val="22"/>
          <w:lang w:val="en-US"/>
        </w:rPr>
        <w:t>,</w:t>
      </w:r>
      <w:r w:rsidR="00E510AC">
        <w:rPr>
          <w:rFonts w:ascii="Calibri" w:hAnsi="Calibri" w:cs="Calibri"/>
          <w:sz w:val="22"/>
          <w:szCs w:val="22"/>
          <w:lang w:val="en-US"/>
        </w:rPr>
        <w:t>491</w:t>
      </w:r>
      <w:r w:rsidRPr="00933248">
        <w:rPr>
          <w:rFonts w:ascii="Calibri" w:hAnsi="Calibri" w:cs="Calibri"/>
          <w:sz w:val="22"/>
          <w:szCs w:val="22"/>
          <w:lang w:val="en-US"/>
        </w:rPr>
        <w:t xml:space="preserve"> </w:t>
      </w:r>
      <w:bookmarkEnd w:id="3"/>
      <w:r w:rsidRPr="00933248">
        <w:rPr>
          <w:rFonts w:ascii="Calibri" w:hAnsi="Calibri" w:cs="Calibri"/>
          <w:sz w:val="22"/>
          <w:szCs w:val="22"/>
          <w:lang w:val="en-US"/>
        </w:rPr>
        <w:t xml:space="preserve">(the </w:t>
      </w:r>
      <w:r w:rsidRPr="00933248">
        <w:rPr>
          <w:rFonts w:ascii="Calibri" w:hAnsi="Calibri" w:cs="Calibri"/>
          <w:b/>
          <w:bCs/>
          <w:sz w:val="22"/>
          <w:szCs w:val="22"/>
          <w:lang w:val="en-US"/>
        </w:rPr>
        <w:t>Advance</w:t>
      </w:r>
      <w:r w:rsidRPr="00933248">
        <w:rPr>
          <w:rFonts w:ascii="Calibri" w:hAnsi="Calibri" w:cs="Calibri"/>
          <w:b/>
          <w:sz w:val="22"/>
          <w:szCs w:val="22"/>
          <w:lang w:val="en-US"/>
        </w:rPr>
        <w:t xml:space="preserve"> Payment</w:t>
      </w:r>
      <w:r w:rsidRPr="00933248">
        <w:rPr>
          <w:rFonts w:ascii="Calibri" w:hAnsi="Calibri" w:cs="Calibri"/>
          <w:sz w:val="22"/>
          <w:szCs w:val="22"/>
          <w:lang w:val="en-US"/>
        </w:rPr>
        <w:t xml:space="preserve">), </w:t>
      </w:r>
      <w:r w:rsidRPr="00933248">
        <w:rPr>
          <w:rFonts w:ascii="Calibri" w:hAnsi="Calibri" w:cs="Calibri"/>
          <w:sz w:val="22"/>
          <w:szCs w:val="22"/>
          <w:lang w:val="en-GB"/>
        </w:rPr>
        <w:t>which</w:t>
      </w:r>
      <w:r w:rsidR="00DA6B13">
        <w:rPr>
          <w:rFonts w:ascii="Calibri" w:hAnsi="Calibri" w:cs="Calibri"/>
          <w:sz w:val="22"/>
          <w:szCs w:val="22"/>
          <w:lang w:val="en-GB"/>
        </w:rPr>
        <w:t xml:space="preserve"> </w:t>
      </w:r>
      <w:r w:rsidR="00E510AC">
        <w:rPr>
          <w:rFonts w:ascii="Calibri" w:hAnsi="Calibri" w:cs="Calibri"/>
          <w:sz w:val="22"/>
          <w:szCs w:val="22"/>
          <w:lang w:val="en-GB"/>
        </w:rPr>
        <w:t>shall be paid</w:t>
      </w:r>
      <w:r w:rsidRPr="00933248">
        <w:rPr>
          <w:rFonts w:ascii="Calibri" w:hAnsi="Calibri" w:cs="Calibri"/>
          <w:sz w:val="22"/>
          <w:szCs w:val="22"/>
          <w:lang w:val="en-GB"/>
        </w:rPr>
        <w:t xml:space="preserve"> by the Buyer</w:t>
      </w:r>
      <w:r w:rsidR="00DA6B13">
        <w:rPr>
          <w:rFonts w:ascii="Calibri" w:hAnsi="Calibri" w:cs="Calibri"/>
          <w:sz w:val="22"/>
          <w:szCs w:val="22"/>
          <w:lang w:val="en-GB"/>
        </w:rPr>
        <w:t xml:space="preserve"> </w:t>
      </w:r>
      <w:r w:rsidR="00E34D65" w:rsidRPr="00933248">
        <w:rPr>
          <w:rFonts w:ascii="Calibri" w:hAnsi="Calibri" w:cs="Calibri"/>
          <w:sz w:val="22"/>
          <w:szCs w:val="22"/>
          <w:lang w:val="en-US"/>
        </w:rPr>
        <w:t xml:space="preserve">through the own financial resources of the </w:t>
      </w:r>
      <w:r w:rsidR="00D170CC">
        <w:rPr>
          <w:rFonts w:ascii="Calibri" w:hAnsi="Calibri" w:cs="Calibri"/>
          <w:sz w:val="22"/>
          <w:szCs w:val="22"/>
          <w:lang w:val="en-US"/>
        </w:rPr>
        <w:t>Republic of Serbia</w:t>
      </w:r>
      <w:r w:rsidR="00E34D65" w:rsidRPr="00933248">
        <w:rPr>
          <w:rFonts w:ascii="Calibri" w:hAnsi="Calibri" w:cs="Calibri"/>
          <w:sz w:val="22"/>
          <w:szCs w:val="22"/>
          <w:lang w:val="en-US"/>
        </w:rPr>
        <w:t xml:space="preserve"> in two portions </w:t>
      </w:r>
      <w:r w:rsidRPr="00933248">
        <w:rPr>
          <w:rFonts w:ascii="Calibri" w:hAnsi="Calibri" w:cs="Calibri"/>
          <w:sz w:val="22"/>
          <w:szCs w:val="22"/>
          <w:lang w:val="en-US"/>
        </w:rPr>
        <w:t>(a)</w:t>
      </w:r>
      <w:r w:rsidR="00E34D65" w:rsidRPr="00933248">
        <w:rPr>
          <w:rFonts w:ascii="Calibri" w:hAnsi="Calibri" w:cs="Calibri"/>
          <w:sz w:val="22"/>
          <w:szCs w:val="22"/>
          <w:lang w:val="en-US"/>
        </w:rPr>
        <w:t xml:space="preserve"> a first portion in </w:t>
      </w:r>
      <w:r w:rsidRPr="00933248">
        <w:rPr>
          <w:rFonts w:ascii="Calibri" w:hAnsi="Calibri" w:cs="Calibri"/>
          <w:sz w:val="22"/>
          <w:szCs w:val="22"/>
          <w:lang w:val="en-US"/>
        </w:rPr>
        <w:t xml:space="preserve">an amount equal to </w:t>
      </w:r>
      <w:r w:rsidR="00E34D65" w:rsidRPr="00933248">
        <w:rPr>
          <w:rFonts w:ascii="Calibri" w:hAnsi="Calibri" w:cs="Calibri"/>
          <w:sz w:val="22"/>
          <w:szCs w:val="22"/>
          <w:lang w:val="en-US"/>
        </w:rPr>
        <w:t>15</w:t>
      </w:r>
      <w:r w:rsidRPr="00933248">
        <w:rPr>
          <w:rFonts w:ascii="Calibri" w:hAnsi="Calibri" w:cs="Calibri"/>
          <w:sz w:val="22"/>
          <w:szCs w:val="22"/>
          <w:lang w:val="en-US"/>
        </w:rPr>
        <w:t>% of the</w:t>
      </w:r>
      <w:r w:rsidR="00237384">
        <w:rPr>
          <w:rFonts w:ascii="Calibri" w:hAnsi="Calibri" w:cs="Calibri"/>
          <w:sz w:val="22"/>
          <w:szCs w:val="22"/>
          <w:lang w:val="en-US"/>
        </w:rPr>
        <w:t xml:space="preserve"> Contract Basis Price</w:t>
      </w:r>
      <w:r w:rsidR="00D170CC">
        <w:rPr>
          <w:rFonts w:ascii="Calibri" w:hAnsi="Calibri" w:cs="Calibri"/>
          <w:sz w:val="22"/>
          <w:szCs w:val="22"/>
          <w:lang w:val="en-US"/>
        </w:rPr>
        <w:t xml:space="preserve"> </w:t>
      </w:r>
      <w:r w:rsidR="007E486D">
        <w:rPr>
          <w:rFonts w:ascii="Calibri" w:hAnsi="Calibri" w:cs="Calibri"/>
          <w:sz w:val="22"/>
          <w:szCs w:val="22"/>
          <w:lang w:val="en-US"/>
        </w:rPr>
        <w:t xml:space="preserve">relating to the </w:t>
      </w:r>
      <w:r w:rsidR="00E510AC">
        <w:rPr>
          <w:rFonts w:ascii="Calibri" w:hAnsi="Calibri" w:cs="Calibri"/>
          <w:sz w:val="22"/>
          <w:szCs w:val="22"/>
          <w:lang w:val="en-US"/>
        </w:rPr>
        <w:t>off-shore part of the</w:t>
      </w:r>
      <w:r w:rsidR="007E486D">
        <w:rPr>
          <w:rFonts w:ascii="Calibri" w:hAnsi="Calibri" w:cs="Calibri"/>
          <w:sz w:val="22"/>
          <w:szCs w:val="22"/>
          <w:lang w:val="en-US"/>
        </w:rPr>
        <w:t xml:space="preserve"> Commercial Contract</w:t>
      </w:r>
      <w:r w:rsidRPr="00933248">
        <w:rPr>
          <w:rFonts w:ascii="Calibri" w:hAnsi="Calibri" w:cs="Calibri"/>
          <w:sz w:val="22"/>
          <w:szCs w:val="22"/>
          <w:lang w:val="en-US"/>
        </w:rPr>
        <w:t xml:space="preserve">, i.e. </w:t>
      </w:r>
      <w:bookmarkStart w:id="4" w:name="_Hlk163841853"/>
      <w:r w:rsidRPr="00933248">
        <w:rPr>
          <w:rFonts w:ascii="Calibri" w:hAnsi="Calibri" w:cs="Calibri"/>
          <w:sz w:val="22"/>
          <w:szCs w:val="22"/>
          <w:lang w:val="en-US"/>
        </w:rPr>
        <w:t>EUR </w:t>
      </w:r>
      <w:r w:rsidR="007E486D">
        <w:rPr>
          <w:rFonts w:ascii="Calibri" w:hAnsi="Calibri" w:cs="Calibri"/>
          <w:sz w:val="22"/>
          <w:szCs w:val="22"/>
          <w:lang w:val="en-US"/>
        </w:rPr>
        <w:t>101</w:t>
      </w:r>
      <w:r w:rsidR="00E34D65" w:rsidRPr="00933248">
        <w:rPr>
          <w:rFonts w:ascii="Calibri" w:hAnsi="Calibri" w:cs="Calibri"/>
          <w:sz w:val="22"/>
          <w:szCs w:val="22"/>
          <w:lang w:val="en-US"/>
        </w:rPr>
        <w:t>,</w:t>
      </w:r>
      <w:r w:rsidR="007E486D">
        <w:rPr>
          <w:rFonts w:ascii="Calibri" w:hAnsi="Calibri" w:cs="Calibri"/>
          <w:sz w:val="22"/>
          <w:szCs w:val="22"/>
          <w:lang w:val="en-US"/>
        </w:rPr>
        <w:t>030</w:t>
      </w:r>
      <w:r w:rsidR="00E34D65" w:rsidRPr="00933248">
        <w:rPr>
          <w:rFonts w:ascii="Calibri" w:hAnsi="Calibri" w:cs="Calibri"/>
          <w:sz w:val="22"/>
          <w:szCs w:val="22"/>
          <w:lang w:val="en-US"/>
        </w:rPr>
        <w:t>,</w:t>
      </w:r>
      <w:bookmarkEnd w:id="4"/>
      <w:r w:rsidR="007E486D">
        <w:rPr>
          <w:rFonts w:ascii="Calibri" w:hAnsi="Calibri" w:cs="Calibri"/>
          <w:sz w:val="22"/>
          <w:szCs w:val="22"/>
          <w:lang w:val="en-US"/>
        </w:rPr>
        <w:t>555</w:t>
      </w:r>
      <w:r w:rsidRPr="00933248">
        <w:rPr>
          <w:rFonts w:ascii="Calibri" w:hAnsi="Calibri" w:cs="Calibri"/>
          <w:sz w:val="22"/>
          <w:szCs w:val="22"/>
          <w:lang w:val="en-US"/>
        </w:rPr>
        <w:t xml:space="preserve"> (the </w:t>
      </w:r>
      <w:r w:rsidR="00E34D65" w:rsidRPr="00933248">
        <w:rPr>
          <w:rFonts w:ascii="Calibri" w:hAnsi="Calibri" w:cs="Calibri"/>
          <w:b/>
          <w:bCs/>
          <w:sz w:val="22"/>
          <w:szCs w:val="22"/>
          <w:lang w:val="en-US"/>
        </w:rPr>
        <w:t>First</w:t>
      </w:r>
      <w:r w:rsidR="00E34D65" w:rsidRPr="00933248">
        <w:rPr>
          <w:rFonts w:ascii="Calibri" w:hAnsi="Calibri" w:cs="Calibri"/>
          <w:sz w:val="22"/>
          <w:szCs w:val="22"/>
          <w:lang w:val="en-US"/>
        </w:rPr>
        <w:t xml:space="preserve"> </w:t>
      </w:r>
      <w:r w:rsidRPr="00933248">
        <w:rPr>
          <w:rFonts w:ascii="Calibri" w:hAnsi="Calibri" w:cs="Calibri"/>
          <w:b/>
          <w:bCs/>
          <w:sz w:val="22"/>
          <w:szCs w:val="22"/>
          <w:lang w:val="en-US"/>
        </w:rPr>
        <w:t>Advance Payment</w:t>
      </w:r>
      <w:r w:rsidRPr="00933248">
        <w:rPr>
          <w:rFonts w:ascii="Calibri" w:hAnsi="Calibri" w:cs="Calibri"/>
          <w:sz w:val="22"/>
          <w:szCs w:val="22"/>
          <w:lang w:val="en-US"/>
        </w:rPr>
        <w:t xml:space="preserve">) and (b) </w:t>
      </w:r>
      <w:r w:rsidR="00E34D65" w:rsidRPr="00933248">
        <w:rPr>
          <w:rFonts w:ascii="Calibri" w:hAnsi="Calibri" w:cs="Calibri"/>
          <w:sz w:val="22"/>
          <w:szCs w:val="22"/>
          <w:lang w:val="en-US"/>
        </w:rPr>
        <w:t xml:space="preserve">a second portion in an amount equal to 15% of the </w:t>
      </w:r>
      <w:r w:rsidR="00237384">
        <w:rPr>
          <w:rFonts w:ascii="Calibri" w:hAnsi="Calibri" w:cs="Calibri"/>
          <w:sz w:val="22"/>
          <w:szCs w:val="22"/>
          <w:lang w:val="en-US"/>
        </w:rPr>
        <w:t>Contract Basis Price</w:t>
      </w:r>
      <w:r w:rsidR="00237384" w:rsidRPr="00933248">
        <w:rPr>
          <w:rFonts w:ascii="Calibri" w:hAnsi="Calibri" w:cs="Calibri"/>
          <w:sz w:val="22"/>
          <w:szCs w:val="22"/>
          <w:lang w:val="en-US"/>
        </w:rPr>
        <w:t xml:space="preserve"> </w:t>
      </w:r>
      <w:r w:rsidR="007E486D">
        <w:rPr>
          <w:rFonts w:ascii="Calibri" w:hAnsi="Calibri" w:cs="Calibri"/>
          <w:sz w:val="22"/>
          <w:szCs w:val="22"/>
          <w:lang w:val="en-US"/>
        </w:rPr>
        <w:t>relating to the on-shore part of the Commercial Contract</w:t>
      </w:r>
      <w:r w:rsidR="00E34D65" w:rsidRPr="00933248">
        <w:rPr>
          <w:rFonts w:ascii="Calibri" w:hAnsi="Calibri" w:cs="Calibri"/>
          <w:sz w:val="22"/>
          <w:szCs w:val="22"/>
          <w:lang w:val="en-US"/>
        </w:rPr>
        <w:t>, i.e. EUR </w:t>
      </w:r>
      <w:r w:rsidR="007E486D">
        <w:rPr>
          <w:rFonts w:ascii="Calibri" w:hAnsi="Calibri" w:cs="Calibri"/>
          <w:sz w:val="22"/>
          <w:szCs w:val="22"/>
          <w:lang w:val="en-US"/>
        </w:rPr>
        <w:t>36</w:t>
      </w:r>
      <w:r w:rsidR="00E34D65" w:rsidRPr="00933248">
        <w:rPr>
          <w:rFonts w:ascii="Calibri" w:hAnsi="Calibri" w:cs="Calibri"/>
          <w:sz w:val="22"/>
          <w:szCs w:val="22"/>
          <w:lang w:val="en-US"/>
        </w:rPr>
        <w:t>,</w:t>
      </w:r>
      <w:r w:rsidR="007E486D">
        <w:rPr>
          <w:rFonts w:ascii="Calibri" w:hAnsi="Calibri" w:cs="Calibri"/>
          <w:sz w:val="22"/>
          <w:szCs w:val="22"/>
          <w:lang w:val="en-US"/>
        </w:rPr>
        <w:t>330</w:t>
      </w:r>
      <w:r w:rsidR="00E34D65" w:rsidRPr="00933248">
        <w:rPr>
          <w:rFonts w:ascii="Calibri" w:hAnsi="Calibri" w:cs="Calibri"/>
          <w:sz w:val="22"/>
          <w:szCs w:val="22"/>
          <w:lang w:val="en-US"/>
        </w:rPr>
        <w:t>,</w:t>
      </w:r>
      <w:r w:rsidR="007E486D">
        <w:rPr>
          <w:rFonts w:ascii="Calibri" w:hAnsi="Calibri" w:cs="Calibri"/>
          <w:sz w:val="22"/>
          <w:szCs w:val="22"/>
          <w:lang w:val="en-US"/>
        </w:rPr>
        <w:t>936</w:t>
      </w:r>
      <w:r w:rsidR="00A46159">
        <w:rPr>
          <w:rFonts w:ascii="Calibri" w:hAnsi="Calibri" w:cs="Calibri"/>
          <w:sz w:val="22"/>
          <w:szCs w:val="22"/>
          <w:lang w:val="en-US"/>
        </w:rPr>
        <w:t xml:space="preserve"> </w:t>
      </w:r>
      <w:r w:rsidR="00C62ECA">
        <w:rPr>
          <w:rFonts w:ascii="Calibri" w:hAnsi="Calibri" w:cs="Calibri"/>
          <w:sz w:val="22"/>
          <w:szCs w:val="22"/>
          <w:lang w:val="en-US"/>
        </w:rPr>
        <w:t>(</w:t>
      </w:r>
      <w:r w:rsidR="00A46159">
        <w:rPr>
          <w:rFonts w:ascii="Calibri" w:hAnsi="Calibri" w:cs="Calibri"/>
          <w:sz w:val="22"/>
          <w:szCs w:val="22"/>
          <w:lang w:val="en-US"/>
        </w:rPr>
        <w:t>payable in an equivalent amount in Serbian dinar</w:t>
      </w:r>
      <w:r w:rsidR="00C62ECA">
        <w:rPr>
          <w:rFonts w:ascii="Calibri" w:hAnsi="Calibri" w:cs="Calibri"/>
          <w:sz w:val="22"/>
          <w:szCs w:val="22"/>
          <w:lang w:val="en-US"/>
        </w:rPr>
        <w:t xml:space="preserve"> in accordance with the Commercial Contract)</w:t>
      </w:r>
      <w:r w:rsidR="00E34D65" w:rsidRPr="00933248">
        <w:rPr>
          <w:rFonts w:ascii="Calibri" w:hAnsi="Calibri" w:cs="Calibri"/>
          <w:sz w:val="22"/>
          <w:szCs w:val="22"/>
          <w:lang w:val="en-US"/>
        </w:rPr>
        <w:t xml:space="preserve"> (the </w:t>
      </w:r>
      <w:r w:rsidR="00CA12E3" w:rsidRPr="00CA12E3">
        <w:rPr>
          <w:rFonts w:ascii="Calibri" w:hAnsi="Calibri" w:cs="Calibri"/>
          <w:b/>
          <w:bCs/>
          <w:sz w:val="22"/>
          <w:szCs w:val="22"/>
          <w:lang w:val="en-US"/>
        </w:rPr>
        <w:t>Second</w:t>
      </w:r>
      <w:r w:rsidR="00CA12E3">
        <w:rPr>
          <w:rFonts w:ascii="Calibri" w:hAnsi="Calibri" w:cs="Calibri"/>
          <w:sz w:val="22"/>
          <w:szCs w:val="22"/>
          <w:lang w:val="en-US"/>
        </w:rPr>
        <w:t xml:space="preserve"> </w:t>
      </w:r>
      <w:r w:rsidR="00E34D65" w:rsidRPr="00933248">
        <w:rPr>
          <w:rFonts w:ascii="Calibri" w:hAnsi="Calibri" w:cs="Calibri"/>
          <w:b/>
          <w:bCs/>
          <w:sz w:val="22"/>
          <w:szCs w:val="22"/>
          <w:lang w:val="en-US"/>
        </w:rPr>
        <w:t>Advance Payment</w:t>
      </w:r>
      <w:r w:rsidR="00E34D65" w:rsidRPr="00933248">
        <w:rPr>
          <w:rFonts w:ascii="Calibri" w:hAnsi="Calibri" w:cs="Calibri"/>
          <w:sz w:val="22"/>
          <w:szCs w:val="22"/>
          <w:lang w:val="en-US"/>
        </w:rPr>
        <w:t xml:space="preserve">) </w:t>
      </w:r>
      <w:r w:rsidRPr="00933248">
        <w:rPr>
          <w:rFonts w:ascii="Calibri" w:hAnsi="Calibri" w:cs="Calibri"/>
          <w:sz w:val="22"/>
          <w:szCs w:val="22"/>
          <w:lang w:val="en-US"/>
        </w:rPr>
        <w:t>and in accordance with the terms of the Commercial Contract</w:t>
      </w:r>
      <w:r w:rsidR="00BE22F7" w:rsidRPr="00933248">
        <w:rPr>
          <w:rFonts w:ascii="Calibri" w:hAnsi="Calibri" w:cs="Calibri"/>
          <w:sz w:val="22"/>
          <w:szCs w:val="22"/>
          <w:lang w:val="en-US"/>
        </w:rPr>
        <w:t>;</w:t>
      </w:r>
      <w:r w:rsidR="00347477" w:rsidRPr="00933248">
        <w:rPr>
          <w:rFonts w:ascii="Calibri" w:hAnsi="Calibri" w:cs="Calibri"/>
          <w:sz w:val="22"/>
          <w:szCs w:val="22"/>
          <w:lang w:val="en-US"/>
        </w:rPr>
        <w:t xml:space="preserve"> and</w:t>
      </w:r>
    </w:p>
    <w:p w14:paraId="05AE2FD4" w14:textId="0912AD29" w:rsidR="00561195" w:rsidRDefault="00561195" w:rsidP="009302B0">
      <w:pPr>
        <w:pStyle w:val="ListParagraph"/>
        <w:numPr>
          <w:ilvl w:val="0"/>
          <w:numId w:val="219"/>
        </w:numPr>
        <w:spacing w:before="0" w:after="240"/>
        <w:ind w:left="1418"/>
        <w:rPr>
          <w:rFonts w:ascii="Calibri" w:hAnsi="Calibri" w:cs="Calibri"/>
          <w:sz w:val="22"/>
          <w:szCs w:val="22"/>
          <w:lang w:val="en-US"/>
        </w:rPr>
      </w:pPr>
      <w:r w:rsidRPr="00933248">
        <w:rPr>
          <w:rFonts w:ascii="Calibri" w:hAnsi="Calibri" w:cs="Calibri"/>
          <w:sz w:val="22"/>
          <w:szCs w:val="22"/>
          <w:lang w:val="en-US"/>
        </w:rPr>
        <w:t xml:space="preserve">a </w:t>
      </w:r>
      <w:r w:rsidR="007E486D">
        <w:rPr>
          <w:rFonts w:ascii="Calibri" w:hAnsi="Calibri" w:cs="Calibri"/>
          <w:sz w:val="22"/>
          <w:szCs w:val="22"/>
          <w:lang w:val="en-US"/>
        </w:rPr>
        <w:t>portion of the Total Contract Price equal to a maximum amount</w:t>
      </w:r>
      <w:r w:rsidR="006F15A1" w:rsidRPr="002323F9">
        <w:rPr>
          <w:rFonts w:ascii="Calibri" w:hAnsi="Calibri" w:cs="Calibri"/>
          <w:sz w:val="22"/>
          <w:szCs w:val="22"/>
          <w:lang w:val="en-US"/>
        </w:rPr>
        <w:t xml:space="preserve"> of EUR </w:t>
      </w:r>
      <w:r w:rsidR="006F15A1" w:rsidRPr="00841A78">
        <w:rPr>
          <w:rFonts w:ascii="Calibri" w:hAnsi="Calibri" w:cs="Calibri"/>
          <w:sz w:val="22"/>
          <w:szCs w:val="22"/>
          <w:lang w:val="en-US"/>
        </w:rPr>
        <w:t>680,000,000</w:t>
      </w:r>
      <w:r w:rsidR="006F15A1">
        <w:rPr>
          <w:rFonts w:ascii="Calibri" w:hAnsi="Calibri" w:cs="Calibri"/>
          <w:sz w:val="22"/>
          <w:szCs w:val="22"/>
          <w:lang w:val="en-US"/>
        </w:rPr>
        <w:t xml:space="preserve"> (i.e. a portion of </w:t>
      </w:r>
      <w:r w:rsidR="002323F9">
        <w:rPr>
          <w:rFonts w:ascii="Calibri" w:hAnsi="Calibri" w:cs="Calibri"/>
          <w:sz w:val="22"/>
          <w:szCs w:val="22"/>
          <w:lang w:val="en-US"/>
        </w:rPr>
        <w:t>68.01</w:t>
      </w:r>
      <w:r w:rsidR="007E486D" w:rsidRPr="00933248">
        <w:rPr>
          <w:rFonts w:ascii="Calibri" w:hAnsi="Calibri" w:cs="Calibri"/>
          <w:sz w:val="22"/>
          <w:szCs w:val="22"/>
          <w:lang w:val="en-US"/>
        </w:rPr>
        <w:t>%</w:t>
      </w:r>
      <w:r w:rsidR="007E486D">
        <w:rPr>
          <w:rFonts w:ascii="Calibri" w:hAnsi="Calibri" w:cs="Calibri"/>
          <w:sz w:val="22"/>
          <w:szCs w:val="22"/>
          <w:lang w:val="en-US"/>
        </w:rPr>
        <w:t xml:space="preserve"> of the </w:t>
      </w:r>
      <w:r w:rsidR="0043349E">
        <w:rPr>
          <w:rFonts w:ascii="Calibri" w:hAnsi="Calibri" w:cs="Calibri"/>
          <w:sz w:val="22"/>
          <w:szCs w:val="22"/>
          <w:lang w:val="en-US"/>
        </w:rPr>
        <w:t>T</w:t>
      </w:r>
      <w:r w:rsidR="007E486D">
        <w:rPr>
          <w:rFonts w:ascii="Calibri" w:hAnsi="Calibri" w:cs="Calibri"/>
          <w:sz w:val="22"/>
          <w:szCs w:val="22"/>
          <w:lang w:val="en-US"/>
        </w:rPr>
        <w:t>otal Contract Price</w:t>
      </w:r>
      <w:r w:rsidR="006F15A1">
        <w:rPr>
          <w:rFonts w:ascii="Calibri" w:hAnsi="Calibri" w:cs="Calibri"/>
          <w:sz w:val="22"/>
          <w:szCs w:val="22"/>
          <w:lang w:val="en-US"/>
        </w:rPr>
        <w:t xml:space="preserve">, taking into account a maximum amount of Contract Price Increases </w:t>
      </w:r>
      <w:r w:rsidR="00900566">
        <w:rPr>
          <w:rFonts w:ascii="Calibri" w:hAnsi="Calibri" w:cs="Calibri"/>
          <w:sz w:val="22"/>
          <w:szCs w:val="22"/>
          <w:lang w:val="en-US"/>
        </w:rPr>
        <w:t xml:space="preserve">eligible under the ECA Insurance Policy equal to 9.2% of the </w:t>
      </w:r>
      <w:r w:rsidR="00682ADB" w:rsidRPr="00682ADB">
        <w:rPr>
          <w:rFonts w:ascii="Calibri" w:hAnsi="Calibri" w:cs="Calibri"/>
          <w:sz w:val="22"/>
          <w:szCs w:val="22"/>
          <w:lang w:val="en-US"/>
        </w:rPr>
        <w:t>Contract Basis Price</w:t>
      </w:r>
      <w:r w:rsidR="006F15A1" w:rsidRPr="00933248">
        <w:rPr>
          <w:rFonts w:ascii="Calibri" w:hAnsi="Calibri" w:cs="Calibri"/>
          <w:sz w:val="22"/>
          <w:szCs w:val="22"/>
          <w:lang w:val="en-US"/>
        </w:rPr>
        <w:t>)</w:t>
      </w:r>
      <w:r w:rsidR="007E486D">
        <w:rPr>
          <w:rFonts w:ascii="Calibri" w:hAnsi="Calibri" w:cs="Calibri"/>
          <w:sz w:val="22"/>
          <w:szCs w:val="22"/>
          <w:lang w:val="en-US"/>
        </w:rPr>
        <w:t xml:space="preserve">, </w:t>
      </w:r>
      <w:r w:rsidR="007E486D" w:rsidRPr="002323F9">
        <w:rPr>
          <w:rFonts w:ascii="Calibri" w:hAnsi="Calibri" w:cs="Calibri"/>
          <w:sz w:val="22"/>
          <w:szCs w:val="22"/>
          <w:lang w:val="en-GB"/>
        </w:rPr>
        <w:t>which shall</w:t>
      </w:r>
      <w:r w:rsidR="007E486D" w:rsidRPr="00933248">
        <w:rPr>
          <w:rFonts w:ascii="Calibri" w:hAnsi="Calibri" w:cs="Calibri"/>
          <w:sz w:val="22"/>
          <w:szCs w:val="22"/>
          <w:lang w:val="en-GB"/>
        </w:rPr>
        <w:t xml:space="preserve"> </w:t>
      </w:r>
      <w:r w:rsidRPr="00933248">
        <w:rPr>
          <w:rFonts w:ascii="Calibri" w:hAnsi="Calibri" w:cs="Calibri"/>
          <w:sz w:val="22"/>
          <w:szCs w:val="22"/>
          <w:lang w:val="en-GB"/>
        </w:rPr>
        <w:t xml:space="preserve">be </w:t>
      </w:r>
      <w:r w:rsidR="00303CF5">
        <w:rPr>
          <w:rFonts w:ascii="Calibri" w:hAnsi="Calibri" w:cs="Calibri"/>
          <w:sz w:val="22"/>
          <w:szCs w:val="22"/>
          <w:lang w:val="en-US"/>
        </w:rPr>
        <w:t>partially paid</w:t>
      </w:r>
      <w:r w:rsidR="00303CF5" w:rsidRPr="00933248">
        <w:rPr>
          <w:rFonts w:ascii="Calibri" w:hAnsi="Calibri" w:cs="Calibri"/>
          <w:sz w:val="22"/>
          <w:szCs w:val="22"/>
          <w:lang w:val="en-US"/>
        </w:rPr>
        <w:t xml:space="preserve"> by </w:t>
      </w:r>
      <w:proofErr w:type="spellStart"/>
      <w:r w:rsidR="00303CF5" w:rsidRPr="00933248">
        <w:rPr>
          <w:rFonts w:ascii="Calibri" w:hAnsi="Calibri" w:cs="Calibri"/>
          <w:sz w:val="22"/>
          <w:szCs w:val="22"/>
          <w:lang w:val="en-US"/>
        </w:rPr>
        <w:t>Utilisation</w:t>
      </w:r>
      <w:proofErr w:type="spellEnd"/>
      <w:r w:rsidR="00303CF5" w:rsidRPr="00933248">
        <w:rPr>
          <w:rFonts w:ascii="Calibri" w:hAnsi="Calibri" w:cs="Calibri"/>
          <w:sz w:val="22"/>
          <w:szCs w:val="22"/>
          <w:lang w:val="en-US"/>
        </w:rPr>
        <w:t xml:space="preserve"> under the Facility</w:t>
      </w:r>
      <w:r w:rsidR="00303CF5">
        <w:rPr>
          <w:rFonts w:ascii="Calibri" w:hAnsi="Calibri" w:cs="Calibri"/>
          <w:sz w:val="22"/>
          <w:szCs w:val="22"/>
          <w:lang w:val="en-US"/>
        </w:rPr>
        <w:t xml:space="preserve"> in accordance with the terms of this Agreement and partially paid by </w:t>
      </w:r>
      <w:proofErr w:type="spellStart"/>
      <w:r w:rsidR="00303CF5">
        <w:rPr>
          <w:rFonts w:ascii="Calibri" w:hAnsi="Calibri" w:cs="Calibri"/>
          <w:sz w:val="22"/>
          <w:szCs w:val="22"/>
          <w:lang w:val="en-US"/>
        </w:rPr>
        <w:t>utilisation</w:t>
      </w:r>
      <w:proofErr w:type="spellEnd"/>
      <w:r w:rsidR="00303CF5">
        <w:rPr>
          <w:rFonts w:ascii="Calibri" w:hAnsi="Calibri" w:cs="Calibri"/>
          <w:sz w:val="22"/>
          <w:szCs w:val="22"/>
          <w:lang w:val="en-US"/>
        </w:rPr>
        <w:t xml:space="preserve"> under the French Treasury Loan in accordance with the terms of the French Treasury Loan Agreement</w:t>
      </w:r>
      <w:r w:rsidR="004E0E0B">
        <w:rPr>
          <w:rFonts w:ascii="Calibri" w:hAnsi="Calibri" w:cs="Calibri"/>
          <w:sz w:val="22"/>
          <w:szCs w:val="22"/>
          <w:lang w:val="en-US"/>
        </w:rPr>
        <w:t xml:space="preserve">, </w:t>
      </w:r>
      <w:r w:rsidR="00303CF5" w:rsidRPr="00933248">
        <w:rPr>
          <w:rFonts w:ascii="Calibri" w:hAnsi="Calibri" w:cs="Calibri"/>
          <w:sz w:val="22"/>
          <w:szCs w:val="22"/>
          <w:lang w:val="en-US"/>
        </w:rPr>
        <w:t>and in accordance with the terms of the Commercial Contract</w:t>
      </w:r>
      <w:r w:rsidR="00057D69">
        <w:rPr>
          <w:rFonts w:ascii="Calibri" w:hAnsi="Calibri" w:cs="Calibri"/>
          <w:sz w:val="22"/>
          <w:szCs w:val="22"/>
          <w:lang w:val="en-US"/>
        </w:rPr>
        <w:t>, it being specified that</w:t>
      </w:r>
      <w:r w:rsidR="004E0E0B">
        <w:rPr>
          <w:rFonts w:ascii="Calibri" w:hAnsi="Calibri" w:cs="Calibri"/>
          <w:sz w:val="22"/>
          <w:szCs w:val="22"/>
          <w:lang w:val="en-US"/>
        </w:rPr>
        <w:t xml:space="preserve"> such portion of the Total Contract Price shall be </w:t>
      </w:r>
      <w:r w:rsidR="0073497C">
        <w:rPr>
          <w:rFonts w:ascii="Calibri" w:hAnsi="Calibri" w:cs="Calibri"/>
          <w:sz w:val="22"/>
          <w:szCs w:val="22"/>
          <w:lang w:val="en-US"/>
        </w:rPr>
        <w:t xml:space="preserve">exclusively and solely </w:t>
      </w:r>
      <w:r w:rsidR="004E0E0B">
        <w:rPr>
          <w:rFonts w:ascii="Calibri" w:hAnsi="Calibri" w:cs="Calibri"/>
          <w:sz w:val="22"/>
          <w:szCs w:val="22"/>
          <w:lang w:val="en-US"/>
        </w:rPr>
        <w:t>pa</w:t>
      </w:r>
      <w:r w:rsidR="00057D69">
        <w:rPr>
          <w:rFonts w:ascii="Calibri" w:hAnsi="Calibri" w:cs="Calibri"/>
          <w:sz w:val="22"/>
          <w:szCs w:val="22"/>
          <w:lang w:val="en-US"/>
        </w:rPr>
        <w:t>id</w:t>
      </w:r>
      <w:r w:rsidR="004E0E0B">
        <w:rPr>
          <w:rFonts w:ascii="Calibri" w:hAnsi="Calibri" w:cs="Calibri"/>
          <w:sz w:val="22"/>
          <w:szCs w:val="22"/>
          <w:lang w:val="en-US"/>
        </w:rPr>
        <w:t xml:space="preserve"> in Euros</w:t>
      </w:r>
      <w:r w:rsidR="0073497C" w:rsidRPr="0073497C">
        <w:rPr>
          <w:rFonts w:ascii="Calibri" w:hAnsi="Calibri" w:cs="Calibri"/>
          <w:sz w:val="22"/>
          <w:szCs w:val="22"/>
          <w:lang w:val="en-US"/>
        </w:rPr>
        <w:t xml:space="preserve"> </w:t>
      </w:r>
      <w:r w:rsidR="0073497C">
        <w:rPr>
          <w:rFonts w:ascii="Calibri" w:hAnsi="Calibri" w:cs="Calibri"/>
          <w:sz w:val="22"/>
          <w:szCs w:val="22"/>
          <w:lang w:val="en-US"/>
        </w:rPr>
        <w:t>to the Seller to the bank account opened in the name of Alstom Transport S.A. or</w:t>
      </w:r>
      <w:r w:rsidR="0073497C" w:rsidRPr="00EA51BD">
        <w:rPr>
          <w:rFonts w:ascii="Calibri" w:hAnsi="Calibri" w:cs="Calibri"/>
          <w:sz w:val="22"/>
          <w:szCs w:val="22"/>
          <w:lang w:val="en-US"/>
        </w:rPr>
        <w:t xml:space="preserve"> </w:t>
      </w:r>
      <w:proofErr w:type="spellStart"/>
      <w:r w:rsidR="0073497C">
        <w:rPr>
          <w:rFonts w:ascii="Calibri" w:hAnsi="Calibri" w:cs="Calibri"/>
          <w:sz w:val="22"/>
          <w:szCs w:val="22"/>
          <w:lang w:val="en-US"/>
        </w:rPr>
        <w:t>Ogranak</w:t>
      </w:r>
      <w:proofErr w:type="spellEnd"/>
      <w:r w:rsidR="0073497C">
        <w:rPr>
          <w:rFonts w:ascii="Calibri" w:hAnsi="Calibri" w:cs="Calibri"/>
          <w:sz w:val="22"/>
          <w:szCs w:val="22"/>
          <w:lang w:val="en-US"/>
        </w:rPr>
        <w:t xml:space="preserve"> ALSTOM Transport SA Beograd (as applicable)</w:t>
      </w:r>
      <w:r w:rsidR="00305DBD">
        <w:rPr>
          <w:rFonts w:ascii="Calibri" w:hAnsi="Calibri" w:cs="Calibri"/>
          <w:sz w:val="22"/>
          <w:szCs w:val="22"/>
          <w:lang w:val="en-US"/>
        </w:rPr>
        <w:t xml:space="preserve">. </w:t>
      </w:r>
      <w:r w:rsidR="00305DBD" w:rsidRPr="00503033">
        <w:rPr>
          <w:rFonts w:ascii="Calibri" w:hAnsi="Calibri" w:cs="Calibri"/>
          <w:sz w:val="22"/>
          <w:szCs w:val="22"/>
          <w:lang w:val="en-US"/>
        </w:rPr>
        <w:t>Reference to the Facility and to the French Treasury Loan is made in the financial protocol signed on 19 December 2025, between the Government of the Republic of Serbia and the Government of the French Republic on the contribution to the financing of the phase 1 Belgrade metro project</w:t>
      </w:r>
      <w:r w:rsidRPr="004857E6">
        <w:rPr>
          <w:rFonts w:ascii="Calibri" w:hAnsi="Calibri" w:cs="Calibri"/>
          <w:sz w:val="22"/>
          <w:szCs w:val="22"/>
          <w:lang w:val="en-US"/>
        </w:rPr>
        <w:t>; and</w:t>
      </w:r>
    </w:p>
    <w:p w14:paraId="092F1BA3" w14:textId="4B074510" w:rsidR="00303CF5" w:rsidRPr="00933248" w:rsidRDefault="00303CF5" w:rsidP="009302B0">
      <w:pPr>
        <w:pStyle w:val="ListParagraph"/>
        <w:numPr>
          <w:ilvl w:val="0"/>
          <w:numId w:val="219"/>
        </w:numPr>
        <w:spacing w:before="0" w:after="240"/>
        <w:ind w:left="1418"/>
        <w:rPr>
          <w:rFonts w:ascii="Calibri" w:hAnsi="Calibri" w:cs="Calibri"/>
          <w:sz w:val="22"/>
          <w:szCs w:val="22"/>
          <w:lang w:val="en-US"/>
        </w:rPr>
      </w:pPr>
      <w:r w:rsidRPr="00933248">
        <w:rPr>
          <w:rFonts w:ascii="Calibri" w:hAnsi="Calibri" w:cs="Calibri"/>
          <w:sz w:val="22"/>
          <w:szCs w:val="22"/>
          <w:lang w:val="en-US"/>
        </w:rPr>
        <w:t>the balance of the Total Contract Price</w:t>
      </w:r>
      <w:r>
        <w:rPr>
          <w:rFonts w:ascii="Calibri" w:hAnsi="Calibri" w:cs="Calibri"/>
          <w:sz w:val="22"/>
          <w:szCs w:val="22"/>
          <w:lang w:val="en-US"/>
        </w:rPr>
        <w:t xml:space="preserve"> shall</w:t>
      </w:r>
      <w:r>
        <w:rPr>
          <w:rFonts w:ascii="Calibri" w:hAnsi="Calibri" w:cs="Calibri"/>
          <w:sz w:val="22"/>
          <w:szCs w:val="22"/>
          <w:lang w:val="en-GB"/>
        </w:rPr>
        <w:t xml:space="preserve"> be paid</w:t>
      </w:r>
      <w:r w:rsidRPr="00933248">
        <w:rPr>
          <w:rFonts w:ascii="Calibri" w:hAnsi="Calibri" w:cs="Calibri"/>
          <w:sz w:val="22"/>
          <w:szCs w:val="22"/>
          <w:lang w:val="en-GB"/>
        </w:rPr>
        <w:t xml:space="preserve"> by the Buyer</w:t>
      </w:r>
      <w:r>
        <w:rPr>
          <w:rFonts w:ascii="Calibri" w:hAnsi="Calibri" w:cs="Calibri"/>
          <w:sz w:val="22"/>
          <w:szCs w:val="22"/>
          <w:lang w:val="en-GB"/>
        </w:rPr>
        <w:t xml:space="preserve"> </w:t>
      </w:r>
      <w:r w:rsidRPr="00933248">
        <w:rPr>
          <w:rFonts w:ascii="Calibri" w:hAnsi="Calibri" w:cs="Calibri"/>
          <w:sz w:val="22"/>
          <w:szCs w:val="22"/>
          <w:lang w:val="en-US"/>
        </w:rPr>
        <w:t xml:space="preserve">through the own financial resources of the </w:t>
      </w:r>
      <w:r w:rsidR="009A62EA">
        <w:rPr>
          <w:rFonts w:ascii="Calibri" w:hAnsi="Calibri" w:cs="Calibri"/>
          <w:sz w:val="22"/>
          <w:szCs w:val="22"/>
          <w:lang w:val="en-US"/>
        </w:rPr>
        <w:t>Republic of Serbia</w:t>
      </w:r>
      <w:r w:rsidRPr="00933248">
        <w:rPr>
          <w:rFonts w:ascii="Calibri" w:hAnsi="Calibri" w:cs="Calibri"/>
          <w:sz w:val="22"/>
          <w:szCs w:val="22"/>
          <w:lang w:val="en-US"/>
        </w:rPr>
        <w:t xml:space="preserve"> in accordance with the terms of the Commercial Contract</w:t>
      </w:r>
      <w:r>
        <w:rPr>
          <w:rFonts w:ascii="Calibri" w:hAnsi="Calibri" w:cs="Calibri"/>
          <w:sz w:val="22"/>
          <w:szCs w:val="22"/>
          <w:lang w:val="en-US"/>
        </w:rPr>
        <w:t>.</w:t>
      </w:r>
    </w:p>
    <w:bookmarkEnd w:id="2"/>
    <w:p w14:paraId="6EC1CC81" w14:textId="77777777" w:rsidR="00DA4B5D" w:rsidRPr="00933248" w:rsidRDefault="000A356D" w:rsidP="00CC641A">
      <w:pPr>
        <w:pStyle w:val="List"/>
        <w:numPr>
          <w:ilvl w:val="0"/>
          <w:numId w:val="10"/>
        </w:numPr>
        <w:tabs>
          <w:tab w:val="clear" w:pos="851"/>
        </w:tabs>
        <w:spacing w:before="360" w:after="240"/>
        <w:ind w:left="709" w:hanging="709"/>
        <w:rPr>
          <w:rFonts w:ascii="Calibri" w:hAnsi="Calibri" w:cs="Calibri"/>
          <w:b/>
          <w:sz w:val="22"/>
          <w:szCs w:val="22"/>
        </w:rPr>
      </w:pPr>
      <w:r w:rsidRPr="00933248">
        <w:rPr>
          <w:rFonts w:ascii="Calibri" w:hAnsi="Calibri" w:cs="Calibri"/>
          <w:b/>
          <w:sz w:val="22"/>
          <w:szCs w:val="22"/>
        </w:rPr>
        <w:t xml:space="preserve">BPI AE </w:t>
      </w:r>
      <w:r w:rsidR="00876626" w:rsidRPr="00933248">
        <w:rPr>
          <w:rFonts w:ascii="Calibri" w:hAnsi="Calibri" w:cs="Calibri"/>
          <w:b/>
          <w:sz w:val="22"/>
          <w:szCs w:val="22"/>
        </w:rPr>
        <w:t>Facility Agreement</w:t>
      </w:r>
    </w:p>
    <w:p w14:paraId="23B3AF6D" w14:textId="4BDE9BB3" w:rsidR="00565B55" w:rsidRPr="00933248" w:rsidRDefault="00AE1895" w:rsidP="0073497C">
      <w:pPr>
        <w:spacing w:after="240"/>
        <w:ind w:left="698"/>
        <w:rPr>
          <w:rFonts w:ascii="Calibri" w:hAnsi="Calibri" w:cs="Calibri"/>
          <w:sz w:val="22"/>
          <w:szCs w:val="22"/>
          <w:lang w:val="en-US"/>
        </w:rPr>
      </w:pPr>
      <w:r w:rsidRPr="00933248">
        <w:rPr>
          <w:rFonts w:ascii="Calibri" w:hAnsi="Calibri" w:cs="Calibri"/>
          <w:sz w:val="22"/>
          <w:szCs w:val="22"/>
          <w:lang w:val="en-GB" w:eastAsia="en-US"/>
        </w:rPr>
        <w:t xml:space="preserve">The Parties have entered into this Agreement in order to record the terms and conditions upon and to which the Lenders have agreed, subject to the terms and conditions of this Agreement, to make available to the Borrower the Facility in the maximum aggregate principal amount of </w:t>
      </w:r>
      <w:r w:rsidR="00F853DE">
        <w:rPr>
          <w:rFonts w:ascii="Calibri" w:hAnsi="Calibri" w:cs="Calibri"/>
          <w:sz w:val="22"/>
          <w:szCs w:val="22"/>
          <w:lang w:val="en-GB" w:eastAsia="en-US"/>
        </w:rPr>
        <w:t xml:space="preserve">five hundred thirty </w:t>
      </w:r>
      <w:r w:rsidRPr="00933248">
        <w:rPr>
          <w:rFonts w:ascii="Calibri" w:hAnsi="Calibri" w:cs="Calibri"/>
          <w:sz w:val="22"/>
          <w:szCs w:val="22"/>
          <w:lang w:val="en-GB" w:eastAsia="en-US"/>
        </w:rPr>
        <w:t>million</w:t>
      </w:r>
      <w:r w:rsidR="00F853DE">
        <w:rPr>
          <w:rFonts w:ascii="Calibri" w:hAnsi="Calibri" w:cs="Calibri"/>
          <w:sz w:val="22"/>
          <w:szCs w:val="22"/>
          <w:lang w:val="en-GB" w:eastAsia="en-US"/>
        </w:rPr>
        <w:t xml:space="preserve"> </w:t>
      </w:r>
      <w:r w:rsidRPr="00933248">
        <w:rPr>
          <w:rFonts w:ascii="Calibri" w:hAnsi="Calibri" w:cs="Calibri"/>
          <w:sz w:val="22"/>
          <w:szCs w:val="22"/>
          <w:lang w:val="en-GB" w:eastAsia="en-US"/>
        </w:rPr>
        <w:t>Euros</w:t>
      </w:r>
      <w:r w:rsidR="008F3D14">
        <w:rPr>
          <w:rFonts w:ascii="Calibri" w:hAnsi="Calibri" w:cs="Calibri"/>
          <w:sz w:val="22"/>
          <w:szCs w:val="22"/>
          <w:lang w:val="en-GB" w:eastAsia="en-US"/>
        </w:rPr>
        <w:t xml:space="preserve"> </w:t>
      </w:r>
      <w:r w:rsidRPr="00933248">
        <w:rPr>
          <w:rFonts w:ascii="Calibri" w:hAnsi="Calibri" w:cs="Calibri"/>
          <w:sz w:val="22"/>
          <w:szCs w:val="22"/>
          <w:lang w:val="en-GB" w:eastAsia="en-US"/>
        </w:rPr>
        <w:t>(EUR </w:t>
      </w:r>
      <w:r w:rsidR="00F853DE">
        <w:rPr>
          <w:rFonts w:ascii="Calibri" w:hAnsi="Calibri" w:cs="Calibri"/>
          <w:sz w:val="22"/>
          <w:szCs w:val="22"/>
          <w:lang w:val="en-GB" w:eastAsia="en-US"/>
        </w:rPr>
        <w:t>530,000</w:t>
      </w:r>
      <w:r w:rsidRPr="00933248">
        <w:rPr>
          <w:rFonts w:ascii="Calibri" w:hAnsi="Calibri" w:cs="Calibri"/>
          <w:sz w:val="22"/>
          <w:szCs w:val="22"/>
          <w:lang w:val="en-US"/>
        </w:rPr>
        <w:t>,0</w:t>
      </w:r>
      <w:r w:rsidR="00782678" w:rsidRPr="00933248">
        <w:rPr>
          <w:rFonts w:ascii="Calibri" w:hAnsi="Calibri" w:cs="Calibri"/>
          <w:sz w:val="22"/>
          <w:szCs w:val="22"/>
          <w:lang w:val="en-US"/>
        </w:rPr>
        <w:t>0</w:t>
      </w:r>
      <w:r w:rsidRPr="00933248">
        <w:rPr>
          <w:rFonts w:ascii="Calibri" w:hAnsi="Calibri" w:cs="Calibri"/>
          <w:sz w:val="22"/>
          <w:szCs w:val="22"/>
          <w:lang w:val="en-US"/>
        </w:rPr>
        <w:t>0</w:t>
      </w:r>
      <w:r w:rsidRPr="00933248">
        <w:rPr>
          <w:rFonts w:ascii="Calibri" w:hAnsi="Calibri" w:cs="Calibri"/>
          <w:sz w:val="22"/>
          <w:szCs w:val="22"/>
          <w:lang w:val="en-GB" w:eastAsia="en-US"/>
        </w:rPr>
        <w:t xml:space="preserve">), the proceeds of which are to be applied to finance a portion of the </w:t>
      </w:r>
      <w:r w:rsidRPr="00933248">
        <w:rPr>
          <w:rFonts w:ascii="Calibri" w:hAnsi="Calibri" w:cs="Calibri"/>
          <w:bCs/>
          <w:sz w:val="22"/>
          <w:szCs w:val="22"/>
          <w:lang w:val="en-GB"/>
        </w:rPr>
        <w:t>Total Contract Price</w:t>
      </w:r>
      <w:r w:rsidRPr="00933248">
        <w:rPr>
          <w:rFonts w:ascii="Calibri" w:hAnsi="Calibri" w:cs="Calibri"/>
          <w:sz w:val="22"/>
          <w:szCs w:val="22"/>
          <w:lang w:val="en-GB" w:eastAsia="en-US"/>
        </w:rPr>
        <w:t xml:space="preserve"> not exceeding </w:t>
      </w:r>
      <w:r w:rsidR="00F853DE">
        <w:rPr>
          <w:rFonts w:ascii="Calibri" w:hAnsi="Calibri" w:cs="Calibri"/>
          <w:sz w:val="22"/>
          <w:szCs w:val="22"/>
          <w:lang w:val="en-GB" w:eastAsia="en-US"/>
        </w:rPr>
        <w:t>53</w:t>
      </w:r>
      <w:r w:rsidR="00121B70">
        <w:rPr>
          <w:rFonts w:ascii="Calibri" w:hAnsi="Calibri" w:cs="Calibri"/>
          <w:sz w:val="22"/>
          <w:szCs w:val="22"/>
          <w:lang w:val="en-GB" w:eastAsia="en-US"/>
        </w:rPr>
        <w:t>.01</w:t>
      </w:r>
      <w:r w:rsidRPr="00933248">
        <w:rPr>
          <w:rFonts w:ascii="Calibri" w:hAnsi="Calibri" w:cs="Calibri"/>
          <w:sz w:val="22"/>
          <w:szCs w:val="22"/>
          <w:lang w:val="en-GB" w:eastAsia="en-US"/>
        </w:rPr>
        <w:t xml:space="preserve">% of the </w:t>
      </w:r>
      <w:r w:rsidRPr="00933248">
        <w:rPr>
          <w:rFonts w:ascii="Calibri" w:hAnsi="Calibri" w:cs="Calibri"/>
          <w:bCs/>
          <w:sz w:val="22"/>
          <w:szCs w:val="22"/>
          <w:lang w:val="en-GB"/>
        </w:rPr>
        <w:t>Total Contract Price</w:t>
      </w:r>
      <w:r w:rsidR="00682ADB">
        <w:rPr>
          <w:rFonts w:ascii="Calibri" w:hAnsi="Calibri" w:cs="Calibri"/>
          <w:bCs/>
          <w:sz w:val="22"/>
          <w:szCs w:val="22"/>
          <w:lang w:val="en-GB"/>
        </w:rPr>
        <w:t xml:space="preserve"> (</w:t>
      </w:r>
      <w:r w:rsidR="00682ADB" w:rsidRPr="00682ADB">
        <w:rPr>
          <w:rFonts w:ascii="Calibri" w:hAnsi="Calibri" w:cs="Calibri"/>
          <w:bCs/>
          <w:sz w:val="22"/>
          <w:szCs w:val="22"/>
          <w:lang w:val="en-US"/>
        </w:rPr>
        <w:t>taking into account a maximum amount of Contract Price Increases eligible under the ECA Insurance Policy equal to 9.2% of the Contract Basis Price)</w:t>
      </w:r>
      <w:r w:rsidR="00782678" w:rsidRPr="00933248">
        <w:rPr>
          <w:rFonts w:ascii="Calibri" w:hAnsi="Calibri" w:cs="Calibri"/>
          <w:bCs/>
          <w:sz w:val="22"/>
          <w:szCs w:val="22"/>
          <w:lang w:val="en-GB"/>
        </w:rPr>
        <w:t>.</w:t>
      </w:r>
      <w:r w:rsidR="00782678" w:rsidRPr="00933248">
        <w:rPr>
          <w:rFonts w:ascii="Calibri" w:hAnsi="Calibri" w:cs="Calibri"/>
          <w:sz w:val="22"/>
          <w:szCs w:val="22"/>
          <w:lang w:val="en-US"/>
        </w:rPr>
        <w:t xml:space="preserve"> </w:t>
      </w:r>
      <w:r w:rsidR="001157EF">
        <w:rPr>
          <w:rFonts w:ascii="Calibri" w:hAnsi="Calibri" w:cs="Calibri"/>
          <w:sz w:val="22"/>
          <w:szCs w:val="22"/>
          <w:lang w:val="en-GB" w:eastAsia="en-US"/>
        </w:rPr>
        <w:t>S</w:t>
      </w:r>
      <w:r w:rsidR="001157EF" w:rsidRPr="00933248">
        <w:rPr>
          <w:rFonts w:ascii="Calibri" w:hAnsi="Calibri" w:cs="Calibri"/>
          <w:sz w:val="22"/>
          <w:szCs w:val="22"/>
          <w:lang w:val="en-GB" w:eastAsia="en-US"/>
        </w:rPr>
        <w:t>ubject to the terms and conditions of this Agreement</w:t>
      </w:r>
      <w:r w:rsidR="001157EF">
        <w:rPr>
          <w:rFonts w:ascii="Calibri" w:hAnsi="Calibri" w:cs="Calibri"/>
          <w:sz w:val="22"/>
          <w:szCs w:val="22"/>
          <w:lang w:val="en-GB" w:eastAsia="en-US"/>
        </w:rPr>
        <w:t>,</w:t>
      </w:r>
      <w:r w:rsidR="001157EF" w:rsidRPr="001157EF">
        <w:rPr>
          <w:rFonts w:ascii="Calibri" w:hAnsi="Calibri" w:cs="Calibri"/>
          <w:sz w:val="22"/>
          <w:szCs w:val="22"/>
          <w:lang w:val="en-US"/>
        </w:rPr>
        <w:t xml:space="preserve"> </w:t>
      </w:r>
      <w:r w:rsidR="001157EF">
        <w:rPr>
          <w:rFonts w:ascii="Calibri" w:hAnsi="Calibri" w:cs="Calibri"/>
          <w:sz w:val="22"/>
          <w:szCs w:val="22"/>
          <w:lang w:val="en-US"/>
        </w:rPr>
        <w:t>t</w:t>
      </w:r>
      <w:r w:rsidR="001157EF" w:rsidRPr="001157EF">
        <w:rPr>
          <w:rFonts w:ascii="Calibri" w:hAnsi="Calibri" w:cs="Calibri"/>
          <w:sz w:val="22"/>
          <w:szCs w:val="22"/>
          <w:lang w:val="en-US"/>
        </w:rPr>
        <w:t>he Facility shall be made available by direct payments</w:t>
      </w:r>
      <w:r w:rsidR="0069368E">
        <w:rPr>
          <w:rFonts w:ascii="Calibri" w:hAnsi="Calibri" w:cs="Calibri"/>
          <w:sz w:val="22"/>
          <w:szCs w:val="22"/>
          <w:lang w:val="en-US"/>
        </w:rPr>
        <w:t xml:space="preserve"> in Euros</w:t>
      </w:r>
      <w:r w:rsidR="001157EF" w:rsidRPr="001157EF">
        <w:rPr>
          <w:rFonts w:ascii="Calibri" w:hAnsi="Calibri" w:cs="Calibri"/>
          <w:sz w:val="22"/>
          <w:szCs w:val="22"/>
          <w:lang w:val="en-US"/>
        </w:rPr>
        <w:t xml:space="preserve"> to the Seller for the payment of goods and services to be supplied and performed under the Commercial Contract</w:t>
      </w:r>
      <w:r w:rsidR="00782678" w:rsidRPr="00933248">
        <w:rPr>
          <w:rFonts w:ascii="Calibri" w:hAnsi="Calibri" w:cs="Calibri"/>
          <w:sz w:val="22"/>
          <w:szCs w:val="22"/>
          <w:lang w:val="en-US"/>
        </w:rPr>
        <w:t>.</w:t>
      </w:r>
      <w:r w:rsidR="0069368E">
        <w:rPr>
          <w:rFonts w:ascii="Calibri" w:hAnsi="Calibri" w:cs="Calibri"/>
          <w:sz w:val="22"/>
          <w:szCs w:val="22"/>
          <w:lang w:val="en-US"/>
        </w:rPr>
        <w:t xml:space="preserve"> Such direct payments shall be made in Euros (</w:t>
      </w:r>
      <w:proofErr w:type="spellStart"/>
      <w:r w:rsidR="0069368E">
        <w:rPr>
          <w:rFonts w:ascii="Calibri" w:hAnsi="Calibri" w:cs="Calibri"/>
          <w:sz w:val="22"/>
          <w:szCs w:val="22"/>
          <w:lang w:val="en-US"/>
        </w:rPr>
        <w:t>i</w:t>
      </w:r>
      <w:proofErr w:type="spellEnd"/>
      <w:r w:rsidR="0069368E">
        <w:rPr>
          <w:rFonts w:ascii="Calibri" w:hAnsi="Calibri" w:cs="Calibri"/>
          <w:sz w:val="22"/>
          <w:szCs w:val="22"/>
          <w:lang w:val="en-US"/>
        </w:rPr>
        <w:t>) to the bank account opened in the name of the Selle</w:t>
      </w:r>
      <w:r w:rsidR="003452DA">
        <w:rPr>
          <w:rFonts w:ascii="Calibri" w:hAnsi="Calibri" w:cs="Calibri"/>
          <w:sz w:val="22"/>
          <w:szCs w:val="22"/>
          <w:lang w:val="en-US"/>
        </w:rPr>
        <w:t>r</w:t>
      </w:r>
      <w:r w:rsidR="003452DA">
        <w:rPr>
          <w:rFonts w:ascii="Calibri" w:hAnsi="Calibri" w:cs="Calibri"/>
          <w:color w:val="000000" w:themeColor="text1"/>
          <w:sz w:val="22"/>
          <w:szCs w:val="22"/>
          <w:lang w:val="en-US"/>
        </w:rPr>
        <w:t xml:space="preserve"> held in France with respect to invoices issued by the Seller </w:t>
      </w:r>
      <w:r w:rsidR="001C4DA9">
        <w:rPr>
          <w:rFonts w:ascii="Calibri" w:hAnsi="Calibri" w:cs="Calibri"/>
          <w:color w:val="000000" w:themeColor="text1"/>
          <w:sz w:val="22"/>
          <w:szCs w:val="22"/>
          <w:lang w:val="en-US"/>
        </w:rPr>
        <w:lastRenderedPageBreak/>
        <w:t>and</w:t>
      </w:r>
      <w:r w:rsidR="003452DA">
        <w:rPr>
          <w:rFonts w:ascii="Calibri" w:hAnsi="Calibri" w:cs="Calibri"/>
          <w:color w:val="000000" w:themeColor="text1"/>
          <w:sz w:val="22"/>
          <w:szCs w:val="22"/>
          <w:lang w:val="en-US"/>
        </w:rPr>
        <w:t xml:space="preserve"> </w:t>
      </w:r>
      <w:r w:rsidR="003452DA">
        <w:rPr>
          <w:rFonts w:ascii="Calibri" w:hAnsi="Calibri" w:cs="Calibri"/>
          <w:sz w:val="22"/>
          <w:szCs w:val="22"/>
          <w:lang w:val="en-US"/>
        </w:rPr>
        <w:t>(ii) to the bank account opened in the name of the</w:t>
      </w:r>
      <w:r w:rsidR="0069368E" w:rsidRPr="005E073C">
        <w:rPr>
          <w:rFonts w:ascii="Calibri" w:hAnsi="Calibri" w:cs="Calibri"/>
          <w:color w:val="000000" w:themeColor="text1"/>
          <w:sz w:val="22"/>
          <w:szCs w:val="22"/>
          <w:lang w:val="en-US"/>
        </w:rPr>
        <w:t xml:space="preserve"> </w:t>
      </w:r>
      <w:r w:rsidR="0069368E">
        <w:rPr>
          <w:rFonts w:ascii="Calibri" w:hAnsi="Calibri" w:cs="Calibri"/>
          <w:color w:val="000000" w:themeColor="text1"/>
          <w:sz w:val="22"/>
          <w:szCs w:val="22"/>
          <w:lang w:val="en-US"/>
        </w:rPr>
        <w:t xml:space="preserve">Seller’s </w:t>
      </w:r>
      <w:r w:rsidR="0069368E" w:rsidRPr="005E073C">
        <w:rPr>
          <w:rFonts w:ascii="Calibri" w:hAnsi="Calibri" w:cs="Calibri"/>
          <w:color w:val="000000" w:themeColor="text1"/>
          <w:sz w:val="22"/>
          <w:szCs w:val="22"/>
          <w:lang w:val="en-US"/>
        </w:rPr>
        <w:t xml:space="preserve">Belgrade </w:t>
      </w:r>
      <w:r w:rsidR="0069368E">
        <w:rPr>
          <w:rFonts w:ascii="Calibri" w:hAnsi="Calibri" w:cs="Calibri"/>
          <w:color w:val="000000" w:themeColor="text1"/>
          <w:sz w:val="22"/>
          <w:szCs w:val="22"/>
          <w:lang w:val="en-US"/>
        </w:rPr>
        <w:t>B</w:t>
      </w:r>
      <w:r w:rsidR="0069368E" w:rsidRPr="005E073C">
        <w:rPr>
          <w:rFonts w:ascii="Calibri" w:hAnsi="Calibri" w:cs="Calibri"/>
          <w:color w:val="000000" w:themeColor="text1"/>
          <w:sz w:val="22"/>
          <w:szCs w:val="22"/>
          <w:lang w:val="en-US"/>
        </w:rPr>
        <w:t>ranch held in the Republic of Serbia</w:t>
      </w:r>
      <w:r w:rsidR="001C4DA9">
        <w:rPr>
          <w:rFonts w:ascii="Calibri" w:hAnsi="Calibri" w:cs="Calibri"/>
          <w:color w:val="000000" w:themeColor="text1"/>
          <w:sz w:val="22"/>
          <w:szCs w:val="22"/>
          <w:lang w:val="en-US"/>
        </w:rPr>
        <w:t xml:space="preserve"> with respect to invoices issued by the Seller’s </w:t>
      </w:r>
      <w:r w:rsidR="001C4DA9" w:rsidRPr="005E073C">
        <w:rPr>
          <w:rFonts w:ascii="Calibri" w:hAnsi="Calibri" w:cs="Calibri"/>
          <w:color w:val="000000" w:themeColor="text1"/>
          <w:sz w:val="22"/>
          <w:szCs w:val="22"/>
          <w:lang w:val="en-US"/>
        </w:rPr>
        <w:t xml:space="preserve">Belgrade </w:t>
      </w:r>
      <w:r w:rsidR="001C4DA9">
        <w:rPr>
          <w:rFonts w:ascii="Calibri" w:hAnsi="Calibri" w:cs="Calibri"/>
          <w:color w:val="000000" w:themeColor="text1"/>
          <w:sz w:val="22"/>
          <w:szCs w:val="22"/>
          <w:lang w:val="en-US"/>
        </w:rPr>
        <w:t>B</w:t>
      </w:r>
      <w:r w:rsidR="001C4DA9" w:rsidRPr="005E073C">
        <w:rPr>
          <w:rFonts w:ascii="Calibri" w:hAnsi="Calibri" w:cs="Calibri"/>
          <w:color w:val="000000" w:themeColor="text1"/>
          <w:sz w:val="22"/>
          <w:szCs w:val="22"/>
          <w:lang w:val="en-US"/>
        </w:rPr>
        <w:t>ranch</w:t>
      </w:r>
      <w:r w:rsidR="001C4DA9">
        <w:rPr>
          <w:rFonts w:ascii="Calibri" w:hAnsi="Calibri" w:cs="Calibri"/>
          <w:color w:val="000000" w:themeColor="text1"/>
          <w:sz w:val="22"/>
          <w:szCs w:val="22"/>
          <w:lang w:val="en-US"/>
        </w:rPr>
        <w:t>.</w:t>
      </w:r>
      <w:r w:rsidR="00DA4B5D" w:rsidRPr="00933248">
        <w:rPr>
          <w:rFonts w:ascii="Calibri" w:hAnsi="Calibri" w:cs="Calibri"/>
          <w:sz w:val="22"/>
          <w:szCs w:val="22"/>
          <w:lang w:val="en-US"/>
        </w:rPr>
        <w:br w:type="page"/>
      </w:r>
      <w:bookmarkStart w:id="5" w:name="_Toc264539202"/>
    </w:p>
    <w:p w14:paraId="3F5DA0DF" w14:textId="77777777" w:rsidR="00565B55" w:rsidRPr="00933248" w:rsidRDefault="00565B55" w:rsidP="00565B55">
      <w:pPr>
        <w:ind w:left="0"/>
        <w:rPr>
          <w:rFonts w:ascii="Calibri" w:hAnsi="Calibri" w:cs="Calibri"/>
          <w:b/>
          <w:sz w:val="22"/>
          <w:szCs w:val="22"/>
          <w:lang w:val="en-US"/>
        </w:rPr>
      </w:pPr>
      <w:r w:rsidRPr="00933248">
        <w:rPr>
          <w:rFonts w:ascii="Calibri" w:hAnsi="Calibri" w:cs="Calibri"/>
          <w:b/>
          <w:sz w:val="22"/>
          <w:szCs w:val="22"/>
          <w:lang w:val="en-US"/>
        </w:rPr>
        <w:lastRenderedPageBreak/>
        <w:t>IT IS AGREED as follows:</w:t>
      </w:r>
    </w:p>
    <w:p w14:paraId="05F14E4D" w14:textId="77777777" w:rsidR="00565B55" w:rsidRPr="00933248" w:rsidRDefault="00565B55" w:rsidP="009302B0">
      <w:pPr>
        <w:pStyle w:val="T1"/>
        <w:widowControl w:val="0"/>
        <w:numPr>
          <w:ilvl w:val="0"/>
          <w:numId w:val="124"/>
        </w:numPr>
        <w:spacing w:before="360"/>
        <w:rPr>
          <w:rFonts w:ascii="Calibri" w:hAnsi="Calibri" w:cs="Calibri"/>
          <w:sz w:val="22"/>
          <w:szCs w:val="22"/>
        </w:rPr>
      </w:pPr>
      <w:bookmarkStart w:id="6" w:name="_Toc225177721"/>
      <w:r w:rsidRPr="00933248">
        <w:rPr>
          <w:rFonts w:ascii="Calibri" w:hAnsi="Calibri" w:cs="Calibri"/>
          <w:sz w:val="22"/>
          <w:szCs w:val="22"/>
        </w:rPr>
        <w:t>DEFINITIONS AND INTERPRETATION</w:t>
      </w:r>
      <w:bookmarkEnd w:id="6"/>
    </w:p>
    <w:p w14:paraId="155597CC" w14:textId="77777777" w:rsidR="00565B55" w:rsidRPr="00933248" w:rsidRDefault="00565B55" w:rsidP="00CC641A">
      <w:pPr>
        <w:pStyle w:val="T2"/>
        <w:widowControl w:val="0"/>
        <w:rPr>
          <w:rFonts w:ascii="Calibri" w:hAnsi="Calibri" w:cs="Calibri"/>
          <w:sz w:val="22"/>
          <w:szCs w:val="22"/>
        </w:rPr>
      </w:pPr>
      <w:bookmarkStart w:id="7" w:name="_Ref412632378"/>
      <w:r w:rsidRPr="00933248">
        <w:rPr>
          <w:rFonts w:ascii="Calibri" w:hAnsi="Calibri" w:cs="Calibri"/>
          <w:sz w:val="22"/>
          <w:szCs w:val="22"/>
        </w:rPr>
        <w:t>Definitions</w:t>
      </w:r>
      <w:bookmarkEnd w:id="7"/>
    </w:p>
    <w:p w14:paraId="0FAD2CF4" w14:textId="77777777"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In this Agreement:</w:t>
      </w:r>
    </w:p>
    <w:p w14:paraId="4BF5DB83" w14:textId="030ABAB8" w:rsidR="00855284" w:rsidRDefault="00855284" w:rsidP="00855284">
      <w:pPr>
        <w:widowControl w:val="0"/>
        <w:spacing w:after="240"/>
        <w:rPr>
          <w:rFonts w:ascii="Calibri" w:hAnsi="Calibri" w:cs="Calibri"/>
          <w:b/>
          <w:sz w:val="22"/>
          <w:szCs w:val="22"/>
          <w:lang w:val="en-US"/>
        </w:rPr>
      </w:pPr>
      <w:r w:rsidRPr="00855284">
        <w:rPr>
          <w:rFonts w:ascii="Calibri" w:hAnsi="Calibri" w:cs="Calibri"/>
          <w:b/>
          <w:bCs/>
          <w:sz w:val="22"/>
          <w:szCs w:val="22"/>
          <w:lang w:val="en-US"/>
        </w:rPr>
        <w:t>Advance Payment</w:t>
      </w:r>
      <w:r w:rsidRPr="00855284">
        <w:rPr>
          <w:rFonts w:ascii="Calibri" w:hAnsi="Calibri" w:cs="Calibri"/>
          <w:sz w:val="22"/>
          <w:szCs w:val="22"/>
          <w:lang w:val="en-US"/>
        </w:rPr>
        <w:t xml:space="preserve"> </w:t>
      </w:r>
      <w:r w:rsidRPr="00933248">
        <w:rPr>
          <w:rFonts w:ascii="Calibri" w:hAnsi="Calibri" w:cs="Calibri"/>
          <w:sz w:val="22"/>
          <w:szCs w:val="22"/>
          <w:lang w:val="en-US"/>
        </w:rPr>
        <w:t>shall have the meaning given to it in the preamble hereto</w:t>
      </w:r>
      <w:r>
        <w:rPr>
          <w:rFonts w:ascii="Calibri" w:hAnsi="Calibri" w:cs="Calibri"/>
          <w:sz w:val="22"/>
          <w:szCs w:val="22"/>
          <w:lang w:val="en-US"/>
        </w:rPr>
        <w:t>.</w:t>
      </w:r>
    </w:p>
    <w:p w14:paraId="69D5BFFC" w14:textId="37092EB0" w:rsidR="00B641D6" w:rsidRPr="000F3525" w:rsidRDefault="00565B55" w:rsidP="00C163F5">
      <w:pPr>
        <w:widowControl w:val="0"/>
        <w:spacing w:after="240"/>
        <w:rPr>
          <w:rFonts w:ascii="Calibri" w:hAnsi="Calibri" w:cs="Calibri"/>
          <w:sz w:val="22"/>
          <w:szCs w:val="22"/>
          <w:lang w:val="en-US"/>
        </w:rPr>
      </w:pPr>
      <w:r w:rsidRPr="00933248">
        <w:rPr>
          <w:rFonts w:ascii="Calibri" w:hAnsi="Calibri" w:cs="Calibri"/>
          <w:b/>
          <w:sz w:val="22"/>
          <w:szCs w:val="22"/>
          <w:lang w:val="en-US"/>
        </w:rPr>
        <w:t>Affiliate</w:t>
      </w:r>
      <w:r w:rsidRPr="00933248">
        <w:rPr>
          <w:rFonts w:ascii="Calibri" w:hAnsi="Calibri" w:cs="Calibri"/>
          <w:sz w:val="22"/>
          <w:szCs w:val="22"/>
          <w:lang w:val="en-US"/>
        </w:rPr>
        <w:t xml:space="preserve"> means</w:t>
      </w:r>
      <w:r w:rsidR="00C163F5">
        <w:rPr>
          <w:rFonts w:ascii="Calibri" w:hAnsi="Calibri" w:cs="Calibri"/>
          <w:sz w:val="22"/>
          <w:szCs w:val="22"/>
          <w:lang w:val="en-US"/>
        </w:rPr>
        <w:t xml:space="preserve">, </w:t>
      </w:r>
      <w:r w:rsidR="00AD1669" w:rsidRPr="00933248">
        <w:rPr>
          <w:rFonts w:ascii="Calibri" w:eastAsiaTheme="minorHAnsi" w:hAnsi="Calibri" w:cs="Calibri"/>
          <w:sz w:val="22"/>
          <w:szCs w:val="22"/>
          <w:lang w:val="en-ID"/>
        </w:rPr>
        <w:t>in relation to any person, a Subsidiary of that person or a Holding Company of that person or any other Subsidiary of that Holding Company</w:t>
      </w:r>
      <w:r w:rsidR="00C163F5" w:rsidRPr="000F3525">
        <w:rPr>
          <w:rFonts w:ascii="Calibri" w:hAnsi="Calibri" w:cs="Calibri"/>
          <w:sz w:val="22"/>
          <w:szCs w:val="22"/>
          <w:lang w:val="en-US"/>
        </w:rPr>
        <w:t>.</w:t>
      </w:r>
    </w:p>
    <w:p w14:paraId="06B340DF" w14:textId="10EE6AC0" w:rsidR="00590682" w:rsidRPr="00610561" w:rsidRDefault="00590682" w:rsidP="008F7AC2">
      <w:pPr>
        <w:widowControl w:val="0"/>
        <w:spacing w:after="240"/>
        <w:rPr>
          <w:rFonts w:ascii="Calibri" w:hAnsi="Calibri" w:cs="Calibri"/>
          <w:b/>
          <w:bCs/>
          <w:sz w:val="22"/>
          <w:szCs w:val="22"/>
          <w:highlight w:val="yellow"/>
          <w:lang w:val="en-US"/>
        </w:rPr>
      </w:pPr>
      <w:r w:rsidRPr="00610561">
        <w:rPr>
          <w:rFonts w:ascii="Calibri" w:hAnsi="Calibri" w:cs="Calibri"/>
          <w:b/>
          <w:color w:val="000000" w:themeColor="text1"/>
          <w:sz w:val="22"/>
          <w:szCs w:val="22"/>
          <w:lang w:val="en-US"/>
        </w:rPr>
        <w:t>Agency Fee Letter</w:t>
      </w:r>
      <w:r w:rsidRPr="00610561">
        <w:rPr>
          <w:rFonts w:ascii="Calibri" w:hAnsi="Calibri" w:cs="Calibri"/>
          <w:color w:val="000000" w:themeColor="text1"/>
          <w:sz w:val="22"/>
          <w:szCs w:val="22"/>
          <w:lang w:val="en-US"/>
        </w:rPr>
        <w:t xml:space="preserve"> means the letter dated on or about the date of this Agreement between the </w:t>
      </w:r>
      <w:r w:rsidR="000F3525">
        <w:rPr>
          <w:rFonts w:ascii="Calibri" w:hAnsi="Calibri" w:cs="Calibri"/>
          <w:color w:val="000000" w:themeColor="text1"/>
          <w:sz w:val="22"/>
          <w:szCs w:val="22"/>
          <w:lang w:val="en-US"/>
        </w:rPr>
        <w:t>Facility and ECA Agent</w:t>
      </w:r>
      <w:r w:rsidRPr="00610561">
        <w:rPr>
          <w:rFonts w:ascii="Calibri" w:hAnsi="Calibri" w:cs="Calibri"/>
          <w:color w:val="000000" w:themeColor="text1"/>
          <w:sz w:val="22"/>
          <w:szCs w:val="22"/>
          <w:lang w:val="en-US"/>
        </w:rPr>
        <w:t xml:space="preserve"> and the Borrower setting out the fees referred to in Clause </w:t>
      </w:r>
      <w:r w:rsidR="00E714BB">
        <w:rPr>
          <w:rFonts w:ascii="Calibri" w:hAnsi="Calibri" w:cs="Calibri"/>
          <w:color w:val="000000" w:themeColor="text1"/>
          <w:sz w:val="22"/>
          <w:szCs w:val="22"/>
          <w:lang w:val="en-US"/>
        </w:rPr>
        <w:t>13.3</w:t>
      </w:r>
      <w:r w:rsidRPr="00610561">
        <w:rPr>
          <w:rFonts w:ascii="Calibri" w:hAnsi="Calibri" w:cs="Calibri"/>
          <w:color w:val="000000" w:themeColor="text1"/>
          <w:sz w:val="22"/>
          <w:szCs w:val="22"/>
          <w:lang w:val="en-US"/>
        </w:rPr>
        <w:t xml:space="preserve"> (</w:t>
      </w:r>
      <w:r w:rsidRPr="00610561">
        <w:rPr>
          <w:rFonts w:ascii="Calibri" w:hAnsi="Calibri" w:cs="Calibri"/>
          <w:i/>
          <w:iCs/>
          <w:color w:val="000000" w:themeColor="text1"/>
          <w:sz w:val="22"/>
          <w:szCs w:val="22"/>
          <w:lang w:val="en-US"/>
        </w:rPr>
        <w:t>Agency fee</w:t>
      </w:r>
      <w:r w:rsidRPr="00610561">
        <w:rPr>
          <w:rFonts w:ascii="Calibri" w:hAnsi="Calibri" w:cs="Calibri"/>
          <w:color w:val="000000" w:themeColor="text1"/>
          <w:sz w:val="22"/>
          <w:szCs w:val="22"/>
          <w:lang w:val="en-US"/>
        </w:rPr>
        <w:t>).</w:t>
      </w:r>
    </w:p>
    <w:p w14:paraId="67C7207F" w14:textId="2E7269C8" w:rsidR="00590682" w:rsidRPr="00610561" w:rsidRDefault="00590682" w:rsidP="008F7AC2">
      <w:pPr>
        <w:widowControl w:val="0"/>
        <w:spacing w:after="240"/>
        <w:rPr>
          <w:rFonts w:ascii="Calibri" w:hAnsi="Calibri" w:cs="Calibri"/>
          <w:b/>
          <w:bCs/>
          <w:sz w:val="22"/>
          <w:szCs w:val="22"/>
          <w:highlight w:val="yellow"/>
          <w:lang w:val="en-US"/>
        </w:rPr>
      </w:pPr>
      <w:r w:rsidRPr="00933248">
        <w:rPr>
          <w:rFonts w:ascii="Calibri" w:hAnsi="Calibri" w:cs="Calibri"/>
          <w:b/>
          <w:sz w:val="22"/>
          <w:szCs w:val="22"/>
          <w:lang w:val="en-US"/>
        </w:rPr>
        <w:t>Agreement</w:t>
      </w:r>
      <w:r w:rsidRPr="00933248">
        <w:rPr>
          <w:rFonts w:ascii="Calibri" w:hAnsi="Calibri" w:cs="Calibri"/>
          <w:bCs/>
          <w:sz w:val="22"/>
          <w:szCs w:val="22"/>
          <w:lang w:val="en-US"/>
        </w:rPr>
        <w:t xml:space="preserve"> means this agreement.</w:t>
      </w:r>
    </w:p>
    <w:p w14:paraId="6C2633A5" w14:textId="13A6AADB" w:rsidR="00946B74" w:rsidRPr="00933248" w:rsidRDefault="00946B74"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 xml:space="preserve">Anti-Corruption Laws </w:t>
      </w:r>
      <w:r w:rsidRPr="00933248">
        <w:rPr>
          <w:rFonts w:ascii="Calibri" w:hAnsi="Calibri" w:cs="Calibri"/>
          <w:sz w:val="22"/>
          <w:szCs w:val="22"/>
          <w:lang w:val="en-US"/>
        </w:rPr>
        <w:t xml:space="preserve">means any applicable anti-bribery or anti-corruption laws, regulations or rules in any applicable jurisdiction, including </w:t>
      </w:r>
      <w:r w:rsidR="001731FC" w:rsidRPr="00933248">
        <w:rPr>
          <w:rFonts w:ascii="Calibri" w:hAnsi="Calibri" w:cs="Calibri"/>
          <w:sz w:val="22"/>
          <w:szCs w:val="22"/>
          <w:lang w:val="en-US"/>
        </w:rPr>
        <w:t xml:space="preserve">any </w:t>
      </w:r>
      <w:r w:rsidR="005B0CD9">
        <w:rPr>
          <w:rFonts w:ascii="Calibri" w:hAnsi="Calibri" w:cs="Calibri"/>
          <w:sz w:val="22"/>
          <w:szCs w:val="22"/>
          <w:lang w:val="en-US"/>
        </w:rPr>
        <w:t>Serbian</w:t>
      </w:r>
      <w:r w:rsidR="005B0CD9" w:rsidRPr="00933248">
        <w:rPr>
          <w:rFonts w:ascii="Calibri" w:hAnsi="Calibri" w:cs="Calibri"/>
          <w:sz w:val="22"/>
          <w:szCs w:val="22"/>
          <w:lang w:val="en-US"/>
        </w:rPr>
        <w:t xml:space="preserve"> legal provisions relating to anti-bribery or anti-corruption</w:t>
      </w:r>
      <w:r w:rsidR="005B0CD9">
        <w:rPr>
          <w:rFonts w:ascii="Calibri" w:hAnsi="Calibri" w:cs="Calibri"/>
          <w:sz w:val="22"/>
          <w:szCs w:val="22"/>
          <w:lang w:val="en-US"/>
        </w:rPr>
        <w:t>, including those contained in Corruption Prevention Act (</w:t>
      </w:r>
      <w:r w:rsidR="005B0CD9">
        <w:rPr>
          <w:rFonts w:ascii="Calibri" w:hAnsi="Calibri" w:cs="Calibri"/>
          <w:i/>
          <w:iCs/>
          <w:sz w:val="22"/>
          <w:szCs w:val="22"/>
          <w:lang w:val="en-US"/>
        </w:rPr>
        <w:t xml:space="preserve">Official Gazette of the Republic of Serbia nos. </w:t>
      </w:r>
      <w:r w:rsidR="005B0CD9" w:rsidRPr="00212CB1">
        <w:rPr>
          <w:rFonts w:ascii="Calibri" w:hAnsi="Calibri" w:cs="Calibri"/>
          <w:i/>
          <w:iCs/>
          <w:sz w:val="22"/>
          <w:szCs w:val="22"/>
          <w:lang w:val="en-US"/>
        </w:rPr>
        <w:t xml:space="preserve">35/2019, 88/2019, 11/2021 </w:t>
      </w:r>
      <w:r w:rsidR="005B0CD9">
        <w:rPr>
          <w:rFonts w:ascii="Calibri" w:hAnsi="Calibri" w:cs="Calibri"/>
          <w:i/>
          <w:iCs/>
          <w:sz w:val="22"/>
          <w:szCs w:val="22"/>
          <w:lang w:val="en-US"/>
        </w:rPr>
        <w:t>–</w:t>
      </w:r>
      <w:r w:rsidR="005B0CD9" w:rsidRPr="00212CB1">
        <w:rPr>
          <w:rFonts w:ascii="Calibri" w:hAnsi="Calibri" w:cs="Calibri"/>
          <w:i/>
          <w:iCs/>
          <w:sz w:val="22"/>
          <w:szCs w:val="22"/>
          <w:lang w:val="en-US"/>
        </w:rPr>
        <w:t xml:space="preserve"> </w:t>
      </w:r>
      <w:r w:rsidR="005B0CD9">
        <w:rPr>
          <w:rFonts w:ascii="Calibri" w:hAnsi="Calibri" w:cs="Calibri"/>
          <w:i/>
          <w:iCs/>
          <w:sz w:val="22"/>
          <w:szCs w:val="22"/>
          <w:lang w:val="en-US"/>
        </w:rPr>
        <w:t>authentic interpretation</w:t>
      </w:r>
      <w:r w:rsidR="005B0CD9" w:rsidRPr="00212CB1">
        <w:rPr>
          <w:rFonts w:ascii="Calibri" w:hAnsi="Calibri" w:cs="Calibri"/>
          <w:i/>
          <w:iCs/>
          <w:sz w:val="22"/>
          <w:szCs w:val="22"/>
          <w:lang w:val="en-US"/>
        </w:rPr>
        <w:t xml:space="preserve">, 94/2021 </w:t>
      </w:r>
      <w:r w:rsidR="005B0CD9">
        <w:rPr>
          <w:rFonts w:ascii="Calibri" w:hAnsi="Calibri" w:cs="Calibri"/>
          <w:i/>
          <w:iCs/>
          <w:sz w:val="22"/>
          <w:szCs w:val="22"/>
          <w:lang w:val="en-US"/>
        </w:rPr>
        <w:t>and</w:t>
      </w:r>
      <w:r w:rsidR="005B0CD9" w:rsidRPr="00212CB1">
        <w:rPr>
          <w:rFonts w:ascii="Calibri" w:hAnsi="Calibri" w:cs="Calibri"/>
          <w:i/>
          <w:iCs/>
          <w:sz w:val="22"/>
          <w:szCs w:val="22"/>
          <w:lang w:val="en-US"/>
        </w:rPr>
        <w:t xml:space="preserve"> 14/2022</w:t>
      </w:r>
      <w:r w:rsidR="005B0CD9">
        <w:rPr>
          <w:rFonts w:ascii="Calibri" w:hAnsi="Calibri" w:cs="Calibri"/>
          <w:i/>
          <w:iCs/>
          <w:sz w:val="22"/>
          <w:szCs w:val="22"/>
          <w:lang w:val="en-US"/>
        </w:rPr>
        <w:t>, as amended from time to time</w:t>
      </w:r>
      <w:r w:rsidR="005B0CD9">
        <w:rPr>
          <w:rFonts w:ascii="Calibri" w:hAnsi="Calibri" w:cs="Calibri"/>
          <w:sz w:val="22"/>
          <w:szCs w:val="22"/>
          <w:lang w:val="en-US"/>
        </w:rPr>
        <w:t>) (</w:t>
      </w:r>
      <w:r w:rsidR="005B0CD9">
        <w:rPr>
          <w:rFonts w:ascii="Calibri" w:hAnsi="Calibri" w:cs="Calibri"/>
          <w:i/>
          <w:iCs/>
          <w:sz w:val="22"/>
          <w:szCs w:val="22"/>
          <w:lang w:val="en-US"/>
        </w:rPr>
        <w:t xml:space="preserve">in Serbian: "Zakon o </w:t>
      </w:r>
      <w:proofErr w:type="spellStart"/>
      <w:r w:rsidR="005B0CD9">
        <w:rPr>
          <w:rFonts w:ascii="Calibri" w:hAnsi="Calibri" w:cs="Calibri"/>
          <w:i/>
          <w:iCs/>
          <w:sz w:val="22"/>
          <w:szCs w:val="22"/>
          <w:lang w:val="en-US"/>
        </w:rPr>
        <w:t>sprečavanju</w:t>
      </w:r>
      <w:proofErr w:type="spellEnd"/>
      <w:r w:rsidR="005B0CD9">
        <w:rPr>
          <w:rFonts w:ascii="Calibri" w:hAnsi="Calibri" w:cs="Calibri"/>
          <w:i/>
          <w:iCs/>
          <w:sz w:val="22"/>
          <w:szCs w:val="22"/>
          <w:lang w:val="en-US"/>
        </w:rPr>
        <w:t xml:space="preserve"> </w:t>
      </w:r>
      <w:proofErr w:type="spellStart"/>
      <w:r w:rsidR="005B0CD9">
        <w:rPr>
          <w:rFonts w:ascii="Calibri" w:hAnsi="Calibri" w:cs="Calibri"/>
          <w:i/>
          <w:iCs/>
          <w:sz w:val="22"/>
          <w:szCs w:val="22"/>
          <w:lang w:val="en-US"/>
        </w:rPr>
        <w:t>korupcije</w:t>
      </w:r>
      <w:proofErr w:type="spellEnd"/>
      <w:r w:rsidR="005B0CD9">
        <w:rPr>
          <w:rFonts w:ascii="Calibri" w:hAnsi="Calibri" w:cs="Calibri"/>
          <w:i/>
          <w:iCs/>
          <w:sz w:val="22"/>
          <w:szCs w:val="22"/>
          <w:lang w:val="en-US"/>
        </w:rPr>
        <w:t>"</w:t>
      </w:r>
      <w:r w:rsidR="005B0CD9">
        <w:rPr>
          <w:rFonts w:ascii="Calibri" w:hAnsi="Calibri" w:cs="Calibri"/>
          <w:sz w:val="22"/>
          <w:szCs w:val="22"/>
          <w:lang w:val="en-US"/>
        </w:rPr>
        <w:t>)</w:t>
      </w:r>
      <w:r w:rsidR="00112FD9" w:rsidRPr="00933248">
        <w:rPr>
          <w:rFonts w:ascii="Calibri" w:hAnsi="Calibri" w:cs="Calibri"/>
          <w:sz w:val="22"/>
          <w:szCs w:val="22"/>
          <w:lang w:val="en-US"/>
        </w:rPr>
        <w:t xml:space="preserve"> and any </w:t>
      </w:r>
      <w:r w:rsidR="001731FC" w:rsidRPr="00933248">
        <w:rPr>
          <w:rFonts w:ascii="Calibri" w:hAnsi="Calibri" w:cs="Calibri"/>
          <w:sz w:val="22"/>
          <w:szCs w:val="22"/>
          <w:lang w:val="en-US"/>
        </w:rPr>
        <w:t>French legal provisions relating to anti-bribery or anti-corruption</w:t>
      </w:r>
      <w:r w:rsidR="008F5AAA">
        <w:rPr>
          <w:rFonts w:ascii="Calibri" w:hAnsi="Calibri" w:cs="Calibri"/>
          <w:sz w:val="22"/>
          <w:szCs w:val="22"/>
          <w:lang w:val="en-US"/>
        </w:rPr>
        <w:t xml:space="preserve">, including under </w:t>
      </w:r>
      <w:r w:rsidR="008F5AAA" w:rsidRPr="008F5AAA">
        <w:rPr>
          <w:rFonts w:ascii="Calibri" w:hAnsi="Calibri" w:cs="Calibri"/>
          <w:i/>
          <w:iCs/>
          <w:sz w:val="22"/>
          <w:szCs w:val="22"/>
          <w:lang w:val="en-US"/>
        </w:rPr>
        <w:t xml:space="preserve">Loi n°2016-1691 du 9 </w:t>
      </w:r>
      <w:proofErr w:type="spellStart"/>
      <w:r w:rsidR="008F5AAA" w:rsidRPr="008F5AAA">
        <w:rPr>
          <w:rFonts w:ascii="Calibri" w:hAnsi="Calibri" w:cs="Calibri"/>
          <w:i/>
          <w:iCs/>
          <w:sz w:val="22"/>
          <w:szCs w:val="22"/>
          <w:lang w:val="en-US"/>
        </w:rPr>
        <w:t>décembre</w:t>
      </w:r>
      <w:proofErr w:type="spellEnd"/>
      <w:r w:rsidR="008F5AAA" w:rsidRPr="008F5AAA">
        <w:rPr>
          <w:rFonts w:ascii="Calibri" w:hAnsi="Calibri" w:cs="Calibri"/>
          <w:i/>
          <w:iCs/>
          <w:sz w:val="22"/>
          <w:szCs w:val="22"/>
          <w:lang w:val="en-US"/>
        </w:rPr>
        <w:t xml:space="preserve"> 2016 relative à la transparence, à la </w:t>
      </w:r>
      <w:proofErr w:type="spellStart"/>
      <w:r w:rsidR="008F5AAA" w:rsidRPr="008F5AAA">
        <w:rPr>
          <w:rFonts w:ascii="Calibri" w:hAnsi="Calibri" w:cs="Calibri"/>
          <w:i/>
          <w:iCs/>
          <w:sz w:val="22"/>
          <w:szCs w:val="22"/>
          <w:lang w:val="en-US"/>
        </w:rPr>
        <w:t>lutte</w:t>
      </w:r>
      <w:proofErr w:type="spellEnd"/>
      <w:r w:rsidR="008F5AAA" w:rsidRPr="008F5AAA">
        <w:rPr>
          <w:rFonts w:ascii="Calibri" w:hAnsi="Calibri" w:cs="Calibri"/>
          <w:i/>
          <w:iCs/>
          <w:sz w:val="22"/>
          <w:szCs w:val="22"/>
          <w:lang w:val="en-US"/>
        </w:rPr>
        <w:t xml:space="preserve"> </w:t>
      </w:r>
      <w:proofErr w:type="spellStart"/>
      <w:r w:rsidR="008F5AAA" w:rsidRPr="008F5AAA">
        <w:rPr>
          <w:rFonts w:ascii="Calibri" w:hAnsi="Calibri" w:cs="Calibri"/>
          <w:i/>
          <w:iCs/>
          <w:sz w:val="22"/>
          <w:szCs w:val="22"/>
          <w:lang w:val="en-US"/>
        </w:rPr>
        <w:t>contre</w:t>
      </w:r>
      <w:proofErr w:type="spellEnd"/>
      <w:r w:rsidR="008F5AAA" w:rsidRPr="008F5AAA">
        <w:rPr>
          <w:rFonts w:ascii="Calibri" w:hAnsi="Calibri" w:cs="Calibri"/>
          <w:i/>
          <w:iCs/>
          <w:sz w:val="22"/>
          <w:szCs w:val="22"/>
          <w:lang w:val="en-US"/>
        </w:rPr>
        <w:t xml:space="preserve"> la corruption et à la </w:t>
      </w:r>
      <w:proofErr w:type="spellStart"/>
      <w:r w:rsidR="008F5AAA" w:rsidRPr="008F5AAA">
        <w:rPr>
          <w:rFonts w:ascii="Calibri" w:hAnsi="Calibri" w:cs="Calibri"/>
          <w:i/>
          <w:iCs/>
          <w:sz w:val="22"/>
          <w:szCs w:val="22"/>
          <w:lang w:val="en-US"/>
        </w:rPr>
        <w:t>modernisation</w:t>
      </w:r>
      <w:proofErr w:type="spellEnd"/>
      <w:r w:rsidR="008F5AAA" w:rsidRPr="008F5AAA">
        <w:rPr>
          <w:rFonts w:ascii="Calibri" w:hAnsi="Calibri" w:cs="Calibri"/>
          <w:i/>
          <w:iCs/>
          <w:sz w:val="22"/>
          <w:szCs w:val="22"/>
          <w:lang w:val="en-US"/>
        </w:rPr>
        <w:t xml:space="preserve"> de la vie économique</w:t>
      </w:r>
      <w:r w:rsidR="008F5AAA">
        <w:rPr>
          <w:rFonts w:ascii="Calibri" w:hAnsi="Calibri" w:cs="Calibri"/>
          <w:sz w:val="22"/>
          <w:szCs w:val="22"/>
          <w:lang w:val="en-US"/>
        </w:rPr>
        <w:t xml:space="preserve"> and under</w:t>
      </w:r>
      <w:r w:rsidR="001731FC" w:rsidRPr="00933248">
        <w:rPr>
          <w:rFonts w:ascii="Calibri" w:hAnsi="Calibri" w:cs="Calibri"/>
          <w:sz w:val="22"/>
          <w:szCs w:val="22"/>
          <w:lang w:val="en-US"/>
        </w:rPr>
        <w:t xml:space="preserve"> Book IV, Title III and Book IV, Title IV of the French </w:t>
      </w:r>
      <w:r w:rsidR="001731FC" w:rsidRPr="00933248">
        <w:rPr>
          <w:rFonts w:ascii="Calibri" w:hAnsi="Calibri" w:cs="Calibri"/>
          <w:i/>
          <w:sz w:val="22"/>
          <w:szCs w:val="22"/>
          <w:lang w:val="en-US"/>
        </w:rPr>
        <w:t xml:space="preserve">Code </w:t>
      </w:r>
      <w:proofErr w:type="spellStart"/>
      <w:r w:rsidR="001731FC" w:rsidRPr="00933248">
        <w:rPr>
          <w:rFonts w:ascii="Calibri" w:hAnsi="Calibri" w:cs="Calibri"/>
          <w:i/>
          <w:sz w:val="22"/>
          <w:szCs w:val="22"/>
          <w:lang w:val="en-US"/>
        </w:rPr>
        <w:t>pénal</w:t>
      </w:r>
      <w:proofErr w:type="spellEnd"/>
      <w:r w:rsidR="001731FC" w:rsidRPr="00933248">
        <w:rPr>
          <w:rFonts w:ascii="Calibri" w:hAnsi="Calibri" w:cs="Calibri"/>
          <w:sz w:val="22"/>
          <w:szCs w:val="22"/>
          <w:lang w:val="en-US"/>
        </w:rPr>
        <w:t xml:space="preserve">, </w:t>
      </w:r>
      <w:r w:rsidRPr="00933248">
        <w:rPr>
          <w:rFonts w:ascii="Calibri" w:hAnsi="Calibri" w:cs="Calibri"/>
          <w:sz w:val="22"/>
          <w:szCs w:val="22"/>
          <w:lang w:val="en-US"/>
        </w:rPr>
        <w:t>the United Kingdom Bribery Act 2010, the United States Foreign Corrupt Practices Act of 1977</w:t>
      </w:r>
      <w:r w:rsidR="00112FD9" w:rsidRPr="00933248">
        <w:rPr>
          <w:rFonts w:ascii="Calibri" w:hAnsi="Calibri" w:cs="Calibri"/>
          <w:sz w:val="22"/>
          <w:szCs w:val="22"/>
          <w:lang w:val="en-US"/>
        </w:rPr>
        <w:t xml:space="preserve">, </w:t>
      </w:r>
      <w:r w:rsidR="00112FD9" w:rsidRPr="00610561">
        <w:rPr>
          <w:rFonts w:ascii="Calibri" w:hAnsi="Calibri" w:cs="Calibri"/>
          <w:sz w:val="22"/>
          <w:szCs w:val="22"/>
          <w:lang w:val="en-US"/>
        </w:rPr>
        <w:t>the OECD Convention on Combating Bribery of Foreign Public Officials in International Business Transactions of 17 December 1997, any relevant implementing laws and regulations</w:t>
      </w:r>
      <w:r w:rsidRPr="00933248">
        <w:rPr>
          <w:rFonts w:ascii="Calibri" w:hAnsi="Calibri" w:cs="Calibri"/>
          <w:sz w:val="22"/>
          <w:szCs w:val="22"/>
          <w:lang w:val="en-US"/>
        </w:rPr>
        <w:t xml:space="preserve"> and any laws</w:t>
      </w:r>
      <w:r w:rsidR="00112FD9" w:rsidRPr="00933248">
        <w:rPr>
          <w:rFonts w:ascii="Calibri" w:hAnsi="Calibri" w:cs="Calibri"/>
          <w:sz w:val="22"/>
          <w:szCs w:val="22"/>
          <w:lang w:val="en-US"/>
        </w:rPr>
        <w:t xml:space="preserve"> or</w:t>
      </w:r>
      <w:r w:rsidRPr="00933248">
        <w:rPr>
          <w:rFonts w:ascii="Calibri" w:hAnsi="Calibri" w:cs="Calibri"/>
          <w:sz w:val="22"/>
          <w:szCs w:val="22"/>
          <w:lang w:val="en-US"/>
        </w:rPr>
        <w:t xml:space="preserve"> regulations</w:t>
      </w:r>
      <w:r w:rsidR="00FA01DC" w:rsidRPr="00FA01DC">
        <w:rPr>
          <w:rFonts w:cstheme="minorHAnsi"/>
          <w:i/>
          <w:iCs/>
          <w:color w:val="00B050"/>
          <w:szCs w:val="20"/>
          <w:lang w:val="en-US"/>
        </w:rPr>
        <w:t xml:space="preserve"> </w:t>
      </w:r>
      <w:r w:rsidR="00FA01DC" w:rsidRPr="00FA01DC">
        <w:rPr>
          <w:rFonts w:ascii="Calibri" w:hAnsi="Calibri" w:cs="Calibri"/>
          <w:sz w:val="22"/>
          <w:szCs w:val="22"/>
          <w:lang w:val="en-US"/>
        </w:rPr>
        <w:t>relating to bribery, corruption or any similar practices</w:t>
      </w:r>
      <w:r w:rsidRPr="00FA01DC">
        <w:rPr>
          <w:rFonts w:ascii="Calibri" w:hAnsi="Calibri" w:cs="Calibri"/>
          <w:sz w:val="22"/>
          <w:szCs w:val="22"/>
          <w:lang w:val="en-US"/>
        </w:rPr>
        <w:t xml:space="preserve"> </w:t>
      </w:r>
      <w:r w:rsidRPr="00933248">
        <w:rPr>
          <w:rFonts w:ascii="Calibri" w:hAnsi="Calibri" w:cs="Calibri"/>
          <w:sz w:val="22"/>
          <w:szCs w:val="22"/>
          <w:lang w:val="en-US"/>
        </w:rPr>
        <w:t>in any jurisdiction.</w:t>
      </w:r>
      <w:r w:rsidR="00C163F5">
        <w:rPr>
          <w:rFonts w:ascii="Calibri" w:hAnsi="Calibri" w:cs="Calibri"/>
          <w:sz w:val="22"/>
          <w:szCs w:val="22"/>
          <w:lang w:val="en-US"/>
        </w:rPr>
        <w:t xml:space="preserve"> </w:t>
      </w:r>
    </w:p>
    <w:p w14:paraId="109839A7" w14:textId="47C1747A" w:rsidR="008D4C3B" w:rsidRPr="00933248" w:rsidRDefault="0044348B"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 xml:space="preserve">Anti-Money Laundering and Anti-Terrorism Financing Regulations </w:t>
      </w:r>
      <w:r w:rsidR="00E65189" w:rsidRPr="00933248">
        <w:rPr>
          <w:rFonts w:ascii="Calibri" w:hAnsi="Calibri" w:cs="Calibri"/>
          <w:sz w:val="22"/>
          <w:szCs w:val="22"/>
          <w:lang w:val="en-US"/>
        </w:rPr>
        <w:t>means</w:t>
      </w:r>
      <w:r w:rsidR="008D4C3B" w:rsidRPr="00933248">
        <w:rPr>
          <w:rFonts w:ascii="Calibri" w:hAnsi="Calibri" w:cs="Calibri"/>
          <w:sz w:val="22"/>
          <w:szCs w:val="22"/>
          <w:lang w:val="en-US"/>
        </w:rPr>
        <w:t xml:space="preserve"> any applicable legal provisions relating to the fight against money-laundering and terrorism financing</w:t>
      </w:r>
      <w:r w:rsidR="00E30E0B" w:rsidRPr="00933248">
        <w:rPr>
          <w:rFonts w:ascii="Calibri" w:hAnsi="Calibri" w:cs="Calibri"/>
          <w:sz w:val="22"/>
          <w:szCs w:val="22"/>
          <w:lang w:val="en-US"/>
        </w:rPr>
        <w:t xml:space="preserve"> in any applicable jurisdiction</w:t>
      </w:r>
      <w:r w:rsidR="008D4C3B" w:rsidRPr="00933248">
        <w:rPr>
          <w:rFonts w:ascii="Calibri" w:hAnsi="Calibri" w:cs="Calibri"/>
          <w:sz w:val="22"/>
          <w:szCs w:val="22"/>
          <w:lang w:val="en-US"/>
        </w:rPr>
        <w:t xml:space="preserve">, including any </w:t>
      </w:r>
      <w:r w:rsidR="005B0CD9">
        <w:rPr>
          <w:rFonts w:ascii="Calibri" w:hAnsi="Calibri" w:cs="Calibri"/>
          <w:sz w:val="22"/>
          <w:szCs w:val="22"/>
          <w:lang w:val="en-US"/>
        </w:rPr>
        <w:t>Serbian</w:t>
      </w:r>
      <w:r w:rsidR="005B0CD9" w:rsidRPr="00933248">
        <w:rPr>
          <w:rFonts w:ascii="Calibri" w:hAnsi="Calibri" w:cs="Calibri"/>
          <w:sz w:val="22"/>
          <w:szCs w:val="22"/>
          <w:lang w:val="en-US"/>
        </w:rPr>
        <w:t xml:space="preserve"> legal provisions relating to </w:t>
      </w:r>
      <w:r w:rsidR="005B0CD9" w:rsidRPr="003D7E7B">
        <w:rPr>
          <w:rFonts w:ascii="Calibri" w:hAnsi="Calibri" w:cs="Calibri"/>
          <w:sz w:val="22"/>
          <w:szCs w:val="22"/>
          <w:lang w:val="en-US"/>
        </w:rPr>
        <w:t>the fight against money-laundering and terrorism financing</w:t>
      </w:r>
      <w:r w:rsidR="005B0CD9">
        <w:rPr>
          <w:rFonts w:ascii="Calibri" w:hAnsi="Calibri" w:cs="Calibri"/>
          <w:sz w:val="22"/>
          <w:szCs w:val="22"/>
          <w:lang w:val="en-US"/>
        </w:rPr>
        <w:t>, including those contained in Anti-Money Laundering and Anti-Terrorism Financing Act (</w:t>
      </w:r>
      <w:r w:rsidR="005B0CD9">
        <w:rPr>
          <w:rFonts w:ascii="Calibri" w:hAnsi="Calibri" w:cs="Calibri"/>
          <w:i/>
          <w:iCs/>
          <w:sz w:val="22"/>
          <w:szCs w:val="22"/>
          <w:lang w:val="en-US"/>
        </w:rPr>
        <w:t>Official Gazette of the Republic of Serbia nos.</w:t>
      </w:r>
      <w:r w:rsidR="005B0CD9" w:rsidRPr="00610561">
        <w:rPr>
          <w:lang w:val="en-US"/>
        </w:rPr>
        <w:t xml:space="preserve"> </w:t>
      </w:r>
      <w:r w:rsidR="005B0CD9" w:rsidRPr="00DF21CC">
        <w:rPr>
          <w:rFonts w:ascii="Calibri" w:hAnsi="Calibri" w:cs="Calibri"/>
          <w:i/>
          <w:iCs/>
          <w:sz w:val="22"/>
          <w:szCs w:val="22"/>
          <w:lang w:val="en-US"/>
        </w:rPr>
        <w:t>113/2017, 91/2019, 153/2020, 92/2023</w:t>
      </w:r>
      <w:r w:rsidR="00F14586">
        <w:rPr>
          <w:rFonts w:ascii="Calibri" w:hAnsi="Calibri" w:cs="Calibri"/>
          <w:i/>
          <w:iCs/>
          <w:sz w:val="22"/>
          <w:szCs w:val="22"/>
          <w:lang w:val="en-US"/>
        </w:rPr>
        <w:t>,</w:t>
      </w:r>
      <w:r w:rsidR="005B0CD9" w:rsidRPr="00DF21CC">
        <w:rPr>
          <w:rFonts w:ascii="Calibri" w:hAnsi="Calibri" w:cs="Calibri"/>
          <w:i/>
          <w:iCs/>
          <w:sz w:val="22"/>
          <w:szCs w:val="22"/>
          <w:lang w:val="en-US"/>
        </w:rPr>
        <w:t xml:space="preserve"> 94/2024</w:t>
      </w:r>
      <w:r w:rsidR="00F14586">
        <w:rPr>
          <w:rFonts w:ascii="Calibri" w:hAnsi="Calibri" w:cs="Calibri"/>
          <w:i/>
          <w:iCs/>
          <w:sz w:val="22"/>
          <w:szCs w:val="22"/>
          <w:lang w:val="en-US"/>
        </w:rPr>
        <w:t xml:space="preserve"> and 19/2025</w:t>
      </w:r>
      <w:r w:rsidR="005B0CD9">
        <w:rPr>
          <w:rFonts w:ascii="Calibri" w:hAnsi="Calibri" w:cs="Calibri"/>
          <w:i/>
          <w:iCs/>
          <w:sz w:val="22"/>
          <w:szCs w:val="22"/>
          <w:lang w:val="en-US"/>
        </w:rPr>
        <w:t>, as amended from time to time</w:t>
      </w:r>
      <w:r w:rsidR="005B0CD9">
        <w:rPr>
          <w:rFonts w:ascii="Calibri" w:hAnsi="Calibri" w:cs="Calibri"/>
          <w:sz w:val="22"/>
          <w:szCs w:val="22"/>
          <w:lang w:val="en-US"/>
        </w:rPr>
        <w:t>) (</w:t>
      </w:r>
      <w:r w:rsidR="005B0CD9">
        <w:rPr>
          <w:rFonts w:ascii="Calibri" w:hAnsi="Calibri" w:cs="Calibri"/>
          <w:i/>
          <w:iCs/>
          <w:sz w:val="22"/>
          <w:szCs w:val="22"/>
          <w:lang w:val="en-US"/>
        </w:rPr>
        <w:t xml:space="preserve">in Serbian: "Zakon o </w:t>
      </w:r>
      <w:proofErr w:type="spellStart"/>
      <w:r w:rsidR="005B0CD9">
        <w:rPr>
          <w:rFonts w:ascii="Calibri" w:hAnsi="Calibri" w:cs="Calibri"/>
          <w:i/>
          <w:iCs/>
          <w:sz w:val="22"/>
          <w:szCs w:val="22"/>
          <w:lang w:val="en-US"/>
        </w:rPr>
        <w:t>sprečavanju</w:t>
      </w:r>
      <w:proofErr w:type="spellEnd"/>
      <w:r w:rsidR="005B0CD9">
        <w:rPr>
          <w:rFonts w:ascii="Calibri" w:hAnsi="Calibri" w:cs="Calibri"/>
          <w:i/>
          <w:iCs/>
          <w:sz w:val="22"/>
          <w:szCs w:val="22"/>
          <w:lang w:val="en-US"/>
        </w:rPr>
        <w:t xml:space="preserve"> </w:t>
      </w:r>
      <w:proofErr w:type="spellStart"/>
      <w:r w:rsidR="005B0CD9">
        <w:rPr>
          <w:rFonts w:ascii="Calibri" w:hAnsi="Calibri" w:cs="Calibri"/>
          <w:i/>
          <w:iCs/>
          <w:sz w:val="22"/>
          <w:szCs w:val="22"/>
          <w:lang w:val="en-US"/>
        </w:rPr>
        <w:t>pranja</w:t>
      </w:r>
      <w:proofErr w:type="spellEnd"/>
      <w:r w:rsidR="005B0CD9">
        <w:rPr>
          <w:rFonts w:ascii="Calibri" w:hAnsi="Calibri" w:cs="Calibri"/>
          <w:i/>
          <w:iCs/>
          <w:sz w:val="22"/>
          <w:szCs w:val="22"/>
          <w:lang w:val="en-US"/>
        </w:rPr>
        <w:t xml:space="preserve"> </w:t>
      </w:r>
      <w:proofErr w:type="spellStart"/>
      <w:r w:rsidR="005B0CD9">
        <w:rPr>
          <w:rFonts w:ascii="Calibri" w:hAnsi="Calibri" w:cs="Calibri"/>
          <w:i/>
          <w:iCs/>
          <w:sz w:val="22"/>
          <w:szCs w:val="22"/>
          <w:lang w:val="en-US"/>
        </w:rPr>
        <w:t>novca</w:t>
      </w:r>
      <w:proofErr w:type="spellEnd"/>
      <w:r w:rsidR="005B0CD9">
        <w:rPr>
          <w:rFonts w:ascii="Calibri" w:hAnsi="Calibri" w:cs="Calibri"/>
          <w:i/>
          <w:iCs/>
          <w:sz w:val="22"/>
          <w:szCs w:val="22"/>
          <w:lang w:val="en-US"/>
        </w:rPr>
        <w:t xml:space="preserve"> </w:t>
      </w:r>
      <w:proofErr w:type="spellStart"/>
      <w:r w:rsidR="005B0CD9">
        <w:rPr>
          <w:rFonts w:ascii="Calibri" w:hAnsi="Calibri" w:cs="Calibri"/>
          <w:i/>
          <w:iCs/>
          <w:sz w:val="22"/>
          <w:szCs w:val="22"/>
          <w:lang w:val="en-US"/>
        </w:rPr>
        <w:t>i</w:t>
      </w:r>
      <w:proofErr w:type="spellEnd"/>
      <w:r w:rsidR="005B0CD9">
        <w:rPr>
          <w:rFonts w:ascii="Calibri" w:hAnsi="Calibri" w:cs="Calibri"/>
          <w:i/>
          <w:iCs/>
          <w:sz w:val="22"/>
          <w:szCs w:val="22"/>
          <w:lang w:val="en-US"/>
        </w:rPr>
        <w:t xml:space="preserve"> </w:t>
      </w:r>
      <w:proofErr w:type="spellStart"/>
      <w:r w:rsidR="005B0CD9">
        <w:rPr>
          <w:rFonts w:ascii="Calibri" w:hAnsi="Calibri" w:cs="Calibri"/>
          <w:i/>
          <w:iCs/>
          <w:sz w:val="22"/>
          <w:szCs w:val="22"/>
          <w:lang w:val="en-US"/>
        </w:rPr>
        <w:t>finansiranja</w:t>
      </w:r>
      <w:proofErr w:type="spellEnd"/>
      <w:r w:rsidR="005B0CD9">
        <w:rPr>
          <w:rFonts w:ascii="Calibri" w:hAnsi="Calibri" w:cs="Calibri"/>
          <w:i/>
          <w:iCs/>
          <w:sz w:val="22"/>
          <w:szCs w:val="22"/>
          <w:lang w:val="en-US"/>
        </w:rPr>
        <w:t xml:space="preserve"> </w:t>
      </w:r>
      <w:proofErr w:type="spellStart"/>
      <w:r w:rsidR="005B0CD9">
        <w:rPr>
          <w:rFonts w:ascii="Calibri" w:hAnsi="Calibri" w:cs="Calibri"/>
          <w:i/>
          <w:iCs/>
          <w:sz w:val="22"/>
          <w:szCs w:val="22"/>
          <w:lang w:val="en-US"/>
        </w:rPr>
        <w:t>terorizma</w:t>
      </w:r>
      <w:proofErr w:type="spellEnd"/>
      <w:r w:rsidR="005B0CD9">
        <w:rPr>
          <w:rFonts w:ascii="Calibri" w:hAnsi="Calibri" w:cs="Calibri"/>
          <w:i/>
          <w:iCs/>
          <w:sz w:val="22"/>
          <w:szCs w:val="22"/>
          <w:lang w:val="en-US"/>
        </w:rPr>
        <w:t>"</w:t>
      </w:r>
      <w:r w:rsidR="005B0CD9">
        <w:rPr>
          <w:rFonts w:ascii="Calibri" w:hAnsi="Calibri" w:cs="Calibri"/>
          <w:sz w:val="22"/>
          <w:szCs w:val="22"/>
          <w:lang w:val="en-US"/>
        </w:rPr>
        <w:t>),</w:t>
      </w:r>
      <w:r w:rsidR="00E30E0B" w:rsidRPr="00933248">
        <w:rPr>
          <w:rFonts w:ascii="Calibri" w:hAnsi="Calibri" w:cs="Calibri"/>
          <w:sz w:val="22"/>
          <w:szCs w:val="22"/>
          <w:lang w:val="en-US"/>
        </w:rPr>
        <w:t xml:space="preserve"> any </w:t>
      </w:r>
      <w:r w:rsidR="008D4C3B" w:rsidRPr="00933248">
        <w:rPr>
          <w:rFonts w:ascii="Calibri" w:hAnsi="Calibri" w:cs="Calibri"/>
          <w:sz w:val="22"/>
          <w:szCs w:val="22"/>
          <w:lang w:val="en-US"/>
        </w:rPr>
        <w:t xml:space="preserve">French legal provisions relating to the fight against money-laundering and terrorism financing referenced in Book III, Title II and Book IV, Title II of the </w:t>
      </w:r>
      <w:r w:rsidR="008D4C3B" w:rsidRPr="002047C8">
        <w:rPr>
          <w:rFonts w:ascii="Calibri" w:hAnsi="Calibri" w:cs="Calibri"/>
          <w:sz w:val="22"/>
          <w:szCs w:val="22"/>
          <w:lang w:val="en-US"/>
        </w:rPr>
        <w:t xml:space="preserve">French Code </w:t>
      </w:r>
      <w:r w:rsidR="002047C8" w:rsidRPr="002047C8">
        <w:rPr>
          <w:rFonts w:ascii="Calibri" w:hAnsi="Calibri" w:cs="Calibri"/>
          <w:sz w:val="22"/>
          <w:szCs w:val="22"/>
          <w:lang w:val="en-US"/>
        </w:rPr>
        <w:t xml:space="preserve">penal and in Book V, Title VI of the French Code </w:t>
      </w:r>
      <w:proofErr w:type="spellStart"/>
      <w:r w:rsidR="002047C8" w:rsidRPr="002047C8">
        <w:rPr>
          <w:rFonts w:ascii="Calibri" w:hAnsi="Calibri" w:cs="Calibri"/>
          <w:sz w:val="22"/>
          <w:szCs w:val="22"/>
          <w:lang w:val="en-US"/>
        </w:rPr>
        <w:t>monétaire</w:t>
      </w:r>
      <w:proofErr w:type="spellEnd"/>
      <w:r w:rsidR="002047C8" w:rsidRPr="002047C8">
        <w:rPr>
          <w:rFonts w:ascii="Calibri" w:hAnsi="Calibri" w:cs="Calibri"/>
          <w:sz w:val="22"/>
          <w:szCs w:val="22"/>
          <w:lang w:val="en-US"/>
        </w:rPr>
        <w:t xml:space="preserve"> et financier</w:t>
      </w:r>
      <w:r w:rsidR="008D4C3B" w:rsidRPr="002047C8">
        <w:rPr>
          <w:rFonts w:ascii="Calibri" w:hAnsi="Calibri" w:cs="Calibri"/>
          <w:sz w:val="22"/>
          <w:szCs w:val="22"/>
          <w:lang w:val="en-US"/>
        </w:rPr>
        <w:t xml:space="preserve">, and </w:t>
      </w:r>
      <w:r w:rsidR="008D4C3B" w:rsidRPr="00933248">
        <w:rPr>
          <w:rFonts w:ascii="Calibri" w:hAnsi="Calibri" w:cs="Calibri"/>
          <w:sz w:val="22"/>
          <w:szCs w:val="22"/>
          <w:lang w:val="en-US"/>
        </w:rPr>
        <w:t>any similar laws</w:t>
      </w:r>
      <w:r w:rsidR="00A20E2F" w:rsidRPr="00933248">
        <w:rPr>
          <w:rFonts w:ascii="Calibri" w:hAnsi="Calibri" w:cs="Calibri"/>
          <w:sz w:val="22"/>
          <w:szCs w:val="22"/>
          <w:lang w:val="en-US"/>
        </w:rPr>
        <w:t>,</w:t>
      </w:r>
      <w:r w:rsidR="008D4C3B" w:rsidRPr="00933248">
        <w:rPr>
          <w:rFonts w:ascii="Calibri" w:hAnsi="Calibri" w:cs="Calibri"/>
          <w:sz w:val="22"/>
          <w:szCs w:val="22"/>
          <w:lang w:val="en-US"/>
        </w:rPr>
        <w:t xml:space="preserve"> regulations</w:t>
      </w:r>
      <w:r w:rsidR="00A20E2F" w:rsidRPr="00933248">
        <w:rPr>
          <w:rFonts w:ascii="Calibri" w:hAnsi="Calibri" w:cs="Calibri"/>
          <w:sz w:val="22"/>
          <w:szCs w:val="22"/>
          <w:lang w:val="en-US"/>
        </w:rPr>
        <w:t xml:space="preserve"> or rules</w:t>
      </w:r>
      <w:r w:rsidR="008D4C3B" w:rsidRPr="00933248">
        <w:rPr>
          <w:rFonts w:ascii="Calibri" w:hAnsi="Calibri" w:cs="Calibri"/>
          <w:sz w:val="22"/>
          <w:szCs w:val="22"/>
          <w:lang w:val="en-US"/>
        </w:rPr>
        <w:t xml:space="preserve"> in any jurisdiction</w:t>
      </w:r>
      <w:r w:rsidR="00E30E0B" w:rsidRPr="00933248">
        <w:rPr>
          <w:rFonts w:ascii="Calibri" w:hAnsi="Calibri" w:cs="Calibri"/>
          <w:sz w:val="22"/>
          <w:szCs w:val="22"/>
          <w:lang w:val="en-US"/>
        </w:rPr>
        <w:t>.</w:t>
      </w:r>
    </w:p>
    <w:p w14:paraId="7EF20B9C" w14:textId="77777777" w:rsidR="009072D9" w:rsidRPr="00234F4C" w:rsidRDefault="009072D9" w:rsidP="009072D9">
      <w:pPr>
        <w:widowControl w:val="0"/>
        <w:spacing w:after="240"/>
        <w:rPr>
          <w:rFonts w:ascii="Calibri" w:hAnsi="Calibri" w:cs="Calibri"/>
          <w:sz w:val="22"/>
          <w:szCs w:val="22"/>
          <w:lang w:val="en-GB"/>
        </w:rPr>
      </w:pPr>
      <w:r>
        <w:rPr>
          <w:rFonts w:ascii="Calibri" w:hAnsi="Calibri" w:cs="Calibri"/>
          <w:b/>
          <w:sz w:val="22"/>
          <w:szCs w:val="22"/>
          <w:lang w:val="en-GB"/>
        </w:rPr>
        <w:lastRenderedPageBreak/>
        <w:t xml:space="preserve">Applicable </w:t>
      </w:r>
      <w:r w:rsidRPr="00234F4C">
        <w:rPr>
          <w:rFonts w:ascii="Calibri" w:hAnsi="Calibri" w:cs="Calibri"/>
          <w:b/>
          <w:sz w:val="22"/>
          <w:szCs w:val="22"/>
          <w:lang w:val="en-GB"/>
        </w:rPr>
        <w:t>Environmental and Social Standard</w:t>
      </w:r>
      <w:r w:rsidRPr="00571FFC">
        <w:rPr>
          <w:rFonts w:ascii="Calibri" w:hAnsi="Calibri" w:cs="Calibri"/>
          <w:b/>
          <w:sz w:val="22"/>
          <w:szCs w:val="22"/>
          <w:lang w:val="en-GB"/>
        </w:rPr>
        <w:t>s</w:t>
      </w:r>
      <w:r w:rsidRPr="00234F4C">
        <w:rPr>
          <w:rFonts w:ascii="Calibri" w:hAnsi="Calibri" w:cs="Calibri"/>
          <w:sz w:val="22"/>
          <w:szCs w:val="22"/>
          <w:lang w:val="en-GB"/>
        </w:rPr>
        <w:t xml:space="preserve"> means:</w:t>
      </w:r>
    </w:p>
    <w:p w14:paraId="26B45DA1" w14:textId="2C0C74C2" w:rsidR="009072D9" w:rsidRPr="00234F4C" w:rsidRDefault="009072D9" w:rsidP="009072D9">
      <w:pPr>
        <w:pStyle w:val="DefinitionLevel1"/>
        <w:numPr>
          <w:ilvl w:val="1"/>
          <w:numId w:val="223"/>
        </w:numPr>
        <w:tabs>
          <w:tab w:val="clear" w:pos="1559"/>
          <w:tab w:val="num" w:pos="1418"/>
        </w:tabs>
        <w:spacing w:before="0" w:after="160" w:line="259" w:lineRule="auto"/>
        <w:ind w:left="1418" w:hanging="709"/>
        <w:jc w:val="both"/>
        <w:rPr>
          <w:rFonts w:ascii="Calibri" w:hAnsi="Calibri" w:cs="Calibri"/>
          <w:sz w:val="22"/>
          <w:szCs w:val="22"/>
        </w:rPr>
      </w:pPr>
      <w:r w:rsidRPr="00234F4C">
        <w:rPr>
          <w:rFonts w:ascii="Calibri" w:hAnsi="Calibri" w:cs="Calibri"/>
          <w:sz w:val="22"/>
          <w:szCs w:val="22"/>
        </w:rPr>
        <w:t>the Equator Principles</w:t>
      </w:r>
      <w:r w:rsidR="008E3516">
        <w:rPr>
          <w:rFonts w:ascii="Calibri" w:hAnsi="Calibri" w:cs="Calibri"/>
          <w:sz w:val="22"/>
          <w:szCs w:val="22"/>
        </w:rPr>
        <w:t xml:space="preserve"> 4</w:t>
      </w:r>
      <w:r w:rsidRPr="00234F4C">
        <w:rPr>
          <w:rFonts w:ascii="Calibri" w:hAnsi="Calibri" w:cs="Calibri"/>
          <w:sz w:val="22"/>
          <w:szCs w:val="22"/>
        </w:rPr>
        <w:t>,</w:t>
      </w:r>
    </w:p>
    <w:p w14:paraId="7078AA00" w14:textId="77777777" w:rsidR="009072D9" w:rsidRPr="00234F4C" w:rsidRDefault="009072D9" w:rsidP="009072D9">
      <w:pPr>
        <w:pStyle w:val="DefinitionLevel1"/>
        <w:numPr>
          <w:ilvl w:val="1"/>
          <w:numId w:val="223"/>
        </w:numPr>
        <w:tabs>
          <w:tab w:val="clear" w:pos="1559"/>
          <w:tab w:val="num" w:pos="1418"/>
        </w:tabs>
        <w:spacing w:before="0" w:after="160" w:line="259" w:lineRule="auto"/>
        <w:ind w:left="1418" w:hanging="709"/>
        <w:jc w:val="both"/>
        <w:rPr>
          <w:rFonts w:ascii="Calibri" w:hAnsi="Calibri" w:cs="Calibri"/>
          <w:sz w:val="22"/>
          <w:szCs w:val="22"/>
        </w:rPr>
      </w:pPr>
      <w:r w:rsidRPr="00234F4C">
        <w:rPr>
          <w:rFonts w:ascii="Calibri" w:hAnsi="Calibri" w:cs="Calibri"/>
          <w:sz w:val="22"/>
          <w:szCs w:val="22"/>
        </w:rPr>
        <w:t>the Recommendation of the OECD Council on Common Approaches for officially supported export credits and environmental and social due diligence,</w:t>
      </w:r>
    </w:p>
    <w:p w14:paraId="601EAAE6" w14:textId="77777777" w:rsidR="009072D9" w:rsidRPr="00234F4C" w:rsidRDefault="009072D9" w:rsidP="009072D9">
      <w:pPr>
        <w:pStyle w:val="DefinitionLevel1"/>
        <w:numPr>
          <w:ilvl w:val="1"/>
          <w:numId w:val="223"/>
        </w:numPr>
        <w:tabs>
          <w:tab w:val="clear" w:pos="1559"/>
          <w:tab w:val="num" w:pos="1418"/>
        </w:tabs>
        <w:spacing w:before="0" w:after="160" w:line="259" w:lineRule="auto"/>
        <w:ind w:left="1418" w:hanging="709"/>
        <w:jc w:val="both"/>
        <w:rPr>
          <w:rFonts w:ascii="Calibri" w:hAnsi="Calibri" w:cs="Calibri"/>
          <w:sz w:val="22"/>
          <w:szCs w:val="22"/>
        </w:rPr>
      </w:pPr>
      <w:r w:rsidRPr="00234F4C">
        <w:rPr>
          <w:rFonts w:ascii="Calibri" w:hAnsi="Calibri" w:cs="Calibri"/>
          <w:sz w:val="22"/>
          <w:szCs w:val="22"/>
        </w:rPr>
        <w:t>the IFC Performance Standards on Environmental and Social Sustainability,</w:t>
      </w:r>
    </w:p>
    <w:p w14:paraId="138F1EC9" w14:textId="77777777" w:rsidR="009072D9" w:rsidRPr="00234F4C" w:rsidRDefault="009072D9" w:rsidP="009072D9">
      <w:pPr>
        <w:pStyle w:val="DefinitionLevel1"/>
        <w:numPr>
          <w:ilvl w:val="1"/>
          <w:numId w:val="223"/>
        </w:numPr>
        <w:tabs>
          <w:tab w:val="clear" w:pos="1559"/>
          <w:tab w:val="num" w:pos="1418"/>
        </w:tabs>
        <w:spacing w:before="0" w:after="160" w:line="259" w:lineRule="auto"/>
        <w:ind w:left="1418" w:hanging="709"/>
        <w:jc w:val="both"/>
        <w:rPr>
          <w:rFonts w:ascii="Calibri" w:hAnsi="Calibri" w:cs="Calibri"/>
          <w:sz w:val="22"/>
          <w:szCs w:val="22"/>
        </w:rPr>
      </w:pPr>
      <w:r w:rsidRPr="00234F4C">
        <w:rPr>
          <w:rFonts w:ascii="Calibri" w:hAnsi="Calibri" w:cs="Calibri"/>
          <w:sz w:val="22"/>
          <w:szCs w:val="22"/>
        </w:rPr>
        <w:t>the relevant World Bank Group Environmental, Health and Safety Guidelines,</w:t>
      </w:r>
    </w:p>
    <w:p w14:paraId="749CC7B4" w14:textId="77777777" w:rsidR="009072D9" w:rsidRPr="00234F4C" w:rsidRDefault="009072D9" w:rsidP="009072D9">
      <w:pPr>
        <w:widowControl w:val="0"/>
        <w:spacing w:after="240"/>
        <w:rPr>
          <w:rFonts w:ascii="Calibri" w:hAnsi="Calibri" w:cs="Calibri"/>
          <w:b/>
          <w:sz w:val="22"/>
          <w:szCs w:val="22"/>
          <w:lang w:val="en-GB"/>
        </w:rPr>
      </w:pPr>
      <w:r w:rsidRPr="00234F4C">
        <w:rPr>
          <w:rFonts w:ascii="Calibri" w:hAnsi="Calibri" w:cs="Calibri"/>
          <w:sz w:val="22"/>
          <w:szCs w:val="22"/>
          <w:lang w:val="en-GB"/>
        </w:rPr>
        <w:t>which are currently in force or will be in force, to the extent that they are applicable to the Project.</w:t>
      </w:r>
    </w:p>
    <w:p w14:paraId="1968626D" w14:textId="57CB9C03" w:rsidR="002834D2" w:rsidRPr="00933248" w:rsidRDefault="002834D2" w:rsidP="002834D2">
      <w:pPr>
        <w:widowControl w:val="0"/>
        <w:spacing w:before="0" w:after="240"/>
        <w:rPr>
          <w:rFonts w:ascii="Calibri" w:hAnsi="Calibri" w:cs="Calibri"/>
          <w:b/>
          <w:sz w:val="22"/>
          <w:szCs w:val="22"/>
          <w:lang w:val="en-US"/>
        </w:rPr>
      </w:pPr>
      <w:r w:rsidRPr="00610561">
        <w:rPr>
          <w:rFonts w:ascii="Calibri" w:hAnsi="Calibri" w:cs="Calibri"/>
          <w:b/>
          <w:color w:val="000000" w:themeColor="text1"/>
          <w:sz w:val="22"/>
          <w:szCs w:val="22"/>
          <w:lang w:val="en-US"/>
        </w:rPr>
        <w:t>Arrangement Fee Letter</w:t>
      </w:r>
      <w:r w:rsidRPr="00610561">
        <w:rPr>
          <w:rFonts w:ascii="Calibri" w:hAnsi="Calibri" w:cs="Calibri"/>
          <w:color w:val="000000" w:themeColor="text1"/>
          <w:sz w:val="22"/>
          <w:szCs w:val="22"/>
          <w:lang w:val="en-US"/>
        </w:rPr>
        <w:t xml:space="preserve"> means the letter dated on or about the date of this Agreement between the Mandated Lead Arrangers and the Borrower setting out the fees referred to in Clause </w:t>
      </w:r>
      <w:r w:rsidR="00E714BB">
        <w:rPr>
          <w:rFonts w:ascii="Calibri" w:hAnsi="Calibri" w:cs="Calibri"/>
          <w:color w:val="000000" w:themeColor="text1"/>
          <w:sz w:val="22"/>
          <w:szCs w:val="22"/>
          <w:lang w:val="en-US"/>
        </w:rPr>
        <w:t>13.2</w:t>
      </w:r>
      <w:r w:rsidRPr="00610561">
        <w:rPr>
          <w:rFonts w:ascii="Calibri" w:hAnsi="Calibri" w:cs="Calibri"/>
          <w:color w:val="000000" w:themeColor="text1"/>
          <w:sz w:val="22"/>
          <w:szCs w:val="22"/>
          <w:lang w:val="en-US"/>
        </w:rPr>
        <w:t xml:space="preserve"> (</w:t>
      </w:r>
      <w:r w:rsidRPr="00610561">
        <w:rPr>
          <w:rFonts w:ascii="Calibri" w:hAnsi="Calibri" w:cs="Calibri"/>
          <w:i/>
          <w:iCs/>
          <w:color w:val="000000" w:themeColor="text1"/>
          <w:sz w:val="22"/>
          <w:szCs w:val="22"/>
          <w:lang w:val="en-US"/>
        </w:rPr>
        <w:t>Arrangement fee</w:t>
      </w:r>
      <w:r w:rsidRPr="00610561">
        <w:rPr>
          <w:rFonts w:ascii="Calibri" w:hAnsi="Calibri" w:cs="Calibri"/>
          <w:color w:val="000000" w:themeColor="text1"/>
          <w:sz w:val="22"/>
          <w:szCs w:val="22"/>
          <w:lang w:val="en-US"/>
        </w:rPr>
        <w:t>).</w:t>
      </w:r>
    </w:p>
    <w:p w14:paraId="3AE8871F" w14:textId="5B28B063" w:rsidR="00565B55" w:rsidRPr="00933248" w:rsidRDefault="00AC2F40" w:rsidP="008F7AC2">
      <w:pPr>
        <w:widowControl w:val="0"/>
        <w:spacing w:after="240"/>
        <w:rPr>
          <w:rFonts w:ascii="Calibri" w:hAnsi="Calibri" w:cs="Calibri"/>
          <w:sz w:val="22"/>
          <w:szCs w:val="22"/>
          <w:lang w:val="en-US"/>
        </w:rPr>
      </w:pPr>
      <w:proofErr w:type="spellStart"/>
      <w:r w:rsidRPr="00933248">
        <w:rPr>
          <w:rFonts w:ascii="Calibri" w:hAnsi="Calibri" w:cs="Calibri"/>
          <w:b/>
          <w:sz w:val="22"/>
          <w:szCs w:val="22"/>
          <w:lang w:val="en-US"/>
        </w:rPr>
        <w:t>Authori</w:t>
      </w:r>
      <w:r>
        <w:rPr>
          <w:rFonts w:ascii="Calibri" w:hAnsi="Calibri" w:cs="Calibri"/>
          <w:b/>
          <w:sz w:val="22"/>
          <w:szCs w:val="22"/>
          <w:lang w:val="en-US"/>
        </w:rPr>
        <w:t>s</w:t>
      </w:r>
      <w:r w:rsidRPr="00933248">
        <w:rPr>
          <w:rFonts w:ascii="Calibri" w:hAnsi="Calibri" w:cs="Calibri"/>
          <w:b/>
          <w:sz w:val="22"/>
          <w:szCs w:val="22"/>
          <w:lang w:val="en-US"/>
        </w:rPr>
        <w:t>ation</w:t>
      </w:r>
      <w:proofErr w:type="spellEnd"/>
      <w:r w:rsidR="00565B55" w:rsidRPr="00933248">
        <w:rPr>
          <w:rFonts w:ascii="Calibri" w:hAnsi="Calibri" w:cs="Calibri"/>
          <w:sz w:val="22"/>
          <w:szCs w:val="22"/>
          <w:lang w:val="en-US"/>
        </w:rPr>
        <w:t xml:space="preserve"> means </w:t>
      </w:r>
      <w:proofErr w:type="gramStart"/>
      <w:r w:rsidR="00565B55" w:rsidRPr="00933248">
        <w:rPr>
          <w:rFonts w:ascii="Calibri" w:hAnsi="Calibri" w:cs="Calibri"/>
          <w:sz w:val="22"/>
          <w:szCs w:val="22"/>
          <w:lang w:val="en-US"/>
        </w:rPr>
        <w:t xml:space="preserve">an </w:t>
      </w:r>
      <w:proofErr w:type="spellStart"/>
      <w:r w:rsidRPr="00933248">
        <w:rPr>
          <w:rFonts w:ascii="Calibri" w:hAnsi="Calibri" w:cs="Calibri"/>
          <w:sz w:val="22"/>
          <w:szCs w:val="22"/>
          <w:lang w:val="en-US"/>
        </w:rPr>
        <w:t>authori</w:t>
      </w:r>
      <w:r>
        <w:rPr>
          <w:rFonts w:ascii="Calibri" w:hAnsi="Calibri" w:cs="Calibri"/>
          <w:sz w:val="22"/>
          <w:szCs w:val="22"/>
          <w:lang w:val="en-US"/>
        </w:rPr>
        <w:t>s</w:t>
      </w:r>
      <w:r w:rsidRPr="00933248">
        <w:rPr>
          <w:rFonts w:ascii="Calibri" w:hAnsi="Calibri" w:cs="Calibri"/>
          <w:sz w:val="22"/>
          <w:szCs w:val="22"/>
          <w:lang w:val="en-US"/>
        </w:rPr>
        <w:t>ation</w:t>
      </w:r>
      <w:proofErr w:type="spellEnd"/>
      <w:proofErr w:type="gramEnd"/>
      <w:r w:rsidR="00565B55" w:rsidRPr="00933248">
        <w:rPr>
          <w:rFonts w:ascii="Calibri" w:hAnsi="Calibri" w:cs="Calibri"/>
          <w:sz w:val="22"/>
          <w:szCs w:val="22"/>
          <w:lang w:val="en-US"/>
        </w:rPr>
        <w:t xml:space="preserve">, </w:t>
      </w:r>
      <w:r>
        <w:rPr>
          <w:rFonts w:ascii="Calibri" w:hAnsi="Calibri" w:cs="Calibri"/>
          <w:sz w:val="22"/>
          <w:szCs w:val="22"/>
          <w:lang w:val="en-US"/>
        </w:rPr>
        <w:t xml:space="preserve">permit, </w:t>
      </w:r>
      <w:r w:rsidR="00565B55" w:rsidRPr="00933248">
        <w:rPr>
          <w:rFonts w:ascii="Calibri" w:hAnsi="Calibri" w:cs="Calibri"/>
          <w:sz w:val="22"/>
          <w:szCs w:val="22"/>
          <w:lang w:val="en-US"/>
        </w:rPr>
        <w:t>conse</w:t>
      </w:r>
      <w:r w:rsidR="00B65E7D" w:rsidRPr="00933248">
        <w:rPr>
          <w:rFonts w:ascii="Calibri" w:hAnsi="Calibri" w:cs="Calibri"/>
          <w:sz w:val="22"/>
          <w:szCs w:val="22"/>
          <w:lang w:val="en-US"/>
        </w:rPr>
        <w:t>nt, approval, resolution, licens</w:t>
      </w:r>
      <w:r w:rsidR="00565B55" w:rsidRPr="00933248">
        <w:rPr>
          <w:rFonts w:ascii="Calibri" w:hAnsi="Calibri" w:cs="Calibri"/>
          <w:sz w:val="22"/>
          <w:szCs w:val="22"/>
          <w:lang w:val="en-US"/>
        </w:rPr>
        <w:t xml:space="preserve">e, exemption, filing, </w:t>
      </w:r>
      <w:proofErr w:type="spellStart"/>
      <w:r w:rsidR="00565B55" w:rsidRPr="00933248">
        <w:rPr>
          <w:rFonts w:ascii="Calibri" w:hAnsi="Calibri" w:cs="Calibri"/>
          <w:sz w:val="22"/>
          <w:szCs w:val="22"/>
          <w:lang w:val="en-US"/>
        </w:rPr>
        <w:t>notarisation</w:t>
      </w:r>
      <w:proofErr w:type="spellEnd"/>
      <w:r w:rsidR="00565B55" w:rsidRPr="00933248">
        <w:rPr>
          <w:rFonts w:ascii="Calibri" w:hAnsi="Calibri" w:cs="Calibri"/>
          <w:sz w:val="22"/>
          <w:szCs w:val="22"/>
          <w:lang w:val="en-US"/>
        </w:rPr>
        <w:t xml:space="preserve"> or registration.</w:t>
      </w:r>
    </w:p>
    <w:p w14:paraId="778125BC" w14:textId="672F7E03" w:rsidR="000A6D85" w:rsidRPr="00933248" w:rsidRDefault="000A6D85" w:rsidP="008F7AC2">
      <w:pPr>
        <w:widowControl w:val="0"/>
        <w:spacing w:before="0" w:after="240"/>
        <w:rPr>
          <w:rFonts w:ascii="Calibri" w:hAnsi="Calibri" w:cs="Calibri"/>
          <w:sz w:val="22"/>
          <w:szCs w:val="22"/>
          <w:lang w:val="en-GB"/>
        </w:rPr>
      </w:pPr>
      <w:bookmarkStart w:id="8" w:name="_Hlk173488592"/>
      <w:r w:rsidRPr="00933248">
        <w:rPr>
          <w:rFonts w:ascii="Calibri" w:hAnsi="Calibri" w:cs="Calibri"/>
          <w:b/>
          <w:sz w:val="22"/>
          <w:szCs w:val="22"/>
          <w:lang w:val="en-US"/>
        </w:rPr>
        <w:t>Availability Period</w:t>
      </w:r>
      <w:r w:rsidRPr="00933248">
        <w:rPr>
          <w:rFonts w:ascii="Calibri" w:hAnsi="Calibri" w:cs="Calibri"/>
          <w:sz w:val="22"/>
          <w:szCs w:val="22"/>
          <w:lang w:val="en-US"/>
        </w:rPr>
        <w:t xml:space="preserve"> </w:t>
      </w:r>
      <w:r w:rsidRPr="00933248">
        <w:rPr>
          <w:rFonts w:ascii="Calibri" w:hAnsi="Calibri" w:cs="Calibri"/>
          <w:sz w:val="22"/>
          <w:szCs w:val="22"/>
          <w:lang w:val="en-GB"/>
        </w:rPr>
        <w:t xml:space="preserve">means the period from </w:t>
      </w:r>
      <w:r w:rsidR="00A6029B">
        <w:rPr>
          <w:rFonts w:ascii="Calibri" w:hAnsi="Calibri" w:cs="Calibri"/>
          <w:sz w:val="22"/>
          <w:szCs w:val="22"/>
          <w:lang w:val="en-GB"/>
        </w:rPr>
        <w:t xml:space="preserve">and including </w:t>
      </w:r>
      <w:r w:rsidRPr="00933248">
        <w:rPr>
          <w:rFonts w:ascii="Calibri" w:hAnsi="Calibri" w:cs="Calibri"/>
          <w:sz w:val="22"/>
          <w:szCs w:val="22"/>
          <w:lang w:val="en-GB"/>
        </w:rPr>
        <w:t>the</w:t>
      </w:r>
      <w:r w:rsidR="00D2632A">
        <w:rPr>
          <w:rFonts w:ascii="Calibri" w:hAnsi="Calibri" w:cs="Calibri"/>
          <w:sz w:val="22"/>
          <w:szCs w:val="22"/>
          <w:lang w:val="en-GB"/>
        </w:rPr>
        <w:t xml:space="preserve"> </w:t>
      </w:r>
      <w:r w:rsidR="008C672A">
        <w:rPr>
          <w:rFonts w:ascii="Calibri" w:hAnsi="Calibri" w:cs="Calibri"/>
          <w:sz w:val="22"/>
          <w:szCs w:val="22"/>
          <w:lang w:val="en-GB"/>
        </w:rPr>
        <w:t>Signing</w:t>
      </w:r>
      <w:r w:rsidR="00D2632A">
        <w:rPr>
          <w:rFonts w:ascii="Calibri" w:hAnsi="Calibri" w:cs="Calibri"/>
          <w:sz w:val="22"/>
          <w:szCs w:val="22"/>
          <w:lang w:val="en-GB"/>
        </w:rPr>
        <w:t xml:space="preserve"> Date</w:t>
      </w:r>
      <w:r w:rsidR="00A6029B">
        <w:rPr>
          <w:rFonts w:ascii="Calibri" w:hAnsi="Calibri" w:cs="Calibri"/>
          <w:sz w:val="22"/>
          <w:szCs w:val="22"/>
          <w:lang w:val="en-GB"/>
        </w:rPr>
        <w:t xml:space="preserve"> to and including the earlier of (</w:t>
      </w:r>
      <w:proofErr w:type="spellStart"/>
      <w:r w:rsidR="00A6029B">
        <w:rPr>
          <w:rFonts w:ascii="Calibri" w:hAnsi="Calibri" w:cs="Calibri"/>
          <w:sz w:val="22"/>
          <w:szCs w:val="22"/>
          <w:lang w:val="en-GB"/>
        </w:rPr>
        <w:t>i</w:t>
      </w:r>
      <w:proofErr w:type="spellEnd"/>
      <w:r w:rsidR="00A6029B">
        <w:rPr>
          <w:rFonts w:ascii="Calibri" w:hAnsi="Calibri" w:cs="Calibri"/>
          <w:sz w:val="22"/>
          <w:szCs w:val="22"/>
          <w:lang w:val="en-GB"/>
        </w:rPr>
        <w:t xml:space="preserve">) </w:t>
      </w:r>
      <w:r w:rsidR="00397BB3" w:rsidRPr="000F3525">
        <w:rPr>
          <w:rFonts w:ascii="Calibri" w:hAnsi="Calibri" w:cs="Calibri"/>
          <w:sz w:val="22"/>
          <w:szCs w:val="22"/>
          <w:lang w:val="en-US"/>
        </w:rPr>
        <w:t>the date falling 68 months after the date of the entry into force of the Commercial Contract, in accordance with Article 3 of the Contract Agreement</w:t>
      </w:r>
      <w:r w:rsidR="00A6029B">
        <w:rPr>
          <w:rFonts w:ascii="Calibri" w:hAnsi="Calibri" w:cs="Calibri"/>
          <w:sz w:val="22"/>
          <w:szCs w:val="22"/>
          <w:lang w:val="en-GB"/>
        </w:rPr>
        <w:t xml:space="preserve">, (ii) the date falling 5 months after the Starting Point of </w:t>
      </w:r>
      <w:r w:rsidR="0052798E">
        <w:rPr>
          <w:rFonts w:ascii="Calibri" w:hAnsi="Calibri" w:cs="Calibri"/>
          <w:sz w:val="22"/>
          <w:szCs w:val="22"/>
          <w:lang w:val="en-GB"/>
        </w:rPr>
        <w:t>Repayment and (iii) 31 December 2031.</w:t>
      </w:r>
    </w:p>
    <w:bookmarkEnd w:id="8"/>
    <w:p w14:paraId="2E017EF0" w14:textId="77777777" w:rsidR="0063357A" w:rsidRPr="00933248" w:rsidRDefault="0063357A"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Available Commitment</w:t>
      </w:r>
      <w:r w:rsidRPr="00933248">
        <w:rPr>
          <w:rFonts w:ascii="Calibri" w:hAnsi="Calibri" w:cs="Calibri"/>
          <w:sz w:val="22"/>
          <w:szCs w:val="22"/>
          <w:lang w:val="en-US"/>
        </w:rPr>
        <w:t xml:space="preserve"> means the Total Commitments (as may be cancelled or reduced under this Agreement) minus the amount of all </w:t>
      </w:r>
      <w:proofErr w:type="spellStart"/>
      <w:r w:rsidRPr="00933248">
        <w:rPr>
          <w:rFonts w:ascii="Calibri" w:hAnsi="Calibri" w:cs="Calibri"/>
          <w:sz w:val="22"/>
          <w:szCs w:val="22"/>
          <w:lang w:val="en-US"/>
        </w:rPr>
        <w:t>Utilisations</w:t>
      </w:r>
      <w:proofErr w:type="spellEnd"/>
      <w:r w:rsidRPr="00933248">
        <w:rPr>
          <w:rFonts w:ascii="Calibri" w:hAnsi="Calibri" w:cs="Calibri"/>
          <w:sz w:val="22"/>
          <w:szCs w:val="22"/>
          <w:lang w:val="en-US"/>
        </w:rPr>
        <w:t xml:space="preserve"> made available under the Facility.</w:t>
      </w:r>
    </w:p>
    <w:p w14:paraId="0A6F9036" w14:textId="2EFFE5ED" w:rsidR="00682B52" w:rsidRPr="00933248" w:rsidRDefault="00682B52" w:rsidP="008F7AC2">
      <w:pPr>
        <w:widowControl w:val="0"/>
        <w:spacing w:before="0"/>
        <w:rPr>
          <w:rFonts w:ascii="Calibri" w:hAnsi="Calibri" w:cs="Calibri"/>
          <w:b/>
          <w:sz w:val="22"/>
          <w:szCs w:val="22"/>
          <w:lang w:val="en-US"/>
        </w:rPr>
      </w:pPr>
      <w:r w:rsidRPr="00933248">
        <w:rPr>
          <w:rFonts w:ascii="Calibri" w:hAnsi="Calibri" w:cs="Calibri"/>
          <w:b/>
          <w:sz w:val="22"/>
          <w:szCs w:val="22"/>
          <w:lang w:val="en-US"/>
        </w:rPr>
        <w:t>Beneficiary</w:t>
      </w:r>
      <w:r w:rsidRPr="00933248">
        <w:rPr>
          <w:rFonts w:ascii="Calibri" w:hAnsi="Calibri" w:cs="Calibri"/>
          <w:sz w:val="22"/>
          <w:szCs w:val="22"/>
          <w:lang w:val="en-US"/>
        </w:rPr>
        <w:t xml:space="preserve"> shall have the meaning given to it in Clause </w:t>
      </w:r>
      <w:r w:rsidR="00E714BB">
        <w:rPr>
          <w:rFonts w:ascii="Calibri" w:hAnsi="Calibri" w:cs="Calibri"/>
          <w:sz w:val="22"/>
          <w:szCs w:val="22"/>
          <w:lang w:val="en-US"/>
        </w:rPr>
        <w:t>24.7</w:t>
      </w:r>
      <w:r w:rsidRPr="00933248">
        <w:rPr>
          <w:rFonts w:ascii="Calibri" w:hAnsi="Calibri" w:cs="Calibri"/>
          <w:sz w:val="22"/>
          <w:szCs w:val="22"/>
          <w:lang w:val="en-US"/>
        </w:rPr>
        <w:t xml:space="preserve"> (</w:t>
      </w:r>
      <w:r w:rsidRPr="00933248">
        <w:rPr>
          <w:rFonts w:ascii="Calibri" w:hAnsi="Calibri" w:cs="Calibri"/>
          <w:i/>
          <w:sz w:val="22"/>
          <w:szCs w:val="22"/>
          <w:lang w:val="en-US"/>
        </w:rPr>
        <w:t>Security over Lenders’ rights</w:t>
      </w:r>
      <w:r w:rsidRPr="00933248">
        <w:rPr>
          <w:rFonts w:ascii="Calibri" w:hAnsi="Calibri" w:cs="Calibri"/>
          <w:sz w:val="22"/>
          <w:szCs w:val="22"/>
          <w:lang w:val="en-US"/>
        </w:rPr>
        <w:t>).</w:t>
      </w:r>
    </w:p>
    <w:p w14:paraId="74FC24FB" w14:textId="77777777" w:rsidR="00565B55" w:rsidRPr="00933248" w:rsidRDefault="00565B55" w:rsidP="008F7AC2">
      <w:pPr>
        <w:widowControl w:val="0"/>
        <w:spacing w:before="0"/>
        <w:rPr>
          <w:rFonts w:ascii="Calibri" w:hAnsi="Calibri" w:cs="Calibri"/>
          <w:sz w:val="22"/>
          <w:szCs w:val="22"/>
          <w:lang w:val="en-US"/>
        </w:rPr>
      </w:pPr>
      <w:r w:rsidRPr="00933248">
        <w:rPr>
          <w:rFonts w:ascii="Calibri" w:hAnsi="Calibri" w:cs="Calibri"/>
          <w:b/>
          <w:sz w:val="22"/>
          <w:szCs w:val="22"/>
          <w:lang w:val="en-US"/>
        </w:rPr>
        <w:t>Borrower</w:t>
      </w:r>
      <w:r w:rsidRPr="00933248">
        <w:rPr>
          <w:rFonts w:ascii="Calibri" w:hAnsi="Calibri" w:cs="Calibri"/>
          <w:sz w:val="22"/>
          <w:szCs w:val="22"/>
          <w:lang w:val="en-US"/>
        </w:rPr>
        <w:t xml:space="preserve"> shall have the meaning given to it in the preamble hereto. </w:t>
      </w:r>
    </w:p>
    <w:p w14:paraId="0823A853" w14:textId="4ED11017" w:rsidR="00565B55" w:rsidRPr="00933248" w:rsidRDefault="00565B55" w:rsidP="008F7AC2">
      <w:pPr>
        <w:widowControl w:val="0"/>
        <w:spacing w:before="0"/>
        <w:rPr>
          <w:rFonts w:ascii="Calibri" w:hAnsi="Calibri" w:cs="Calibri"/>
          <w:sz w:val="22"/>
          <w:szCs w:val="22"/>
          <w:lang w:val="en-US"/>
        </w:rPr>
      </w:pPr>
      <w:r w:rsidRPr="00933248">
        <w:rPr>
          <w:rFonts w:ascii="Calibri" w:hAnsi="Calibri" w:cs="Calibri"/>
          <w:b/>
          <w:sz w:val="22"/>
          <w:szCs w:val="22"/>
          <w:lang w:val="en-US"/>
        </w:rPr>
        <w:t>Borrower’s External Indebtedness</w:t>
      </w:r>
      <w:r w:rsidRPr="00933248">
        <w:rPr>
          <w:rFonts w:ascii="Calibri" w:hAnsi="Calibri" w:cs="Calibri"/>
          <w:sz w:val="22"/>
          <w:szCs w:val="22"/>
          <w:lang w:val="en-US"/>
        </w:rPr>
        <w:t xml:space="preserve"> means any </w:t>
      </w:r>
      <w:r w:rsidR="00955954" w:rsidRPr="00933248">
        <w:rPr>
          <w:rFonts w:ascii="Calibri" w:hAnsi="Calibri" w:cs="Calibri"/>
          <w:sz w:val="22"/>
          <w:szCs w:val="22"/>
          <w:lang w:val="en-US"/>
        </w:rPr>
        <w:t>indebtedness</w:t>
      </w:r>
      <w:r w:rsidRPr="00933248">
        <w:rPr>
          <w:rFonts w:ascii="Calibri" w:hAnsi="Calibri" w:cs="Calibri"/>
          <w:sz w:val="22"/>
          <w:szCs w:val="22"/>
          <w:lang w:val="en-US"/>
        </w:rPr>
        <w:t xml:space="preserve"> </w:t>
      </w:r>
      <w:r w:rsidR="00CD28D0">
        <w:rPr>
          <w:rFonts w:ascii="Calibri" w:hAnsi="Calibri" w:cs="Calibri"/>
          <w:sz w:val="22"/>
          <w:szCs w:val="22"/>
          <w:lang w:val="en-US"/>
        </w:rPr>
        <w:t xml:space="preserve">(including, without limitation, </w:t>
      </w:r>
      <w:r w:rsidR="007575D0">
        <w:rPr>
          <w:rFonts w:ascii="Calibri" w:hAnsi="Calibri" w:cs="Calibri"/>
          <w:sz w:val="22"/>
          <w:szCs w:val="22"/>
          <w:lang w:val="en-US"/>
        </w:rPr>
        <w:t>a</w:t>
      </w:r>
      <w:r w:rsidR="00CD28D0">
        <w:rPr>
          <w:rFonts w:ascii="Calibri" w:hAnsi="Calibri" w:cs="Calibri"/>
          <w:sz w:val="22"/>
          <w:szCs w:val="22"/>
          <w:lang w:val="en-US"/>
        </w:rPr>
        <w:t xml:space="preserve">ny </w:t>
      </w:r>
      <w:r w:rsidR="00D522FF">
        <w:rPr>
          <w:rFonts w:ascii="Calibri" w:hAnsi="Calibri" w:cs="Calibri"/>
          <w:sz w:val="22"/>
          <w:szCs w:val="22"/>
          <w:lang w:val="en-US"/>
        </w:rPr>
        <w:t xml:space="preserve">guarantee) </w:t>
      </w:r>
      <w:r w:rsidRPr="00933248">
        <w:rPr>
          <w:rFonts w:ascii="Calibri" w:hAnsi="Calibri" w:cs="Calibri"/>
          <w:sz w:val="22"/>
          <w:szCs w:val="22"/>
          <w:lang w:val="en-US"/>
        </w:rPr>
        <w:t>of the</w:t>
      </w:r>
      <w:r w:rsidR="00955954" w:rsidRPr="00933248">
        <w:rPr>
          <w:rFonts w:ascii="Calibri" w:hAnsi="Calibri" w:cs="Calibri"/>
          <w:sz w:val="22"/>
          <w:szCs w:val="22"/>
          <w:lang w:val="en-US"/>
        </w:rPr>
        <w:t xml:space="preserve"> Republic of Serbia </w:t>
      </w:r>
      <w:r w:rsidRPr="00933248">
        <w:rPr>
          <w:rFonts w:ascii="Calibri" w:hAnsi="Calibri" w:cs="Calibri"/>
          <w:sz w:val="22"/>
          <w:szCs w:val="22"/>
          <w:lang w:val="en-US"/>
        </w:rPr>
        <w:t xml:space="preserve">or of any entity owned or controlled by the </w:t>
      </w:r>
      <w:r w:rsidR="00955954" w:rsidRPr="00933248">
        <w:rPr>
          <w:rFonts w:ascii="Calibri" w:hAnsi="Calibri" w:cs="Calibri"/>
          <w:sz w:val="22"/>
          <w:szCs w:val="22"/>
          <w:lang w:val="en-US"/>
        </w:rPr>
        <w:t>Republic of Serbia</w:t>
      </w:r>
      <w:r w:rsidR="00DC5D3A" w:rsidRPr="00933248">
        <w:rPr>
          <w:rFonts w:ascii="Calibri" w:hAnsi="Calibri" w:cs="Calibri"/>
          <w:sz w:val="22"/>
          <w:szCs w:val="22"/>
          <w:lang w:val="en-US"/>
        </w:rPr>
        <w:t xml:space="preserve"> </w:t>
      </w:r>
      <w:r w:rsidRPr="00933248">
        <w:rPr>
          <w:rFonts w:ascii="Calibri" w:hAnsi="Calibri" w:cs="Calibri"/>
          <w:sz w:val="22"/>
          <w:szCs w:val="22"/>
          <w:lang w:val="en-US"/>
        </w:rPr>
        <w:t xml:space="preserve">and holding </w:t>
      </w:r>
      <w:r w:rsidR="00955954" w:rsidRPr="00933248">
        <w:rPr>
          <w:rFonts w:ascii="Calibri" w:hAnsi="Calibri" w:cs="Calibri"/>
          <w:sz w:val="22"/>
          <w:szCs w:val="22"/>
          <w:lang w:val="en-US"/>
        </w:rPr>
        <w:t>Serbian</w:t>
      </w:r>
      <w:r w:rsidR="009642C4" w:rsidRPr="00933248">
        <w:rPr>
          <w:rFonts w:ascii="Calibri" w:hAnsi="Calibri" w:cs="Calibri"/>
          <w:sz w:val="22"/>
          <w:szCs w:val="22"/>
          <w:lang w:val="en-US"/>
        </w:rPr>
        <w:t xml:space="preserve"> </w:t>
      </w:r>
      <w:r w:rsidR="00DC5D3A" w:rsidRPr="00933248">
        <w:rPr>
          <w:rFonts w:ascii="Calibri" w:hAnsi="Calibri" w:cs="Calibri"/>
          <w:sz w:val="22"/>
          <w:szCs w:val="22"/>
          <w:lang w:val="en-US"/>
        </w:rPr>
        <w:t>Republic</w:t>
      </w:r>
      <w:r w:rsidR="009642C4" w:rsidRPr="00933248">
        <w:rPr>
          <w:rFonts w:ascii="Calibri" w:hAnsi="Calibri" w:cs="Calibri"/>
          <w:sz w:val="22"/>
          <w:szCs w:val="22"/>
          <w:lang w:val="en-US"/>
        </w:rPr>
        <w:t>’s</w:t>
      </w:r>
      <w:r w:rsidRPr="00933248">
        <w:rPr>
          <w:rFonts w:ascii="Calibri" w:hAnsi="Calibri" w:cs="Calibri"/>
          <w:sz w:val="22"/>
          <w:szCs w:val="22"/>
          <w:lang w:val="en-US"/>
        </w:rPr>
        <w:t xml:space="preserve"> public assets (including international monetary reserves) which (</w:t>
      </w:r>
      <w:proofErr w:type="spellStart"/>
      <w:r w:rsidRPr="00933248">
        <w:rPr>
          <w:rFonts w:ascii="Calibri" w:hAnsi="Calibri" w:cs="Calibri"/>
          <w:sz w:val="22"/>
          <w:szCs w:val="22"/>
          <w:lang w:val="en-US"/>
        </w:rPr>
        <w:t>i</w:t>
      </w:r>
      <w:proofErr w:type="spellEnd"/>
      <w:r w:rsidRPr="00933248">
        <w:rPr>
          <w:rFonts w:ascii="Calibri" w:hAnsi="Calibri" w:cs="Calibri"/>
          <w:sz w:val="22"/>
          <w:szCs w:val="22"/>
          <w:lang w:val="en-US"/>
        </w:rPr>
        <w:t xml:space="preserve">) is or may become payable in any currency other than the lawful currency for the time being of the </w:t>
      </w:r>
      <w:r w:rsidR="009642C4" w:rsidRPr="00933248">
        <w:rPr>
          <w:rFonts w:ascii="Calibri" w:hAnsi="Calibri" w:cs="Calibri"/>
          <w:sz w:val="22"/>
          <w:szCs w:val="22"/>
          <w:lang w:val="en-US"/>
        </w:rPr>
        <w:t>Republic</w:t>
      </w:r>
      <w:r w:rsidR="00955954" w:rsidRPr="00933248">
        <w:rPr>
          <w:rFonts w:ascii="Calibri" w:hAnsi="Calibri" w:cs="Calibri"/>
          <w:sz w:val="22"/>
          <w:szCs w:val="22"/>
          <w:lang w:val="en-US"/>
        </w:rPr>
        <w:t xml:space="preserve"> of Serbia</w:t>
      </w:r>
      <w:r w:rsidRPr="00933248">
        <w:rPr>
          <w:rFonts w:ascii="Calibri" w:hAnsi="Calibri" w:cs="Calibri"/>
          <w:sz w:val="22"/>
          <w:szCs w:val="22"/>
          <w:lang w:val="en-US"/>
        </w:rPr>
        <w:t xml:space="preserve"> or (ii) is or may become payable to a person which is resident outside the Republic</w:t>
      </w:r>
      <w:r w:rsidR="00955954" w:rsidRPr="00933248">
        <w:rPr>
          <w:rFonts w:ascii="Calibri" w:hAnsi="Calibri" w:cs="Calibri"/>
          <w:sz w:val="22"/>
          <w:szCs w:val="22"/>
          <w:lang w:val="en-US"/>
        </w:rPr>
        <w:t xml:space="preserve"> of Serbia</w:t>
      </w:r>
      <w:r w:rsidRPr="00933248">
        <w:rPr>
          <w:rFonts w:ascii="Calibri" w:hAnsi="Calibri" w:cs="Calibri"/>
          <w:sz w:val="22"/>
          <w:szCs w:val="22"/>
          <w:lang w:val="en-US"/>
        </w:rPr>
        <w:t xml:space="preserve"> or has its registered office or principle place of business outside the</w:t>
      </w:r>
      <w:r w:rsidR="00955954" w:rsidRPr="00933248">
        <w:rPr>
          <w:rFonts w:ascii="Calibri" w:hAnsi="Calibri" w:cs="Calibri"/>
          <w:sz w:val="22"/>
          <w:szCs w:val="22"/>
          <w:lang w:val="en-US"/>
        </w:rPr>
        <w:t xml:space="preserve"> </w:t>
      </w:r>
      <w:r w:rsidRPr="00933248">
        <w:rPr>
          <w:rFonts w:ascii="Calibri" w:hAnsi="Calibri" w:cs="Calibri"/>
          <w:sz w:val="22"/>
          <w:szCs w:val="22"/>
          <w:lang w:val="en-US"/>
        </w:rPr>
        <w:t>Republic</w:t>
      </w:r>
      <w:r w:rsidR="00955954" w:rsidRPr="00933248">
        <w:rPr>
          <w:rFonts w:ascii="Calibri" w:hAnsi="Calibri" w:cs="Calibri"/>
          <w:sz w:val="22"/>
          <w:szCs w:val="22"/>
          <w:lang w:val="en-US"/>
        </w:rPr>
        <w:t xml:space="preserve"> of Serbia</w:t>
      </w:r>
      <w:r w:rsidRPr="00933248">
        <w:rPr>
          <w:rFonts w:ascii="Calibri" w:hAnsi="Calibri" w:cs="Calibri"/>
          <w:sz w:val="22"/>
          <w:szCs w:val="22"/>
          <w:lang w:val="en-US"/>
        </w:rPr>
        <w:t>.</w:t>
      </w:r>
    </w:p>
    <w:p w14:paraId="5AFD246F" w14:textId="25C69D39" w:rsidR="00704FD9" w:rsidRPr="00933248" w:rsidRDefault="00704FD9" w:rsidP="008F7AC2">
      <w:pPr>
        <w:widowControl w:val="0"/>
        <w:spacing w:before="0" w:after="160"/>
        <w:rPr>
          <w:rFonts w:ascii="Calibri" w:hAnsi="Calibri" w:cs="Calibri"/>
          <w:sz w:val="22"/>
          <w:szCs w:val="22"/>
          <w:lang w:val="en-US"/>
        </w:rPr>
      </w:pPr>
      <w:r w:rsidRPr="00933248">
        <w:rPr>
          <w:rFonts w:ascii="Calibri" w:hAnsi="Calibri" w:cs="Calibri"/>
          <w:b/>
          <w:sz w:val="22"/>
          <w:szCs w:val="22"/>
          <w:lang w:val="en-US"/>
        </w:rPr>
        <w:t>Break Costs</w:t>
      </w:r>
      <w:r w:rsidRPr="00933248">
        <w:rPr>
          <w:rFonts w:ascii="Calibri" w:hAnsi="Calibri" w:cs="Calibri"/>
          <w:sz w:val="22"/>
          <w:szCs w:val="22"/>
          <w:lang w:val="en-US"/>
        </w:rPr>
        <w:t xml:space="preserve"> means the amount (if any) by which:</w:t>
      </w:r>
    </w:p>
    <w:p w14:paraId="3C6B9D93" w14:textId="2155370E" w:rsidR="00704FD9" w:rsidRPr="00933248" w:rsidRDefault="009823D3" w:rsidP="009302B0">
      <w:pPr>
        <w:pStyle w:val="T4"/>
        <w:widowControl w:val="0"/>
        <w:numPr>
          <w:ilvl w:val="3"/>
          <w:numId w:val="156"/>
        </w:numPr>
        <w:spacing w:before="0" w:after="160"/>
        <w:ind w:left="1418" w:hanging="698"/>
        <w:rPr>
          <w:rFonts w:ascii="Calibri" w:hAnsi="Calibri" w:cs="Calibri"/>
          <w:sz w:val="22"/>
          <w:szCs w:val="22"/>
        </w:rPr>
      </w:pPr>
      <w:r w:rsidRPr="00933248">
        <w:rPr>
          <w:rFonts w:ascii="Calibri" w:hAnsi="Calibri" w:cs="Calibri"/>
          <w:sz w:val="22"/>
          <w:szCs w:val="22"/>
        </w:rPr>
        <w:t>the interest which a Lender should have received for the period from the date of receipt of all or any part of its participation in a Loan or Unpaid Sum to the last day of the current Interest Period in respect of that Loan or Unpaid Sum, had the principal amount</w:t>
      </w:r>
      <w:r w:rsidRPr="00933248">
        <w:rPr>
          <w:rFonts w:ascii="Calibri" w:hAnsi="Calibri" w:cs="Calibri"/>
          <w:color w:val="000000" w:themeColor="text1"/>
          <w:sz w:val="22"/>
          <w:szCs w:val="22"/>
        </w:rPr>
        <w:t xml:space="preserve"> </w:t>
      </w:r>
      <w:r w:rsidRPr="00933248">
        <w:rPr>
          <w:rFonts w:ascii="Calibri" w:hAnsi="Calibri" w:cs="Calibri"/>
          <w:sz w:val="22"/>
          <w:szCs w:val="22"/>
        </w:rPr>
        <w:t>or Unpaid Sum received been paid on the last day of that Interest Period</w:t>
      </w:r>
      <w:r w:rsidR="00704FD9" w:rsidRPr="00933248">
        <w:rPr>
          <w:rFonts w:ascii="Calibri" w:hAnsi="Calibri" w:cs="Calibri"/>
          <w:sz w:val="22"/>
          <w:szCs w:val="22"/>
        </w:rPr>
        <w:t>;</w:t>
      </w:r>
    </w:p>
    <w:p w14:paraId="0788F5C9" w14:textId="77777777" w:rsidR="00704FD9" w:rsidRPr="00933248" w:rsidRDefault="00704FD9" w:rsidP="008F7AC2">
      <w:pPr>
        <w:widowControl w:val="0"/>
        <w:spacing w:before="0" w:after="160"/>
        <w:ind w:left="709"/>
        <w:rPr>
          <w:rFonts w:ascii="Calibri" w:hAnsi="Calibri" w:cs="Calibri"/>
          <w:sz w:val="22"/>
          <w:szCs w:val="22"/>
          <w:lang w:val="en-US"/>
        </w:rPr>
      </w:pPr>
      <w:r w:rsidRPr="00933248">
        <w:rPr>
          <w:rFonts w:ascii="Calibri" w:hAnsi="Calibri" w:cs="Calibri"/>
          <w:sz w:val="22"/>
          <w:szCs w:val="22"/>
          <w:lang w:val="en-US"/>
        </w:rPr>
        <w:t>exceeds:</w:t>
      </w:r>
    </w:p>
    <w:p w14:paraId="2C49CA48" w14:textId="332EB2C9" w:rsidR="00704FD9" w:rsidRPr="00933248" w:rsidRDefault="009823D3" w:rsidP="008F7AC2">
      <w:pPr>
        <w:pStyle w:val="T4"/>
        <w:widowControl w:val="0"/>
        <w:numPr>
          <w:ilvl w:val="3"/>
          <w:numId w:val="28"/>
        </w:numPr>
        <w:spacing w:before="0" w:after="160"/>
        <w:ind w:left="1418" w:hanging="698"/>
        <w:rPr>
          <w:rFonts w:ascii="Calibri" w:hAnsi="Calibri" w:cs="Calibri"/>
          <w:sz w:val="22"/>
          <w:szCs w:val="22"/>
        </w:rPr>
      </w:pPr>
      <w:r w:rsidRPr="00933248">
        <w:rPr>
          <w:rFonts w:ascii="Calibri" w:hAnsi="Calibri" w:cs="Calibri"/>
          <w:sz w:val="22"/>
          <w:szCs w:val="22"/>
        </w:rPr>
        <w:lastRenderedPageBreak/>
        <w:t>the amount which that Lender would be able to obtain by placing an amount equal to the principal amount</w:t>
      </w:r>
      <w:r w:rsidRPr="00933248">
        <w:rPr>
          <w:rFonts w:ascii="Calibri" w:hAnsi="Calibri" w:cs="Calibri"/>
          <w:color w:val="000000" w:themeColor="text1"/>
          <w:sz w:val="22"/>
          <w:szCs w:val="22"/>
        </w:rPr>
        <w:t xml:space="preserve"> </w:t>
      </w:r>
      <w:r w:rsidRPr="00933248">
        <w:rPr>
          <w:rFonts w:ascii="Calibri" w:hAnsi="Calibri" w:cs="Calibri"/>
          <w:sz w:val="22"/>
          <w:szCs w:val="22"/>
        </w:rPr>
        <w:t>or Unpaid Sum received by it on deposit with a leading bank in the European interbank market for a period starting on the Business Day following receipt or recovery and ending on the last day of the current Interest Period</w:t>
      </w:r>
      <w:r w:rsidR="00704FD9" w:rsidRPr="00933248">
        <w:rPr>
          <w:rFonts w:ascii="Calibri" w:hAnsi="Calibri" w:cs="Calibri"/>
          <w:sz w:val="22"/>
          <w:szCs w:val="22"/>
        </w:rPr>
        <w:t>.</w:t>
      </w:r>
    </w:p>
    <w:p w14:paraId="25E1F0B8" w14:textId="77777777" w:rsidR="00565B55" w:rsidRPr="00933248" w:rsidRDefault="00565B55" w:rsidP="008F7AC2">
      <w:pPr>
        <w:widowControl w:val="0"/>
        <w:spacing w:before="0"/>
        <w:rPr>
          <w:rFonts w:ascii="Calibri" w:hAnsi="Calibri" w:cs="Calibri"/>
          <w:sz w:val="22"/>
          <w:szCs w:val="22"/>
          <w:lang w:val="en-US"/>
        </w:rPr>
      </w:pPr>
      <w:r w:rsidRPr="00933248">
        <w:rPr>
          <w:rFonts w:ascii="Calibri" w:hAnsi="Calibri" w:cs="Calibri"/>
          <w:b/>
          <w:sz w:val="22"/>
          <w:szCs w:val="22"/>
          <w:lang w:val="en-US"/>
        </w:rPr>
        <w:t>Business Day</w:t>
      </w:r>
      <w:r w:rsidRPr="00933248">
        <w:rPr>
          <w:rFonts w:ascii="Calibri" w:hAnsi="Calibri" w:cs="Calibri"/>
          <w:sz w:val="22"/>
          <w:szCs w:val="22"/>
          <w:lang w:val="en-US"/>
        </w:rPr>
        <w:t xml:space="preserve"> means </w:t>
      </w:r>
      <w:r w:rsidR="00C935F1" w:rsidRPr="00933248">
        <w:rPr>
          <w:rFonts w:ascii="Calibri" w:eastAsia="MS Mincho" w:hAnsi="Calibri" w:cs="Calibri"/>
          <w:sz w:val="22"/>
          <w:szCs w:val="22"/>
          <w:lang w:val="en-US" w:eastAsia="ja-JP"/>
        </w:rPr>
        <w:t>for the purposes of:</w:t>
      </w:r>
    </w:p>
    <w:p w14:paraId="66A08D69" w14:textId="2506BF33" w:rsidR="009823D3" w:rsidRPr="00933248" w:rsidRDefault="009823D3" w:rsidP="009302B0">
      <w:pPr>
        <w:pStyle w:val="T4"/>
        <w:widowControl w:val="0"/>
        <w:numPr>
          <w:ilvl w:val="3"/>
          <w:numId w:val="167"/>
        </w:numPr>
        <w:spacing w:before="0" w:after="200"/>
        <w:ind w:left="1418" w:hanging="709"/>
        <w:rPr>
          <w:rFonts w:ascii="Calibri" w:hAnsi="Calibri" w:cs="Calibri"/>
          <w:sz w:val="22"/>
          <w:szCs w:val="22"/>
        </w:rPr>
      </w:pPr>
      <w:r w:rsidRPr="00933248">
        <w:rPr>
          <w:rFonts w:ascii="Calibri" w:hAnsi="Calibri" w:cs="Calibri"/>
          <w:sz w:val="22"/>
          <w:szCs w:val="22"/>
          <w:lang w:val="en-GB"/>
        </w:rPr>
        <w:t xml:space="preserve">determining EURIBOR, a TARGET </w:t>
      </w:r>
      <w:proofErr w:type="gramStart"/>
      <w:r w:rsidRPr="00933248">
        <w:rPr>
          <w:rFonts w:ascii="Calibri" w:hAnsi="Calibri" w:cs="Calibri"/>
          <w:sz w:val="22"/>
          <w:szCs w:val="22"/>
          <w:lang w:val="en-GB"/>
        </w:rPr>
        <w:t>Day;</w:t>
      </w:r>
      <w:proofErr w:type="gramEnd"/>
    </w:p>
    <w:p w14:paraId="385DED55" w14:textId="77777777" w:rsidR="009823D3" w:rsidRPr="00933248" w:rsidRDefault="009823D3" w:rsidP="009302B0">
      <w:pPr>
        <w:pStyle w:val="T4"/>
        <w:widowControl w:val="0"/>
        <w:numPr>
          <w:ilvl w:val="3"/>
          <w:numId w:val="167"/>
        </w:numPr>
        <w:spacing w:before="0" w:after="200"/>
        <w:ind w:left="1418" w:hanging="709"/>
        <w:rPr>
          <w:rFonts w:ascii="Calibri" w:hAnsi="Calibri" w:cs="Calibri"/>
          <w:sz w:val="22"/>
          <w:szCs w:val="22"/>
        </w:rPr>
      </w:pPr>
      <w:r w:rsidRPr="00933248">
        <w:rPr>
          <w:rFonts w:ascii="Calibri" w:hAnsi="Calibri" w:cs="Calibri"/>
          <w:sz w:val="22"/>
          <w:szCs w:val="22"/>
        </w:rPr>
        <w:t xml:space="preserve">participating in a </w:t>
      </w:r>
      <w:proofErr w:type="spellStart"/>
      <w:r w:rsidRPr="00933248">
        <w:rPr>
          <w:rFonts w:ascii="Calibri" w:hAnsi="Calibri" w:cs="Calibri"/>
          <w:sz w:val="22"/>
          <w:szCs w:val="22"/>
        </w:rPr>
        <w:t>Utilisation</w:t>
      </w:r>
      <w:proofErr w:type="spellEnd"/>
      <w:r w:rsidRPr="00933248">
        <w:rPr>
          <w:rFonts w:ascii="Calibri" w:hAnsi="Calibri" w:cs="Calibri"/>
          <w:sz w:val="22"/>
          <w:szCs w:val="22"/>
        </w:rPr>
        <w:t xml:space="preserve"> of the Facility, any day (other than a Saturday or Sunday) on which banks are open for general business in Paris, France and which is also a TARGET </w:t>
      </w:r>
      <w:proofErr w:type="gramStart"/>
      <w:r w:rsidRPr="00933248">
        <w:rPr>
          <w:rFonts w:ascii="Calibri" w:hAnsi="Calibri" w:cs="Calibri"/>
          <w:sz w:val="22"/>
          <w:szCs w:val="22"/>
        </w:rPr>
        <w:t>Day;</w:t>
      </w:r>
      <w:proofErr w:type="gramEnd"/>
      <w:r w:rsidRPr="00933248">
        <w:rPr>
          <w:rFonts w:ascii="Calibri" w:hAnsi="Calibri" w:cs="Calibri"/>
          <w:sz w:val="22"/>
          <w:szCs w:val="22"/>
        </w:rPr>
        <w:t xml:space="preserve"> </w:t>
      </w:r>
    </w:p>
    <w:p w14:paraId="066696D8" w14:textId="3EC5FB95" w:rsidR="009823D3" w:rsidRPr="00933248" w:rsidRDefault="009823D3" w:rsidP="009302B0">
      <w:pPr>
        <w:pStyle w:val="T4"/>
        <w:widowControl w:val="0"/>
        <w:numPr>
          <w:ilvl w:val="3"/>
          <w:numId w:val="167"/>
        </w:numPr>
        <w:spacing w:before="0"/>
        <w:ind w:left="1418" w:hanging="709"/>
        <w:rPr>
          <w:rFonts w:ascii="Calibri" w:hAnsi="Calibri" w:cs="Calibri"/>
          <w:sz w:val="22"/>
          <w:szCs w:val="22"/>
        </w:rPr>
      </w:pPr>
      <w:r w:rsidRPr="00933248">
        <w:rPr>
          <w:rFonts w:ascii="Calibri" w:hAnsi="Calibri" w:cs="Calibri"/>
          <w:sz w:val="22"/>
          <w:szCs w:val="22"/>
        </w:rPr>
        <w:t>repaying of principal and paying of interest, late interest and fees or any other sum under the Facility, any day (other than a Saturday or Sunday) on which banks are open for general business in Paris, France, and Belgrade, Republic of Serbia and which is also a TARGET Day; and</w:t>
      </w:r>
    </w:p>
    <w:p w14:paraId="10DC0C25" w14:textId="5B342BAC" w:rsidR="00C935F1" w:rsidRPr="00933248" w:rsidRDefault="009823D3" w:rsidP="009302B0">
      <w:pPr>
        <w:pStyle w:val="T4"/>
        <w:widowControl w:val="0"/>
        <w:numPr>
          <w:ilvl w:val="3"/>
          <w:numId w:val="167"/>
        </w:numPr>
        <w:spacing w:before="0"/>
        <w:ind w:left="1418" w:hanging="709"/>
        <w:rPr>
          <w:rFonts w:ascii="Calibri" w:hAnsi="Calibri" w:cs="Calibri"/>
          <w:sz w:val="22"/>
          <w:szCs w:val="22"/>
        </w:rPr>
      </w:pPr>
      <w:r w:rsidRPr="00933248">
        <w:rPr>
          <w:rFonts w:ascii="Calibri" w:hAnsi="Calibri" w:cs="Calibri"/>
          <w:sz w:val="22"/>
          <w:szCs w:val="22"/>
        </w:rPr>
        <w:t>any other matter, a day (other than a Saturday or Sunday) on which banks are open for general business in Paris, France and in Belgrade, Republic of Serbia</w:t>
      </w:r>
      <w:r w:rsidR="000F3036" w:rsidRPr="00933248">
        <w:rPr>
          <w:rFonts w:ascii="Calibri" w:hAnsi="Calibri" w:cs="Calibri"/>
          <w:sz w:val="22"/>
          <w:szCs w:val="22"/>
        </w:rPr>
        <w:t>.</w:t>
      </w:r>
    </w:p>
    <w:p w14:paraId="64CA97FE" w14:textId="1EBBE1E5" w:rsidR="00565B55" w:rsidRPr="00933248" w:rsidRDefault="00565B55" w:rsidP="00CC641A">
      <w:pPr>
        <w:widowControl w:val="0"/>
        <w:spacing w:before="0" w:after="240"/>
        <w:rPr>
          <w:rFonts w:ascii="Calibri" w:hAnsi="Calibri" w:cs="Calibri"/>
          <w:sz w:val="22"/>
          <w:szCs w:val="22"/>
          <w:lang w:val="en-US"/>
        </w:rPr>
      </w:pPr>
      <w:r w:rsidRPr="00EE3EF3">
        <w:rPr>
          <w:rFonts w:ascii="Calibri" w:hAnsi="Calibri" w:cs="Calibri"/>
          <w:b/>
          <w:sz w:val="22"/>
          <w:szCs w:val="22"/>
          <w:lang w:val="en-US"/>
        </w:rPr>
        <w:t>Buyer</w:t>
      </w:r>
      <w:r w:rsidRPr="00EE3EF3">
        <w:rPr>
          <w:rFonts w:ascii="Calibri" w:hAnsi="Calibri" w:cs="Calibri"/>
          <w:sz w:val="22"/>
          <w:szCs w:val="22"/>
          <w:lang w:val="en-US"/>
        </w:rPr>
        <w:t xml:space="preserve"> </w:t>
      </w:r>
      <w:r w:rsidR="003A477F" w:rsidRPr="00EE3EF3">
        <w:rPr>
          <w:rFonts w:ascii="Calibri" w:hAnsi="Calibri" w:cs="Calibri"/>
          <w:sz w:val="22"/>
          <w:szCs w:val="22"/>
          <w:lang w:val="en-US"/>
        </w:rPr>
        <w:t xml:space="preserve">means </w:t>
      </w:r>
      <w:r w:rsidR="006E4840" w:rsidRPr="000D0BB5">
        <w:rPr>
          <w:rFonts w:ascii="Calibri" w:hAnsi="Calibri" w:cs="Calibri"/>
          <w:sz w:val="22"/>
          <w:szCs w:val="22"/>
          <w:lang w:val="en-US"/>
        </w:rPr>
        <w:t>each of</w:t>
      </w:r>
      <w:r w:rsidR="003A477F" w:rsidRPr="00EE3EF3">
        <w:rPr>
          <w:rFonts w:ascii="Calibri" w:hAnsi="Calibri" w:cs="Calibri"/>
          <w:sz w:val="22"/>
          <w:szCs w:val="22"/>
          <w:lang w:val="en-US"/>
        </w:rPr>
        <w:t xml:space="preserve"> the Employer</w:t>
      </w:r>
      <w:r w:rsidR="00F7281D" w:rsidRPr="000D0BB5">
        <w:rPr>
          <w:rFonts w:ascii="Calibri" w:hAnsi="Calibri" w:cs="Calibri"/>
          <w:sz w:val="22"/>
          <w:szCs w:val="22"/>
          <w:lang w:val="en-US"/>
        </w:rPr>
        <w:t xml:space="preserve"> and the Financier</w:t>
      </w:r>
      <w:r w:rsidR="008847A7" w:rsidRPr="000D0BB5">
        <w:rPr>
          <w:rFonts w:ascii="Calibri" w:hAnsi="Calibri" w:cs="Calibri"/>
          <w:sz w:val="22"/>
          <w:szCs w:val="22"/>
          <w:lang w:val="en-US"/>
        </w:rPr>
        <w:t>, together</w:t>
      </w:r>
      <w:r w:rsidR="00FA58D8">
        <w:rPr>
          <w:rFonts w:ascii="Calibri" w:hAnsi="Calibri" w:cs="Calibri"/>
          <w:sz w:val="22"/>
          <w:szCs w:val="22"/>
          <w:lang w:val="en-US"/>
        </w:rPr>
        <w:t>,</w:t>
      </w:r>
      <w:r w:rsidR="008847A7" w:rsidRPr="000D0BB5">
        <w:rPr>
          <w:rFonts w:ascii="Calibri" w:hAnsi="Calibri" w:cs="Calibri"/>
          <w:sz w:val="22"/>
          <w:szCs w:val="22"/>
          <w:lang w:val="en-US"/>
        </w:rPr>
        <w:t xml:space="preserve"> </w:t>
      </w:r>
      <w:r w:rsidR="00075053" w:rsidRPr="000D0BB5">
        <w:rPr>
          <w:rFonts w:ascii="Calibri" w:hAnsi="Calibri" w:cs="Calibri"/>
          <w:sz w:val="22"/>
          <w:szCs w:val="22"/>
          <w:lang w:val="en-US"/>
        </w:rPr>
        <w:t>or</w:t>
      </w:r>
      <w:r w:rsidR="008847A7" w:rsidRPr="000D0BB5">
        <w:rPr>
          <w:rFonts w:ascii="Calibri" w:hAnsi="Calibri" w:cs="Calibri"/>
          <w:sz w:val="22"/>
          <w:szCs w:val="22"/>
          <w:lang w:val="en-US"/>
        </w:rPr>
        <w:t xml:space="preserve"> </w:t>
      </w:r>
      <w:r w:rsidR="00690418" w:rsidRPr="000D0BB5">
        <w:rPr>
          <w:rFonts w:ascii="Calibri" w:hAnsi="Calibri" w:cs="Calibri"/>
          <w:sz w:val="22"/>
          <w:szCs w:val="22"/>
          <w:lang w:val="en-US"/>
        </w:rPr>
        <w:t>each of them</w:t>
      </w:r>
      <w:r w:rsidR="003A6DC0" w:rsidRPr="000D0BB5">
        <w:rPr>
          <w:rFonts w:ascii="Calibri" w:hAnsi="Calibri" w:cs="Calibri"/>
          <w:sz w:val="22"/>
          <w:szCs w:val="22"/>
          <w:lang w:val="en-US"/>
        </w:rPr>
        <w:t xml:space="preserve"> (including each entity </w:t>
      </w:r>
      <w:r w:rsidR="003E4A50" w:rsidRPr="000D0BB5">
        <w:rPr>
          <w:rFonts w:ascii="Calibri" w:hAnsi="Calibri" w:cs="Calibri"/>
          <w:sz w:val="22"/>
          <w:szCs w:val="22"/>
          <w:lang w:val="en-US"/>
        </w:rPr>
        <w:t xml:space="preserve">referred to in the definition of “Employer” in </w:t>
      </w:r>
      <w:r w:rsidR="003E4A50" w:rsidRPr="00EE3EF3">
        <w:rPr>
          <w:rFonts w:ascii="Calibri" w:hAnsi="Calibri" w:cs="Calibri"/>
          <w:sz w:val="22"/>
          <w:szCs w:val="22"/>
          <w:lang w:val="en-US"/>
        </w:rPr>
        <w:t xml:space="preserve">Clause </w:t>
      </w:r>
      <w:r w:rsidR="00E714BB">
        <w:rPr>
          <w:rFonts w:ascii="Calibri" w:hAnsi="Calibri" w:cs="Calibri"/>
          <w:sz w:val="22"/>
          <w:szCs w:val="22"/>
          <w:lang w:val="en-GB"/>
        </w:rPr>
        <w:t>1.1</w:t>
      </w:r>
      <w:r w:rsidR="003E4A50" w:rsidRPr="00EE3EF3">
        <w:rPr>
          <w:rFonts w:ascii="Calibri" w:hAnsi="Calibri" w:cs="Calibri"/>
          <w:sz w:val="22"/>
          <w:szCs w:val="22"/>
          <w:lang w:val="en-GB"/>
        </w:rPr>
        <w:t xml:space="preserve"> (</w:t>
      </w:r>
      <w:r w:rsidR="003E4A50" w:rsidRPr="00EE3EF3">
        <w:rPr>
          <w:rFonts w:ascii="Calibri" w:hAnsi="Calibri" w:cs="Calibri"/>
          <w:i/>
          <w:iCs/>
          <w:sz w:val="22"/>
          <w:szCs w:val="22"/>
          <w:lang w:val="en-GB"/>
        </w:rPr>
        <w:t>Definitions</w:t>
      </w:r>
      <w:r w:rsidR="003E4A50" w:rsidRPr="00EE3EF3">
        <w:rPr>
          <w:rFonts w:ascii="Calibri" w:hAnsi="Calibri" w:cs="Calibri"/>
          <w:sz w:val="22"/>
          <w:szCs w:val="22"/>
          <w:lang w:val="en-GB"/>
        </w:rPr>
        <w:t>)</w:t>
      </w:r>
      <w:r w:rsidR="003A6DC0" w:rsidRPr="000D0BB5">
        <w:rPr>
          <w:rFonts w:ascii="Calibri" w:hAnsi="Calibri" w:cs="Calibri"/>
          <w:sz w:val="22"/>
          <w:szCs w:val="22"/>
          <w:lang w:val="en-US"/>
        </w:rPr>
        <w:t>)</w:t>
      </w:r>
      <w:r w:rsidR="003E4A50" w:rsidRPr="000D0BB5">
        <w:rPr>
          <w:rFonts w:ascii="Calibri" w:hAnsi="Calibri" w:cs="Calibri"/>
          <w:sz w:val="22"/>
          <w:szCs w:val="22"/>
          <w:lang w:val="en-US"/>
        </w:rPr>
        <w:t>,</w:t>
      </w:r>
      <w:r w:rsidR="00690418" w:rsidRPr="000D0BB5">
        <w:rPr>
          <w:rFonts w:ascii="Calibri" w:hAnsi="Calibri" w:cs="Calibri"/>
          <w:sz w:val="22"/>
          <w:szCs w:val="22"/>
          <w:lang w:val="en-US"/>
        </w:rPr>
        <w:t xml:space="preserve"> </w:t>
      </w:r>
      <w:r w:rsidR="008847A7" w:rsidRPr="000D0BB5">
        <w:rPr>
          <w:rFonts w:ascii="Calibri" w:hAnsi="Calibri" w:cs="Calibri"/>
          <w:sz w:val="22"/>
          <w:szCs w:val="22"/>
          <w:lang w:val="en-US"/>
        </w:rPr>
        <w:t>individually</w:t>
      </w:r>
      <w:r w:rsidR="003A477F" w:rsidRPr="00EE3EF3">
        <w:rPr>
          <w:rFonts w:ascii="Calibri" w:hAnsi="Calibri" w:cs="Calibri"/>
          <w:sz w:val="22"/>
          <w:szCs w:val="22"/>
          <w:lang w:val="en-US"/>
        </w:rPr>
        <w:t>.</w:t>
      </w:r>
    </w:p>
    <w:p w14:paraId="6D6D534A" w14:textId="4A20512C" w:rsidR="0009517B" w:rsidRPr="0009517B" w:rsidRDefault="0009517B" w:rsidP="00CC641A">
      <w:pPr>
        <w:widowControl w:val="0"/>
        <w:spacing w:before="0" w:after="240"/>
        <w:rPr>
          <w:rFonts w:ascii="Calibri" w:hAnsi="Calibri" w:cs="Calibri"/>
          <w:b/>
          <w:sz w:val="22"/>
          <w:szCs w:val="22"/>
          <w:lang w:val="en-US"/>
        </w:rPr>
      </w:pPr>
      <w:r w:rsidRPr="00610561">
        <w:rPr>
          <w:rFonts w:ascii="Calibri" w:hAnsi="Calibri" w:cs="Calibri"/>
          <w:b/>
          <w:bCs/>
          <w:sz w:val="22"/>
          <w:szCs w:val="22"/>
          <w:lang w:val="en-US"/>
        </w:rPr>
        <w:t>Central Bank</w:t>
      </w:r>
      <w:r w:rsidRPr="00610561">
        <w:rPr>
          <w:rFonts w:ascii="Calibri" w:hAnsi="Calibri" w:cs="Calibri"/>
          <w:sz w:val="22"/>
          <w:szCs w:val="22"/>
          <w:lang w:val="en-US"/>
        </w:rPr>
        <w:t xml:space="preserve"> means the National Bank of Serbia (</w:t>
      </w:r>
      <w:proofErr w:type="spellStart"/>
      <w:r w:rsidRPr="00610561">
        <w:rPr>
          <w:rFonts w:ascii="Calibri" w:hAnsi="Calibri" w:cs="Calibri"/>
          <w:i/>
          <w:iCs/>
          <w:sz w:val="22"/>
          <w:szCs w:val="22"/>
          <w:lang w:val="en-US"/>
        </w:rPr>
        <w:t>Narodna</w:t>
      </w:r>
      <w:proofErr w:type="spellEnd"/>
      <w:r w:rsidRPr="00610561">
        <w:rPr>
          <w:rFonts w:ascii="Calibri" w:hAnsi="Calibri" w:cs="Calibri"/>
          <w:i/>
          <w:iCs/>
          <w:sz w:val="22"/>
          <w:szCs w:val="22"/>
          <w:lang w:val="en-US"/>
        </w:rPr>
        <w:t xml:space="preserve"> </w:t>
      </w:r>
      <w:proofErr w:type="spellStart"/>
      <w:r w:rsidRPr="00610561">
        <w:rPr>
          <w:rFonts w:ascii="Calibri" w:hAnsi="Calibri" w:cs="Calibri"/>
          <w:i/>
          <w:iCs/>
          <w:sz w:val="22"/>
          <w:szCs w:val="22"/>
          <w:lang w:val="en-US"/>
        </w:rPr>
        <w:t>banka</w:t>
      </w:r>
      <w:proofErr w:type="spellEnd"/>
      <w:r w:rsidRPr="00610561">
        <w:rPr>
          <w:rFonts w:ascii="Calibri" w:hAnsi="Calibri" w:cs="Calibri"/>
          <w:i/>
          <w:iCs/>
          <w:spacing w:val="-19"/>
          <w:sz w:val="22"/>
          <w:szCs w:val="22"/>
          <w:lang w:val="en-US"/>
        </w:rPr>
        <w:t xml:space="preserve"> </w:t>
      </w:r>
      <w:proofErr w:type="spellStart"/>
      <w:r w:rsidRPr="00610561">
        <w:rPr>
          <w:rFonts w:ascii="Calibri" w:hAnsi="Calibri" w:cs="Calibri"/>
          <w:i/>
          <w:iCs/>
          <w:sz w:val="22"/>
          <w:szCs w:val="22"/>
          <w:lang w:val="en-US"/>
        </w:rPr>
        <w:t>Srbije</w:t>
      </w:r>
      <w:proofErr w:type="spellEnd"/>
      <w:r w:rsidRPr="00610561">
        <w:rPr>
          <w:rFonts w:ascii="Calibri" w:hAnsi="Calibri" w:cs="Calibri"/>
          <w:sz w:val="22"/>
          <w:szCs w:val="22"/>
          <w:lang w:val="en-US"/>
        </w:rPr>
        <w:t>).</w:t>
      </w:r>
    </w:p>
    <w:p w14:paraId="6CE28CA6" w14:textId="69514267" w:rsidR="00E31290" w:rsidRPr="00933248" w:rsidRDefault="00E31290" w:rsidP="00CC641A">
      <w:pPr>
        <w:widowControl w:val="0"/>
        <w:spacing w:before="0" w:after="240"/>
        <w:rPr>
          <w:rFonts w:ascii="Calibri" w:hAnsi="Calibri" w:cs="Calibri"/>
          <w:sz w:val="22"/>
          <w:szCs w:val="22"/>
          <w:lang w:val="en-US"/>
        </w:rPr>
      </w:pPr>
      <w:r w:rsidRPr="00933248">
        <w:rPr>
          <w:rFonts w:ascii="Calibri" w:hAnsi="Calibri" w:cs="Calibri"/>
          <w:b/>
          <w:sz w:val="22"/>
          <w:szCs w:val="22"/>
          <w:lang w:val="en-US"/>
        </w:rPr>
        <w:t>Commercial Contract</w:t>
      </w:r>
      <w:r w:rsidRPr="00933248">
        <w:rPr>
          <w:rFonts w:ascii="Calibri" w:hAnsi="Calibri" w:cs="Calibri"/>
          <w:sz w:val="22"/>
          <w:szCs w:val="22"/>
          <w:lang w:val="en-US"/>
        </w:rPr>
        <w:t xml:space="preserve"> shall have the meaning given to it in the preamble hereto.</w:t>
      </w:r>
    </w:p>
    <w:p w14:paraId="4A3AA248" w14:textId="57FCD08D" w:rsidR="002A27AE" w:rsidRPr="00933248" w:rsidRDefault="002A27AE" w:rsidP="00CC641A">
      <w:pPr>
        <w:pStyle w:val="Body1"/>
        <w:widowControl w:val="0"/>
        <w:spacing w:after="240" w:line="288" w:lineRule="auto"/>
        <w:ind w:left="720"/>
        <w:rPr>
          <w:rFonts w:ascii="Calibri" w:hAnsi="Calibri" w:cs="Calibri"/>
          <w:color w:val="000000" w:themeColor="text1"/>
          <w:w w:val="100"/>
          <w:kern w:val="0"/>
          <w:sz w:val="22"/>
          <w:szCs w:val="22"/>
        </w:rPr>
      </w:pPr>
      <w:r w:rsidRPr="00933248">
        <w:rPr>
          <w:rFonts w:ascii="Calibri" w:hAnsi="Calibri" w:cs="Calibri"/>
          <w:b/>
          <w:color w:val="000000" w:themeColor="text1"/>
          <w:w w:val="100"/>
          <w:kern w:val="0"/>
          <w:sz w:val="22"/>
          <w:szCs w:val="22"/>
        </w:rPr>
        <w:t>Confidential Information</w:t>
      </w:r>
      <w:r w:rsidRPr="00933248">
        <w:rPr>
          <w:rFonts w:ascii="Calibri" w:hAnsi="Calibri" w:cs="Calibri"/>
          <w:color w:val="000000" w:themeColor="text1"/>
          <w:w w:val="100"/>
          <w:kern w:val="0"/>
          <w:sz w:val="22"/>
          <w:szCs w:val="22"/>
        </w:rPr>
        <w:t xml:space="preserve"> means all </w:t>
      </w:r>
      <w:r w:rsidR="00703811">
        <w:rPr>
          <w:rFonts w:ascii="Calibri" w:hAnsi="Calibri" w:cs="Calibri"/>
          <w:color w:val="000000" w:themeColor="text1"/>
          <w:w w:val="100"/>
          <w:kern w:val="0"/>
          <w:sz w:val="22"/>
          <w:szCs w:val="22"/>
        </w:rPr>
        <w:t xml:space="preserve">written </w:t>
      </w:r>
      <w:r w:rsidRPr="00933248">
        <w:rPr>
          <w:rFonts w:ascii="Calibri" w:hAnsi="Calibri" w:cs="Calibri"/>
          <w:color w:val="000000" w:themeColor="text1"/>
          <w:w w:val="100"/>
          <w:kern w:val="0"/>
          <w:sz w:val="22"/>
          <w:szCs w:val="22"/>
        </w:rPr>
        <w:t>information relating to the Borrower, the Finance Documents, the Commercial Contract, the Project or the Facility of which a Finance Party</w:t>
      </w:r>
      <w:r w:rsidR="00590682" w:rsidRPr="00933248">
        <w:rPr>
          <w:rFonts w:ascii="Calibri" w:hAnsi="Calibri" w:cs="Calibri"/>
          <w:color w:val="000000" w:themeColor="text1"/>
          <w:w w:val="100"/>
          <w:kern w:val="0"/>
          <w:sz w:val="22"/>
          <w:szCs w:val="22"/>
        </w:rPr>
        <w:t xml:space="preserve"> </w:t>
      </w:r>
      <w:r w:rsidRPr="00933248">
        <w:rPr>
          <w:rFonts w:ascii="Calibri" w:hAnsi="Calibri" w:cs="Calibri"/>
          <w:color w:val="000000" w:themeColor="text1"/>
          <w:w w:val="100"/>
          <w:kern w:val="0"/>
          <w:sz w:val="22"/>
          <w:szCs w:val="22"/>
        </w:rPr>
        <w:t>becomes aware in its capacity as, or for the purpose of becoming, a Finance Party or which is received by a Finance Party in relation to, or for the purpose of becoming a Finance Party under, the Finance Documents or the Facility from either:</w:t>
      </w:r>
    </w:p>
    <w:p w14:paraId="4670863D" w14:textId="4FE9CEE8" w:rsidR="002A27AE" w:rsidRPr="00933248" w:rsidRDefault="00590682" w:rsidP="009302B0">
      <w:pPr>
        <w:pStyle w:val="Level5"/>
        <w:widowControl w:val="0"/>
        <w:numPr>
          <w:ilvl w:val="4"/>
          <w:numId w:val="125"/>
        </w:numPr>
        <w:tabs>
          <w:tab w:val="clear" w:pos="1361"/>
        </w:tabs>
        <w:spacing w:after="240" w:line="288" w:lineRule="auto"/>
        <w:ind w:left="1418" w:hanging="709"/>
        <w:rPr>
          <w:rFonts w:ascii="Calibri" w:hAnsi="Calibri" w:cs="Calibri"/>
          <w:color w:val="000000" w:themeColor="text1"/>
          <w:w w:val="100"/>
          <w:kern w:val="0"/>
          <w:sz w:val="22"/>
          <w:szCs w:val="22"/>
        </w:rPr>
      </w:pPr>
      <w:r w:rsidRPr="00933248">
        <w:rPr>
          <w:rFonts w:ascii="Calibri" w:hAnsi="Calibri" w:cs="Calibri"/>
          <w:sz w:val="22"/>
          <w:szCs w:val="22"/>
        </w:rPr>
        <w:t>the Borrower or the Seller or any of their advisers</w:t>
      </w:r>
      <w:r w:rsidR="002A27AE" w:rsidRPr="00933248">
        <w:rPr>
          <w:rFonts w:ascii="Calibri" w:hAnsi="Calibri" w:cs="Calibri"/>
          <w:color w:val="000000" w:themeColor="text1"/>
          <w:w w:val="100"/>
          <w:kern w:val="0"/>
          <w:sz w:val="22"/>
          <w:szCs w:val="22"/>
        </w:rPr>
        <w:t>; or</w:t>
      </w:r>
    </w:p>
    <w:p w14:paraId="65DAA315" w14:textId="7B8BD364" w:rsidR="002A27AE" w:rsidRPr="00933248" w:rsidRDefault="002A27AE" w:rsidP="009302B0">
      <w:pPr>
        <w:pStyle w:val="Level5"/>
        <w:widowControl w:val="0"/>
        <w:numPr>
          <w:ilvl w:val="4"/>
          <w:numId w:val="125"/>
        </w:numPr>
        <w:tabs>
          <w:tab w:val="clear" w:pos="1361"/>
        </w:tabs>
        <w:spacing w:after="240" w:line="288" w:lineRule="auto"/>
        <w:ind w:left="1418"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another Finance Party, if the information was obtained by that Finance Party directly or indirectly from the Borrower </w:t>
      </w:r>
      <w:r w:rsidR="00590682" w:rsidRPr="00933248">
        <w:rPr>
          <w:rFonts w:ascii="Calibri" w:hAnsi="Calibri" w:cs="Calibri"/>
          <w:color w:val="000000" w:themeColor="text1"/>
          <w:w w:val="100"/>
          <w:kern w:val="0"/>
          <w:sz w:val="22"/>
          <w:szCs w:val="22"/>
        </w:rPr>
        <w:t xml:space="preserve">or the Seller </w:t>
      </w:r>
      <w:r w:rsidRPr="00933248">
        <w:rPr>
          <w:rFonts w:ascii="Calibri" w:hAnsi="Calibri" w:cs="Calibri"/>
          <w:color w:val="000000" w:themeColor="text1"/>
          <w:w w:val="100"/>
          <w:kern w:val="0"/>
          <w:sz w:val="22"/>
          <w:szCs w:val="22"/>
        </w:rPr>
        <w:t>or any of its advisers,</w:t>
      </w:r>
    </w:p>
    <w:p w14:paraId="0FAF3D11" w14:textId="77777777" w:rsidR="002A27AE" w:rsidRPr="00933248" w:rsidRDefault="002A27AE" w:rsidP="00CC641A">
      <w:pPr>
        <w:pStyle w:val="Body1"/>
        <w:widowControl w:val="0"/>
        <w:spacing w:after="240" w:line="288" w:lineRule="auto"/>
        <w:ind w:left="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in whatever form, and includes any document, electronic file or any other way of representing or recording information which contains or is derived or copied from such information but excludes: </w:t>
      </w:r>
    </w:p>
    <w:p w14:paraId="50C65FE2" w14:textId="77777777" w:rsidR="002A27AE" w:rsidRPr="00933248" w:rsidRDefault="00195D6A" w:rsidP="00CC641A">
      <w:pPr>
        <w:pStyle w:val="Level5"/>
        <w:widowControl w:val="0"/>
        <w:numPr>
          <w:ilvl w:val="0"/>
          <w:numId w:val="0"/>
        </w:numPr>
        <w:spacing w:after="240" w:line="288" w:lineRule="auto"/>
        <w:ind w:left="709"/>
        <w:outlineLvl w:val="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w:t>
      </w:r>
      <w:proofErr w:type="spellStart"/>
      <w:r w:rsidRPr="00933248">
        <w:rPr>
          <w:rFonts w:ascii="Calibri" w:hAnsi="Calibri" w:cs="Calibri"/>
          <w:color w:val="000000" w:themeColor="text1"/>
          <w:w w:val="100"/>
          <w:kern w:val="0"/>
          <w:sz w:val="22"/>
          <w:szCs w:val="22"/>
        </w:rPr>
        <w:t>i</w:t>
      </w:r>
      <w:proofErr w:type="spellEnd"/>
      <w:r w:rsidRPr="00933248">
        <w:rPr>
          <w:rFonts w:ascii="Calibri" w:hAnsi="Calibri" w:cs="Calibri"/>
          <w:color w:val="000000" w:themeColor="text1"/>
          <w:w w:val="100"/>
          <w:kern w:val="0"/>
          <w:sz w:val="22"/>
          <w:szCs w:val="22"/>
        </w:rPr>
        <w:t>)</w:t>
      </w:r>
      <w:r w:rsidRPr="00933248">
        <w:rPr>
          <w:rFonts w:ascii="Calibri" w:hAnsi="Calibri" w:cs="Calibri"/>
          <w:color w:val="000000" w:themeColor="text1"/>
          <w:w w:val="100"/>
          <w:kern w:val="0"/>
          <w:sz w:val="22"/>
          <w:szCs w:val="22"/>
        </w:rPr>
        <w:tab/>
      </w:r>
      <w:r w:rsidR="002A27AE" w:rsidRPr="00933248">
        <w:rPr>
          <w:rFonts w:ascii="Calibri" w:hAnsi="Calibri" w:cs="Calibri"/>
          <w:color w:val="000000" w:themeColor="text1"/>
          <w:w w:val="100"/>
          <w:kern w:val="0"/>
          <w:sz w:val="22"/>
          <w:szCs w:val="22"/>
        </w:rPr>
        <w:t>information that:</w:t>
      </w:r>
    </w:p>
    <w:p w14:paraId="65594F78" w14:textId="5548236D" w:rsidR="002A27AE" w:rsidRPr="00933248" w:rsidRDefault="002A27AE" w:rsidP="00CC641A">
      <w:pPr>
        <w:pStyle w:val="Level8"/>
        <w:widowControl w:val="0"/>
        <w:tabs>
          <w:tab w:val="clear" w:pos="2722"/>
          <w:tab w:val="num" w:pos="2552"/>
        </w:tabs>
        <w:spacing w:after="240" w:line="288" w:lineRule="auto"/>
        <w:ind w:left="2127"/>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is or becomes public information</w:t>
      </w:r>
      <w:r w:rsidRPr="00933248">
        <w:rPr>
          <w:rFonts w:ascii="Calibri" w:hAnsi="Calibri" w:cs="Calibri"/>
          <w:w w:val="100"/>
          <w:sz w:val="22"/>
          <w:szCs w:val="22"/>
        </w:rPr>
        <w:t xml:space="preserve"> other than as a direct or indirect result of any breach by that Finance Party of Clause </w:t>
      </w:r>
      <w:r w:rsidR="00E714BB">
        <w:rPr>
          <w:rFonts w:ascii="Calibri" w:hAnsi="Calibri" w:cs="Calibri"/>
          <w:w w:val="100"/>
          <w:sz w:val="22"/>
          <w:szCs w:val="22"/>
        </w:rPr>
        <w:t>34</w:t>
      </w:r>
      <w:r w:rsidRPr="00933248">
        <w:rPr>
          <w:rFonts w:ascii="Calibri" w:hAnsi="Calibri" w:cs="Calibri"/>
          <w:w w:val="100"/>
          <w:sz w:val="22"/>
          <w:szCs w:val="22"/>
        </w:rPr>
        <w:t xml:space="preserve"> (</w:t>
      </w:r>
      <w:r w:rsidRPr="00933248">
        <w:rPr>
          <w:rFonts w:ascii="Calibri" w:hAnsi="Calibri" w:cs="Calibri"/>
          <w:i/>
          <w:w w:val="100"/>
          <w:sz w:val="22"/>
          <w:szCs w:val="22"/>
        </w:rPr>
        <w:t>Confidentiality</w:t>
      </w:r>
      <w:r w:rsidRPr="00933248">
        <w:rPr>
          <w:rFonts w:ascii="Calibri" w:hAnsi="Calibri" w:cs="Calibri"/>
          <w:w w:val="100"/>
          <w:sz w:val="22"/>
          <w:szCs w:val="22"/>
        </w:rPr>
        <w:t>)</w:t>
      </w:r>
      <w:r w:rsidRPr="00933248">
        <w:rPr>
          <w:rFonts w:ascii="Calibri" w:hAnsi="Calibri" w:cs="Calibri"/>
          <w:color w:val="000000" w:themeColor="text1"/>
          <w:w w:val="100"/>
          <w:kern w:val="0"/>
          <w:sz w:val="22"/>
          <w:szCs w:val="22"/>
        </w:rPr>
        <w:t>; or</w:t>
      </w:r>
    </w:p>
    <w:p w14:paraId="2E4A9DCA" w14:textId="397EEBD0" w:rsidR="002A27AE" w:rsidRPr="00933248" w:rsidRDefault="00590682" w:rsidP="00CC641A">
      <w:pPr>
        <w:pStyle w:val="Level8"/>
        <w:widowControl w:val="0"/>
        <w:tabs>
          <w:tab w:val="clear" w:pos="2722"/>
          <w:tab w:val="num" w:pos="2552"/>
        </w:tabs>
        <w:spacing w:after="240" w:line="288" w:lineRule="auto"/>
        <w:ind w:left="2127"/>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lastRenderedPageBreak/>
        <w:t>is identified in writing at the time of delivery as non-confidential by the Borrower or the Seller or any of their advisers</w:t>
      </w:r>
      <w:r w:rsidR="002A27AE" w:rsidRPr="00933248">
        <w:rPr>
          <w:rFonts w:ascii="Calibri" w:hAnsi="Calibri" w:cs="Calibri"/>
          <w:color w:val="000000" w:themeColor="text1"/>
          <w:w w:val="100"/>
          <w:kern w:val="0"/>
          <w:sz w:val="22"/>
          <w:szCs w:val="22"/>
        </w:rPr>
        <w:t>; or</w:t>
      </w:r>
    </w:p>
    <w:p w14:paraId="7F941722" w14:textId="77777777" w:rsidR="002A27AE" w:rsidRPr="00933248" w:rsidRDefault="002A27AE" w:rsidP="00CC641A">
      <w:pPr>
        <w:pStyle w:val="Level8"/>
        <w:widowControl w:val="0"/>
        <w:tabs>
          <w:tab w:val="clear" w:pos="2722"/>
          <w:tab w:val="num" w:pos="2552"/>
        </w:tabs>
        <w:spacing w:after="240" w:line="288" w:lineRule="auto"/>
        <w:ind w:left="2127"/>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is developed at any time by that Finance Party or the ECA without use, directly or indirectly, of Confidential Information; or</w:t>
      </w:r>
    </w:p>
    <w:p w14:paraId="6F4881DD" w14:textId="2D906768" w:rsidR="002A27AE" w:rsidRPr="00933248" w:rsidRDefault="002A27AE" w:rsidP="00CC641A">
      <w:pPr>
        <w:pStyle w:val="Level8"/>
        <w:widowControl w:val="0"/>
        <w:tabs>
          <w:tab w:val="clear" w:pos="2722"/>
          <w:tab w:val="num" w:pos="2552"/>
        </w:tabs>
        <w:spacing w:after="240" w:line="288" w:lineRule="auto"/>
        <w:ind w:left="2127"/>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is known by that Finance Party before the date the information is disclosed to it in accordance with paragraphs (A) or (B) above or is lawfully obtained by that Finance Party after that date, from a source which is, as far as that Finance Party or the ECA is aware, unconnected with the Borrower and which, in either case, as far as that Finance Party or the ECA is aware, has not been obtained in breach of, and is not otherwise subject to, any ob</w:t>
      </w:r>
      <w:r w:rsidR="00B74901" w:rsidRPr="00933248">
        <w:rPr>
          <w:rFonts w:ascii="Calibri" w:hAnsi="Calibri" w:cs="Calibri"/>
          <w:color w:val="000000" w:themeColor="text1"/>
          <w:w w:val="100"/>
          <w:kern w:val="0"/>
          <w:sz w:val="22"/>
          <w:szCs w:val="22"/>
        </w:rPr>
        <w:t>ligation of confidentiality.</w:t>
      </w:r>
    </w:p>
    <w:p w14:paraId="4BAAE7B5" w14:textId="77777777" w:rsidR="00195D6A" w:rsidRPr="00933248" w:rsidRDefault="00195D6A" w:rsidP="00CC641A">
      <w:pPr>
        <w:pStyle w:val="Level5"/>
        <w:widowControl w:val="0"/>
        <w:numPr>
          <w:ilvl w:val="0"/>
          <w:numId w:val="0"/>
        </w:numPr>
        <w:spacing w:after="240" w:line="288" w:lineRule="auto"/>
        <w:ind w:left="709"/>
        <w:outlineLvl w:val="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(ii)</w:t>
      </w:r>
      <w:r w:rsidRPr="00933248">
        <w:rPr>
          <w:rFonts w:ascii="Calibri" w:hAnsi="Calibri" w:cs="Calibri"/>
          <w:color w:val="000000" w:themeColor="text1"/>
          <w:w w:val="100"/>
          <w:kern w:val="0"/>
          <w:sz w:val="22"/>
          <w:szCs w:val="22"/>
        </w:rPr>
        <w:tab/>
        <w:t>any Funding Rate.</w:t>
      </w:r>
    </w:p>
    <w:p w14:paraId="7687DE4C" w14:textId="1432696F" w:rsidR="00565B55" w:rsidRPr="00933248" w:rsidRDefault="00565B55" w:rsidP="008F7AC2">
      <w:pPr>
        <w:widowControl w:val="0"/>
        <w:spacing w:before="0"/>
        <w:rPr>
          <w:rFonts w:ascii="Calibri" w:hAnsi="Calibri" w:cs="Calibri"/>
          <w:sz w:val="22"/>
          <w:szCs w:val="22"/>
          <w:lang w:val="en-US"/>
        </w:rPr>
      </w:pPr>
      <w:r w:rsidRPr="00933248">
        <w:rPr>
          <w:rFonts w:ascii="Calibri" w:hAnsi="Calibri" w:cs="Calibri"/>
          <w:b/>
          <w:sz w:val="22"/>
          <w:szCs w:val="22"/>
          <w:lang w:val="en-US"/>
        </w:rPr>
        <w:t>Confidentiality Undertaking</w:t>
      </w:r>
      <w:r w:rsidRPr="00933248">
        <w:rPr>
          <w:rFonts w:ascii="Calibri" w:hAnsi="Calibri" w:cs="Calibri"/>
          <w:sz w:val="22"/>
          <w:szCs w:val="22"/>
          <w:lang w:val="en-US"/>
        </w:rPr>
        <w:t xml:space="preserve"> means a confidentiality undertaking substantially in the </w:t>
      </w:r>
      <w:r w:rsidR="001915FE">
        <w:rPr>
          <w:rFonts w:ascii="Calibri" w:hAnsi="Calibri" w:cs="Calibri"/>
          <w:sz w:val="22"/>
          <w:szCs w:val="22"/>
          <w:lang w:val="en-US"/>
        </w:rPr>
        <w:t xml:space="preserve">recommended form of the </w:t>
      </w:r>
      <w:r w:rsidR="001915FE" w:rsidRPr="00BD0209">
        <w:rPr>
          <w:lang w:val="en-US"/>
        </w:rPr>
        <w:t>L</w:t>
      </w:r>
      <w:r w:rsidR="00D774D6" w:rsidRPr="00BD0209">
        <w:rPr>
          <w:lang w:val="en-US"/>
        </w:rPr>
        <w:t>MA</w:t>
      </w:r>
      <w:r w:rsidRPr="00933248">
        <w:rPr>
          <w:rFonts w:ascii="Calibri" w:hAnsi="Calibri" w:cs="Calibri"/>
          <w:sz w:val="22"/>
          <w:szCs w:val="22"/>
          <w:lang w:val="en-US"/>
        </w:rPr>
        <w:t xml:space="preserve"> or in any other form agreed between the Borrower and the </w:t>
      </w:r>
      <w:r w:rsidR="002F4CAD" w:rsidRPr="00933248">
        <w:rPr>
          <w:rFonts w:ascii="Calibri" w:hAnsi="Calibri" w:cs="Calibri"/>
          <w:sz w:val="22"/>
          <w:szCs w:val="22"/>
          <w:lang w:val="en-US"/>
        </w:rPr>
        <w:t xml:space="preserve">relevant </w:t>
      </w:r>
      <w:r w:rsidR="004F78A1" w:rsidRPr="00933248">
        <w:rPr>
          <w:rFonts w:ascii="Calibri" w:hAnsi="Calibri" w:cs="Calibri"/>
          <w:sz w:val="22"/>
          <w:szCs w:val="22"/>
          <w:lang w:val="en-US"/>
        </w:rPr>
        <w:t>Finance Party</w:t>
      </w:r>
      <w:r w:rsidRPr="00933248">
        <w:rPr>
          <w:rFonts w:ascii="Calibri" w:hAnsi="Calibri" w:cs="Calibri"/>
          <w:sz w:val="22"/>
          <w:szCs w:val="22"/>
          <w:lang w:val="en-US"/>
        </w:rPr>
        <w:t>.</w:t>
      </w:r>
    </w:p>
    <w:p w14:paraId="19860206" w14:textId="76B46C11" w:rsidR="00524823" w:rsidRPr="00524823" w:rsidRDefault="00524823" w:rsidP="00B9046B">
      <w:pPr>
        <w:widowControl w:val="0"/>
        <w:spacing w:after="240"/>
        <w:rPr>
          <w:rFonts w:ascii="Calibri" w:hAnsi="Calibri" w:cs="Calibri"/>
          <w:b/>
          <w:sz w:val="22"/>
          <w:szCs w:val="22"/>
          <w:lang w:val="en-US"/>
        </w:rPr>
      </w:pPr>
      <w:r w:rsidRPr="00524823">
        <w:rPr>
          <w:rFonts w:ascii="Calibri" w:hAnsi="Calibri" w:cs="Calibri"/>
          <w:b/>
          <w:bCs/>
          <w:sz w:val="22"/>
          <w:szCs w:val="22"/>
          <w:lang w:val="en-US"/>
        </w:rPr>
        <w:t>Construction Period</w:t>
      </w:r>
      <w:r w:rsidRPr="00524823">
        <w:rPr>
          <w:lang w:val="en-US"/>
        </w:rPr>
        <w:t xml:space="preserve"> </w:t>
      </w:r>
      <w:r w:rsidRPr="00524823">
        <w:rPr>
          <w:rFonts w:ascii="Calibri" w:hAnsi="Calibri" w:cs="Calibri"/>
          <w:sz w:val="22"/>
          <w:szCs w:val="22"/>
          <w:lang w:val="en-US"/>
        </w:rPr>
        <w:t xml:space="preserve">means the period commencing on the date on which physical construction of the Project begins and ending on the issuance of the </w:t>
      </w:r>
      <w:r>
        <w:rPr>
          <w:rFonts w:ascii="Calibri" w:hAnsi="Calibri" w:cs="Calibri"/>
          <w:sz w:val="22"/>
          <w:szCs w:val="22"/>
          <w:lang w:val="en-US"/>
        </w:rPr>
        <w:t>“</w:t>
      </w:r>
      <w:r w:rsidRPr="00524823">
        <w:rPr>
          <w:rFonts w:ascii="Calibri" w:hAnsi="Calibri" w:cs="Calibri"/>
          <w:sz w:val="22"/>
          <w:szCs w:val="22"/>
          <w:lang w:val="en-US"/>
        </w:rPr>
        <w:t>Performance Certificate</w:t>
      </w:r>
      <w:r>
        <w:rPr>
          <w:rFonts w:ascii="Calibri" w:hAnsi="Calibri" w:cs="Calibri"/>
          <w:sz w:val="22"/>
          <w:szCs w:val="22"/>
          <w:lang w:val="en-US"/>
        </w:rPr>
        <w:t>”</w:t>
      </w:r>
      <w:r w:rsidRPr="00524823">
        <w:rPr>
          <w:rFonts w:ascii="Calibri" w:hAnsi="Calibri" w:cs="Calibri"/>
          <w:sz w:val="22"/>
          <w:szCs w:val="22"/>
          <w:lang w:val="en-US"/>
        </w:rPr>
        <w:t xml:space="preserve"> as defined in the Commercial Contract</w:t>
      </w:r>
      <w:r>
        <w:rPr>
          <w:rFonts w:ascii="Calibri" w:hAnsi="Calibri" w:cs="Calibri"/>
          <w:sz w:val="22"/>
          <w:szCs w:val="22"/>
          <w:lang w:val="en-US"/>
        </w:rPr>
        <w:t>.</w:t>
      </w:r>
    </w:p>
    <w:p w14:paraId="182BECEA" w14:textId="4577A1C6" w:rsidR="00B9046B" w:rsidRPr="00933248" w:rsidRDefault="00B9046B" w:rsidP="00B9046B">
      <w:pPr>
        <w:widowControl w:val="0"/>
        <w:spacing w:after="240"/>
        <w:rPr>
          <w:rFonts w:ascii="Calibri" w:hAnsi="Calibri" w:cs="Calibri"/>
          <w:sz w:val="22"/>
          <w:szCs w:val="22"/>
          <w:lang w:val="en-US"/>
        </w:rPr>
      </w:pPr>
      <w:r>
        <w:rPr>
          <w:rFonts w:ascii="Calibri" w:hAnsi="Calibri" w:cs="Calibri"/>
          <w:b/>
          <w:sz w:val="22"/>
          <w:szCs w:val="22"/>
          <w:lang w:val="en-US"/>
        </w:rPr>
        <w:t>Contract Agreement</w:t>
      </w:r>
      <w:r w:rsidRPr="00933248">
        <w:rPr>
          <w:rFonts w:ascii="Calibri" w:hAnsi="Calibri" w:cs="Calibri"/>
          <w:sz w:val="22"/>
          <w:szCs w:val="22"/>
          <w:lang w:val="en-US"/>
        </w:rPr>
        <w:t xml:space="preserve"> shall have the meaning given to it in the preamble hereto.</w:t>
      </w:r>
    </w:p>
    <w:p w14:paraId="04D7323C" w14:textId="59AA088D" w:rsidR="00237384" w:rsidRPr="00933248" w:rsidRDefault="00237384" w:rsidP="00237384">
      <w:pPr>
        <w:widowControl w:val="0"/>
        <w:spacing w:after="240"/>
        <w:rPr>
          <w:rFonts w:ascii="Calibri" w:hAnsi="Calibri" w:cs="Calibri"/>
          <w:sz w:val="22"/>
          <w:szCs w:val="22"/>
          <w:lang w:val="en-US"/>
        </w:rPr>
      </w:pPr>
      <w:r>
        <w:rPr>
          <w:rFonts w:ascii="Calibri" w:hAnsi="Calibri" w:cs="Calibri"/>
          <w:b/>
          <w:sz w:val="22"/>
          <w:szCs w:val="22"/>
          <w:lang w:val="en-US"/>
        </w:rPr>
        <w:t>Contract Basis Price</w:t>
      </w:r>
      <w:r w:rsidRPr="00933248">
        <w:rPr>
          <w:rFonts w:ascii="Calibri" w:hAnsi="Calibri" w:cs="Calibri"/>
          <w:sz w:val="22"/>
          <w:szCs w:val="22"/>
          <w:lang w:val="en-US"/>
        </w:rPr>
        <w:t xml:space="preserve"> shall have the meaning given to it in the preamble hereto.</w:t>
      </w:r>
    </w:p>
    <w:p w14:paraId="70E76695" w14:textId="38025742" w:rsidR="00855284" w:rsidRDefault="00855284" w:rsidP="008F7AC2">
      <w:pPr>
        <w:widowControl w:val="0"/>
        <w:spacing w:before="0"/>
        <w:rPr>
          <w:rFonts w:ascii="Calibri" w:hAnsi="Calibri" w:cs="Calibri"/>
          <w:b/>
          <w:bCs/>
          <w:sz w:val="22"/>
          <w:szCs w:val="22"/>
          <w:lang w:val="en-GB"/>
        </w:rPr>
      </w:pPr>
      <w:r w:rsidRPr="00855284">
        <w:rPr>
          <w:rFonts w:ascii="Calibri" w:hAnsi="Calibri" w:cs="Calibri"/>
          <w:b/>
          <w:bCs/>
          <w:sz w:val="22"/>
          <w:szCs w:val="22"/>
          <w:lang w:val="en-US"/>
        </w:rPr>
        <w:t>Contract Price Increase</w:t>
      </w:r>
      <w:r w:rsidR="00C163F5">
        <w:rPr>
          <w:rFonts w:ascii="Calibri" w:hAnsi="Calibri" w:cs="Calibri"/>
          <w:b/>
          <w:bCs/>
          <w:sz w:val="22"/>
          <w:szCs w:val="22"/>
          <w:lang w:val="en-US"/>
        </w:rPr>
        <w:t>s</w:t>
      </w:r>
      <w:r>
        <w:rPr>
          <w:rFonts w:ascii="Calibri" w:hAnsi="Calibri" w:cs="Calibri"/>
          <w:b/>
          <w:bCs/>
          <w:sz w:val="22"/>
          <w:szCs w:val="22"/>
          <w:lang w:val="en-US"/>
        </w:rPr>
        <w:t xml:space="preserve"> </w:t>
      </w:r>
      <w:r w:rsidRPr="00933248">
        <w:rPr>
          <w:rFonts w:ascii="Calibri" w:hAnsi="Calibri" w:cs="Calibri"/>
          <w:sz w:val="22"/>
          <w:szCs w:val="22"/>
          <w:lang w:val="en-US"/>
        </w:rPr>
        <w:t>shall have the meaning given to it in the preamble hereto</w:t>
      </w:r>
      <w:r>
        <w:rPr>
          <w:rFonts w:ascii="Calibri" w:hAnsi="Calibri" w:cs="Calibri"/>
          <w:sz w:val="22"/>
          <w:szCs w:val="22"/>
          <w:lang w:val="en-US"/>
        </w:rPr>
        <w:t>.</w:t>
      </w:r>
    </w:p>
    <w:p w14:paraId="35349AEE" w14:textId="4713220B" w:rsidR="0043352C" w:rsidRPr="0043352C" w:rsidRDefault="0043352C" w:rsidP="0043352C">
      <w:pPr>
        <w:widowControl w:val="0"/>
        <w:spacing w:before="0"/>
        <w:rPr>
          <w:rFonts w:ascii="Calibri" w:hAnsi="Calibri" w:cs="Calibri"/>
          <w:b/>
          <w:sz w:val="22"/>
          <w:szCs w:val="22"/>
          <w:lang w:val="en-GB"/>
        </w:rPr>
      </w:pPr>
      <w:r w:rsidRPr="0043352C">
        <w:rPr>
          <w:rFonts w:ascii="Calibri" w:hAnsi="Calibri" w:cs="Calibri"/>
          <w:b/>
          <w:sz w:val="22"/>
          <w:szCs w:val="22"/>
          <w:lang w:val="en-GB"/>
        </w:rPr>
        <w:t>Corrective Action Plan</w:t>
      </w:r>
      <w:r w:rsidRPr="0043352C">
        <w:rPr>
          <w:rFonts w:ascii="Calibri" w:hAnsi="Calibri" w:cs="Calibri"/>
          <w:sz w:val="22"/>
          <w:szCs w:val="22"/>
          <w:lang w:val="en-GB"/>
        </w:rPr>
        <w:t xml:space="preserve"> means a plan which sets out timebound measures and responsibilities to correct and remedy all damage and adverse consequences caused by an Environmental and Social Incident or any failure by the Project to comply with any applicable Environmental and Social Requirements.</w:t>
      </w:r>
    </w:p>
    <w:p w14:paraId="462DB63D" w14:textId="7DE8EDED" w:rsidR="000F593B" w:rsidRPr="000F593B" w:rsidRDefault="000F593B" w:rsidP="008F7AC2">
      <w:pPr>
        <w:widowControl w:val="0"/>
        <w:spacing w:before="0"/>
        <w:rPr>
          <w:rFonts w:ascii="Calibri" w:hAnsi="Calibri" w:cs="Calibri"/>
          <w:b/>
          <w:sz w:val="22"/>
          <w:szCs w:val="22"/>
          <w:lang w:val="en-GB"/>
        </w:rPr>
      </w:pPr>
      <w:r w:rsidRPr="000F593B">
        <w:rPr>
          <w:rFonts w:ascii="Calibri" w:hAnsi="Calibri" w:cs="Calibri"/>
          <w:b/>
          <w:bCs/>
          <w:sz w:val="22"/>
          <w:szCs w:val="22"/>
          <w:lang w:val="en-GB"/>
        </w:rPr>
        <w:t>Declassification Date</w:t>
      </w:r>
      <w:r w:rsidRPr="000F593B">
        <w:rPr>
          <w:rFonts w:ascii="Calibri" w:hAnsi="Calibri" w:cs="Calibri"/>
          <w:sz w:val="22"/>
          <w:szCs w:val="22"/>
          <w:lang w:val="en-GB"/>
        </w:rPr>
        <w:t xml:space="preserve"> means the date on which the </w:t>
      </w:r>
      <w:r w:rsidR="000F3525">
        <w:rPr>
          <w:rFonts w:ascii="Calibri" w:hAnsi="Calibri" w:cs="Calibri"/>
          <w:sz w:val="22"/>
          <w:szCs w:val="22"/>
          <w:lang w:val="en-GB"/>
        </w:rPr>
        <w:t>Facility and ECA Agent</w:t>
      </w:r>
      <w:r w:rsidRPr="000F593B">
        <w:rPr>
          <w:rFonts w:ascii="Calibri" w:hAnsi="Calibri" w:cs="Calibri"/>
          <w:sz w:val="22"/>
          <w:szCs w:val="22"/>
          <w:lang w:val="en-GB"/>
        </w:rPr>
        <w:t xml:space="preserve"> exercises its right under paragraph (</w:t>
      </w:r>
      <w:r>
        <w:rPr>
          <w:rFonts w:ascii="Calibri" w:hAnsi="Calibri" w:cs="Calibri"/>
          <w:sz w:val="22"/>
          <w:szCs w:val="22"/>
          <w:lang w:val="en-GB"/>
        </w:rPr>
        <w:t>c</w:t>
      </w:r>
      <w:r w:rsidRPr="000F593B">
        <w:rPr>
          <w:rFonts w:ascii="Calibri" w:hAnsi="Calibri" w:cs="Calibri"/>
          <w:sz w:val="22"/>
          <w:szCs w:val="22"/>
          <w:lang w:val="en-GB"/>
        </w:rPr>
        <w:t xml:space="preserve">) of Clause </w:t>
      </w:r>
      <w:r w:rsidR="00E714BB">
        <w:rPr>
          <w:rFonts w:ascii="Calibri" w:hAnsi="Calibri" w:cs="Calibri"/>
          <w:sz w:val="22"/>
          <w:szCs w:val="22"/>
          <w:lang w:val="en-GB"/>
        </w:rPr>
        <w:t>22.19</w:t>
      </w:r>
      <w:r w:rsidRPr="000F593B">
        <w:rPr>
          <w:rFonts w:ascii="Calibri" w:hAnsi="Calibri" w:cs="Calibri"/>
          <w:sz w:val="22"/>
          <w:szCs w:val="22"/>
          <w:lang w:val="en-GB"/>
        </w:rPr>
        <w:t xml:space="preserve"> (</w:t>
      </w:r>
      <w:r w:rsidRPr="000F593B">
        <w:rPr>
          <w:rFonts w:ascii="Calibri" w:hAnsi="Calibri" w:cs="Calibri"/>
          <w:i/>
          <w:iCs/>
          <w:sz w:val="22"/>
          <w:szCs w:val="22"/>
          <w:lang w:val="en-GB"/>
        </w:rPr>
        <w:t>Green Loan classification and declassification</w:t>
      </w:r>
      <w:r w:rsidRPr="000F593B">
        <w:rPr>
          <w:rFonts w:ascii="Calibri" w:hAnsi="Calibri" w:cs="Calibri"/>
          <w:sz w:val="22"/>
          <w:szCs w:val="22"/>
          <w:lang w:val="en-GB"/>
        </w:rPr>
        <w:t>).</w:t>
      </w:r>
    </w:p>
    <w:p w14:paraId="0A960C0E" w14:textId="5FF2C6A0" w:rsidR="000F593B" w:rsidRDefault="000F593B" w:rsidP="008F7AC2">
      <w:pPr>
        <w:widowControl w:val="0"/>
        <w:spacing w:before="0"/>
        <w:rPr>
          <w:rFonts w:ascii="Calibri" w:hAnsi="Calibri" w:cs="Calibri"/>
          <w:sz w:val="22"/>
          <w:szCs w:val="22"/>
        </w:rPr>
      </w:pPr>
      <w:proofErr w:type="spellStart"/>
      <w:r w:rsidRPr="000F593B">
        <w:rPr>
          <w:rFonts w:ascii="Calibri" w:hAnsi="Calibri" w:cs="Calibri"/>
          <w:b/>
          <w:bCs/>
          <w:sz w:val="22"/>
          <w:szCs w:val="22"/>
        </w:rPr>
        <w:t>Declassification</w:t>
      </w:r>
      <w:proofErr w:type="spellEnd"/>
      <w:r w:rsidRPr="000F593B">
        <w:rPr>
          <w:rFonts w:ascii="Calibri" w:hAnsi="Calibri" w:cs="Calibri"/>
          <w:b/>
          <w:bCs/>
          <w:sz w:val="22"/>
          <w:szCs w:val="22"/>
        </w:rPr>
        <w:t xml:space="preserve"> Event</w:t>
      </w:r>
      <w:r w:rsidRPr="000F593B">
        <w:rPr>
          <w:rFonts w:ascii="Calibri" w:hAnsi="Calibri" w:cs="Calibri"/>
          <w:sz w:val="22"/>
          <w:szCs w:val="22"/>
        </w:rPr>
        <w:t xml:space="preserve"> </w:t>
      </w:r>
      <w:proofErr w:type="spellStart"/>
      <w:r w:rsidRPr="000F593B">
        <w:rPr>
          <w:rFonts w:ascii="Calibri" w:hAnsi="Calibri" w:cs="Calibri"/>
          <w:sz w:val="22"/>
          <w:szCs w:val="22"/>
        </w:rPr>
        <w:t>means</w:t>
      </w:r>
      <w:proofErr w:type="spellEnd"/>
      <w:r>
        <w:rPr>
          <w:rFonts w:ascii="Calibri" w:hAnsi="Calibri" w:cs="Calibri"/>
          <w:sz w:val="22"/>
          <w:szCs w:val="22"/>
        </w:rPr>
        <w:t> :</w:t>
      </w:r>
    </w:p>
    <w:p w14:paraId="3F3C1E07" w14:textId="184D675D" w:rsidR="000F593B" w:rsidRPr="004053A9" w:rsidRDefault="000F593B" w:rsidP="000F593B">
      <w:pPr>
        <w:pStyle w:val="T4Pucea"/>
        <w:widowControl w:val="0"/>
        <w:numPr>
          <w:ilvl w:val="0"/>
          <w:numId w:val="29"/>
        </w:numPr>
        <w:spacing w:before="0"/>
        <w:ind w:left="1418" w:hanging="720"/>
        <w:rPr>
          <w:rFonts w:ascii="Calibri" w:hAnsi="Calibri" w:cs="Calibri"/>
          <w:b/>
          <w:sz w:val="22"/>
          <w:szCs w:val="22"/>
          <w:lang w:val="en-US"/>
        </w:rPr>
      </w:pPr>
      <w:r w:rsidRPr="000F3525">
        <w:rPr>
          <w:rFonts w:ascii="Calibri" w:hAnsi="Calibri" w:cs="Calibri"/>
          <w:sz w:val="22"/>
          <w:szCs w:val="22"/>
          <w:lang w:val="en-US"/>
        </w:rPr>
        <w:t>any representation or statement made or deemed to be made by the Borrower pursuant to</w:t>
      </w:r>
      <w:r w:rsidR="004053A9" w:rsidRPr="000F3525">
        <w:rPr>
          <w:rFonts w:ascii="Calibri" w:hAnsi="Calibri" w:cs="Calibri"/>
          <w:sz w:val="22"/>
          <w:szCs w:val="22"/>
          <w:lang w:val="en-US"/>
        </w:rPr>
        <w:t xml:space="preserve"> </w:t>
      </w:r>
      <w:r w:rsidRPr="000F3525">
        <w:rPr>
          <w:rFonts w:ascii="Calibri" w:hAnsi="Calibri" w:cs="Calibri"/>
          <w:sz w:val="22"/>
          <w:szCs w:val="22"/>
          <w:lang w:val="en-US"/>
        </w:rPr>
        <w:t xml:space="preserve">Clause </w:t>
      </w:r>
      <w:r w:rsidR="00E714BB">
        <w:rPr>
          <w:rFonts w:ascii="Calibri" w:hAnsi="Calibri" w:cs="Calibri"/>
          <w:sz w:val="22"/>
          <w:szCs w:val="22"/>
          <w:lang w:val="en-US"/>
        </w:rPr>
        <w:t>20.29</w:t>
      </w:r>
      <w:r w:rsidRPr="000F3525">
        <w:rPr>
          <w:rFonts w:ascii="Calibri" w:hAnsi="Calibri" w:cs="Calibri"/>
          <w:sz w:val="22"/>
          <w:szCs w:val="22"/>
          <w:lang w:val="en-US"/>
        </w:rPr>
        <w:t xml:space="preserve"> (</w:t>
      </w:r>
      <w:r w:rsidRPr="003319E9">
        <w:rPr>
          <w:rFonts w:ascii="Calibri" w:hAnsi="Calibri" w:cs="Calibri"/>
          <w:i/>
          <w:iCs/>
          <w:sz w:val="22"/>
          <w:szCs w:val="22"/>
          <w:lang w:val="en-US"/>
        </w:rPr>
        <w:t>Green Loans</w:t>
      </w:r>
      <w:r w:rsidRPr="000F3525">
        <w:rPr>
          <w:rFonts w:ascii="Calibri" w:hAnsi="Calibri" w:cs="Calibri"/>
          <w:sz w:val="22"/>
          <w:szCs w:val="22"/>
          <w:lang w:val="en-US"/>
        </w:rPr>
        <w:t xml:space="preserve">) is or proves to have been incorrect or misleading when made or deemed to be </w:t>
      </w:r>
      <w:proofErr w:type="gramStart"/>
      <w:r w:rsidRPr="000F3525">
        <w:rPr>
          <w:rFonts w:ascii="Calibri" w:hAnsi="Calibri" w:cs="Calibri"/>
          <w:sz w:val="22"/>
          <w:szCs w:val="22"/>
          <w:lang w:val="en-US"/>
        </w:rPr>
        <w:t>made</w:t>
      </w:r>
      <w:r w:rsidR="004053A9" w:rsidRPr="000F3525">
        <w:rPr>
          <w:rFonts w:ascii="Calibri" w:hAnsi="Calibri" w:cs="Calibri"/>
          <w:sz w:val="22"/>
          <w:szCs w:val="22"/>
          <w:lang w:val="en-US"/>
        </w:rPr>
        <w:t> ;</w:t>
      </w:r>
      <w:proofErr w:type="gramEnd"/>
    </w:p>
    <w:p w14:paraId="2EC866EE" w14:textId="77777777" w:rsidR="004053A9" w:rsidRPr="000F3525" w:rsidRDefault="004053A9" w:rsidP="004053A9">
      <w:pPr>
        <w:pStyle w:val="T4Pucea"/>
        <w:widowControl w:val="0"/>
        <w:numPr>
          <w:ilvl w:val="0"/>
          <w:numId w:val="29"/>
        </w:numPr>
        <w:spacing w:before="0"/>
        <w:ind w:left="1418" w:hanging="720"/>
        <w:rPr>
          <w:rFonts w:ascii="Calibri" w:hAnsi="Calibri" w:cs="Calibri"/>
          <w:sz w:val="22"/>
          <w:szCs w:val="22"/>
          <w:lang w:val="en-US"/>
        </w:rPr>
      </w:pPr>
      <w:r w:rsidRPr="000F3525">
        <w:rPr>
          <w:rFonts w:ascii="Calibri" w:hAnsi="Calibri" w:cs="Calibri"/>
          <w:sz w:val="22"/>
          <w:szCs w:val="22"/>
          <w:lang w:val="en-US"/>
        </w:rPr>
        <w:t xml:space="preserve">the Borrower does not comply with any Green Loan </w:t>
      </w:r>
      <w:proofErr w:type="gramStart"/>
      <w:r w:rsidRPr="000F3525">
        <w:rPr>
          <w:rFonts w:ascii="Calibri" w:hAnsi="Calibri" w:cs="Calibri"/>
          <w:sz w:val="22"/>
          <w:szCs w:val="22"/>
          <w:lang w:val="en-US"/>
        </w:rPr>
        <w:t>Provision;</w:t>
      </w:r>
      <w:proofErr w:type="gramEnd"/>
    </w:p>
    <w:p w14:paraId="4A9FB6CB" w14:textId="60CF8C97" w:rsidR="004053A9" w:rsidRPr="004053A9" w:rsidRDefault="004053A9" w:rsidP="000F593B">
      <w:pPr>
        <w:pStyle w:val="T4Pucea"/>
        <w:widowControl w:val="0"/>
        <w:numPr>
          <w:ilvl w:val="0"/>
          <w:numId w:val="29"/>
        </w:numPr>
        <w:spacing w:before="0"/>
        <w:ind w:left="1418" w:hanging="720"/>
        <w:rPr>
          <w:rFonts w:ascii="Calibri" w:hAnsi="Calibri" w:cs="Calibri"/>
          <w:b/>
          <w:sz w:val="22"/>
          <w:szCs w:val="22"/>
          <w:lang w:val="en-US"/>
        </w:rPr>
      </w:pPr>
      <w:r w:rsidRPr="000F3525">
        <w:rPr>
          <w:rFonts w:ascii="Calibri" w:hAnsi="Calibri" w:cs="Calibri"/>
          <w:sz w:val="22"/>
          <w:szCs w:val="22"/>
          <w:lang w:val="en-US"/>
        </w:rPr>
        <w:t>the delivery of a Green Loan Report which sets out details of any non</w:t>
      </w:r>
      <w:r w:rsidRPr="000F3525">
        <w:rPr>
          <w:rFonts w:ascii="Calibri" w:hAnsi="Calibri" w:cs="Calibri"/>
          <w:sz w:val="22"/>
          <w:szCs w:val="22"/>
          <w:lang w:val="en-US"/>
        </w:rPr>
        <w:noBreakHyphen/>
        <w:t>compliance with the core components of the Green Loan Principles.</w:t>
      </w:r>
    </w:p>
    <w:p w14:paraId="2E7CEC43" w14:textId="0284C245" w:rsidR="00565B55" w:rsidRPr="00933248" w:rsidRDefault="00565B55" w:rsidP="008F7AC2">
      <w:pPr>
        <w:widowControl w:val="0"/>
        <w:spacing w:before="0"/>
        <w:rPr>
          <w:rFonts w:ascii="Calibri" w:hAnsi="Calibri" w:cs="Calibri"/>
          <w:sz w:val="22"/>
          <w:szCs w:val="22"/>
          <w:lang w:val="en-US"/>
        </w:rPr>
      </w:pPr>
      <w:r w:rsidRPr="00933248">
        <w:rPr>
          <w:rFonts w:ascii="Calibri" w:hAnsi="Calibri" w:cs="Calibri"/>
          <w:b/>
          <w:sz w:val="22"/>
          <w:szCs w:val="22"/>
          <w:lang w:val="en-US"/>
        </w:rPr>
        <w:lastRenderedPageBreak/>
        <w:t>Default</w:t>
      </w:r>
      <w:r w:rsidRPr="00933248">
        <w:rPr>
          <w:rFonts w:ascii="Calibri" w:hAnsi="Calibri" w:cs="Calibri"/>
          <w:sz w:val="22"/>
          <w:szCs w:val="22"/>
          <w:lang w:val="en-US"/>
        </w:rPr>
        <w:t xml:space="preserve"> means an Event of Default or any event or circumstance specified in Clause</w:t>
      </w:r>
      <w:r w:rsidR="00F4698B">
        <w:rPr>
          <w:rFonts w:ascii="Calibri" w:hAnsi="Calibri" w:cs="Calibri"/>
          <w:sz w:val="22"/>
          <w:szCs w:val="22"/>
          <w:lang w:val="en-US"/>
        </w:rPr>
        <w:t xml:space="preserve"> </w:t>
      </w:r>
      <w:r w:rsidR="00E714BB">
        <w:rPr>
          <w:rFonts w:ascii="Calibri" w:hAnsi="Calibri" w:cs="Calibri"/>
          <w:sz w:val="22"/>
          <w:szCs w:val="22"/>
          <w:lang w:val="en-US"/>
        </w:rPr>
        <w:t>23</w:t>
      </w:r>
      <w:r w:rsidRPr="00933248">
        <w:rPr>
          <w:rFonts w:ascii="Calibri" w:hAnsi="Calibri" w:cs="Calibri"/>
          <w:sz w:val="22"/>
          <w:szCs w:val="22"/>
          <w:lang w:val="en-US"/>
        </w:rPr>
        <w:t xml:space="preserve"> (</w:t>
      </w:r>
      <w:r w:rsidRPr="00933248">
        <w:rPr>
          <w:rFonts w:ascii="Calibri" w:hAnsi="Calibri" w:cs="Calibri"/>
          <w:i/>
          <w:sz w:val="22"/>
          <w:szCs w:val="22"/>
          <w:lang w:val="en-US"/>
        </w:rPr>
        <w:t>Events of Default</w:t>
      </w:r>
      <w:r w:rsidRPr="00933248">
        <w:rPr>
          <w:rFonts w:ascii="Calibri" w:hAnsi="Calibri" w:cs="Calibri"/>
          <w:sz w:val="22"/>
          <w:szCs w:val="22"/>
          <w:lang w:val="en-US"/>
        </w:rPr>
        <w:t>) which would (with the expiry of a grace period, the giving of notice, the making of any determination under the Finance Documents or any combination of any of the foregoing) be an Event of Default.</w:t>
      </w:r>
    </w:p>
    <w:p w14:paraId="09808FA0" w14:textId="77777777" w:rsidR="00565B55" w:rsidRPr="00933248" w:rsidRDefault="00565B55" w:rsidP="008F7AC2">
      <w:pPr>
        <w:widowControl w:val="0"/>
        <w:spacing w:before="0"/>
        <w:rPr>
          <w:rFonts w:ascii="Calibri" w:hAnsi="Calibri" w:cs="Calibri"/>
          <w:sz w:val="22"/>
          <w:szCs w:val="22"/>
          <w:lang w:val="en-US"/>
        </w:rPr>
      </w:pPr>
      <w:r w:rsidRPr="00933248">
        <w:rPr>
          <w:rFonts w:ascii="Calibri" w:hAnsi="Calibri" w:cs="Calibri"/>
          <w:b/>
          <w:sz w:val="22"/>
          <w:szCs w:val="22"/>
          <w:lang w:val="en-US"/>
        </w:rPr>
        <w:t>Disruption Event</w:t>
      </w:r>
      <w:r w:rsidRPr="00933248">
        <w:rPr>
          <w:rFonts w:ascii="Calibri" w:hAnsi="Calibri" w:cs="Calibri"/>
          <w:sz w:val="22"/>
          <w:szCs w:val="22"/>
          <w:lang w:val="en-US"/>
        </w:rPr>
        <w:t xml:space="preserve"> means either or both of:</w:t>
      </w:r>
    </w:p>
    <w:p w14:paraId="241292F7" w14:textId="7E6488F2" w:rsidR="00565B55" w:rsidRPr="00933248" w:rsidRDefault="008C1A17" w:rsidP="009302B0">
      <w:pPr>
        <w:pStyle w:val="T4Pucea"/>
        <w:widowControl w:val="0"/>
        <w:numPr>
          <w:ilvl w:val="0"/>
          <w:numId w:val="228"/>
        </w:numPr>
        <w:spacing w:after="240"/>
        <w:ind w:left="1418" w:hanging="720"/>
        <w:rPr>
          <w:rFonts w:ascii="Calibri" w:hAnsi="Calibri" w:cs="Calibri"/>
          <w:sz w:val="22"/>
          <w:szCs w:val="22"/>
          <w:lang w:val="en-US"/>
        </w:rPr>
      </w:pPr>
      <w:r w:rsidRPr="00933248">
        <w:rPr>
          <w:rFonts w:ascii="Calibri" w:hAnsi="Calibri" w:cs="Calibri"/>
          <w:sz w:val="22"/>
          <w:szCs w:val="22"/>
          <w:lang w:val="en-US"/>
        </w:rPr>
        <w:t>a material disruption to those payment or communications systems or to those financial markets which are, in each case, required to operate in order for payments to be made in connection with the Facility (or otherwise in order for the transactions contemplated by the Finance Documents to be carried out) which disruption is not caused by, and is beyond the control of, any of the Parties; or</w:t>
      </w:r>
    </w:p>
    <w:p w14:paraId="779CDD27" w14:textId="77777777" w:rsidR="00565B55" w:rsidRPr="00933248" w:rsidRDefault="00565B55" w:rsidP="009302B0">
      <w:pPr>
        <w:pStyle w:val="T4Pucea"/>
        <w:widowControl w:val="0"/>
        <w:numPr>
          <w:ilvl w:val="0"/>
          <w:numId w:val="228"/>
        </w:numPr>
        <w:spacing w:before="0"/>
        <w:ind w:left="1418" w:hanging="720"/>
        <w:rPr>
          <w:rFonts w:ascii="Calibri" w:hAnsi="Calibri" w:cs="Calibri"/>
          <w:sz w:val="22"/>
          <w:szCs w:val="22"/>
          <w:lang w:val="en-US"/>
        </w:rPr>
      </w:pPr>
      <w:r w:rsidRPr="00933248">
        <w:rPr>
          <w:rFonts w:ascii="Calibri" w:hAnsi="Calibri" w:cs="Calibri"/>
          <w:sz w:val="22"/>
          <w:szCs w:val="22"/>
          <w:lang w:val="en-US"/>
        </w:rPr>
        <w:t>the occurrence of any other event which results in a disruption (of a technical or systems-related nature) to the treasury or payments operations of a Party preventing that, or any other Party:</w:t>
      </w:r>
    </w:p>
    <w:p w14:paraId="57DD0FB0" w14:textId="77777777" w:rsidR="00565B55" w:rsidRPr="00933248" w:rsidRDefault="00565B55" w:rsidP="009302B0">
      <w:pPr>
        <w:pStyle w:val="T5"/>
        <w:widowControl w:val="0"/>
        <w:numPr>
          <w:ilvl w:val="4"/>
          <w:numId w:val="116"/>
        </w:numPr>
        <w:spacing w:before="0" w:after="200"/>
        <w:ind w:left="2127" w:hanging="709"/>
        <w:rPr>
          <w:rFonts w:ascii="Calibri" w:hAnsi="Calibri" w:cs="Calibri"/>
          <w:sz w:val="22"/>
          <w:szCs w:val="22"/>
        </w:rPr>
      </w:pPr>
      <w:r w:rsidRPr="00933248">
        <w:rPr>
          <w:rFonts w:ascii="Calibri" w:hAnsi="Calibri" w:cs="Calibri"/>
          <w:sz w:val="22"/>
          <w:szCs w:val="22"/>
        </w:rPr>
        <w:t>from performing its payment obligations under the Finance Documents; or</w:t>
      </w:r>
    </w:p>
    <w:p w14:paraId="56AFA9C7" w14:textId="77777777" w:rsidR="00565B55" w:rsidRPr="00933248" w:rsidRDefault="00565B55" w:rsidP="009302B0">
      <w:pPr>
        <w:pStyle w:val="T5"/>
        <w:widowControl w:val="0"/>
        <w:numPr>
          <w:ilvl w:val="4"/>
          <w:numId w:val="116"/>
        </w:numPr>
        <w:spacing w:before="0" w:after="200"/>
        <w:ind w:left="2127" w:hanging="709"/>
        <w:rPr>
          <w:rFonts w:ascii="Calibri" w:hAnsi="Calibri" w:cs="Calibri"/>
          <w:sz w:val="22"/>
          <w:szCs w:val="22"/>
        </w:rPr>
      </w:pPr>
      <w:r w:rsidRPr="00933248">
        <w:rPr>
          <w:rFonts w:ascii="Calibri" w:hAnsi="Calibri" w:cs="Calibri"/>
          <w:sz w:val="22"/>
          <w:szCs w:val="22"/>
        </w:rPr>
        <w:t>from communicating with other Parties in accordance with the terms of the Finance Documents,</w:t>
      </w:r>
    </w:p>
    <w:p w14:paraId="2C112524" w14:textId="77777777" w:rsidR="00565B55" w:rsidRPr="00933248" w:rsidRDefault="00565B55" w:rsidP="00CC641A">
      <w:pPr>
        <w:widowControl w:val="0"/>
        <w:spacing w:before="0"/>
        <w:ind w:left="1418"/>
        <w:rPr>
          <w:rFonts w:ascii="Calibri" w:hAnsi="Calibri" w:cs="Calibri"/>
          <w:sz w:val="22"/>
          <w:szCs w:val="22"/>
          <w:lang w:val="en-US"/>
        </w:rPr>
      </w:pPr>
      <w:r w:rsidRPr="00933248">
        <w:rPr>
          <w:rFonts w:ascii="Calibri" w:hAnsi="Calibri" w:cs="Calibri"/>
          <w:sz w:val="22"/>
          <w:szCs w:val="22"/>
          <w:lang w:val="en-US"/>
        </w:rPr>
        <w:t xml:space="preserve">and which (in either </w:t>
      </w:r>
      <w:proofErr w:type="gramStart"/>
      <w:r w:rsidRPr="00933248">
        <w:rPr>
          <w:rFonts w:ascii="Calibri" w:hAnsi="Calibri" w:cs="Calibri"/>
          <w:sz w:val="22"/>
          <w:szCs w:val="22"/>
          <w:lang w:val="en-US"/>
        </w:rPr>
        <w:t>such case</w:t>
      </w:r>
      <w:proofErr w:type="gramEnd"/>
      <w:r w:rsidRPr="00933248">
        <w:rPr>
          <w:rFonts w:ascii="Calibri" w:hAnsi="Calibri" w:cs="Calibri"/>
          <w:sz w:val="22"/>
          <w:szCs w:val="22"/>
          <w:lang w:val="en-US"/>
        </w:rPr>
        <w:t>) is not caused by, and is beyond the control of, the Party whose operations are disrupted.</w:t>
      </w:r>
    </w:p>
    <w:p w14:paraId="7EAF8B5F" w14:textId="4AD84226" w:rsidR="00B535C2" w:rsidRPr="00933248" w:rsidRDefault="00B535C2" w:rsidP="00CC641A">
      <w:pPr>
        <w:widowControl w:val="0"/>
        <w:spacing w:before="0"/>
        <w:rPr>
          <w:rFonts w:ascii="Calibri" w:hAnsi="Calibri" w:cs="Calibri"/>
          <w:b/>
          <w:sz w:val="22"/>
          <w:szCs w:val="22"/>
          <w:lang w:val="en-US"/>
        </w:rPr>
      </w:pPr>
      <w:bookmarkStart w:id="9" w:name="_Hlk187835054"/>
      <w:r w:rsidRPr="00933248">
        <w:rPr>
          <w:rFonts w:ascii="Calibri" w:hAnsi="Calibri" w:cs="Calibri"/>
          <w:b/>
          <w:bCs/>
          <w:color w:val="000000" w:themeColor="text1"/>
          <w:sz w:val="22"/>
          <w:szCs w:val="22"/>
          <w:lang w:val="en-US"/>
        </w:rPr>
        <w:t>ECA</w:t>
      </w:r>
      <w:r w:rsidRPr="00933248">
        <w:rPr>
          <w:rFonts w:ascii="Calibri" w:hAnsi="Calibri" w:cs="Calibri"/>
          <w:color w:val="000000" w:themeColor="text1"/>
          <w:sz w:val="22"/>
          <w:szCs w:val="22"/>
          <w:lang w:val="en-US"/>
        </w:rPr>
        <w:t xml:space="preserve"> </w:t>
      </w:r>
      <w:r w:rsidR="008C1A17" w:rsidRPr="00933248">
        <w:rPr>
          <w:rFonts w:ascii="Calibri" w:hAnsi="Calibri" w:cs="Calibri"/>
          <w:color w:val="000000" w:themeColor="text1"/>
          <w:sz w:val="22"/>
          <w:szCs w:val="22"/>
          <w:lang w:val="en-US"/>
        </w:rPr>
        <w:t xml:space="preserve">means BPIFRANCE ASSURANCE EXPORT, a French </w:t>
      </w:r>
      <w:r w:rsidR="008C1A17" w:rsidRPr="00933248">
        <w:rPr>
          <w:rFonts w:ascii="Calibri" w:hAnsi="Calibri" w:cs="Calibri"/>
          <w:i/>
          <w:color w:val="000000" w:themeColor="text1"/>
          <w:sz w:val="22"/>
          <w:szCs w:val="22"/>
          <w:lang w:val="en-US"/>
        </w:rPr>
        <w:t xml:space="preserve">société par actions </w:t>
      </w:r>
      <w:proofErr w:type="spellStart"/>
      <w:r w:rsidR="008C1A17" w:rsidRPr="00933248">
        <w:rPr>
          <w:rFonts w:ascii="Calibri" w:hAnsi="Calibri" w:cs="Calibri"/>
          <w:i/>
          <w:color w:val="000000" w:themeColor="text1"/>
          <w:sz w:val="22"/>
          <w:szCs w:val="22"/>
          <w:lang w:val="en-US"/>
        </w:rPr>
        <w:t>simplifiée</w:t>
      </w:r>
      <w:proofErr w:type="spellEnd"/>
      <w:r w:rsidR="008C1A17" w:rsidRPr="00933248">
        <w:rPr>
          <w:rFonts w:ascii="Calibri" w:hAnsi="Calibri" w:cs="Calibri"/>
          <w:color w:val="000000" w:themeColor="text1"/>
          <w:sz w:val="22"/>
          <w:szCs w:val="22"/>
          <w:lang w:val="en-US"/>
        </w:rPr>
        <w:t xml:space="preserve"> having its registered office at 27-31 avenue du </w:t>
      </w:r>
      <w:proofErr w:type="spellStart"/>
      <w:r w:rsidR="008C1A17" w:rsidRPr="00933248">
        <w:rPr>
          <w:rFonts w:ascii="Calibri" w:hAnsi="Calibri" w:cs="Calibri"/>
          <w:color w:val="000000" w:themeColor="text1"/>
          <w:sz w:val="22"/>
          <w:szCs w:val="22"/>
          <w:lang w:val="en-US"/>
        </w:rPr>
        <w:t>Général</w:t>
      </w:r>
      <w:proofErr w:type="spellEnd"/>
      <w:r w:rsidR="008C1A17" w:rsidRPr="00933248">
        <w:rPr>
          <w:rFonts w:ascii="Calibri" w:hAnsi="Calibri" w:cs="Calibri"/>
          <w:color w:val="000000" w:themeColor="text1"/>
          <w:sz w:val="22"/>
          <w:szCs w:val="22"/>
          <w:lang w:val="en-US"/>
        </w:rPr>
        <w:t xml:space="preserve"> Leclerc, 94710 Maisons Alfort Cedex, France and which is registered with the</w:t>
      </w:r>
      <w:r w:rsidR="008C1A17" w:rsidRPr="00933248">
        <w:rPr>
          <w:rFonts w:ascii="Calibri" w:eastAsia="SimSun" w:hAnsi="Calibri" w:cs="Calibri"/>
          <w:sz w:val="22"/>
          <w:szCs w:val="22"/>
          <w:lang w:val="en-GB" w:eastAsia="en-US"/>
        </w:rPr>
        <w:t xml:space="preserve"> commercial and companies registry </w:t>
      </w:r>
      <w:r w:rsidR="008C1A17" w:rsidRPr="00933248">
        <w:rPr>
          <w:rFonts w:ascii="Calibri" w:hAnsi="Calibri" w:cs="Calibri"/>
          <w:color w:val="000000" w:themeColor="text1"/>
          <w:sz w:val="22"/>
          <w:szCs w:val="22"/>
          <w:lang w:val="en-US"/>
        </w:rPr>
        <w:t xml:space="preserve">of </w:t>
      </w:r>
      <w:proofErr w:type="spellStart"/>
      <w:r w:rsidR="008C1A17" w:rsidRPr="00933248">
        <w:rPr>
          <w:rFonts w:ascii="Calibri" w:hAnsi="Calibri" w:cs="Calibri"/>
          <w:color w:val="000000" w:themeColor="text1"/>
          <w:sz w:val="22"/>
          <w:szCs w:val="22"/>
          <w:lang w:val="en-US"/>
        </w:rPr>
        <w:t>Créteil</w:t>
      </w:r>
      <w:proofErr w:type="spellEnd"/>
      <w:r w:rsidR="008C1A17" w:rsidRPr="00933248">
        <w:rPr>
          <w:rFonts w:ascii="Calibri" w:hAnsi="Calibri" w:cs="Calibri"/>
          <w:color w:val="000000" w:themeColor="text1"/>
          <w:sz w:val="22"/>
          <w:szCs w:val="22"/>
          <w:lang w:val="en-US"/>
        </w:rPr>
        <w:t xml:space="preserve"> under number 815 276 308 RCS </w:t>
      </w:r>
      <w:proofErr w:type="spellStart"/>
      <w:r w:rsidR="008C1A17" w:rsidRPr="00933248">
        <w:rPr>
          <w:rFonts w:ascii="Calibri" w:hAnsi="Calibri" w:cs="Calibri"/>
          <w:color w:val="000000" w:themeColor="text1"/>
          <w:sz w:val="22"/>
          <w:szCs w:val="22"/>
          <w:lang w:val="en-US"/>
        </w:rPr>
        <w:t>Créteil</w:t>
      </w:r>
      <w:proofErr w:type="spellEnd"/>
      <w:r w:rsidR="008C1A17" w:rsidRPr="00933248">
        <w:rPr>
          <w:rFonts w:ascii="Calibri" w:hAnsi="Calibri" w:cs="Calibri"/>
          <w:color w:val="000000" w:themeColor="text1"/>
          <w:sz w:val="22"/>
          <w:szCs w:val="22"/>
          <w:lang w:val="en-US"/>
        </w:rPr>
        <w:t xml:space="preserve">, acting in the name, for the account and under the control of the French State and any of its successors or assignees designated by the French Authorities to issue and manage insurance policies for foreign trade in the name, for the account and under the control of the French State pursuant to </w:t>
      </w:r>
      <w:r w:rsidR="008C1A17" w:rsidRPr="00933248">
        <w:rPr>
          <w:rFonts w:ascii="Calibri" w:hAnsi="Calibri" w:cs="Calibri"/>
          <w:sz w:val="22"/>
          <w:szCs w:val="22"/>
          <w:lang w:val="en-GB"/>
        </w:rPr>
        <w:t xml:space="preserve">article L.432-1 </w:t>
      </w:r>
      <w:r w:rsidR="008C1A17" w:rsidRPr="00933248">
        <w:rPr>
          <w:rFonts w:ascii="Calibri" w:hAnsi="Calibri" w:cs="Calibri"/>
          <w:i/>
          <w:iCs/>
          <w:sz w:val="22"/>
          <w:szCs w:val="22"/>
          <w:lang w:val="en-GB"/>
        </w:rPr>
        <w:t>et seq.</w:t>
      </w:r>
      <w:r w:rsidR="008C1A17" w:rsidRPr="00933248">
        <w:rPr>
          <w:rFonts w:ascii="Calibri" w:hAnsi="Calibri" w:cs="Calibri"/>
          <w:sz w:val="22"/>
          <w:szCs w:val="22"/>
          <w:lang w:val="en-GB"/>
        </w:rPr>
        <w:t xml:space="preserve"> of the French </w:t>
      </w:r>
      <w:r w:rsidR="008C1A17" w:rsidRPr="00933248">
        <w:rPr>
          <w:rFonts w:ascii="Calibri" w:hAnsi="Calibri" w:cs="Calibri"/>
          <w:i/>
          <w:iCs/>
          <w:sz w:val="22"/>
          <w:szCs w:val="22"/>
          <w:lang w:val="en-GB"/>
        </w:rPr>
        <w:t>Code des Assurances</w:t>
      </w:r>
      <w:r w:rsidRPr="00933248">
        <w:rPr>
          <w:rFonts w:ascii="Calibri" w:hAnsi="Calibri" w:cs="Calibri"/>
          <w:color w:val="000000" w:themeColor="text1"/>
          <w:sz w:val="22"/>
          <w:szCs w:val="22"/>
          <w:lang w:val="en-US"/>
        </w:rPr>
        <w:t>.</w:t>
      </w:r>
      <w:bookmarkEnd w:id="9"/>
    </w:p>
    <w:p w14:paraId="7B84715E" w14:textId="4545B5BE" w:rsidR="00B535C2" w:rsidRPr="00933248" w:rsidRDefault="00B535C2" w:rsidP="00CC641A">
      <w:pPr>
        <w:widowControl w:val="0"/>
        <w:spacing w:before="0"/>
        <w:rPr>
          <w:rFonts w:ascii="Calibri" w:hAnsi="Calibri" w:cs="Calibri"/>
          <w:sz w:val="22"/>
          <w:szCs w:val="22"/>
          <w:lang w:val="en-US"/>
        </w:rPr>
      </w:pPr>
      <w:r w:rsidRPr="00933248">
        <w:rPr>
          <w:rFonts w:ascii="Calibri" w:hAnsi="Calibri" w:cs="Calibri"/>
          <w:b/>
          <w:bCs/>
          <w:color w:val="000000" w:themeColor="text1"/>
          <w:sz w:val="22"/>
          <w:szCs w:val="22"/>
          <w:lang w:val="en-US"/>
        </w:rPr>
        <w:t>ECA Insurance Policy</w:t>
      </w:r>
      <w:r w:rsidRPr="00933248">
        <w:rPr>
          <w:rFonts w:ascii="Calibri" w:hAnsi="Calibri" w:cs="Calibri"/>
          <w:color w:val="000000" w:themeColor="text1"/>
          <w:sz w:val="22"/>
          <w:szCs w:val="22"/>
          <w:lang w:val="en-US"/>
        </w:rPr>
        <w:t xml:space="preserve"> </w:t>
      </w:r>
      <w:r w:rsidR="008C1A17" w:rsidRPr="00933248">
        <w:rPr>
          <w:rFonts w:ascii="Calibri" w:hAnsi="Calibri" w:cs="Calibri"/>
          <w:color w:val="000000" w:themeColor="text1"/>
          <w:sz w:val="22"/>
          <w:szCs w:val="22"/>
          <w:lang w:val="en-US"/>
        </w:rPr>
        <w:t xml:space="preserve">means </w:t>
      </w:r>
      <w:r w:rsidR="008C1A17" w:rsidRPr="00933248">
        <w:rPr>
          <w:rFonts w:ascii="Calibri" w:hAnsi="Calibri" w:cs="Calibri"/>
          <w:bCs/>
          <w:iCs/>
          <w:color w:val="000000" w:themeColor="text1"/>
          <w:sz w:val="22"/>
          <w:szCs w:val="22"/>
          <w:lang w:val="en-US"/>
        </w:rPr>
        <w:t xml:space="preserve">the export credit </w:t>
      </w:r>
      <w:r w:rsidR="008C1A17" w:rsidRPr="00933248">
        <w:rPr>
          <w:rFonts w:ascii="Calibri" w:hAnsi="Calibri" w:cs="Calibri"/>
          <w:color w:val="000000" w:themeColor="text1"/>
          <w:sz w:val="22"/>
          <w:szCs w:val="22"/>
          <w:lang w:val="en-US"/>
        </w:rPr>
        <w:t xml:space="preserve">insurance policy issued by the </w:t>
      </w:r>
      <w:r w:rsidR="008C1A17" w:rsidRPr="00933248">
        <w:rPr>
          <w:rFonts w:ascii="Calibri" w:hAnsi="Calibri" w:cs="Calibri"/>
          <w:bCs/>
          <w:iCs/>
          <w:color w:val="000000" w:themeColor="text1"/>
          <w:sz w:val="22"/>
          <w:szCs w:val="22"/>
          <w:lang w:val="en-US"/>
        </w:rPr>
        <w:t>ECA</w:t>
      </w:r>
      <w:r w:rsidR="008C1A17" w:rsidRPr="00933248">
        <w:rPr>
          <w:rFonts w:ascii="Calibri" w:hAnsi="Calibri" w:cs="Calibri"/>
          <w:iCs/>
          <w:color w:val="000000" w:themeColor="text1"/>
          <w:sz w:val="22"/>
          <w:szCs w:val="22"/>
          <w:lang w:val="en-US"/>
        </w:rPr>
        <w:t xml:space="preserve"> </w:t>
      </w:r>
      <w:r w:rsidR="008C1A17" w:rsidRPr="00933248">
        <w:rPr>
          <w:rFonts w:ascii="Calibri" w:hAnsi="Calibri" w:cs="Calibri"/>
          <w:color w:val="000000" w:themeColor="text1"/>
          <w:sz w:val="22"/>
          <w:szCs w:val="22"/>
          <w:lang w:val="en-US"/>
        </w:rPr>
        <w:t xml:space="preserve">in </w:t>
      </w:r>
      <w:proofErr w:type="spellStart"/>
      <w:r w:rsidR="008C1A17" w:rsidRPr="00933248">
        <w:rPr>
          <w:rFonts w:ascii="Calibri" w:hAnsi="Calibri" w:cs="Calibri"/>
          <w:color w:val="000000" w:themeColor="text1"/>
          <w:sz w:val="22"/>
          <w:szCs w:val="22"/>
          <w:lang w:val="en-US"/>
        </w:rPr>
        <w:t>favour</w:t>
      </w:r>
      <w:proofErr w:type="spellEnd"/>
      <w:r w:rsidR="008C1A17" w:rsidRPr="00933248">
        <w:rPr>
          <w:rFonts w:ascii="Calibri" w:hAnsi="Calibri" w:cs="Calibri"/>
          <w:color w:val="000000" w:themeColor="text1"/>
          <w:sz w:val="22"/>
          <w:szCs w:val="22"/>
          <w:lang w:val="en-US"/>
        </w:rPr>
        <w:t xml:space="preserve"> of the Lenders, in terms satisfactory to the Original Lenders, covering 95 per cent. of the commercial and political risk in respect of the Facility, executed by the ECA and the Original Lenders and delivered pursuant </w:t>
      </w:r>
      <w:r w:rsidR="008C1A17" w:rsidRPr="00933248">
        <w:rPr>
          <w:rFonts w:ascii="Calibri" w:hAnsi="Calibri" w:cs="Calibri"/>
          <w:sz w:val="22"/>
          <w:szCs w:val="22"/>
          <w:lang w:val="en-US"/>
        </w:rPr>
        <w:t xml:space="preserve">to </w:t>
      </w:r>
      <w:r w:rsidRPr="00933248">
        <w:rPr>
          <w:rFonts w:ascii="Calibri" w:hAnsi="Calibri" w:cs="Calibri"/>
          <w:sz w:val="22"/>
          <w:szCs w:val="22"/>
          <w:lang w:val="en-US"/>
        </w:rPr>
        <w:t>‎</w:t>
      </w:r>
      <w:r w:rsidR="00E714BB">
        <w:rPr>
          <w:rFonts w:ascii="Calibri" w:hAnsi="Calibri" w:cs="Calibri"/>
          <w:sz w:val="22"/>
          <w:szCs w:val="22"/>
          <w:lang w:val="en-US"/>
        </w:rPr>
        <w:t>Schedule 2</w:t>
      </w:r>
      <w:r w:rsidRPr="00933248">
        <w:rPr>
          <w:rFonts w:ascii="Calibri" w:hAnsi="Calibri" w:cs="Calibri"/>
          <w:sz w:val="22"/>
          <w:szCs w:val="22"/>
          <w:lang w:val="en-US"/>
        </w:rPr>
        <w:t xml:space="preserve"> (</w:t>
      </w:r>
      <w:r w:rsidRPr="00933248">
        <w:rPr>
          <w:rFonts w:ascii="Calibri" w:hAnsi="Calibri" w:cs="Calibri"/>
          <w:i/>
          <w:sz w:val="22"/>
          <w:szCs w:val="22"/>
          <w:lang w:val="en-US"/>
        </w:rPr>
        <w:t>Conditions Precedent</w:t>
      </w:r>
      <w:r w:rsidRPr="00933248">
        <w:rPr>
          <w:rFonts w:ascii="Calibri" w:hAnsi="Calibri" w:cs="Calibri"/>
          <w:sz w:val="22"/>
          <w:szCs w:val="22"/>
          <w:lang w:val="en-US"/>
        </w:rPr>
        <w:t>).</w:t>
      </w:r>
    </w:p>
    <w:p w14:paraId="22FE27B3" w14:textId="77777777" w:rsidR="00201FC9" w:rsidRPr="00933248" w:rsidRDefault="00201FC9" w:rsidP="00CC641A">
      <w:pPr>
        <w:widowControl w:val="0"/>
        <w:spacing w:before="0"/>
        <w:rPr>
          <w:rFonts w:ascii="Calibri" w:hAnsi="Calibri" w:cs="Calibri"/>
          <w:sz w:val="22"/>
          <w:szCs w:val="22"/>
          <w:lang w:val="en-US"/>
        </w:rPr>
      </w:pPr>
      <w:r w:rsidRPr="00933248">
        <w:rPr>
          <w:rFonts w:ascii="Calibri" w:hAnsi="Calibri" w:cs="Calibri"/>
          <w:b/>
          <w:sz w:val="22"/>
          <w:szCs w:val="22"/>
          <w:lang w:val="en-US"/>
        </w:rPr>
        <w:t>ECA Insurance Premium</w:t>
      </w:r>
      <w:r w:rsidRPr="00933248">
        <w:rPr>
          <w:rFonts w:ascii="Calibri" w:hAnsi="Calibri" w:cs="Calibri"/>
          <w:sz w:val="22"/>
          <w:szCs w:val="22"/>
          <w:lang w:val="en-US"/>
        </w:rPr>
        <w:t xml:space="preserve"> means the premium payable to the ECA pursuant to the ECA Insurance Policy.</w:t>
      </w:r>
    </w:p>
    <w:p w14:paraId="0B45BDF2" w14:textId="77777777" w:rsidR="00F90205" w:rsidRPr="00933248" w:rsidRDefault="00F90205" w:rsidP="00CC641A">
      <w:pPr>
        <w:pStyle w:val="Body1"/>
        <w:widowControl w:val="0"/>
        <w:spacing w:after="200" w:line="288" w:lineRule="auto"/>
        <w:ind w:left="720"/>
        <w:rPr>
          <w:rFonts w:ascii="Calibri" w:hAnsi="Calibri" w:cs="Calibri"/>
          <w:sz w:val="22"/>
          <w:szCs w:val="22"/>
          <w:lang w:val="en-US"/>
        </w:rPr>
      </w:pPr>
      <w:r w:rsidRPr="00933248">
        <w:rPr>
          <w:rFonts w:ascii="Calibri" w:hAnsi="Calibri" w:cs="Calibri"/>
          <w:b/>
          <w:sz w:val="22"/>
          <w:szCs w:val="22"/>
          <w:lang w:val="en-US"/>
        </w:rPr>
        <w:t>ECA Mandatory Prepayment Event</w:t>
      </w:r>
      <w:r w:rsidRPr="00933248">
        <w:rPr>
          <w:rFonts w:ascii="Calibri" w:hAnsi="Calibri" w:cs="Calibri"/>
          <w:sz w:val="22"/>
          <w:szCs w:val="22"/>
          <w:lang w:val="en-US"/>
        </w:rPr>
        <w:t xml:space="preserve"> means each of the following events or circumstances:</w:t>
      </w:r>
    </w:p>
    <w:p w14:paraId="0D949E12" w14:textId="77777777" w:rsidR="00F90205" w:rsidRPr="00933248" w:rsidRDefault="00F90205" w:rsidP="009302B0">
      <w:pPr>
        <w:pStyle w:val="T4Pucea"/>
        <w:widowControl w:val="0"/>
        <w:numPr>
          <w:ilvl w:val="0"/>
          <w:numId w:val="163"/>
        </w:numPr>
        <w:spacing w:before="0"/>
        <w:ind w:left="1418" w:hanging="709"/>
        <w:rPr>
          <w:rFonts w:ascii="Calibri" w:hAnsi="Calibri" w:cs="Calibri"/>
          <w:sz w:val="22"/>
          <w:szCs w:val="22"/>
          <w:lang w:val="en-US"/>
        </w:rPr>
      </w:pPr>
      <w:r w:rsidRPr="00933248">
        <w:rPr>
          <w:rFonts w:ascii="Calibri" w:hAnsi="Calibri" w:cs="Calibri"/>
          <w:sz w:val="22"/>
          <w:szCs w:val="22"/>
          <w:lang w:val="en-US"/>
        </w:rPr>
        <w:t xml:space="preserve">it is or becomes unlawful for the ECA to </w:t>
      </w:r>
      <w:proofErr w:type="gramStart"/>
      <w:r w:rsidRPr="00933248">
        <w:rPr>
          <w:rFonts w:ascii="Calibri" w:hAnsi="Calibri" w:cs="Calibri"/>
          <w:sz w:val="22"/>
          <w:szCs w:val="22"/>
          <w:lang w:val="en-US"/>
        </w:rPr>
        <w:t>perform</w:t>
      </w:r>
      <w:proofErr w:type="gramEnd"/>
      <w:r w:rsidRPr="00933248">
        <w:rPr>
          <w:rFonts w:ascii="Calibri" w:hAnsi="Calibri" w:cs="Calibri"/>
          <w:sz w:val="22"/>
          <w:szCs w:val="22"/>
          <w:lang w:val="en-US"/>
        </w:rPr>
        <w:t xml:space="preserve"> any of its obligations under the ECA Insurance Policy or for a Lender to receive the benefit of the ECA Insurance </w:t>
      </w:r>
      <w:proofErr w:type="gramStart"/>
      <w:r w:rsidRPr="00933248">
        <w:rPr>
          <w:rFonts w:ascii="Calibri" w:hAnsi="Calibri" w:cs="Calibri"/>
          <w:sz w:val="22"/>
          <w:szCs w:val="22"/>
          <w:lang w:val="en-US"/>
        </w:rPr>
        <w:t>Policy;</w:t>
      </w:r>
      <w:proofErr w:type="gramEnd"/>
    </w:p>
    <w:p w14:paraId="1980D203" w14:textId="77777777" w:rsidR="00F90205" w:rsidRPr="00933248" w:rsidRDefault="00F90205" w:rsidP="009302B0">
      <w:pPr>
        <w:pStyle w:val="T4Pucea"/>
        <w:widowControl w:val="0"/>
        <w:numPr>
          <w:ilvl w:val="0"/>
          <w:numId w:val="163"/>
        </w:numPr>
        <w:spacing w:before="0"/>
        <w:ind w:left="1418" w:hanging="709"/>
        <w:rPr>
          <w:rFonts w:ascii="Calibri" w:hAnsi="Calibri" w:cs="Calibri"/>
          <w:sz w:val="22"/>
          <w:szCs w:val="22"/>
          <w:lang w:val="en-US"/>
        </w:rPr>
      </w:pPr>
      <w:r w:rsidRPr="00933248">
        <w:rPr>
          <w:rFonts w:ascii="Calibri" w:hAnsi="Calibri" w:cs="Calibri"/>
          <w:sz w:val="22"/>
          <w:szCs w:val="22"/>
          <w:lang w:val="en-US"/>
        </w:rPr>
        <w:lastRenderedPageBreak/>
        <w:t>any obligation or obligations of the ECA under the ECA Insurance Policy are not or cease to be legal, valid, binding or enforceable or the ECA Insurance Policy is not or ceases to be in full force and effect; or</w:t>
      </w:r>
    </w:p>
    <w:p w14:paraId="7E057CC7" w14:textId="77777777" w:rsidR="00F90205" w:rsidRPr="00933248" w:rsidRDefault="00F90205" w:rsidP="009302B0">
      <w:pPr>
        <w:pStyle w:val="T4Pucea"/>
        <w:widowControl w:val="0"/>
        <w:numPr>
          <w:ilvl w:val="0"/>
          <w:numId w:val="163"/>
        </w:numPr>
        <w:spacing w:before="0"/>
        <w:ind w:left="1418" w:hanging="709"/>
        <w:rPr>
          <w:rFonts w:ascii="Calibri" w:hAnsi="Calibri" w:cs="Calibri"/>
          <w:b/>
          <w:bCs/>
          <w:color w:val="000000" w:themeColor="text1"/>
          <w:sz w:val="22"/>
          <w:szCs w:val="22"/>
          <w:lang w:val="en-US"/>
        </w:rPr>
      </w:pPr>
      <w:r w:rsidRPr="00933248">
        <w:rPr>
          <w:rFonts w:ascii="Calibri" w:hAnsi="Calibri" w:cs="Calibri"/>
          <w:sz w:val="22"/>
          <w:szCs w:val="22"/>
          <w:lang w:val="en-US"/>
        </w:rPr>
        <w:t>the ECA avoids, rescinds, repudiates, suspends, cancels or terminates all or part of the ECA Insurance Policy or evidences an intention to or purports to avoid, rescind, repudiate, suspend, cancel or terminate all or part of the ECA Insurance Policy.</w:t>
      </w:r>
    </w:p>
    <w:p w14:paraId="1D620F0B" w14:textId="01C2CC20" w:rsidR="00855284" w:rsidRPr="000D0BB5" w:rsidRDefault="00855284" w:rsidP="00CC641A">
      <w:pPr>
        <w:pStyle w:val="Body1"/>
        <w:widowControl w:val="0"/>
        <w:spacing w:after="200" w:line="288" w:lineRule="auto"/>
        <w:ind w:left="720"/>
        <w:rPr>
          <w:rFonts w:ascii="Calibri" w:hAnsi="Calibri" w:cs="Calibri"/>
          <w:b/>
          <w:bCs/>
          <w:color w:val="000000" w:themeColor="text1"/>
          <w:w w:val="100"/>
          <w:kern w:val="0"/>
          <w:sz w:val="22"/>
          <w:szCs w:val="22"/>
        </w:rPr>
      </w:pPr>
      <w:r w:rsidRPr="003E4A50">
        <w:rPr>
          <w:rFonts w:ascii="Calibri" w:hAnsi="Calibri" w:cs="Calibri"/>
          <w:b/>
          <w:sz w:val="22"/>
          <w:szCs w:val="22"/>
          <w:lang w:val="en-US"/>
        </w:rPr>
        <w:t>Employer</w:t>
      </w:r>
      <w:r w:rsidRPr="003E4A50">
        <w:rPr>
          <w:rFonts w:ascii="Calibri" w:hAnsi="Calibri" w:cs="Calibri"/>
          <w:sz w:val="22"/>
          <w:szCs w:val="22"/>
          <w:lang w:val="en-US"/>
        </w:rPr>
        <w:t xml:space="preserve"> </w:t>
      </w:r>
      <w:r w:rsidR="003E4A50" w:rsidRPr="000D0BB5">
        <w:rPr>
          <w:rFonts w:ascii="Calibri" w:hAnsi="Calibri" w:cs="Calibri"/>
          <w:sz w:val="22"/>
          <w:szCs w:val="22"/>
          <w:lang w:val="en-US"/>
        </w:rPr>
        <w:t xml:space="preserve">means each of </w:t>
      </w:r>
      <w:r w:rsidR="003E4A50" w:rsidRPr="003E4A50">
        <w:rPr>
          <w:rFonts w:ascii="Calibri" w:hAnsi="Calibri" w:cs="Calibri"/>
          <w:sz w:val="22"/>
          <w:szCs w:val="22"/>
          <w:lang w:val="en-US"/>
        </w:rPr>
        <w:t>the City of Belgrade – The Secretariat for Public Transport and PUC “Belgrade Metro and Train”</w:t>
      </w:r>
      <w:r w:rsidR="00332BC0">
        <w:rPr>
          <w:rFonts w:ascii="Calibri" w:hAnsi="Calibri" w:cs="Calibri"/>
          <w:sz w:val="22"/>
          <w:szCs w:val="22"/>
          <w:lang w:val="en-US"/>
        </w:rPr>
        <w:t xml:space="preserve"> ((</w:t>
      </w:r>
      <w:r w:rsidR="00332BC0">
        <w:rPr>
          <w:rFonts w:ascii="Calibri" w:hAnsi="Calibri" w:cs="Calibri"/>
          <w:i/>
          <w:iCs/>
          <w:sz w:val="22"/>
          <w:szCs w:val="22"/>
          <w:lang w:val="en-US"/>
        </w:rPr>
        <w:t xml:space="preserve">JKP </w:t>
      </w:r>
      <w:proofErr w:type="spellStart"/>
      <w:r w:rsidR="00332BC0">
        <w:rPr>
          <w:rFonts w:ascii="Calibri" w:hAnsi="Calibri" w:cs="Calibri"/>
          <w:i/>
          <w:iCs/>
          <w:sz w:val="22"/>
          <w:szCs w:val="22"/>
          <w:lang w:val="en-US"/>
        </w:rPr>
        <w:t>Beogradski</w:t>
      </w:r>
      <w:proofErr w:type="spellEnd"/>
      <w:r w:rsidR="00332BC0">
        <w:rPr>
          <w:rFonts w:ascii="Calibri" w:hAnsi="Calibri" w:cs="Calibri"/>
          <w:i/>
          <w:iCs/>
          <w:sz w:val="22"/>
          <w:szCs w:val="22"/>
          <w:lang w:val="en-US"/>
        </w:rPr>
        <w:t xml:space="preserve"> metro </w:t>
      </w:r>
      <w:proofErr w:type="spellStart"/>
      <w:r w:rsidR="00332BC0">
        <w:rPr>
          <w:rFonts w:ascii="Calibri" w:hAnsi="Calibri" w:cs="Calibri"/>
          <w:i/>
          <w:iCs/>
          <w:sz w:val="22"/>
          <w:szCs w:val="22"/>
          <w:lang w:val="en-US"/>
        </w:rPr>
        <w:t>i</w:t>
      </w:r>
      <w:proofErr w:type="spellEnd"/>
      <w:r w:rsidR="00332BC0">
        <w:rPr>
          <w:rFonts w:ascii="Calibri" w:hAnsi="Calibri" w:cs="Calibri"/>
          <w:i/>
          <w:iCs/>
          <w:sz w:val="22"/>
          <w:szCs w:val="22"/>
          <w:lang w:val="en-US"/>
        </w:rPr>
        <w:t xml:space="preserve"> </w:t>
      </w:r>
      <w:proofErr w:type="spellStart"/>
      <w:r w:rsidR="00332BC0">
        <w:rPr>
          <w:rFonts w:ascii="Calibri" w:hAnsi="Calibri" w:cs="Calibri"/>
          <w:i/>
          <w:iCs/>
          <w:sz w:val="22"/>
          <w:szCs w:val="22"/>
          <w:lang w:val="en-US"/>
        </w:rPr>
        <w:t>voz</w:t>
      </w:r>
      <w:proofErr w:type="spellEnd"/>
      <w:r w:rsidR="00332BC0">
        <w:rPr>
          <w:rFonts w:ascii="Calibri" w:hAnsi="Calibri" w:cs="Calibri"/>
          <w:i/>
          <w:iCs/>
          <w:sz w:val="22"/>
          <w:szCs w:val="22"/>
          <w:lang w:val="en-US"/>
        </w:rPr>
        <w:t xml:space="preserve"> Beograd) </w:t>
      </w:r>
      <w:r w:rsidR="00332BC0" w:rsidRPr="00F27712">
        <w:rPr>
          <w:rFonts w:ascii="Calibri" w:hAnsi="Calibri" w:cs="Calibri"/>
          <w:sz w:val="22"/>
          <w:szCs w:val="22"/>
          <w:lang w:val="en-US"/>
        </w:rPr>
        <w:t xml:space="preserve">with corporate ID number </w:t>
      </w:r>
      <w:r w:rsidR="00332BC0" w:rsidRPr="00BD0209">
        <w:rPr>
          <w:rFonts w:ascii="Calibri" w:hAnsi="Calibri" w:cs="Calibri"/>
          <w:i/>
          <w:iCs/>
          <w:sz w:val="22"/>
          <w:szCs w:val="22"/>
          <w:lang w:val="en-US"/>
        </w:rPr>
        <w:t>(</w:t>
      </w:r>
      <w:proofErr w:type="spellStart"/>
      <w:r w:rsidR="00332BC0" w:rsidRPr="00BD0209">
        <w:rPr>
          <w:rFonts w:ascii="Calibri" w:hAnsi="Calibri" w:cs="Calibri"/>
          <w:i/>
          <w:iCs/>
          <w:sz w:val="22"/>
          <w:szCs w:val="22"/>
          <w:lang w:val="en-US"/>
        </w:rPr>
        <w:t>matični</w:t>
      </w:r>
      <w:proofErr w:type="spellEnd"/>
      <w:r w:rsidR="00332BC0" w:rsidRPr="00BD0209">
        <w:rPr>
          <w:rFonts w:ascii="Calibri" w:hAnsi="Calibri" w:cs="Calibri"/>
          <w:i/>
          <w:iCs/>
          <w:sz w:val="22"/>
          <w:szCs w:val="22"/>
          <w:lang w:val="en-US"/>
        </w:rPr>
        <w:t xml:space="preserve"> </w:t>
      </w:r>
      <w:proofErr w:type="spellStart"/>
      <w:r w:rsidR="00332BC0" w:rsidRPr="00BD0209">
        <w:rPr>
          <w:rFonts w:ascii="Calibri" w:hAnsi="Calibri" w:cs="Calibri"/>
          <w:i/>
          <w:iCs/>
          <w:sz w:val="22"/>
          <w:szCs w:val="22"/>
          <w:lang w:val="en-US"/>
        </w:rPr>
        <w:t>broj</w:t>
      </w:r>
      <w:proofErr w:type="spellEnd"/>
      <w:r w:rsidR="00332BC0" w:rsidRPr="00BD0209">
        <w:rPr>
          <w:rFonts w:ascii="Calibri" w:hAnsi="Calibri" w:cs="Calibri"/>
          <w:i/>
          <w:iCs/>
          <w:sz w:val="22"/>
          <w:szCs w:val="22"/>
          <w:lang w:val="en-US"/>
        </w:rPr>
        <w:t>)</w:t>
      </w:r>
      <w:r w:rsidR="00332BC0">
        <w:rPr>
          <w:rFonts w:ascii="Calibri" w:hAnsi="Calibri" w:cs="Calibri"/>
          <w:i/>
          <w:iCs/>
          <w:sz w:val="22"/>
          <w:szCs w:val="22"/>
          <w:lang w:val="en-US"/>
        </w:rPr>
        <w:t xml:space="preserve"> </w:t>
      </w:r>
      <w:r w:rsidR="00332BC0" w:rsidRPr="00BD0209">
        <w:rPr>
          <w:rFonts w:ascii="Calibri" w:hAnsi="Calibri" w:cs="Calibri"/>
          <w:sz w:val="22"/>
          <w:szCs w:val="22"/>
          <w:lang w:val="en-US"/>
        </w:rPr>
        <w:t>21424650)</w:t>
      </w:r>
      <w:r w:rsidR="003E4A50" w:rsidRPr="000D0BB5">
        <w:rPr>
          <w:rFonts w:ascii="Calibri" w:hAnsi="Calibri" w:cs="Calibri"/>
          <w:sz w:val="22"/>
          <w:szCs w:val="22"/>
          <w:lang w:val="en-US"/>
        </w:rPr>
        <w:t>, together or each of them individually</w:t>
      </w:r>
      <w:r w:rsidRPr="003E4A50">
        <w:rPr>
          <w:rFonts w:ascii="Calibri" w:hAnsi="Calibri" w:cs="Calibri"/>
          <w:sz w:val="22"/>
          <w:szCs w:val="22"/>
          <w:lang w:val="en-US"/>
        </w:rPr>
        <w:t>.</w:t>
      </w:r>
    </w:p>
    <w:p w14:paraId="6875F015" w14:textId="7669FED1" w:rsidR="007B5996" w:rsidRDefault="007B5996" w:rsidP="00CC641A">
      <w:pPr>
        <w:widowControl w:val="0"/>
        <w:spacing w:before="0"/>
        <w:rPr>
          <w:rFonts w:ascii="Calibri" w:hAnsi="Calibri" w:cs="Calibri"/>
          <w:b/>
          <w:sz w:val="22"/>
          <w:szCs w:val="22"/>
          <w:lang w:val="en-GB"/>
        </w:rPr>
      </w:pPr>
      <w:r>
        <w:rPr>
          <w:rFonts w:ascii="Calibri" w:hAnsi="Calibri" w:cs="Calibri"/>
          <w:b/>
          <w:sz w:val="22"/>
          <w:szCs w:val="22"/>
          <w:lang w:val="en-GB"/>
        </w:rPr>
        <w:t>Engineer</w:t>
      </w:r>
      <w:r w:rsidR="005668E3">
        <w:rPr>
          <w:rFonts w:ascii="Calibri" w:hAnsi="Calibri" w:cs="Calibri"/>
          <w:b/>
          <w:sz w:val="22"/>
          <w:szCs w:val="22"/>
          <w:lang w:val="en-GB"/>
        </w:rPr>
        <w:t xml:space="preserve"> </w:t>
      </w:r>
      <w:r w:rsidR="005668E3" w:rsidRPr="005668E3">
        <w:rPr>
          <w:rFonts w:ascii="Calibri" w:hAnsi="Calibri" w:cs="Calibri"/>
          <w:bCs/>
          <w:sz w:val="22"/>
          <w:szCs w:val="22"/>
          <w:lang w:val="en-GB"/>
        </w:rPr>
        <w:t>mean</w:t>
      </w:r>
      <w:r w:rsidR="005668E3">
        <w:rPr>
          <w:rFonts w:ascii="Calibri" w:hAnsi="Calibri" w:cs="Calibri"/>
          <w:bCs/>
          <w:sz w:val="22"/>
          <w:szCs w:val="22"/>
          <w:lang w:val="en-GB"/>
        </w:rPr>
        <w:t>s (</w:t>
      </w:r>
      <w:proofErr w:type="spellStart"/>
      <w:r w:rsidR="005668E3">
        <w:rPr>
          <w:rFonts w:ascii="Calibri" w:hAnsi="Calibri" w:cs="Calibri"/>
          <w:bCs/>
          <w:sz w:val="22"/>
          <w:szCs w:val="22"/>
          <w:lang w:val="en-GB"/>
        </w:rPr>
        <w:t>i</w:t>
      </w:r>
      <w:proofErr w:type="spellEnd"/>
      <w:r w:rsidR="005668E3">
        <w:rPr>
          <w:rFonts w:ascii="Calibri" w:hAnsi="Calibri" w:cs="Calibri"/>
          <w:bCs/>
          <w:sz w:val="22"/>
          <w:szCs w:val="22"/>
          <w:lang w:val="en-GB"/>
        </w:rPr>
        <w:t>) JV DB Engineering &amp; Consulting GmbH and (ii) SYSTRA or</w:t>
      </w:r>
      <w:proofErr w:type="gramStart"/>
      <w:r w:rsidR="00490891">
        <w:rPr>
          <w:rFonts w:ascii="Calibri" w:hAnsi="Calibri" w:cs="Calibri"/>
          <w:bCs/>
          <w:sz w:val="22"/>
          <w:szCs w:val="22"/>
          <w:lang w:val="en-GB"/>
        </w:rPr>
        <w:t>, as the case may be,</w:t>
      </w:r>
      <w:r w:rsidR="005668E3">
        <w:rPr>
          <w:rFonts w:ascii="Calibri" w:hAnsi="Calibri" w:cs="Calibri"/>
          <w:bCs/>
          <w:sz w:val="22"/>
          <w:szCs w:val="22"/>
          <w:lang w:val="en-GB"/>
        </w:rPr>
        <w:t xml:space="preserve"> </w:t>
      </w:r>
      <w:r w:rsidR="00E6019B">
        <w:rPr>
          <w:rFonts w:ascii="Calibri" w:hAnsi="Calibri" w:cs="Calibri"/>
          <w:bCs/>
          <w:sz w:val="22"/>
          <w:szCs w:val="22"/>
          <w:lang w:val="en-GB"/>
        </w:rPr>
        <w:t>such</w:t>
      </w:r>
      <w:proofErr w:type="gramEnd"/>
      <w:r w:rsidR="00E6019B">
        <w:rPr>
          <w:rFonts w:ascii="Calibri" w:hAnsi="Calibri" w:cs="Calibri"/>
          <w:bCs/>
          <w:sz w:val="22"/>
          <w:szCs w:val="22"/>
          <w:lang w:val="en-GB"/>
        </w:rPr>
        <w:t xml:space="preserve"> other</w:t>
      </w:r>
      <w:r w:rsidR="005668E3">
        <w:rPr>
          <w:rFonts w:ascii="Calibri" w:hAnsi="Calibri" w:cs="Calibri"/>
          <w:bCs/>
          <w:sz w:val="22"/>
          <w:szCs w:val="22"/>
          <w:lang w:val="en-GB"/>
        </w:rPr>
        <w:t xml:space="preserve"> person </w:t>
      </w:r>
      <w:r w:rsidR="002011D8">
        <w:rPr>
          <w:rFonts w:ascii="Calibri" w:hAnsi="Calibri" w:cs="Calibri"/>
          <w:bCs/>
          <w:sz w:val="22"/>
          <w:szCs w:val="22"/>
          <w:lang w:val="en-GB"/>
        </w:rPr>
        <w:t>specified by the Borrower in any Utilisation Request</w:t>
      </w:r>
      <w:r w:rsidR="005668E3">
        <w:rPr>
          <w:rFonts w:ascii="Calibri" w:hAnsi="Calibri" w:cs="Calibri"/>
          <w:bCs/>
          <w:sz w:val="22"/>
          <w:szCs w:val="22"/>
          <w:lang w:val="en-GB"/>
        </w:rPr>
        <w:t xml:space="preserve"> to act as </w:t>
      </w:r>
      <w:r w:rsidR="00BF3517">
        <w:rPr>
          <w:rFonts w:ascii="Calibri" w:hAnsi="Calibri" w:cs="Calibri"/>
          <w:bCs/>
          <w:sz w:val="22"/>
          <w:szCs w:val="22"/>
          <w:lang w:val="en-GB"/>
        </w:rPr>
        <w:t xml:space="preserve">the </w:t>
      </w:r>
      <w:r w:rsidR="005668E3">
        <w:rPr>
          <w:rFonts w:ascii="Calibri" w:hAnsi="Calibri" w:cs="Calibri"/>
          <w:bCs/>
          <w:sz w:val="22"/>
          <w:szCs w:val="22"/>
          <w:lang w:val="en-GB"/>
        </w:rPr>
        <w:t xml:space="preserve">Engineer for the purpose of the Commercial Contract. </w:t>
      </w:r>
    </w:p>
    <w:p w14:paraId="29A393CA" w14:textId="2A3E9FFD" w:rsidR="007B5996" w:rsidRDefault="007B5996" w:rsidP="00EE0E64">
      <w:pPr>
        <w:widowControl w:val="0"/>
        <w:spacing w:after="240"/>
        <w:rPr>
          <w:rFonts w:ascii="Calibri" w:hAnsi="Calibri" w:cs="Calibri"/>
          <w:b/>
          <w:sz w:val="22"/>
          <w:szCs w:val="22"/>
          <w:lang w:val="en-US"/>
        </w:rPr>
      </w:pPr>
      <w:r w:rsidRPr="007B5996">
        <w:rPr>
          <w:rFonts w:ascii="Calibri" w:hAnsi="Calibri" w:cs="Calibri"/>
          <w:b/>
          <w:sz w:val="22"/>
          <w:szCs w:val="22"/>
          <w:lang w:val="en-GB"/>
        </w:rPr>
        <w:t>Engineer’s Payment Certificate</w:t>
      </w:r>
      <w:r>
        <w:rPr>
          <w:rFonts w:ascii="Calibri" w:hAnsi="Calibri" w:cs="Calibri"/>
          <w:b/>
          <w:sz w:val="22"/>
          <w:szCs w:val="22"/>
          <w:lang w:val="en-GB"/>
        </w:rPr>
        <w:t xml:space="preserve"> </w:t>
      </w:r>
      <w:r w:rsidRPr="007B5996">
        <w:rPr>
          <w:rFonts w:ascii="Calibri" w:hAnsi="Calibri" w:cs="Calibri"/>
          <w:bCs/>
          <w:sz w:val="22"/>
          <w:szCs w:val="22"/>
          <w:lang w:val="en-GB"/>
        </w:rPr>
        <w:t xml:space="preserve">means </w:t>
      </w:r>
      <w:r>
        <w:rPr>
          <w:rFonts w:ascii="Calibri" w:hAnsi="Calibri" w:cs="Calibri"/>
          <w:bCs/>
          <w:sz w:val="22"/>
          <w:szCs w:val="22"/>
          <w:lang w:val="en-GB"/>
        </w:rPr>
        <w:t>a payment certificate issued by the Engineer</w:t>
      </w:r>
      <w:r w:rsidR="00BD38F5">
        <w:rPr>
          <w:rFonts w:ascii="Calibri" w:hAnsi="Calibri" w:cs="Calibri"/>
          <w:bCs/>
          <w:sz w:val="22"/>
          <w:szCs w:val="22"/>
          <w:lang w:val="en-GB"/>
        </w:rPr>
        <w:t xml:space="preserve"> pursuant to the terms of the Commercial Contract</w:t>
      </w:r>
      <w:r>
        <w:rPr>
          <w:rFonts w:ascii="Calibri" w:hAnsi="Calibri" w:cs="Calibri"/>
          <w:bCs/>
          <w:sz w:val="22"/>
          <w:szCs w:val="22"/>
          <w:lang w:val="en-GB"/>
        </w:rPr>
        <w:t>.</w:t>
      </w:r>
    </w:p>
    <w:p w14:paraId="2FB52AD0" w14:textId="5C3CC880" w:rsidR="0043352C" w:rsidRPr="0043352C" w:rsidRDefault="0043352C" w:rsidP="0043352C">
      <w:pPr>
        <w:widowControl w:val="0"/>
        <w:spacing w:after="240"/>
        <w:rPr>
          <w:rFonts w:ascii="Calibri" w:hAnsi="Calibri" w:cs="Calibri"/>
          <w:sz w:val="22"/>
          <w:szCs w:val="22"/>
          <w:lang w:val="en-GB"/>
        </w:rPr>
      </w:pPr>
      <w:r w:rsidRPr="0043352C">
        <w:rPr>
          <w:rFonts w:ascii="Calibri" w:hAnsi="Calibri" w:cs="Calibri"/>
          <w:b/>
          <w:bCs/>
          <w:sz w:val="22"/>
          <w:szCs w:val="22"/>
          <w:lang w:val="en-GB"/>
        </w:rPr>
        <w:t xml:space="preserve">Environment </w:t>
      </w:r>
      <w:r w:rsidRPr="0043352C">
        <w:rPr>
          <w:rFonts w:ascii="Calibri" w:hAnsi="Calibri" w:cs="Calibri"/>
          <w:sz w:val="22"/>
          <w:szCs w:val="22"/>
          <w:lang w:val="en-GB"/>
        </w:rPr>
        <w:t>means humans, animals, plants and all other living organisms, including the ecological systems of which they form part (including but not limited to intraspecific and interspecific relationships) and the following media:</w:t>
      </w:r>
    </w:p>
    <w:p w14:paraId="543830D9" w14:textId="77777777" w:rsidR="0043352C" w:rsidRPr="00CC745F" w:rsidRDefault="0043352C" w:rsidP="00CC745F">
      <w:pPr>
        <w:pStyle w:val="DefinitionLevel1"/>
        <w:numPr>
          <w:ilvl w:val="1"/>
          <w:numId w:val="245"/>
        </w:numPr>
        <w:spacing w:before="0" w:after="160" w:line="259" w:lineRule="auto"/>
        <w:jc w:val="both"/>
        <w:rPr>
          <w:rFonts w:ascii="Calibri" w:hAnsi="Calibri" w:cs="Calibri"/>
          <w:sz w:val="22"/>
          <w:szCs w:val="22"/>
        </w:rPr>
      </w:pPr>
      <w:r w:rsidRPr="00CC745F">
        <w:rPr>
          <w:rFonts w:ascii="Calibri" w:hAnsi="Calibri" w:cs="Calibri"/>
          <w:sz w:val="22"/>
          <w:szCs w:val="22"/>
        </w:rPr>
        <w:t>air (including, without limitation, air within natural or man-made structures, whether above or below ground</w:t>
      </w:r>
      <w:proofErr w:type="gramStart"/>
      <w:r w:rsidRPr="00CC745F">
        <w:rPr>
          <w:rFonts w:ascii="Calibri" w:hAnsi="Calibri" w:cs="Calibri"/>
          <w:sz w:val="22"/>
          <w:szCs w:val="22"/>
        </w:rPr>
        <w:t>);</w:t>
      </w:r>
      <w:proofErr w:type="gramEnd"/>
      <w:r w:rsidRPr="00CC745F">
        <w:rPr>
          <w:rFonts w:ascii="Calibri" w:hAnsi="Calibri" w:cs="Calibri"/>
          <w:sz w:val="22"/>
          <w:szCs w:val="22"/>
        </w:rPr>
        <w:t xml:space="preserve"> </w:t>
      </w:r>
    </w:p>
    <w:p w14:paraId="0AB6D305" w14:textId="77777777" w:rsidR="0043352C" w:rsidRPr="0043352C" w:rsidRDefault="0043352C" w:rsidP="0043352C">
      <w:pPr>
        <w:pStyle w:val="DefinitionLevel1"/>
        <w:spacing w:before="0" w:after="160" w:line="259" w:lineRule="auto"/>
        <w:jc w:val="both"/>
        <w:rPr>
          <w:rFonts w:ascii="Calibri" w:hAnsi="Calibri" w:cs="Calibri"/>
          <w:sz w:val="22"/>
          <w:szCs w:val="22"/>
        </w:rPr>
      </w:pPr>
      <w:r w:rsidRPr="0043352C">
        <w:rPr>
          <w:rFonts w:ascii="Calibri" w:hAnsi="Calibri" w:cs="Calibri"/>
          <w:sz w:val="22"/>
          <w:szCs w:val="22"/>
        </w:rPr>
        <w:t xml:space="preserve">water (including, without limitation, territorial, coastal and inland waters, water under or within land and water in drains and sewers); and </w:t>
      </w:r>
    </w:p>
    <w:p w14:paraId="62AB7C69" w14:textId="22CA26A8" w:rsidR="0043352C" w:rsidRPr="0043352C" w:rsidRDefault="0043352C" w:rsidP="0043352C">
      <w:pPr>
        <w:pStyle w:val="DefinitionLevel1"/>
        <w:tabs>
          <w:tab w:val="clear" w:pos="1559"/>
        </w:tabs>
        <w:spacing w:before="0" w:after="160" w:line="259" w:lineRule="auto"/>
        <w:jc w:val="both"/>
        <w:rPr>
          <w:rFonts w:ascii="Calibri" w:hAnsi="Calibri" w:cs="Calibri"/>
          <w:b/>
          <w:sz w:val="22"/>
          <w:szCs w:val="22"/>
        </w:rPr>
      </w:pPr>
      <w:r w:rsidRPr="0043352C">
        <w:rPr>
          <w:rFonts w:ascii="Calibri" w:hAnsi="Calibri" w:cs="Calibri"/>
          <w:sz w:val="22"/>
          <w:szCs w:val="22"/>
        </w:rPr>
        <w:t>land (including, without limitation, land under water).</w:t>
      </w:r>
    </w:p>
    <w:p w14:paraId="16A2ABB6" w14:textId="60BBD188" w:rsidR="0043352C" w:rsidRPr="0043352C" w:rsidRDefault="0043352C" w:rsidP="00EE0E64">
      <w:pPr>
        <w:widowControl w:val="0"/>
        <w:spacing w:after="240"/>
        <w:rPr>
          <w:rFonts w:ascii="Calibri" w:hAnsi="Calibri" w:cs="Calibri"/>
          <w:b/>
          <w:sz w:val="22"/>
          <w:szCs w:val="22"/>
          <w:lang w:val="en-GB"/>
        </w:rPr>
      </w:pPr>
      <w:bookmarkStart w:id="10" w:name="_Ref46334866"/>
      <w:r w:rsidRPr="0043352C">
        <w:rPr>
          <w:rFonts w:ascii="Calibri" w:hAnsi="Calibri" w:cs="Calibri"/>
          <w:b/>
          <w:sz w:val="22"/>
          <w:szCs w:val="22"/>
          <w:lang w:val="en-GB"/>
        </w:rPr>
        <w:t>Environmental Permits</w:t>
      </w:r>
      <w:r w:rsidRPr="0043352C">
        <w:rPr>
          <w:rFonts w:ascii="Calibri" w:hAnsi="Calibri" w:cs="Calibri"/>
          <w:sz w:val="22"/>
          <w:szCs w:val="22"/>
          <w:lang w:val="en-GB"/>
        </w:rPr>
        <w:t xml:space="preserve"> means any permit, approval, identification number, license and other Authorisation and the filing of any notification, report or assessment required under any </w:t>
      </w:r>
      <w:bookmarkEnd w:id="10"/>
      <w:r w:rsidRPr="0043352C">
        <w:rPr>
          <w:rFonts w:ascii="Calibri" w:hAnsi="Calibri" w:cs="Calibri"/>
          <w:sz w:val="22"/>
          <w:szCs w:val="22"/>
          <w:lang w:val="en-GB"/>
        </w:rPr>
        <w:t>Environmental or Social Law for the operation of the business of the Borrower</w:t>
      </w:r>
      <w:r w:rsidR="00BE3AD1">
        <w:rPr>
          <w:rFonts w:ascii="Calibri" w:hAnsi="Calibri" w:cs="Calibri"/>
          <w:sz w:val="22"/>
          <w:szCs w:val="22"/>
          <w:lang w:val="en-GB"/>
        </w:rPr>
        <w:t xml:space="preserve"> or the Buyer</w:t>
      </w:r>
      <w:r w:rsidRPr="0043352C">
        <w:rPr>
          <w:rFonts w:ascii="Calibri" w:hAnsi="Calibri" w:cs="Calibri"/>
          <w:sz w:val="22"/>
          <w:szCs w:val="22"/>
          <w:lang w:val="en-GB"/>
        </w:rPr>
        <w:t xml:space="preserve"> conducted on or from the properties owned or used by</w:t>
      </w:r>
      <w:r w:rsidR="00BE3AD1">
        <w:rPr>
          <w:rFonts w:ascii="Calibri" w:hAnsi="Calibri" w:cs="Calibri"/>
          <w:sz w:val="22"/>
          <w:szCs w:val="22"/>
          <w:lang w:val="en-GB"/>
        </w:rPr>
        <w:t>, respectively,</w:t>
      </w:r>
      <w:r w:rsidRPr="0043352C">
        <w:rPr>
          <w:rFonts w:ascii="Calibri" w:hAnsi="Calibri" w:cs="Calibri"/>
          <w:sz w:val="22"/>
          <w:szCs w:val="22"/>
          <w:lang w:val="en-GB"/>
        </w:rPr>
        <w:t xml:space="preserve"> the Borrower</w:t>
      </w:r>
      <w:r w:rsidR="00BE3AD1">
        <w:rPr>
          <w:rFonts w:ascii="Calibri" w:hAnsi="Calibri" w:cs="Calibri"/>
          <w:sz w:val="22"/>
          <w:szCs w:val="22"/>
          <w:lang w:val="en-GB"/>
        </w:rPr>
        <w:t xml:space="preserve"> or the Buyer</w:t>
      </w:r>
      <w:r w:rsidRPr="0043352C">
        <w:rPr>
          <w:rFonts w:ascii="Calibri" w:hAnsi="Calibri" w:cs="Calibri"/>
          <w:sz w:val="22"/>
          <w:szCs w:val="22"/>
          <w:lang w:val="en-GB"/>
        </w:rPr>
        <w:t>.</w:t>
      </w:r>
    </w:p>
    <w:p w14:paraId="6505CC43" w14:textId="7DA68B04" w:rsidR="0043352C" w:rsidRPr="00234F4C" w:rsidRDefault="0043352C" w:rsidP="00EE0E64">
      <w:pPr>
        <w:widowControl w:val="0"/>
        <w:spacing w:after="240"/>
        <w:rPr>
          <w:rFonts w:ascii="Calibri" w:hAnsi="Calibri" w:cs="Calibri"/>
          <w:b/>
          <w:sz w:val="22"/>
          <w:szCs w:val="22"/>
          <w:lang w:val="en-GB"/>
        </w:rPr>
      </w:pPr>
      <w:r w:rsidRPr="00234F4C">
        <w:rPr>
          <w:rFonts w:ascii="Calibri" w:hAnsi="Calibri" w:cs="Calibri"/>
          <w:b/>
          <w:sz w:val="22"/>
          <w:szCs w:val="22"/>
          <w:lang w:val="en-GB"/>
        </w:rPr>
        <w:t>Environmental and Social Action Plan</w:t>
      </w:r>
      <w:r w:rsidRPr="00234F4C">
        <w:rPr>
          <w:rFonts w:ascii="Calibri" w:hAnsi="Calibri" w:cs="Calibri"/>
          <w:sz w:val="22"/>
          <w:szCs w:val="22"/>
          <w:lang w:val="en-GB"/>
        </w:rPr>
        <w:t xml:space="preserve"> or </w:t>
      </w:r>
      <w:r w:rsidRPr="00234F4C">
        <w:rPr>
          <w:rFonts w:ascii="Calibri" w:hAnsi="Calibri" w:cs="Calibri"/>
          <w:b/>
          <w:sz w:val="22"/>
          <w:szCs w:val="22"/>
          <w:lang w:val="en-GB"/>
        </w:rPr>
        <w:t>ESAP</w:t>
      </w:r>
      <w:r w:rsidRPr="00234F4C">
        <w:rPr>
          <w:rFonts w:ascii="Calibri" w:hAnsi="Calibri" w:cs="Calibri"/>
          <w:sz w:val="22"/>
          <w:szCs w:val="22"/>
          <w:lang w:val="en-GB"/>
        </w:rPr>
        <w:t xml:space="preserve"> means the environmental and social action plan relating to the Project setting out the list of actions needed for the Project to comply with all the Environmental and Social Requirements, as provided by the Borrower to the </w:t>
      </w:r>
      <w:r w:rsidR="000F3525">
        <w:rPr>
          <w:rFonts w:ascii="Calibri" w:hAnsi="Calibri" w:cs="Calibri"/>
          <w:sz w:val="22"/>
          <w:szCs w:val="22"/>
          <w:lang w:val="en-GB"/>
        </w:rPr>
        <w:t>Facility and ECA Agent</w:t>
      </w:r>
      <w:r w:rsidRPr="00234F4C">
        <w:rPr>
          <w:rFonts w:ascii="Calibri" w:hAnsi="Calibri" w:cs="Calibri"/>
          <w:sz w:val="22"/>
          <w:szCs w:val="22"/>
          <w:lang w:val="en-GB"/>
        </w:rPr>
        <w:t xml:space="preserve"> in accordance with Clause </w:t>
      </w:r>
      <w:r w:rsidR="00E714BB">
        <w:rPr>
          <w:rFonts w:ascii="Calibri" w:hAnsi="Calibri" w:cs="Calibri"/>
          <w:sz w:val="22"/>
          <w:szCs w:val="22"/>
          <w:lang w:val="en-GB"/>
        </w:rPr>
        <w:t>4.1</w:t>
      </w:r>
      <w:r w:rsidRPr="00234F4C">
        <w:rPr>
          <w:rFonts w:ascii="Calibri" w:hAnsi="Calibri" w:cs="Calibri"/>
          <w:sz w:val="22"/>
          <w:szCs w:val="22"/>
          <w:lang w:val="en-GB"/>
        </w:rPr>
        <w:t xml:space="preserve"> (</w:t>
      </w:r>
      <w:r w:rsidR="00234F4C" w:rsidRPr="00234F4C">
        <w:rPr>
          <w:rFonts w:ascii="Calibri" w:hAnsi="Calibri" w:cs="Calibri"/>
          <w:i/>
          <w:iCs/>
          <w:sz w:val="22"/>
          <w:szCs w:val="22"/>
          <w:lang w:val="en-GB"/>
        </w:rPr>
        <w:t xml:space="preserve">Conditions precedent to be fulfilled </w:t>
      </w:r>
      <w:r w:rsidR="009C25F4">
        <w:rPr>
          <w:rFonts w:ascii="Calibri" w:hAnsi="Calibri" w:cs="Calibri"/>
          <w:i/>
          <w:iCs/>
          <w:sz w:val="22"/>
          <w:szCs w:val="22"/>
          <w:lang w:val="en-GB"/>
        </w:rPr>
        <w:t>prior to or on the Signing Date</w:t>
      </w:r>
      <w:r w:rsidRPr="00234F4C">
        <w:rPr>
          <w:rFonts w:ascii="Calibri" w:hAnsi="Calibri" w:cs="Calibri"/>
          <w:sz w:val="22"/>
          <w:szCs w:val="22"/>
          <w:lang w:val="en-GB"/>
        </w:rPr>
        <w:t>).</w:t>
      </w:r>
    </w:p>
    <w:p w14:paraId="4450FB03" w14:textId="041CEEE7" w:rsidR="00EE0E64" w:rsidRPr="0043352C" w:rsidRDefault="00EE0E64" w:rsidP="00EE0E64">
      <w:pPr>
        <w:widowControl w:val="0"/>
        <w:spacing w:after="240"/>
        <w:rPr>
          <w:rFonts w:ascii="Calibri" w:hAnsi="Calibri" w:cs="Calibri"/>
          <w:b/>
          <w:sz w:val="22"/>
          <w:szCs w:val="22"/>
          <w:lang w:val="en-GB"/>
        </w:rPr>
      </w:pPr>
      <w:r w:rsidRPr="0043352C">
        <w:rPr>
          <w:rFonts w:ascii="Calibri" w:hAnsi="Calibri" w:cs="Calibri"/>
          <w:b/>
          <w:sz w:val="22"/>
          <w:szCs w:val="22"/>
          <w:lang w:val="en-GB"/>
        </w:rPr>
        <w:t>Environmental and Social Agent</w:t>
      </w:r>
      <w:r w:rsidRPr="0043352C">
        <w:rPr>
          <w:rFonts w:ascii="Calibri" w:hAnsi="Calibri" w:cs="Calibri"/>
          <w:sz w:val="22"/>
          <w:szCs w:val="22"/>
          <w:lang w:val="en-GB"/>
        </w:rPr>
        <w:t xml:space="preserve"> shall have the meaning given to it in the preamble hereto.</w:t>
      </w:r>
    </w:p>
    <w:p w14:paraId="0E9A83D7" w14:textId="497E7D6C" w:rsidR="00234F4C" w:rsidRDefault="00234F4C" w:rsidP="008F7AC2">
      <w:pPr>
        <w:widowControl w:val="0"/>
        <w:spacing w:after="240"/>
        <w:rPr>
          <w:rFonts w:ascii="Calibri" w:hAnsi="Calibri" w:cs="Calibri"/>
          <w:sz w:val="22"/>
          <w:szCs w:val="22"/>
          <w:lang w:val="en-GB"/>
        </w:rPr>
      </w:pPr>
      <w:bookmarkStart w:id="11" w:name="_Ref46334867"/>
      <w:r w:rsidRPr="00234F4C">
        <w:rPr>
          <w:rFonts w:ascii="Calibri" w:hAnsi="Calibri" w:cs="Calibri"/>
          <w:b/>
          <w:sz w:val="22"/>
          <w:szCs w:val="22"/>
          <w:lang w:val="en-GB"/>
        </w:rPr>
        <w:t>Environmental and Social Claim</w:t>
      </w:r>
      <w:r w:rsidRPr="00234F4C">
        <w:rPr>
          <w:rFonts w:ascii="Calibri" w:hAnsi="Calibri" w:cs="Calibri"/>
          <w:sz w:val="22"/>
          <w:szCs w:val="22"/>
          <w:lang w:val="en-GB"/>
        </w:rPr>
        <w:t xml:space="preserve"> means any claim, proceeding, formal notice, litigation, or investigation by any person in respect of any applicable Environmental and Social </w:t>
      </w:r>
      <w:r w:rsidRPr="00234F4C">
        <w:rPr>
          <w:rFonts w:ascii="Calibri" w:hAnsi="Calibri" w:cs="Calibri"/>
          <w:sz w:val="22"/>
          <w:szCs w:val="22"/>
          <w:lang w:val="en-GB"/>
        </w:rPr>
        <w:lastRenderedPageBreak/>
        <w:t>Requirements.</w:t>
      </w:r>
    </w:p>
    <w:p w14:paraId="6806C99A" w14:textId="51E932D9" w:rsidR="00234F4C" w:rsidRPr="00234F4C" w:rsidRDefault="00234F4C" w:rsidP="008F7AC2">
      <w:pPr>
        <w:widowControl w:val="0"/>
        <w:spacing w:after="240"/>
        <w:rPr>
          <w:rFonts w:ascii="Calibri" w:hAnsi="Calibri" w:cs="Calibri"/>
          <w:b/>
          <w:sz w:val="22"/>
          <w:szCs w:val="22"/>
          <w:lang w:val="en-GB"/>
        </w:rPr>
      </w:pPr>
      <w:r w:rsidRPr="00234F4C">
        <w:rPr>
          <w:rFonts w:ascii="Calibri" w:hAnsi="Calibri" w:cs="Calibri"/>
          <w:b/>
          <w:sz w:val="22"/>
          <w:szCs w:val="22"/>
          <w:lang w:val="en-GB"/>
        </w:rPr>
        <w:t xml:space="preserve">Environmental and Social Due Diligence Report </w:t>
      </w:r>
      <w:r w:rsidRPr="00234F4C">
        <w:rPr>
          <w:rFonts w:ascii="Calibri" w:hAnsi="Calibri" w:cs="Calibri"/>
          <w:bCs/>
          <w:sz w:val="22"/>
          <w:szCs w:val="22"/>
          <w:lang w:val="en-GB"/>
        </w:rPr>
        <w:t>or</w:t>
      </w:r>
      <w:r w:rsidRPr="00234F4C">
        <w:rPr>
          <w:rFonts w:ascii="Calibri" w:hAnsi="Calibri" w:cs="Calibri"/>
          <w:b/>
          <w:sz w:val="22"/>
          <w:szCs w:val="22"/>
          <w:lang w:val="en-GB"/>
        </w:rPr>
        <w:t xml:space="preserve"> ESDD Report </w:t>
      </w:r>
      <w:r w:rsidRPr="00234F4C">
        <w:rPr>
          <w:rFonts w:ascii="Calibri" w:hAnsi="Calibri" w:cs="Calibri"/>
          <w:sz w:val="22"/>
          <w:szCs w:val="22"/>
          <w:lang w:val="en-GB"/>
        </w:rPr>
        <w:t xml:space="preserve">means the report resulting from the assessment process conducted by the Independent Environmental and Social Consultant with regards to the compliance of the Project with the Environmental and Social Requirements, as provided by the Borrower to the </w:t>
      </w:r>
      <w:r w:rsidR="000F3525">
        <w:rPr>
          <w:rFonts w:ascii="Calibri" w:hAnsi="Calibri" w:cs="Calibri"/>
          <w:sz w:val="22"/>
          <w:szCs w:val="22"/>
          <w:lang w:val="en-GB"/>
        </w:rPr>
        <w:t>Facility and ECA Agent</w:t>
      </w:r>
      <w:r w:rsidRPr="00234F4C">
        <w:rPr>
          <w:rFonts w:ascii="Calibri" w:hAnsi="Calibri" w:cs="Calibri"/>
          <w:sz w:val="22"/>
          <w:szCs w:val="22"/>
          <w:lang w:val="en-GB"/>
        </w:rPr>
        <w:t xml:space="preserve"> in accordance with </w:t>
      </w:r>
      <w:r w:rsidR="00EC1E40">
        <w:rPr>
          <w:rFonts w:ascii="Calibri" w:hAnsi="Calibri" w:cs="Calibri"/>
          <w:sz w:val="22"/>
          <w:szCs w:val="22"/>
          <w:lang w:val="en-GB"/>
        </w:rPr>
        <w:t xml:space="preserve">Clause </w:t>
      </w:r>
      <w:r w:rsidR="00E714BB">
        <w:rPr>
          <w:rFonts w:ascii="Calibri" w:hAnsi="Calibri" w:cs="Calibri"/>
          <w:sz w:val="22"/>
          <w:szCs w:val="22"/>
          <w:lang w:val="en-GB"/>
        </w:rPr>
        <w:t>4.1</w:t>
      </w:r>
      <w:r w:rsidR="00EC1E40" w:rsidRPr="00234F4C">
        <w:rPr>
          <w:rFonts w:ascii="Calibri" w:hAnsi="Calibri" w:cs="Calibri"/>
          <w:sz w:val="22"/>
          <w:szCs w:val="22"/>
          <w:lang w:val="en-GB"/>
        </w:rPr>
        <w:t xml:space="preserve"> (</w:t>
      </w:r>
      <w:r w:rsidR="00EC1E40" w:rsidRPr="00234F4C">
        <w:rPr>
          <w:rFonts w:ascii="Calibri" w:hAnsi="Calibri" w:cs="Calibri"/>
          <w:i/>
          <w:iCs/>
          <w:sz w:val="22"/>
          <w:szCs w:val="22"/>
          <w:lang w:val="en-GB"/>
        </w:rPr>
        <w:t xml:space="preserve">Conditions precedent to be fulfilled </w:t>
      </w:r>
      <w:r w:rsidR="00EC1E40">
        <w:rPr>
          <w:rFonts w:ascii="Calibri" w:hAnsi="Calibri" w:cs="Calibri"/>
          <w:i/>
          <w:iCs/>
          <w:sz w:val="22"/>
          <w:szCs w:val="22"/>
          <w:lang w:val="en-GB"/>
        </w:rPr>
        <w:t>prior to or on the Signing Date</w:t>
      </w:r>
      <w:r w:rsidR="00EC1E40" w:rsidRPr="00234F4C">
        <w:rPr>
          <w:rFonts w:ascii="Calibri" w:hAnsi="Calibri" w:cs="Calibri"/>
          <w:sz w:val="22"/>
          <w:szCs w:val="22"/>
          <w:lang w:val="en-GB"/>
        </w:rPr>
        <w:t>)</w:t>
      </w:r>
      <w:r w:rsidRPr="00234F4C">
        <w:rPr>
          <w:rFonts w:ascii="Calibri" w:hAnsi="Calibri" w:cs="Calibri"/>
          <w:sz w:val="22"/>
          <w:szCs w:val="22"/>
          <w:lang w:val="en-GB"/>
        </w:rPr>
        <w:t>.</w:t>
      </w:r>
    </w:p>
    <w:p w14:paraId="5D0872F5" w14:textId="5CAA3A7B" w:rsidR="00234F4C" w:rsidRPr="00234F4C" w:rsidRDefault="00234F4C" w:rsidP="008F7AC2">
      <w:pPr>
        <w:widowControl w:val="0"/>
        <w:spacing w:after="240"/>
        <w:rPr>
          <w:rFonts w:ascii="Calibri" w:hAnsi="Calibri" w:cs="Calibri"/>
          <w:b/>
          <w:sz w:val="22"/>
          <w:szCs w:val="22"/>
          <w:lang w:val="en-GB"/>
        </w:rPr>
      </w:pPr>
      <w:r w:rsidRPr="00234F4C">
        <w:rPr>
          <w:rFonts w:ascii="Calibri" w:hAnsi="Calibri" w:cs="Calibri"/>
          <w:b/>
          <w:sz w:val="22"/>
          <w:szCs w:val="22"/>
          <w:lang w:val="en-GB"/>
        </w:rPr>
        <w:t>Environmental and Social Impact Assessment Report</w:t>
      </w:r>
      <w:r w:rsidRPr="00234F4C">
        <w:rPr>
          <w:rFonts w:ascii="Calibri" w:hAnsi="Calibri" w:cs="Calibri"/>
          <w:sz w:val="22"/>
          <w:szCs w:val="22"/>
          <w:lang w:val="en-GB"/>
        </w:rPr>
        <w:t xml:space="preserve"> or </w:t>
      </w:r>
      <w:r w:rsidRPr="00234F4C">
        <w:rPr>
          <w:rFonts w:ascii="Calibri" w:hAnsi="Calibri" w:cs="Calibri"/>
          <w:b/>
          <w:sz w:val="22"/>
          <w:szCs w:val="22"/>
          <w:lang w:val="en-GB"/>
        </w:rPr>
        <w:t>ESIA Report</w:t>
      </w:r>
      <w:r w:rsidRPr="00234F4C">
        <w:rPr>
          <w:rFonts w:ascii="Calibri" w:hAnsi="Calibri" w:cs="Calibri"/>
          <w:sz w:val="22"/>
          <w:szCs w:val="22"/>
          <w:lang w:val="en-GB"/>
        </w:rPr>
        <w:t xml:space="preserve"> means the report resulting from the assessment of the environmental and social risks and impacts of the Project in its area of influence, prepared by </w:t>
      </w:r>
      <w:r w:rsidR="00185CFD" w:rsidRPr="00185CFD">
        <w:rPr>
          <w:rFonts w:ascii="Calibri" w:hAnsi="Calibri" w:cs="Calibri"/>
          <w:sz w:val="22"/>
          <w:szCs w:val="22"/>
          <w:lang w:val="en-US"/>
        </w:rPr>
        <w:t xml:space="preserve">Egis dated </w:t>
      </w:r>
      <w:r w:rsidR="00185CFD">
        <w:rPr>
          <w:rFonts w:ascii="Calibri" w:hAnsi="Calibri" w:cs="Calibri"/>
          <w:sz w:val="22"/>
          <w:szCs w:val="22"/>
          <w:lang w:val="en-US"/>
        </w:rPr>
        <w:t>2 August 2024</w:t>
      </w:r>
      <w:r w:rsidRPr="00234F4C">
        <w:rPr>
          <w:rFonts w:ascii="Calibri" w:hAnsi="Calibri" w:cs="Calibri"/>
          <w:sz w:val="22"/>
          <w:szCs w:val="22"/>
          <w:lang w:val="en-GB"/>
        </w:rPr>
        <w:t xml:space="preserve">, as provided by the Borrower to the </w:t>
      </w:r>
      <w:r w:rsidR="000F3525">
        <w:rPr>
          <w:rFonts w:ascii="Calibri" w:hAnsi="Calibri" w:cs="Calibri"/>
          <w:sz w:val="22"/>
          <w:szCs w:val="22"/>
          <w:lang w:val="en-GB"/>
        </w:rPr>
        <w:t>Facility and ECA Agent</w:t>
      </w:r>
      <w:r w:rsidRPr="00234F4C">
        <w:rPr>
          <w:rFonts w:ascii="Calibri" w:hAnsi="Calibri" w:cs="Calibri"/>
          <w:sz w:val="22"/>
          <w:szCs w:val="22"/>
          <w:lang w:val="en-GB"/>
        </w:rPr>
        <w:t xml:space="preserve"> in accordance with </w:t>
      </w:r>
      <w:r>
        <w:rPr>
          <w:rFonts w:ascii="Calibri" w:hAnsi="Calibri" w:cs="Calibri"/>
          <w:sz w:val="22"/>
          <w:szCs w:val="22"/>
          <w:lang w:val="en-GB"/>
        </w:rPr>
        <w:t xml:space="preserve">Clause </w:t>
      </w:r>
      <w:r w:rsidR="00E714BB">
        <w:rPr>
          <w:rFonts w:ascii="Calibri" w:hAnsi="Calibri" w:cs="Calibri"/>
          <w:sz w:val="22"/>
          <w:szCs w:val="22"/>
          <w:lang w:val="en-GB"/>
        </w:rPr>
        <w:t>4.1</w:t>
      </w:r>
      <w:r w:rsidRPr="00234F4C">
        <w:rPr>
          <w:rFonts w:ascii="Calibri" w:hAnsi="Calibri" w:cs="Calibri"/>
          <w:sz w:val="22"/>
          <w:szCs w:val="22"/>
          <w:lang w:val="en-GB"/>
        </w:rPr>
        <w:t xml:space="preserve"> (</w:t>
      </w:r>
      <w:r w:rsidRPr="00234F4C">
        <w:rPr>
          <w:rFonts w:ascii="Calibri" w:hAnsi="Calibri" w:cs="Calibri"/>
          <w:i/>
          <w:iCs/>
          <w:sz w:val="22"/>
          <w:szCs w:val="22"/>
          <w:lang w:val="en-GB"/>
        </w:rPr>
        <w:t xml:space="preserve">Conditions precedent to be fulfilled </w:t>
      </w:r>
      <w:r w:rsidR="004C25B4">
        <w:rPr>
          <w:rFonts w:ascii="Calibri" w:hAnsi="Calibri" w:cs="Calibri"/>
          <w:i/>
          <w:iCs/>
          <w:sz w:val="22"/>
          <w:szCs w:val="22"/>
          <w:lang w:val="en-GB"/>
        </w:rPr>
        <w:t>prior to or on the Signing Date</w:t>
      </w:r>
      <w:r w:rsidRPr="00234F4C">
        <w:rPr>
          <w:rFonts w:ascii="Calibri" w:hAnsi="Calibri" w:cs="Calibri"/>
          <w:sz w:val="22"/>
          <w:szCs w:val="22"/>
          <w:lang w:val="en-GB"/>
        </w:rPr>
        <w:t>).</w:t>
      </w:r>
    </w:p>
    <w:p w14:paraId="1CBE42C8" w14:textId="1CF52950" w:rsidR="00CE1747" w:rsidRPr="00CE1747" w:rsidRDefault="00CE1747" w:rsidP="00571FFC">
      <w:pPr>
        <w:widowControl w:val="0"/>
        <w:spacing w:after="240"/>
        <w:rPr>
          <w:rFonts w:ascii="Calibri" w:hAnsi="Calibri" w:cs="Calibri"/>
          <w:b/>
          <w:sz w:val="22"/>
          <w:szCs w:val="22"/>
          <w:lang w:val="en-GB"/>
        </w:rPr>
      </w:pPr>
      <w:r w:rsidRPr="00CE1747">
        <w:rPr>
          <w:rFonts w:ascii="Calibri" w:hAnsi="Calibri" w:cs="Calibri"/>
          <w:b/>
          <w:sz w:val="22"/>
          <w:szCs w:val="22"/>
          <w:lang w:val="en-GB"/>
        </w:rPr>
        <w:t>Environmental and Social Incident</w:t>
      </w:r>
      <w:r w:rsidRPr="00CE1747">
        <w:rPr>
          <w:rFonts w:ascii="Calibri" w:hAnsi="Calibri" w:cs="Calibri"/>
          <w:sz w:val="22"/>
          <w:szCs w:val="22"/>
          <w:lang w:val="en-GB"/>
        </w:rPr>
        <w:t xml:space="preserve"> means, regardless of the cause, an incident, accident relating to the Project</w:t>
      </w:r>
      <w:r w:rsidR="00BB5524">
        <w:rPr>
          <w:rFonts w:ascii="Calibri" w:hAnsi="Calibri" w:cs="Calibri"/>
          <w:sz w:val="22"/>
          <w:szCs w:val="22"/>
          <w:lang w:val="en-GB"/>
        </w:rPr>
        <w:t xml:space="preserve"> </w:t>
      </w:r>
      <w:r w:rsidR="00BB5524" w:rsidRPr="00BB5524">
        <w:rPr>
          <w:rFonts w:ascii="Calibri" w:hAnsi="Calibri" w:cs="Calibri"/>
          <w:sz w:val="22"/>
          <w:szCs w:val="22"/>
          <w:lang w:val="en-GB"/>
        </w:rPr>
        <w:t xml:space="preserve">resulting in an adverse impact on Environmental </w:t>
      </w:r>
      <w:r w:rsidR="00BB5524">
        <w:rPr>
          <w:rFonts w:ascii="Calibri" w:hAnsi="Calibri" w:cs="Calibri"/>
          <w:sz w:val="22"/>
          <w:szCs w:val="22"/>
          <w:lang w:val="en-GB"/>
        </w:rPr>
        <w:t>and</w:t>
      </w:r>
      <w:r w:rsidR="00BB5524" w:rsidRPr="00BB5524">
        <w:rPr>
          <w:rFonts w:ascii="Calibri" w:hAnsi="Calibri" w:cs="Calibri"/>
          <w:sz w:val="22"/>
          <w:szCs w:val="22"/>
          <w:lang w:val="en-GB"/>
        </w:rPr>
        <w:t xml:space="preserve"> Social Matters</w:t>
      </w:r>
      <w:r w:rsidR="00BB5524">
        <w:rPr>
          <w:rFonts w:ascii="Calibri" w:hAnsi="Calibri" w:cs="Calibri"/>
          <w:sz w:val="22"/>
          <w:szCs w:val="22"/>
          <w:lang w:val="en-GB"/>
        </w:rPr>
        <w:t>,</w:t>
      </w:r>
      <w:r w:rsidR="00BB5524" w:rsidRPr="00BB5524">
        <w:rPr>
          <w:rFonts w:ascii="Calibri" w:hAnsi="Calibri" w:cs="Calibri"/>
          <w:sz w:val="22"/>
          <w:szCs w:val="22"/>
          <w:lang w:val="en-GB"/>
        </w:rPr>
        <w:t xml:space="preserve"> as reasonably assessed by the IESC</w:t>
      </w:r>
      <w:r w:rsidRPr="00CE1747">
        <w:rPr>
          <w:rFonts w:ascii="Calibri" w:hAnsi="Calibri" w:cs="Calibri"/>
          <w:sz w:val="22"/>
          <w:szCs w:val="22"/>
          <w:lang w:val="en-GB"/>
        </w:rPr>
        <w:t xml:space="preserve"> which requires the Borrower </w:t>
      </w:r>
      <w:r w:rsidR="00BE3AD1">
        <w:rPr>
          <w:rFonts w:ascii="Calibri" w:hAnsi="Calibri" w:cs="Calibri"/>
          <w:sz w:val="22"/>
          <w:szCs w:val="22"/>
          <w:lang w:val="en-GB"/>
        </w:rPr>
        <w:t xml:space="preserve">or the Buyer </w:t>
      </w:r>
      <w:r w:rsidRPr="00CE1747">
        <w:rPr>
          <w:rFonts w:ascii="Calibri" w:hAnsi="Calibri" w:cs="Calibri"/>
          <w:sz w:val="22"/>
          <w:szCs w:val="22"/>
          <w:lang w:val="en-GB"/>
        </w:rPr>
        <w:t>to undertake corrective or remedial action under any Environmental and Social Requirements.</w:t>
      </w:r>
    </w:p>
    <w:p w14:paraId="32920226" w14:textId="4F6A23B7" w:rsidR="00A3587C" w:rsidRPr="00A3587C" w:rsidRDefault="00A3587C" w:rsidP="00571FFC">
      <w:pPr>
        <w:widowControl w:val="0"/>
        <w:spacing w:after="240"/>
        <w:rPr>
          <w:rFonts w:ascii="Calibri" w:hAnsi="Calibri" w:cs="Calibri"/>
          <w:bCs/>
          <w:sz w:val="22"/>
          <w:szCs w:val="22"/>
          <w:lang w:val="en-GB"/>
        </w:rPr>
      </w:pPr>
      <w:r w:rsidRPr="00A3587C">
        <w:rPr>
          <w:rFonts w:ascii="Calibri" w:hAnsi="Calibri" w:cs="Calibri"/>
          <w:b/>
          <w:bCs/>
          <w:sz w:val="22"/>
          <w:szCs w:val="22"/>
          <w:lang w:val="en-GB"/>
        </w:rPr>
        <w:t xml:space="preserve">Environmental and Social Management System </w:t>
      </w:r>
      <w:r w:rsidRPr="00A3587C">
        <w:rPr>
          <w:rFonts w:ascii="Calibri" w:hAnsi="Calibri" w:cs="Calibri"/>
          <w:bCs/>
          <w:sz w:val="22"/>
          <w:szCs w:val="22"/>
          <w:lang w:val="en-US"/>
        </w:rPr>
        <w:t>means the overarching environmental, social, health and safety management system, including policies, management programs and plans, procedures, grievance mechanisms, requirements, performance indicators, responsibilities, training and periodic audits and inspections with respect to Environmental and Social Matters designed to identify, assess and manage risk in respect to the Project on an ongoing basis.</w:t>
      </w:r>
    </w:p>
    <w:p w14:paraId="4CF70CA8" w14:textId="57B76B08" w:rsidR="00571FFC" w:rsidRPr="00571FFC" w:rsidRDefault="00571FFC" w:rsidP="00571FFC">
      <w:pPr>
        <w:widowControl w:val="0"/>
        <w:spacing w:after="240"/>
        <w:rPr>
          <w:rFonts w:ascii="Calibri" w:hAnsi="Calibri" w:cs="Calibri"/>
          <w:b/>
          <w:sz w:val="22"/>
          <w:szCs w:val="22"/>
          <w:lang w:val="en-GB"/>
        </w:rPr>
      </w:pPr>
      <w:r w:rsidRPr="00571FFC">
        <w:rPr>
          <w:rFonts w:ascii="Calibri" w:hAnsi="Calibri" w:cs="Calibri"/>
          <w:b/>
          <w:sz w:val="22"/>
          <w:szCs w:val="22"/>
          <w:lang w:val="en-GB"/>
        </w:rPr>
        <w:t>Environmental and Social Matters</w:t>
      </w:r>
      <w:r w:rsidRPr="00571FFC">
        <w:rPr>
          <w:rFonts w:ascii="Calibri" w:hAnsi="Calibri" w:cs="Calibri"/>
          <w:sz w:val="22"/>
          <w:szCs w:val="22"/>
          <w:lang w:val="en-GB"/>
        </w:rPr>
        <w:t xml:space="preserve"> means any aspect in relation with the Environment or the Social Matters.</w:t>
      </w:r>
    </w:p>
    <w:p w14:paraId="023A8AE8" w14:textId="41710E3B" w:rsidR="00234F4C" w:rsidRDefault="00234F4C" w:rsidP="008F7AC2">
      <w:pPr>
        <w:widowControl w:val="0"/>
        <w:spacing w:after="240"/>
        <w:rPr>
          <w:rFonts w:ascii="Calibri" w:hAnsi="Calibri" w:cs="Calibri"/>
          <w:sz w:val="22"/>
          <w:szCs w:val="22"/>
          <w:lang w:val="en-GB"/>
        </w:rPr>
      </w:pPr>
      <w:r w:rsidRPr="00234F4C">
        <w:rPr>
          <w:rFonts w:ascii="Calibri" w:hAnsi="Calibri" w:cs="Calibri"/>
          <w:b/>
          <w:sz w:val="22"/>
          <w:szCs w:val="22"/>
          <w:lang w:val="en-GB"/>
        </w:rPr>
        <w:t>Environmental and Social Requirements</w:t>
      </w:r>
      <w:r w:rsidRPr="00234F4C">
        <w:rPr>
          <w:rFonts w:ascii="Calibri" w:hAnsi="Calibri" w:cs="Calibri"/>
          <w:sz w:val="22"/>
          <w:szCs w:val="22"/>
          <w:lang w:val="en-GB"/>
        </w:rPr>
        <w:t xml:space="preserve"> means, collectively, Environmental or Social Laws, Environmental Permits, the </w:t>
      </w:r>
      <w:r w:rsidR="00A3587C" w:rsidRPr="00A3587C">
        <w:rPr>
          <w:rFonts w:ascii="Calibri" w:hAnsi="Calibri" w:cs="Calibri"/>
          <w:sz w:val="22"/>
          <w:szCs w:val="22"/>
          <w:lang w:val="en-GB"/>
        </w:rPr>
        <w:t>Applicable</w:t>
      </w:r>
      <w:r w:rsidR="00A3587C">
        <w:rPr>
          <w:rFonts w:ascii="Calibri" w:hAnsi="Calibri" w:cs="Calibri"/>
          <w:sz w:val="22"/>
          <w:szCs w:val="22"/>
          <w:lang w:val="en-GB"/>
        </w:rPr>
        <w:t xml:space="preserve"> </w:t>
      </w:r>
      <w:r w:rsidRPr="00234F4C">
        <w:rPr>
          <w:rFonts w:ascii="Calibri" w:hAnsi="Calibri" w:cs="Calibri"/>
          <w:sz w:val="22"/>
          <w:szCs w:val="22"/>
          <w:lang w:val="en-GB"/>
        </w:rPr>
        <w:t>Environmental and Social Standards,</w:t>
      </w:r>
      <w:r w:rsidR="00A3587C" w:rsidRPr="00A3587C">
        <w:rPr>
          <w:rFonts w:ascii="Calibri" w:hAnsi="Calibri" w:cs="Calibri"/>
          <w:sz w:val="22"/>
          <w:szCs w:val="22"/>
          <w:lang w:val="en-GB"/>
        </w:rPr>
        <w:t xml:space="preserve"> the Environmental and Social Management System </w:t>
      </w:r>
      <w:r w:rsidRPr="00234F4C">
        <w:rPr>
          <w:rFonts w:ascii="Calibri" w:hAnsi="Calibri" w:cs="Calibri"/>
          <w:sz w:val="22"/>
          <w:szCs w:val="22"/>
          <w:lang w:val="en-GB"/>
        </w:rPr>
        <w:t>and the Environmental and Social Action Plan.</w:t>
      </w:r>
    </w:p>
    <w:p w14:paraId="2078C751" w14:textId="649BD0E6" w:rsidR="00571FFC" w:rsidRPr="00571FFC" w:rsidRDefault="00571FFC" w:rsidP="008F7AC2">
      <w:pPr>
        <w:widowControl w:val="0"/>
        <w:spacing w:after="240"/>
        <w:rPr>
          <w:rFonts w:ascii="Calibri" w:hAnsi="Calibri" w:cs="Calibri"/>
          <w:sz w:val="22"/>
          <w:szCs w:val="22"/>
          <w:lang w:val="en-GB"/>
        </w:rPr>
      </w:pPr>
      <w:bookmarkStart w:id="12" w:name="_Ref46334858"/>
      <w:r w:rsidRPr="00571FFC">
        <w:rPr>
          <w:rFonts w:ascii="Calibri" w:hAnsi="Calibri" w:cs="Calibri"/>
          <w:b/>
          <w:sz w:val="22"/>
          <w:szCs w:val="22"/>
          <w:lang w:val="en-GB"/>
        </w:rPr>
        <w:t>Environmental or Social Law</w:t>
      </w:r>
      <w:r w:rsidRPr="00571FFC">
        <w:rPr>
          <w:rFonts w:ascii="Calibri" w:hAnsi="Calibri" w:cs="Calibri"/>
          <w:sz w:val="22"/>
          <w:szCs w:val="22"/>
          <w:lang w:val="en-GB"/>
        </w:rPr>
        <w:t xml:space="preserve"> means any applicable law, rule, regulation, order, writ, judgment, injunction or decree relating to Environment or Social Matters.</w:t>
      </w:r>
      <w:bookmarkEnd w:id="12"/>
    </w:p>
    <w:p w14:paraId="49A9AD79" w14:textId="02E12678" w:rsidR="0043352C" w:rsidRPr="0043352C" w:rsidRDefault="0043352C" w:rsidP="008F7AC2">
      <w:pPr>
        <w:widowControl w:val="0"/>
        <w:spacing w:after="240"/>
        <w:rPr>
          <w:rFonts w:ascii="Calibri" w:hAnsi="Calibri" w:cs="Calibri"/>
          <w:b/>
          <w:sz w:val="22"/>
          <w:szCs w:val="22"/>
          <w:lang w:val="en-GB"/>
        </w:rPr>
      </w:pPr>
      <w:r w:rsidRPr="0043352C">
        <w:rPr>
          <w:rFonts w:ascii="Calibri" w:hAnsi="Calibri" w:cs="Calibri"/>
          <w:b/>
          <w:sz w:val="22"/>
          <w:szCs w:val="22"/>
          <w:lang w:val="en-GB"/>
        </w:rPr>
        <w:t>Equator Principles</w:t>
      </w:r>
      <w:r w:rsidR="008E3516">
        <w:rPr>
          <w:rFonts w:ascii="Calibri" w:hAnsi="Calibri" w:cs="Calibri"/>
          <w:b/>
          <w:sz w:val="22"/>
          <w:szCs w:val="22"/>
          <w:lang w:val="en-GB"/>
        </w:rPr>
        <w:t xml:space="preserve"> 4</w:t>
      </w:r>
      <w:r w:rsidRPr="0043352C">
        <w:rPr>
          <w:rFonts w:ascii="Calibri" w:hAnsi="Calibri" w:cs="Calibri"/>
          <w:sz w:val="22"/>
          <w:szCs w:val="22"/>
          <w:lang w:val="en-GB"/>
        </w:rPr>
        <w:t xml:space="preserve"> </w:t>
      </w:r>
      <w:bookmarkEnd w:id="11"/>
      <w:r w:rsidRPr="0043352C">
        <w:rPr>
          <w:rFonts w:ascii="Calibri" w:hAnsi="Calibri" w:cs="Calibri"/>
          <w:sz w:val="22"/>
          <w:szCs w:val="22"/>
          <w:lang w:val="en-GB"/>
        </w:rPr>
        <w:t>means the version of the principles so entitled and published by Equator Principles Limited which are in effect as of the date of this Agreement.</w:t>
      </w:r>
    </w:p>
    <w:p w14:paraId="0BE0ABC9" w14:textId="3740BD44"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Euro</w:t>
      </w:r>
      <w:r w:rsidRPr="00933248">
        <w:rPr>
          <w:rFonts w:ascii="Calibri" w:hAnsi="Calibri" w:cs="Calibri"/>
          <w:sz w:val="22"/>
          <w:szCs w:val="22"/>
          <w:lang w:val="en-US"/>
        </w:rPr>
        <w:t xml:space="preserve"> or </w:t>
      </w:r>
      <w:r w:rsidRPr="00933248">
        <w:rPr>
          <w:rFonts w:ascii="Calibri" w:hAnsi="Calibri" w:cs="Calibri"/>
          <w:b/>
          <w:sz w:val="22"/>
          <w:szCs w:val="22"/>
          <w:lang w:val="en-US"/>
        </w:rPr>
        <w:t>EUR</w:t>
      </w:r>
      <w:r w:rsidRPr="00933248">
        <w:rPr>
          <w:rFonts w:ascii="Calibri" w:hAnsi="Calibri" w:cs="Calibri"/>
          <w:sz w:val="22"/>
          <w:szCs w:val="22"/>
          <w:lang w:val="en-US"/>
        </w:rPr>
        <w:t xml:space="preserve"> means the lawful currency of the European Union. </w:t>
      </w:r>
    </w:p>
    <w:p w14:paraId="452AFB63" w14:textId="77777777" w:rsidR="00271785" w:rsidRPr="00FC10A0" w:rsidRDefault="00271785" w:rsidP="008F7AC2">
      <w:pPr>
        <w:widowControl w:val="0"/>
        <w:spacing w:after="240"/>
        <w:rPr>
          <w:rFonts w:ascii="Calibri" w:hAnsi="Calibri" w:cs="Calibri"/>
          <w:sz w:val="22"/>
          <w:szCs w:val="22"/>
          <w:lang w:val="en-US"/>
        </w:rPr>
      </w:pPr>
      <w:r w:rsidRPr="00FC10A0">
        <w:rPr>
          <w:rFonts w:ascii="Calibri" w:hAnsi="Calibri" w:cs="Calibri"/>
          <w:b/>
          <w:sz w:val="22"/>
          <w:szCs w:val="22"/>
          <w:lang w:val="en-US"/>
        </w:rPr>
        <w:t xml:space="preserve">EURIBOR </w:t>
      </w:r>
      <w:r w:rsidRPr="00FC10A0">
        <w:rPr>
          <w:rFonts w:ascii="Calibri" w:hAnsi="Calibri" w:cs="Calibri"/>
          <w:sz w:val="22"/>
          <w:szCs w:val="22"/>
          <w:lang w:val="en-US"/>
        </w:rPr>
        <w:t>means, in relation to any Loan:</w:t>
      </w:r>
    </w:p>
    <w:p w14:paraId="1CFAD5BD" w14:textId="4D4504B5" w:rsidR="00271785" w:rsidRPr="00FC10A0" w:rsidRDefault="00642B70" w:rsidP="008F7AC2">
      <w:pPr>
        <w:pStyle w:val="T4Pucea"/>
        <w:widowControl w:val="0"/>
        <w:numPr>
          <w:ilvl w:val="0"/>
          <w:numId w:val="30"/>
        </w:numPr>
        <w:spacing w:before="120" w:after="240"/>
        <w:ind w:left="1418" w:hanging="720"/>
        <w:rPr>
          <w:rFonts w:ascii="Calibri" w:hAnsi="Calibri" w:cs="Calibri"/>
          <w:sz w:val="22"/>
          <w:szCs w:val="22"/>
          <w:lang w:val="en-US"/>
        </w:rPr>
      </w:pPr>
      <w:r w:rsidRPr="00FC10A0">
        <w:rPr>
          <w:rFonts w:ascii="Calibri" w:hAnsi="Calibri" w:cs="Calibri"/>
          <w:sz w:val="22"/>
          <w:szCs w:val="22"/>
          <w:lang w:val="en-US"/>
        </w:rPr>
        <w:t xml:space="preserve">the applicable Screen </w:t>
      </w:r>
      <w:proofErr w:type="gramStart"/>
      <w:r w:rsidRPr="00FC10A0">
        <w:rPr>
          <w:rFonts w:ascii="Calibri" w:hAnsi="Calibri" w:cs="Calibri"/>
          <w:sz w:val="22"/>
          <w:szCs w:val="22"/>
          <w:lang w:val="en-US"/>
        </w:rPr>
        <w:t>Rate</w:t>
      </w:r>
      <w:r w:rsidR="00271785" w:rsidRPr="00FC10A0">
        <w:rPr>
          <w:rFonts w:ascii="Calibri" w:hAnsi="Calibri" w:cs="Calibri"/>
          <w:sz w:val="22"/>
          <w:szCs w:val="22"/>
          <w:lang w:val="en-US"/>
        </w:rPr>
        <w:t>;</w:t>
      </w:r>
      <w:proofErr w:type="gramEnd"/>
      <w:r w:rsidR="00535DE4" w:rsidRPr="00FC10A0">
        <w:rPr>
          <w:rFonts w:ascii="Calibri" w:hAnsi="Calibri" w:cs="Calibri"/>
          <w:sz w:val="22"/>
          <w:szCs w:val="22"/>
          <w:lang w:val="en-US"/>
        </w:rPr>
        <w:t xml:space="preserve"> </w:t>
      </w:r>
    </w:p>
    <w:p w14:paraId="5DE68628" w14:textId="305F72AC" w:rsidR="00EB7482" w:rsidRPr="00FC10A0" w:rsidRDefault="00EB7482" w:rsidP="008F7AC2">
      <w:pPr>
        <w:pStyle w:val="T4Pucea"/>
        <w:widowControl w:val="0"/>
        <w:numPr>
          <w:ilvl w:val="0"/>
          <w:numId w:val="30"/>
        </w:numPr>
        <w:spacing w:before="120" w:after="240"/>
        <w:ind w:left="1418" w:hanging="720"/>
        <w:rPr>
          <w:rFonts w:ascii="Calibri" w:hAnsi="Calibri" w:cs="Calibri"/>
          <w:sz w:val="22"/>
          <w:szCs w:val="22"/>
          <w:lang w:val="en-US"/>
        </w:rPr>
      </w:pPr>
      <w:r w:rsidRPr="00FC10A0">
        <w:rPr>
          <w:rFonts w:ascii="Calibri" w:hAnsi="Calibri" w:cs="Calibri"/>
          <w:sz w:val="22"/>
          <w:szCs w:val="22"/>
          <w:lang w:val="en-US"/>
        </w:rPr>
        <w:t>(if no Screen Rate is available for the Interest Period of that Loan) the Interpolat</w:t>
      </w:r>
      <w:r w:rsidR="006E0057" w:rsidRPr="00FC10A0">
        <w:rPr>
          <w:rFonts w:ascii="Calibri" w:hAnsi="Calibri" w:cs="Calibri"/>
          <w:sz w:val="22"/>
          <w:szCs w:val="22"/>
          <w:lang w:val="en-US"/>
        </w:rPr>
        <w:t xml:space="preserve">ed Screen Rate for that </w:t>
      </w:r>
      <w:proofErr w:type="gramStart"/>
      <w:r w:rsidR="006E0057" w:rsidRPr="00FC10A0">
        <w:rPr>
          <w:rFonts w:ascii="Calibri" w:hAnsi="Calibri" w:cs="Calibri"/>
          <w:sz w:val="22"/>
          <w:szCs w:val="22"/>
          <w:lang w:val="en-US"/>
        </w:rPr>
        <w:t>Loan</w:t>
      </w:r>
      <w:r w:rsidR="00535DE4" w:rsidRPr="00FC10A0">
        <w:rPr>
          <w:rFonts w:ascii="Calibri" w:hAnsi="Calibri" w:cs="Calibri"/>
          <w:sz w:val="22"/>
          <w:szCs w:val="22"/>
          <w:lang w:val="en-US"/>
        </w:rPr>
        <w:t>;</w:t>
      </w:r>
      <w:proofErr w:type="gramEnd"/>
    </w:p>
    <w:p w14:paraId="368048EE" w14:textId="02262CD5" w:rsidR="00535DE4" w:rsidRPr="00FC10A0" w:rsidRDefault="00535DE4" w:rsidP="008F7AC2">
      <w:pPr>
        <w:pStyle w:val="T4Pucea"/>
        <w:widowControl w:val="0"/>
        <w:numPr>
          <w:ilvl w:val="0"/>
          <w:numId w:val="30"/>
        </w:numPr>
        <w:spacing w:before="120" w:after="240"/>
        <w:ind w:left="1418" w:hanging="720"/>
        <w:rPr>
          <w:rFonts w:ascii="Calibri" w:hAnsi="Calibri" w:cs="Calibri"/>
          <w:sz w:val="22"/>
          <w:szCs w:val="22"/>
          <w:lang w:val="en-US"/>
        </w:rPr>
      </w:pPr>
      <w:r w:rsidRPr="00FC10A0">
        <w:rPr>
          <w:rFonts w:ascii="Calibri" w:hAnsi="Calibri" w:cs="Calibri"/>
          <w:sz w:val="22"/>
          <w:szCs w:val="22"/>
          <w:lang w:val="en-US"/>
        </w:rPr>
        <w:lastRenderedPageBreak/>
        <w:t xml:space="preserve">(if no Screen Rate is available for the Interest Period of that Loan and it is not possible to calculate the Interpolated Screen Rate for </w:t>
      </w:r>
      <w:r w:rsidR="00A62FD7" w:rsidRPr="00FC10A0">
        <w:rPr>
          <w:rFonts w:ascii="Calibri" w:hAnsi="Calibri" w:cs="Calibri"/>
          <w:sz w:val="22"/>
          <w:szCs w:val="22"/>
          <w:lang w:val="en-US"/>
        </w:rPr>
        <w:t xml:space="preserve">the Interest Period of </w:t>
      </w:r>
      <w:r w:rsidRPr="00FC10A0">
        <w:rPr>
          <w:rFonts w:ascii="Calibri" w:hAnsi="Calibri" w:cs="Calibri"/>
          <w:sz w:val="22"/>
          <w:szCs w:val="22"/>
          <w:lang w:val="en-US"/>
        </w:rPr>
        <w:t xml:space="preserve">that Loan), the Historic Screen Rate for that </w:t>
      </w:r>
      <w:proofErr w:type="gramStart"/>
      <w:r w:rsidRPr="00FC10A0">
        <w:rPr>
          <w:rFonts w:ascii="Calibri" w:hAnsi="Calibri" w:cs="Calibri"/>
          <w:sz w:val="22"/>
          <w:szCs w:val="22"/>
          <w:lang w:val="en-US"/>
        </w:rPr>
        <w:t>Loan;</w:t>
      </w:r>
      <w:proofErr w:type="gramEnd"/>
    </w:p>
    <w:p w14:paraId="778DACB6" w14:textId="26F015AA" w:rsidR="00535DE4" w:rsidRPr="00FC10A0" w:rsidRDefault="00A62FD7" w:rsidP="008F7AC2">
      <w:pPr>
        <w:pStyle w:val="T4Pucea"/>
        <w:widowControl w:val="0"/>
        <w:numPr>
          <w:ilvl w:val="0"/>
          <w:numId w:val="30"/>
        </w:numPr>
        <w:spacing w:before="120" w:after="240"/>
        <w:ind w:left="1418" w:hanging="720"/>
        <w:rPr>
          <w:rFonts w:ascii="Calibri" w:hAnsi="Calibri" w:cs="Calibri"/>
          <w:sz w:val="22"/>
          <w:szCs w:val="22"/>
          <w:lang w:val="en-US"/>
        </w:rPr>
      </w:pPr>
      <w:r w:rsidRPr="00FC10A0">
        <w:rPr>
          <w:rFonts w:ascii="Calibri" w:hAnsi="Calibri" w:cs="Calibri"/>
          <w:sz w:val="22"/>
          <w:szCs w:val="22"/>
          <w:lang w:val="en-US"/>
        </w:rPr>
        <w:t>(if paragraph (c) above applies but no Historic Screen Rate is available for the Interest Period of that Loan), the Interpolated Historic Screen Rate for that Loan; or</w:t>
      </w:r>
    </w:p>
    <w:p w14:paraId="26090AE2" w14:textId="22714B54" w:rsidR="00FC10A0" w:rsidRDefault="00A62FD7" w:rsidP="00FC10A0">
      <w:pPr>
        <w:pStyle w:val="T4Pucea"/>
        <w:widowControl w:val="0"/>
        <w:numPr>
          <w:ilvl w:val="0"/>
          <w:numId w:val="30"/>
        </w:numPr>
        <w:spacing w:before="120" w:after="240"/>
        <w:ind w:left="1418" w:hanging="720"/>
        <w:rPr>
          <w:rFonts w:ascii="Calibri" w:hAnsi="Calibri" w:cs="Calibri"/>
          <w:sz w:val="22"/>
          <w:szCs w:val="22"/>
          <w:lang w:val="en-US"/>
        </w:rPr>
      </w:pPr>
      <w:r w:rsidRPr="00FC10A0">
        <w:rPr>
          <w:rFonts w:ascii="Calibri" w:hAnsi="Calibri" w:cs="Calibri"/>
          <w:sz w:val="22"/>
          <w:szCs w:val="22"/>
          <w:lang w:val="en-US"/>
        </w:rPr>
        <w:t xml:space="preserve">(if paragraph (d) above applies but it is not possible to calculate the Interpolated Historic Screen Rate for the Interest Period of that Loan), there shall be no EURIBOR for that Loan and </w:t>
      </w:r>
      <w:r w:rsidR="00DC462A">
        <w:rPr>
          <w:rFonts w:ascii="Calibri" w:hAnsi="Calibri" w:cs="Calibri"/>
          <w:sz w:val="22"/>
          <w:szCs w:val="22"/>
          <w:lang w:val="en-US"/>
        </w:rPr>
        <w:t xml:space="preserve">the rate of interest as determined in accordance with </w:t>
      </w:r>
      <w:r w:rsidR="00FC10A0">
        <w:rPr>
          <w:rFonts w:ascii="Calibri" w:hAnsi="Calibri" w:cs="Calibri"/>
          <w:sz w:val="22"/>
          <w:szCs w:val="22"/>
          <w:lang w:val="en-US"/>
        </w:rPr>
        <w:t xml:space="preserve">Clause </w:t>
      </w:r>
      <w:r w:rsidR="00E714BB">
        <w:rPr>
          <w:rFonts w:ascii="Calibri" w:hAnsi="Calibri" w:cs="Calibri"/>
          <w:sz w:val="22"/>
          <w:szCs w:val="22"/>
          <w:lang w:val="en-US"/>
        </w:rPr>
        <w:t>12.1</w:t>
      </w:r>
      <w:r w:rsidR="00FC10A0">
        <w:rPr>
          <w:rFonts w:ascii="Calibri" w:hAnsi="Calibri" w:cs="Calibri"/>
          <w:sz w:val="22"/>
          <w:szCs w:val="22"/>
          <w:lang w:val="en-US"/>
        </w:rPr>
        <w:t xml:space="preserve"> (a) </w:t>
      </w:r>
      <w:r w:rsidR="00DC462A">
        <w:rPr>
          <w:rFonts w:ascii="Calibri" w:hAnsi="Calibri" w:cs="Calibri"/>
          <w:sz w:val="22"/>
          <w:szCs w:val="22"/>
          <w:lang w:val="en-US"/>
        </w:rPr>
        <w:t xml:space="preserve">and Clause </w:t>
      </w:r>
      <w:r w:rsidR="00E714BB">
        <w:rPr>
          <w:rFonts w:ascii="Calibri" w:hAnsi="Calibri" w:cs="Calibri"/>
          <w:sz w:val="22"/>
          <w:szCs w:val="22"/>
          <w:lang w:val="en-US"/>
        </w:rPr>
        <w:t>12.2</w:t>
      </w:r>
      <w:r w:rsidR="00DC462A">
        <w:rPr>
          <w:rFonts w:ascii="Calibri" w:hAnsi="Calibri" w:cs="Calibri"/>
          <w:sz w:val="22"/>
          <w:szCs w:val="22"/>
          <w:lang w:val="en-US"/>
        </w:rPr>
        <w:t xml:space="preserve"> (</w:t>
      </w:r>
      <w:r w:rsidR="00DC462A" w:rsidRPr="00DC462A">
        <w:rPr>
          <w:rFonts w:ascii="Calibri" w:hAnsi="Calibri" w:cs="Calibri"/>
          <w:i/>
          <w:iCs/>
          <w:sz w:val="22"/>
          <w:szCs w:val="22"/>
          <w:lang w:val="en-US"/>
        </w:rPr>
        <w:t>Alternative basis or funding</w:t>
      </w:r>
      <w:r w:rsidR="00DC462A">
        <w:rPr>
          <w:rFonts w:ascii="Calibri" w:hAnsi="Calibri" w:cs="Calibri"/>
          <w:sz w:val="22"/>
          <w:szCs w:val="22"/>
          <w:lang w:val="en-US"/>
        </w:rPr>
        <w:t xml:space="preserve">) </w:t>
      </w:r>
      <w:r w:rsidR="00FC10A0">
        <w:rPr>
          <w:rFonts w:ascii="Calibri" w:hAnsi="Calibri" w:cs="Calibri"/>
          <w:sz w:val="22"/>
          <w:szCs w:val="22"/>
          <w:lang w:val="en-US"/>
        </w:rPr>
        <w:t>shall apply to that Loan for the relevant Interest Period</w:t>
      </w:r>
      <w:r w:rsidR="00DC462A">
        <w:rPr>
          <w:rFonts w:ascii="Calibri" w:hAnsi="Calibri" w:cs="Calibri"/>
          <w:sz w:val="22"/>
          <w:szCs w:val="22"/>
          <w:lang w:val="en-US"/>
        </w:rPr>
        <w:t>,</w:t>
      </w:r>
    </w:p>
    <w:p w14:paraId="6FB585D8" w14:textId="26730810" w:rsidR="00EB7482" w:rsidRPr="00FC10A0" w:rsidRDefault="00EB7482" w:rsidP="00CC641A">
      <w:pPr>
        <w:pStyle w:val="T4Pucea"/>
        <w:widowControl w:val="0"/>
        <w:spacing w:before="0" w:after="240"/>
        <w:ind w:left="698"/>
        <w:rPr>
          <w:rFonts w:ascii="Calibri" w:hAnsi="Calibri" w:cs="Calibri"/>
          <w:sz w:val="22"/>
          <w:szCs w:val="22"/>
          <w:lang w:val="en-US"/>
        </w:rPr>
      </w:pPr>
      <w:r w:rsidRPr="00FC10A0">
        <w:rPr>
          <w:rFonts w:ascii="Calibri" w:hAnsi="Calibri" w:cs="Calibri"/>
          <w:sz w:val="22"/>
          <w:szCs w:val="22"/>
          <w:lang w:val="en-US"/>
        </w:rPr>
        <w:t xml:space="preserve">as of, in the case of paragraphs (a) </w:t>
      </w:r>
      <w:r w:rsidR="00A62FD7" w:rsidRPr="00FC10A0">
        <w:rPr>
          <w:rFonts w:ascii="Calibri" w:hAnsi="Calibri" w:cs="Calibri"/>
          <w:sz w:val="22"/>
          <w:szCs w:val="22"/>
          <w:lang w:val="en-US"/>
        </w:rPr>
        <w:t>to</w:t>
      </w:r>
      <w:r w:rsidR="00C361A9" w:rsidRPr="00FC10A0">
        <w:rPr>
          <w:rFonts w:ascii="Calibri" w:hAnsi="Calibri" w:cs="Calibri"/>
          <w:sz w:val="22"/>
          <w:szCs w:val="22"/>
          <w:lang w:val="en-US"/>
        </w:rPr>
        <w:t xml:space="preserve"> (</w:t>
      </w:r>
      <w:r w:rsidR="00A62FD7" w:rsidRPr="00FC10A0">
        <w:rPr>
          <w:rFonts w:ascii="Calibri" w:hAnsi="Calibri" w:cs="Calibri"/>
          <w:sz w:val="22"/>
          <w:szCs w:val="22"/>
          <w:lang w:val="en-US"/>
        </w:rPr>
        <w:t>d</w:t>
      </w:r>
      <w:r w:rsidRPr="00FC10A0">
        <w:rPr>
          <w:rFonts w:ascii="Calibri" w:hAnsi="Calibri" w:cs="Calibri"/>
          <w:sz w:val="22"/>
          <w:szCs w:val="22"/>
          <w:lang w:val="en-US"/>
        </w:rPr>
        <w:t xml:space="preserve">) above, </w:t>
      </w:r>
      <w:r w:rsidR="00642B70" w:rsidRPr="00FC10A0">
        <w:rPr>
          <w:rFonts w:ascii="Calibri" w:hAnsi="Calibri" w:cs="Calibri"/>
          <w:sz w:val="22"/>
          <w:szCs w:val="22"/>
          <w:lang w:val="en-US"/>
        </w:rPr>
        <w:t>11:00 a.m. (</w:t>
      </w:r>
      <w:r w:rsidR="006823CC" w:rsidRPr="00FC10A0">
        <w:rPr>
          <w:rFonts w:ascii="Calibri" w:hAnsi="Calibri" w:cs="Calibri"/>
          <w:sz w:val="22"/>
          <w:szCs w:val="22"/>
          <w:lang w:val="en-US"/>
        </w:rPr>
        <w:t>Paris time</w:t>
      </w:r>
      <w:r w:rsidR="00642B70" w:rsidRPr="00FC10A0">
        <w:rPr>
          <w:rFonts w:ascii="Calibri" w:hAnsi="Calibri" w:cs="Calibri"/>
          <w:sz w:val="22"/>
          <w:szCs w:val="22"/>
          <w:lang w:val="en-US"/>
        </w:rPr>
        <w:t xml:space="preserve">) </w:t>
      </w:r>
      <w:r w:rsidRPr="00FC10A0">
        <w:rPr>
          <w:rFonts w:ascii="Calibri" w:hAnsi="Calibri" w:cs="Calibri"/>
          <w:sz w:val="22"/>
          <w:szCs w:val="22"/>
          <w:lang w:val="en-US"/>
        </w:rPr>
        <w:t>on the Quotation Day for Euro and for a period equal in length to the Interest Period of that Loan and,</w:t>
      </w:r>
      <w:r w:rsidR="00023543" w:rsidRPr="00FC10A0">
        <w:rPr>
          <w:rFonts w:ascii="Calibri" w:hAnsi="Calibri" w:cs="Calibri"/>
          <w:sz w:val="22"/>
          <w:szCs w:val="22"/>
          <w:lang w:val="en-US"/>
        </w:rPr>
        <w:t xml:space="preserve"> </w:t>
      </w:r>
      <w:r w:rsidRPr="00FC10A0">
        <w:rPr>
          <w:rFonts w:ascii="Calibri" w:hAnsi="Calibri" w:cs="Calibri"/>
          <w:sz w:val="22"/>
          <w:szCs w:val="22"/>
          <w:lang w:val="en-US"/>
        </w:rPr>
        <w:t>if that rate is less than zero, EURIBOR shall be deemed to be zero</w:t>
      </w:r>
      <w:r w:rsidR="00A60BC5" w:rsidRPr="00FC10A0">
        <w:rPr>
          <w:rFonts w:ascii="Calibri" w:hAnsi="Calibri" w:cs="Calibri"/>
          <w:sz w:val="22"/>
          <w:szCs w:val="22"/>
          <w:lang w:val="en-US"/>
        </w:rPr>
        <w:t>.</w:t>
      </w:r>
    </w:p>
    <w:p w14:paraId="21DC9D17" w14:textId="1E728E29" w:rsidR="00565B55" w:rsidRPr="00933248" w:rsidRDefault="00565B55" w:rsidP="00CC641A">
      <w:pPr>
        <w:widowControl w:val="0"/>
        <w:spacing w:before="0" w:after="240"/>
        <w:rPr>
          <w:rFonts w:ascii="Calibri" w:hAnsi="Calibri" w:cs="Calibri"/>
          <w:sz w:val="22"/>
          <w:szCs w:val="22"/>
          <w:lang w:val="en-US"/>
        </w:rPr>
      </w:pPr>
      <w:r w:rsidRPr="00933248">
        <w:rPr>
          <w:rFonts w:ascii="Calibri" w:hAnsi="Calibri" w:cs="Calibri"/>
          <w:b/>
          <w:sz w:val="22"/>
          <w:szCs w:val="22"/>
          <w:lang w:val="en-US"/>
        </w:rPr>
        <w:t>Event of Default</w:t>
      </w:r>
      <w:r w:rsidRPr="00933248">
        <w:rPr>
          <w:rFonts w:ascii="Calibri" w:hAnsi="Calibri" w:cs="Calibri"/>
          <w:sz w:val="22"/>
          <w:szCs w:val="22"/>
          <w:lang w:val="en-US"/>
        </w:rPr>
        <w:t xml:space="preserve"> means any event or circumstance specified as such in </w:t>
      </w:r>
      <w:r w:rsidR="00F4698B" w:rsidRPr="00933248">
        <w:rPr>
          <w:rFonts w:ascii="Calibri" w:hAnsi="Calibri" w:cs="Calibri"/>
          <w:sz w:val="22"/>
          <w:szCs w:val="22"/>
          <w:lang w:val="en-US"/>
        </w:rPr>
        <w:t>Clause</w:t>
      </w:r>
      <w:r w:rsidR="00F4698B">
        <w:rPr>
          <w:rFonts w:ascii="Calibri" w:hAnsi="Calibri" w:cs="Calibri"/>
          <w:sz w:val="22"/>
          <w:szCs w:val="22"/>
          <w:lang w:val="en-US"/>
        </w:rPr>
        <w:t xml:space="preserve"> </w:t>
      </w:r>
      <w:r w:rsidR="00E714BB">
        <w:rPr>
          <w:rFonts w:ascii="Calibri" w:hAnsi="Calibri" w:cs="Calibri"/>
          <w:sz w:val="22"/>
          <w:szCs w:val="22"/>
          <w:lang w:val="en-US"/>
        </w:rPr>
        <w:t>23</w:t>
      </w:r>
      <w:r w:rsidRPr="00933248">
        <w:rPr>
          <w:rFonts w:ascii="Calibri" w:hAnsi="Calibri" w:cs="Calibri"/>
          <w:sz w:val="22"/>
          <w:szCs w:val="22"/>
          <w:lang w:val="en-US"/>
        </w:rPr>
        <w:t xml:space="preserve"> (</w:t>
      </w:r>
      <w:r w:rsidRPr="00933248">
        <w:rPr>
          <w:rFonts w:ascii="Calibri" w:hAnsi="Calibri" w:cs="Calibri"/>
          <w:i/>
          <w:sz w:val="22"/>
          <w:szCs w:val="22"/>
          <w:lang w:val="en-US"/>
        </w:rPr>
        <w:t>Events of Default</w:t>
      </w:r>
      <w:r w:rsidRPr="00933248">
        <w:rPr>
          <w:rFonts w:ascii="Calibri" w:hAnsi="Calibri" w:cs="Calibri"/>
          <w:sz w:val="22"/>
          <w:szCs w:val="22"/>
          <w:lang w:val="en-US"/>
        </w:rPr>
        <w:t>).</w:t>
      </w:r>
    </w:p>
    <w:p w14:paraId="69D9FE27" w14:textId="5BF2B21B" w:rsidR="00E87BC7" w:rsidRDefault="00E87BC7" w:rsidP="00CC641A">
      <w:pPr>
        <w:widowControl w:val="0"/>
        <w:spacing w:before="0" w:after="240"/>
        <w:rPr>
          <w:rFonts w:ascii="Calibri" w:hAnsi="Calibri" w:cs="Calibri"/>
          <w:b/>
          <w:sz w:val="22"/>
          <w:szCs w:val="22"/>
          <w:lang w:val="en-US"/>
        </w:rPr>
      </w:pPr>
      <w:r>
        <w:rPr>
          <w:rFonts w:ascii="Calibri" w:hAnsi="Calibri" w:cs="Calibri"/>
          <w:b/>
          <w:sz w:val="22"/>
          <w:szCs w:val="22"/>
          <w:lang w:val="en-US"/>
        </w:rPr>
        <w:t xml:space="preserve">Excluded Assets </w:t>
      </w:r>
      <w:r w:rsidRPr="00E87BC7">
        <w:rPr>
          <w:rFonts w:ascii="Calibri" w:hAnsi="Calibri" w:cs="Calibri"/>
          <w:bCs/>
          <w:sz w:val="22"/>
          <w:szCs w:val="22"/>
          <w:lang w:val="en-US"/>
        </w:rPr>
        <w:t>has</w:t>
      </w:r>
      <w:r>
        <w:rPr>
          <w:rFonts w:ascii="Calibri" w:hAnsi="Calibri" w:cs="Calibri"/>
          <w:bCs/>
          <w:sz w:val="22"/>
          <w:szCs w:val="22"/>
          <w:lang w:val="en-US"/>
        </w:rPr>
        <w:t xml:space="preserve"> the meaning given to such term in Clause </w:t>
      </w:r>
      <w:r w:rsidR="00E714BB">
        <w:rPr>
          <w:rFonts w:ascii="Calibri" w:hAnsi="Calibri" w:cs="Calibri"/>
          <w:bCs/>
          <w:sz w:val="22"/>
          <w:szCs w:val="22"/>
          <w:lang w:val="en-US"/>
        </w:rPr>
        <w:t>37</w:t>
      </w:r>
      <w:r>
        <w:rPr>
          <w:rFonts w:ascii="Calibri" w:hAnsi="Calibri" w:cs="Calibri"/>
          <w:bCs/>
          <w:sz w:val="22"/>
          <w:szCs w:val="22"/>
          <w:lang w:val="en-US"/>
        </w:rPr>
        <w:t xml:space="preserve"> (</w:t>
      </w:r>
      <w:r w:rsidRPr="00E87BC7">
        <w:rPr>
          <w:rFonts w:ascii="Calibri" w:hAnsi="Calibri" w:cs="Calibri"/>
          <w:bCs/>
          <w:i/>
          <w:iCs/>
          <w:sz w:val="22"/>
          <w:szCs w:val="22"/>
          <w:lang w:val="en-US"/>
        </w:rPr>
        <w:t>Jurisdiction – Arbitration</w:t>
      </w:r>
      <w:r>
        <w:rPr>
          <w:rFonts w:ascii="Calibri" w:hAnsi="Calibri" w:cs="Calibri"/>
          <w:bCs/>
          <w:sz w:val="22"/>
          <w:szCs w:val="22"/>
          <w:lang w:val="en-US"/>
        </w:rPr>
        <w:t>).</w:t>
      </w:r>
    </w:p>
    <w:p w14:paraId="27834B4E" w14:textId="543A67AE" w:rsidR="00565B55" w:rsidRDefault="00565B55" w:rsidP="00CC641A">
      <w:pPr>
        <w:widowControl w:val="0"/>
        <w:spacing w:before="0" w:after="240"/>
        <w:rPr>
          <w:rFonts w:ascii="Calibri" w:hAnsi="Calibri" w:cs="Calibri"/>
          <w:sz w:val="22"/>
          <w:szCs w:val="22"/>
          <w:lang w:val="en-US"/>
        </w:rPr>
      </w:pPr>
      <w:r w:rsidRPr="00933248">
        <w:rPr>
          <w:rFonts w:ascii="Calibri" w:hAnsi="Calibri" w:cs="Calibri"/>
          <w:b/>
          <w:sz w:val="22"/>
          <w:szCs w:val="22"/>
          <w:lang w:val="en-US"/>
        </w:rPr>
        <w:t>Facility</w:t>
      </w:r>
      <w:r w:rsidRPr="00933248">
        <w:rPr>
          <w:rFonts w:ascii="Calibri" w:hAnsi="Calibri" w:cs="Calibri"/>
          <w:sz w:val="22"/>
          <w:szCs w:val="22"/>
          <w:lang w:val="en-US"/>
        </w:rPr>
        <w:t xml:space="preserve"> means the term loan facility made available under this Agreement as described in Clause </w:t>
      </w:r>
      <w:r w:rsidR="00E714BB">
        <w:rPr>
          <w:rFonts w:ascii="Calibri" w:hAnsi="Calibri" w:cs="Calibri"/>
          <w:sz w:val="22"/>
          <w:szCs w:val="22"/>
          <w:lang w:val="en-US"/>
        </w:rPr>
        <w:t>2.1</w:t>
      </w:r>
      <w:r w:rsidRPr="00933248">
        <w:rPr>
          <w:rFonts w:ascii="Calibri" w:hAnsi="Calibri" w:cs="Calibri"/>
          <w:sz w:val="22"/>
          <w:szCs w:val="22"/>
          <w:lang w:val="en-US"/>
        </w:rPr>
        <w:t xml:space="preserve"> (</w:t>
      </w:r>
      <w:r w:rsidRPr="00933248">
        <w:rPr>
          <w:rFonts w:ascii="Calibri" w:hAnsi="Calibri" w:cs="Calibri"/>
          <w:i/>
          <w:sz w:val="22"/>
          <w:szCs w:val="22"/>
          <w:lang w:val="en-US"/>
        </w:rPr>
        <w:t>The Facility</w:t>
      </w:r>
      <w:r w:rsidRPr="00933248">
        <w:rPr>
          <w:rFonts w:ascii="Calibri" w:hAnsi="Calibri" w:cs="Calibri"/>
          <w:sz w:val="22"/>
          <w:szCs w:val="22"/>
          <w:lang w:val="en-US"/>
        </w:rPr>
        <w:t>).</w:t>
      </w:r>
    </w:p>
    <w:p w14:paraId="2F22548A" w14:textId="77777777" w:rsidR="000F3525" w:rsidRPr="00933248" w:rsidRDefault="000F3525" w:rsidP="00CC641A">
      <w:pPr>
        <w:widowControl w:val="0"/>
        <w:spacing w:before="0" w:after="240"/>
        <w:rPr>
          <w:rFonts w:ascii="Calibri" w:hAnsi="Calibri" w:cs="Calibri"/>
          <w:sz w:val="22"/>
          <w:szCs w:val="22"/>
          <w:lang w:val="en-US"/>
        </w:rPr>
      </w:pPr>
      <w:r>
        <w:rPr>
          <w:rFonts w:ascii="Calibri" w:hAnsi="Calibri" w:cs="Calibri"/>
          <w:b/>
          <w:sz w:val="22"/>
          <w:szCs w:val="22"/>
          <w:lang w:val="en-US"/>
        </w:rPr>
        <w:t>Facility and ECA Agent</w:t>
      </w:r>
      <w:r w:rsidRPr="00933248">
        <w:rPr>
          <w:rFonts w:ascii="Calibri" w:hAnsi="Calibri" w:cs="Calibri"/>
          <w:sz w:val="22"/>
          <w:szCs w:val="22"/>
          <w:lang w:val="en-US"/>
        </w:rPr>
        <w:t xml:space="preserve"> shall have the meaning given to it in the preamble hereto.</w:t>
      </w:r>
    </w:p>
    <w:p w14:paraId="72ECC1E7" w14:textId="77777777" w:rsidR="00565B55" w:rsidRPr="00933248" w:rsidRDefault="00565B55" w:rsidP="00CC641A">
      <w:pPr>
        <w:widowControl w:val="0"/>
        <w:spacing w:before="0" w:after="240"/>
        <w:rPr>
          <w:rFonts w:ascii="Calibri" w:hAnsi="Calibri" w:cs="Calibri"/>
          <w:sz w:val="22"/>
          <w:szCs w:val="22"/>
          <w:lang w:val="en-US"/>
        </w:rPr>
      </w:pPr>
      <w:r w:rsidRPr="00933248">
        <w:rPr>
          <w:rFonts w:ascii="Calibri" w:hAnsi="Calibri" w:cs="Calibri"/>
          <w:b/>
          <w:sz w:val="22"/>
          <w:szCs w:val="22"/>
          <w:lang w:val="en-US"/>
        </w:rPr>
        <w:t>Facility Office</w:t>
      </w:r>
      <w:r w:rsidRPr="00933248">
        <w:rPr>
          <w:rFonts w:ascii="Calibri" w:hAnsi="Calibri" w:cs="Calibri"/>
          <w:sz w:val="22"/>
          <w:szCs w:val="22"/>
          <w:lang w:val="en-US"/>
        </w:rPr>
        <w:t xml:space="preserve"> means:</w:t>
      </w:r>
    </w:p>
    <w:p w14:paraId="504E3F0B" w14:textId="551ABCD2" w:rsidR="006823CC" w:rsidRPr="00933248" w:rsidRDefault="006823CC" w:rsidP="00CC641A">
      <w:pPr>
        <w:pStyle w:val="T4Pucea"/>
        <w:widowControl w:val="0"/>
        <w:numPr>
          <w:ilvl w:val="0"/>
          <w:numId w:val="31"/>
        </w:numPr>
        <w:spacing w:before="0" w:after="240"/>
        <w:ind w:left="1418" w:hanging="720"/>
        <w:rPr>
          <w:rFonts w:ascii="Calibri" w:hAnsi="Calibri" w:cs="Calibri"/>
          <w:sz w:val="22"/>
          <w:szCs w:val="22"/>
          <w:lang w:val="en-US"/>
        </w:rPr>
      </w:pPr>
      <w:bookmarkStart w:id="13" w:name="_Hlk104288159"/>
      <w:r w:rsidRPr="00933248">
        <w:rPr>
          <w:rFonts w:ascii="Calibri" w:eastAsia="Arial" w:hAnsi="Calibri" w:cs="Calibri"/>
          <w:noProof/>
          <w:sz w:val="22"/>
          <w:szCs w:val="22"/>
          <w:lang w:val="en-US"/>
        </w:rPr>
        <w:t xml:space="preserve">at the date of this Agreement, </w:t>
      </w:r>
      <w:r w:rsidRPr="00933248">
        <w:rPr>
          <w:rFonts w:ascii="Calibri" w:hAnsi="Calibri" w:cs="Calibri"/>
          <w:sz w:val="22"/>
          <w:szCs w:val="22"/>
          <w:lang w:val="en-SG"/>
        </w:rPr>
        <w:t>the France office of the relevant Lender</w:t>
      </w:r>
      <w:bookmarkEnd w:id="13"/>
      <w:r w:rsidRPr="00933248">
        <w:rPr>
          <w:rFonts w:ascii="Calibri" w:hAnsi="Calibri" w:cs="Calibri"/>
          <w:sz w:val="22"/>
          <w:szCs w:val="22"/>
          <w:lang w:val="en-SG"/>
        </w:rPr>
        <w:t>; or</w:t>
      </w:r>
    </w:p>
    <w:p w14:paraId="7FD7C18F" w14:textId="4AFE72E7" w:rsidR="00565B55" w:rsidRPr="00933248" w:rsidRDefault="00565B55" w:rsidP="00CC641A">
      <w:pPr>
        <w:pStyle w:val="T4Pucea"/>
        <w:widowControl w:val="0"/>
        <w:numPr>
          <w:ilvl w:val="0"/>
          <w:numId w:val="31"/>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in respect of a Lender, the office or offices notified by that Lender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in writing on or before the date it becomes a Lender (or, following that date, by not less than five Business Days' written notice) as the office or offices through which it will perform its obligations under this Agreement; or</w:t>
      </w:r>
    </w:p>
    <w:p w14:paraId="13299AE4" w14:textId="77777777" w:rsidR="00565B55" w:rsidRPr="00933248" w:rsidRDefault="00565B55" w:rsidP="00CC641A">
      <w:pPr>
        <w:pStyle w:val="T4Pucea"/>
        <w:widowControl w:val="0"/>
        <w:numPr>
          <w:ilvl w:val="0"/>
          <w:numId w:val="31"/>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in respect of any other Finance Party, the office in the jurisdiction in which it is resident for tax purposes.</w:t>
      </w:r>
    </w:p>
    <w:p w14:paraId="24682C6D" w14:textId="6D54C7DC" w:rsidR="006F432A" w:rsidRPr="00DB0222" w:rsidRDefault="006F432A" w:rsidP="00CC641A">
      <w:pPr>
        <w:pStyle w:val="Body1"/>
        <w:widowControl w:val="0"/>
        <w:spacing w:after="240" w:line="288" w:lineRule="auto"/>
        <w:ind w:left="720"/>
        <w:rPr>
          <w:rFonts w:ascii="Calibri" w:hAnsi="Calibri" w:cs="Calibri"/>
          <w:b/>
          <w:bCs/>
          <w:i/>
          <w:iCs/>
          <w:sz w:val="22"/>
          <w:szCs w:val="22"/>
          <w:highlight w:val="yellow"/>
        </w:rPr>
      </w:pPr>
      <w:r w:rsidRPr="00DB0222">
        <w:rPr>
          <w:rFonts w:ascii="Calibri" w:hAnsi="Calibri" w:cs="Calibri"/>
          <w:b/>
          <w:bCs/>
          <w:sz w:val="22"/>
          <w:szCs w:val="22"/>
        </w:rPr>
        <w:t xml:space="preserve">Facility Pro Rata Share </w:t>
      </w:r>
      <w:r w:rsidRPr="00DB0222">
        <w:rPr>
          <w:rFonts w:ascii="Calibri" w:hAnsi="Calibri" w:cs="Calibri"/>
          <w:sz w:val="22"/>
          <w:szCs w:val="22"/>
        </w:rPr>
        <w:t>means</w:t>
      </w:r>
      <w:r w:rsidR="00DB0222" w:rsidRPr="00DB0222">
        <w:rPr>
          <w:rFonts w:ascii="Calibri" w:hAnsi="Calibri" w:cs="Calibri"/>
          <w:sz w:val="22"/>
          <w:szCs w:val="22"/>
        </w:rPr>
        <w:t xml:space="preserve"> seventy-seven point ninety-four</w:t>
      </w:r>
      <w:r w:rsidRPr="00DB0222">
        <w:rPr>
          <w:rFonts w:ascii="Calibri" w:hAnsi="Calibri" w:cs="Calibri"/>
          <w:sz w:val="22"/>
          <w:szCs w:val="22"/>
        </w:rPr>
        <w:t xml:space="preserve"> per cent (</w:t>
      </w:r>
      <w:r w:rsidR="00DB0222" w:rsidRPr="00841A78">
        <w:rPr>
          <w:rFonts w:ascii="Calibri" w:hAnsi="Calibri" w:cs="Calibri"/>
          <w:sz w:val="22"/>
          <w:szCs w:val="22"/>
          <w:lang w:val="en-US"/>
        </w:rPr>
        <w:t>77.94</w:t>
      </w:r>
      <w:r w:rsidRPr="00DB0222">
        <w:rPr>
          <w:rFonts w:ascii="Calibri" w:hAnsi="Calibri" w:cs="Calibri"/>
          <w:sz w:val="22"/>
          <w:szCs w:val="22"/>
        </w:rPr>
        <w:t>%).</w:t>
      </w:r>
    </w:p>
    <w:p w14:paraId="3E27CDC2" w14:textId="7073C562" w:rsidR="00E64CC8" w:rsidRPr="00933248" w:rsidRDefault="00E64CC8" w:rsidP="00CC641A">
      <w:pPr>
        <w:pStyle w:val="Body1"/>
        <w:widowControl w:val="0"/>
        <w:spacing w:after="240" w:line="288" w:lineRule="auto"/>
        <w:ind w:left="720"/>
        <w:rPr>
          <w:rFonts w:ascii="Calibri" w:hAnsi="Calibri" w:cs="Calibri"/>
          <w:color w:val="000000" w:themeColor="text1"/>
          <w:w w:val="100"/>
          <w:kern w:val="0"/>
          <w:sz w:val="22"/>
          <w:szCs w:val="22"/>
        </w:rPr>
      </w:pPr>
      <w:r w:rsidRPr="00933248">
        <w:rPr>
          <w:rFonts w:ascii="Calibri" w:hAnsi="Calibri" w:cs="Calibri"/>
          <w:b/>
          <w:bCs/>
          <w:color w:val="000000" w:themeColor="text1"/>
          <w:w w:val="100"/>
          <w:kern w:val="0"/>
          <w:sz w:val="22"/>
          <w:szCs w:val="22"/>
        </w:rPr>
        <w:t>FATCA</w:t>
      </w:r>
      <w:r w:rsidRPr="00933248">
        <w:rPr>
          <w:rFonts w:ascii="Calibri" w:hAnsi="Calibri" w:cs="Calibri"/>
          <w:color w:val="000000" w:themeColor="text1"/>
          <w:w w:val="100"/>
          <w:kern w:val="0"/>
          <w:sz w:val="22"/>
          <w:szCs w:val="22"/>
        </w:rPr>
        <w:t xml:space="preserve"> means:</w:t>
      </w:r>
    </w:p>
    <w:p w14:paraId="180D5668" w14:textId="77777777" w:rsidR="00E64CC8" w:rsidRPr="00933248" w:rsidRDefault="00E64CC8" w:rsidP="009302B0">
      <w:pPr>
        <w:pStyle w:val="Level5"/>
        <w:widowControl w:val="0"/>
        <w:numPr>
          <w:ilvl w:val="4"/>
          <w:numId w:val="128"/>
        </w:numPr>
        <w:tabs>
          <w:tab w:val="clear" w:pos="1361"/>
        </w:tabs>
        <w:spacing w:after="240" w:line="288" w:lineRule="auto"/>
        <w:ind w:left="1418"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sections 1471 to 1474 of the US Internal Revenue Code of 1986 or any associated </w:t>
      </w:r>
      <w:proofErr w:type="gramStart"/>
      <w:r w:rsidRPr="00933248">
        <w:rPr>
          <w:rFonts w:ascii="Calibri" w:hAnsi="Calibri" w:cs="Calibri"/>
          <w:color w:val="000000" w:themeColor="text1"/>
          <w:w w:val="100"/>
          <w:kern w:val="0"/>
          <w:sz w:val="22"/>
          <w:szCs w:val="22"/>
        </w:rPr>
        <w:t>regulations;</w:t>
      </w:r>
      <w:proofErr w:type="gramEnd"/>
    </w:p>
    <w:p w14:paraId="52B89FD5" w14:textId="79508276" w:rsidR="00E64CC8" w:rsidRPr="00933248" w:rsidRDefault="006823CC" w:rsidP="009302B0">
      <w:pPr>
        <w:pStyle w:val="Level5"/>
        <w:widowControl w:val="0"/>
        <w:numPr>
          <w:ilvl w:val="4"/>
          <w:numId w:val="128"/>
        </w:numPr>
        <w:tabs>
          <w:tab w:val="clear" w:pos="1361"/>
        </w:tabs>
        <w:spacing w:after="240" w:line="288" w:lineRule="auto"/>
        <w:ind w:left="1418"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any treaty, law or regulation of any other jurisdiction, or relating to an </w:t>
      </w:r>
      <w:r w:rsidRPr="00933248">
        <w:rPr>
          <w:rFonts w:ascii="Calibri" w:hAnsi="Calibri" w:cs="Calibri"/>
          <w:color w:val="000000" w:themeColor="text1"/>
          <w:w w:val="100"/>
          <w:kern w:val="0"/>
          <w:sz w:val="22"/>
          <w:szCs w:val="22"/>
        </w:rPr>
        <w:lastRenderedPageBreak/>
        <w:t xml:space="preserve">intergovernmental agreement between the United States of America (the </w:t>
      </w:r>
      <w:r w:rsidRPr="00933248">
        <w:rPr>
          <w:rFonts w:ascii="Calibri" w:hAnsi="Calibri" w:cs="Calibri"/>
          <w:b/>
          <w:bCs/>
          <w:color w:val="000000" w:themeColor="text1"/>
          <w:w w:val="100"/>
          <w:kern w:val="0"/>
          <w:sz w:val="22"/>
          <w:szCs w:val="22"/>
        </w:rPr>
        <w:t>US</w:t>
      </w:r>
      <w:r w:rsidRPr="00933248">
        <w:rPr>
          <w:rFonts w:ascii="Calibri" w:hAnsi="Calibri" w:cs="Calibri"/>
          <w:color w:val="000000" w:themeColor="text1"/>
          <w:w w:val="100"/>
          <w:kern w:val="0"/>
          <w:sz w:val="22"/>
          <w:szCs w:val="22"/>
        </w:rPr>
        <w:t>) and any other jurisdiction, which (in either case) facilitates the implementation of any law or regulation referred to in paragraph (a) above</w:t>
      </w:r>
      <w:r w:rsidR="00E64CC8" w:rsidRPr="00933248">
        <w:rPr>
          <w:rFonts w:ascii="Calibri" w:hAnsi="Calibri" w:cs="Calibri"/>
          <w:color w:val="000000" w:themeColor="text1"/>
          <w:w w:val="100"/>
          <w:kern w:val="0"/>
          <w:sz w:val="22"/>
          <w:szCs w:val="22"/>
        </w:rPr>
        <w:t>; and</w:t>
      </w:r>
    </w:p>
    <w:p w14:paraId="0FD8963C" w14:textId="77777777" w:rsidR="00E64CC8" w:rsidRPr="00933248" w:rsidRDefault="00E64CC8" w:rsidP="009302B0">
      <w:pPr>
        <w:pStyle w:val="Level5"/>
        <w:widowControl w:val="0"/>
        <w:numPr>
          <w:ilvl w:val="4"/>
          <w:numId w:val="128"/>
        </w:numPr>
        <w:tabs>
          <w:tab w:val="clear" w:pos="1361"/>
        </w:tabs>
        <w:spacing w:after="240" w:line="288" w:lineRule="auto"/>
        <w:ind w:left="1418"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any agreement pursuant to the implementation of any treaty, law or regulation referred to in paragraph (a) or (b) above with the US Internal Revenue Service, the US government or any governmental or taxation authority in any other jurisdiction.</w:t>
      </w:r>
    </w:p>
    <w:p w14:paraId="030825D6" w14:textId="77777777" w:rsidR="00E64CC8" w:rsidRPr="00933248" w:rsidRDefault="00E64CC8" w:rsidP="00CC641A">
      <w:pPr>
        <w:pStyle w:val="Body1"/>
        <w:keepNext/>
        <w:spacing w:after="240" w:line="288" w:lineRule="auto"/>
        <w:ind w:left="720"/>
        <w:rPr>
          <w:rFonts w:ascii="Calibri" w:hAnsi="Calibri" w:cs="Calibri"/>
          <w:color w:val="000000" w:themeColor="text1"/>
          <w:w w:val="100"/>
          <w:kern w:val="0"/>
          <w:sz w:val="22"/>
          <w:szCs w:val="22"/>
        </w:rPr>
      </w:pPr>
      <w:r w:rsidRPr="00933248">
        <w:rPr>
          <w:rFonts w:ascii="Calibri" w:hAnsi="Calibri" w:cs="Calibri"/>
          <w:b/>
          <w:bCs/>
          <w:color w:val="000000" w:themeColor="text1"/>
          <w:w w:val="100"/>
          <w:kern w:val="0"/>
          <w:sz w:val="22"/>
          <w:szCs w:val="22"/>
        </w:rPr>
        <w:t>FATCA Application Date</w:t>
      </w:r>
      <w:r w:rsidRPr="00933248">
        <w:rPr>
          <w:rFonts w:ascii="Calibri" w:hAnsi="Calibri" w:cs="Calibri"/>
          <w:color w:val="000000" w:themeColor="text1"/>
          <w:w w:val="100"/>
          <w:kern w:val="0"/>
          <w:sz w:val="22"/>
          <w:szCs w:val="22"/>
        </w:rPr>
        <w:t xml:space="preserve"> means:</w:t>
      </w:r>
    </w:p>
    <w:p w14:paraId="1EBA3A9E" w14:textId="17EA2692" w:rsidR="00E64CC8" w:rsidRPr="00933248" w:rsidRDefault="006823CC" w:rsidP="009302B0">
      <w:pPr>
        <w:pStyle w:val="Level5"/>
        <w:widowControl w:val="0"/>
        <w:numPr>
          <w:ilvl w:val="4"/>
          <w:numId w:val="127"/>
        </w:numPr>
        <w:tabs>
          <w:tab w:val="clear" w:pos="1361"/>
        </w:tabs>
        <w:spacing w:after="240" w:line="288" w:lineRule="auto"/>
        <w:ind w:left="1418"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in relation to a "</w:t>
      </w:r>
      <w:proofErr w:type="spellStart"/>
      <w:r w:rsidRPr="00933248">
        <w:rPr>
          <w:rFonts w:ascii="Calibri" w:hAnsi="Calibri" w:cs="Calibri"/>
          <w:color w:val="000000" w:themeColor="text1"/>
          <w:w w:val="100"/>
          <w:kern w:val="0"/>
          <w:sz w:val="22"/>
          <w:szCs w:val="22"/>
        </w:rPr>
        <w:t>withholdable</w:t>
      </w:r>
      <w:proofErr w:type="spellEnd"/>
      <w:r w:rsidRPr="00933248">
        <w:rPr>
          <w:rFonts w:ascii="Calibri" w:hAnsi="Calibri" w:cs="Calibri"/>
          <w:color w:val="000000" w:themeColor="text1"/>
          <w:w w:val="100"/>
          <w:kern w:val="0"/>
          <w:sz w:val="22"/>
          <w:szCs w:val="22"/>
        </w:rPr>
        <w:t xml:space="preserve"> payment" described in section 1473(1)(A)(</w:t>
      </w:r>
      <w:proofErr w:type="spellStart"/>
      <w:r w:rsidRPr="00933248">
        <w:rPr>
          <w:rFonts w:ascii="Calibri" w:hAnsi="Calibri" w:cs="Calibri"/>
          <w:color w:val="000000" w:themeColor="text1"/>
          <w:w w:val="100"/>
          <w:kern w:val="0"/>
          <w:sz w:val="22"/>
          <w:szCs w:val="22"/>
        </w:rPr>
        <w:t>i</w:t>
      </w:r>
      <w:proofErr w:type="spellEnd"/>
      <w:r w:rsidRPr="00933248">
        <w:rPr>
          <w:rFonts w:ascii="Calibri" w:hAnsi="Calibri" w:cs="Calibri"/>
          <w:color w:val="000000" w:themeColor="text1"/>
          <w:w w:val="100"/>
          <w:kern w:val="0"/>
          <w:sz w:val="22"/>
          <w:szCs w:val="22"/>
        </w:rPr>
        <w:t>) of the US Internal Revenue Code of 1986</w:t>
      </w:r>
      <w:r w:rsidRPr="00933248" w:rsidDel="008542EF">
        <w:rPr>
          <w:rFonts w:ascii="Calibri" w:hAnsi="Calibri" w:cs="Calibri"/>
          <w:color w:val="000000" w:themeColor="text1"/>
          <w:w w:val="100"/>
          <w:kern w:val="0"/>
          <w:sz w:val="22"/>
          <w:szCs w:val="22"/>
        </w:rPr>
        <w:t xml:space="preserve"> </w:t>
      </w:r>
      <w:r w:rsidRPr="00933248">
        <w:rPr>
          <w:rFonts w:ascii="Calibri" w:hAnsi="Calibri" w:cs="Calibri"/>
          <w:color w:val="000000" w:themeColor="text1"/>
          <w:w w:val="100"/>
          <w:kern w:val="0"/>
          <w:sz w:val="22"/>
          <w:szCs w:val="22"/>
        </w:rPr>
        <w:t>(which relates to payments of interest and certain other payments from sources within the US), 1 July 2014</w:t>
      </w:r>
      <w:r w:rsidR="00E64CC8" w:rsidRPr="00933248">
        <w:rPr>
          <w:rFonts w:ascii="Calibri" w:hAnsi="Calibri" w:cs="Calibri"/>
          <w:color w:val="000000" w:themeColor="text1"/>
          <w:w w:val="100"/>
          <w:kern w:val="0"/>
          <w:sz w:val="22"/>
          <w:szCs w:val="22"/>
        </w:rPr>
        <w:t>; or</w:t>
      </w:r>
    </w:p>
    <w:p w14:paraId="6967756B" w14:textId="7D9300C1" w:rsidR="00E64CC8" w:rsidRPr="00933248" w:rsidRDefault="006823CC" w:rsidP="009302B0">
      <w:pPr>
        <w:pStyle w:val="Level5"/>
        <w:widowControl w:val="0"/>
        <w:numPr>
          <w:ilvl w:val="4"/>
          <w:numId w:val="127"/>
        </w:numPr>
        <w:tabs>
          <w:tab w:val="clear" w:pos="1361"/>
        </w:tabs>
        <w:spacing w:after="240" w:line="288" w:lineRule="auto"/>
        <w:ind w:left="1418"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in relation to a "</w:t>
      </w:r>
      <w:proofErr w:type="spellStart"/>
      <w:r w:rsidRPr="00933248">
        <w:rPr>
          <w:rFonts w:ascii="Calibri" w:hAnsi="Calibri" w:cs="Calibri"/>
          <w:color w:val="000000" w:themeColor="text1"/>
          <w:w w:val="100"/>
          <w:kern w:val="0"/>
          <w:sz w:val="22"/>
          <w:szCs w:val="22"/>
        </w:rPr>
        <w:t>passthru</w:t>
      </w:r>
      <w:proofErr w:type="spellEnd"/>
      <w:r w:rsidRPr="00933248">
        <w:rPr>
          <w:rFonts w:ascii="Calibri" w:hAnsi="Calibri" w:cs="Calibri"/>
          <w:color w:val="000000" w:themeColor="text1"/>
          <w:w w:val="100"/>
          <w:kern w:val="0"/>
          <w:sz w:val="22"/>
          <w:szCs w:val="22"/>
        </w:rPr>
        <w:t xml:space="preserve"> payment" described in section 1471(d)(7) of the US Internal Revenue Code of 1986</w:t>
      </w:r>
      <w:r w:rsidRPr="00933248" w:rsidDel="008542EF">
        <w:rPr>
          <w:rFonts w:ascii="Calibri" w:hAnsi="Calibri" w:cs="Calibri"/>
          <w:color w:val="000000" w:themeColor="text1"/>
          <w:w w:val="100"/>
          <w:kern w:val="0"/>
          <w:sz w:val="22"/>
          <w:szCs w:val="22"/>
        </w:rPr>
        <w:t xml:space="preserve"> </w:t>
      </w:r>
      <w:r w:rsidRPr="00933248">
        <w:rPr>
          <w:rFonts w:ascii="Calibri" w:hAnsi="Calibri" w:cs="Calibri"/>
          <w:color w:val="000000" w:themeColor="text1"/>
          <w:w w:val="100"/>
          <w:kern w:val="0"/>
          <w:sz w:val="22"/>
          <w:szCs w:val="22"/>
        </w:rPr>
        <w:t>not falling within paragraph (a) above, the first date from which such payment may become subject to a deduction or withholding required by FATCA.</w:t>
      </w:r>
    </w:p>
    <w:p w14:paraId="32572F08" w14:textId="77777777" w:rsidR="00E64CC8" w:rsidRPr="00933248" w:rsidRDefault="00E64CC8" w:rsidP="008F7AC2">
      <w:pPr>
        <w:pStyle w:val="Body1"/>
        <w:widowControl w:val="0"/>
        <w:spacing w:after="240" w:line="288" w:lineRule="auto"/>
        <w:ind w:left="720"/>
        <w:rPr>
          <w:rFonts w:ascii="Calibri" w:hAnsi="Calibri" w:cs="Calibri"/>
          <w:color w:val="000000" w:themeColor="text1"/>
          <w:w w:val="100"/>
          <w:kern w:val="0"/>
          <w:sz w:val="22"/>
          <w:szCs w:val="22"/>
        </w:rPr>
      </w:pPr>
      <w:r w:rsidRPr="00933248">
        <w:rPr>
          <w:rFonts w:ascii="Calibri" w:hAnsi="Calibri" w:cs="Calibri"/>
          <w:b/>
          <w:bCs/>
          <w:color w:val="000000" w:themeColor="text1"/>
          <w:w w:val="100"/>
          <w:kern w:val="0"/>
          <w:sz w:val="22"/>
          <w:szCs w:val="22"/>
        </w:rPr>
        <w:t>FATCA Deduction</w:t>
      </w:r>
      <w:r w:rsidRPr="00933248">
        <w:rPr>
          <w:rFonts w:ascii="Calibri" w:hAnsi="Calibri" w:cs="Calibri"/>
          <w:color w:val="000000" w:themeColor="text1"/>
          <w:w w:val="100"/>
          <w:kern w:val="0"/>
          <w:sz w:val="22"/>
          <w:szCs w:val="22"/>
        </w:rPr>
        <w:t xml:space="preserve"> means a deduction or withholding from a payment under a Finance Document required by FATCA.</w:t>
      </w:r>
    </w:p>
    <w:p w14:paraId="55B420DE" w14:textId="77777777" w:rsidR="00E64CC8" w:rsidRPr="00933248" w:rsidRDefault="00E64CC8" w:rsidP="008F7AC2">
      <w:pPr>
        <w:pStyle w:val="Body1"/>
        <w:widowControl w:val="0"/>
        <w:spacing w:after="240" w:line="288" w:lineRule="auto"/>
        <w:ind w:left="720"/>
        <w:rPr>
          <w:rFonts w:ascii="Calibri" w:hAnsi="Calibri" w:cs="Calibri"/>
          <w:color w:val="000000" w:themeColor="text1"/>
          <w:w w:val="100"/>
          <w:kern w:val="0"/>
          <w:sz w:val="22"/>
          <w:szCs w:val="22"/>
        </w:rPr>
      </w:pPr>
      <w:r w:rsidRPr="00933248">
        <w:rPr>
          <w:rFonts w:ascii="Calibri" w:hAnsi="Calibri" w:cs="Calibri"/>
          <w:b/>
          <w:bCs/>
          <w:color w:val="000000" w:themeColor="text1"/>
          <w:w w:val="100"/>
          <w:kern w:val="0"/>
          <w:sz w:val="22"/>
          <w:szCs w:val="22"/>
        </w:rPr>
        <w:t>FATCA Exempt Party</w:t>
      </w:r>
      <w:r w:rsidRPr="00933248">
        <w:rPr>
          <w:rFonts w:ascii="Calibri" w:hAnsi="Calibri" w:cs="Calibri"/>
          <w:color w:val="000000" w:themeColor="text1"/>
          <w:w w:val="100"/>
          <w:kern w:val="0"/>
          <w:sz w:val="22"/>
          <w:szCs w:val="22"/>
        </w:rPr>
        <w:t xml:space="preserve"> means a Party that is entitled to receive payments free from any FATCA Deduction.</w:t>
      </w:r>
    </w:p>
    <w:p w14:paraId="3AEDFE1B" w14:textId="3A1C4583" w:rsidR="00452D7A" w:rsidRPr="00933248" w:rsidRDefault="00452D7A" w:rsidP="008F7AC2">
      <w:pPr>
        <w:pStyle w:val="Body1"/>
        <w:widowControl w:val="0"/>
        <w:spacing w:after="240" w:line="288" w:lineRule="auto"/>
        <w:ind w:left="720"/>
        <w:rPr>
          <w:rFonts w:ascii="Calibri" w:hAnsi="Calibri" w:cs="Calibri"/>
          <w:color w:val="000000" w:themeColor="text1"/>
          <w:w w:val="100"/>
          <w:kern w:val="0"/>
          <w:sz w:val="22"/>
          <w:szCs w:val="22"/>
        </w:rPr>
      </w:pPr>
      <w:r w:rsidRPr="007D66AA">
        <w:rPr>
          <w:rFonts w:ascii="Calibri" w:hAnsi="Calibri" w:cs="Calibri"/>
          <w:b/>
          <w:color w:val="000000" w:themeColor="text1"/>
          <w:w w:val="100"/>
          <w:kern w:val="0"/>
          <w:sz w:val="22"/>
          <w:szCs w:val="22"/>
        </w:rPr>
        <w:t>Final Maturity Date</w:t>
      </w:r>
      <w:r w:rsidRPr="007D66AA">
        <w:rPr>
          <w:rFonts w:ascii="Calibri" w:hAnsi="Calibri" w:cs="Calibri"/>
          <w:color w:val="000000" w:themeColor="text1"/>
          <w:w w:val="100"/>
          <w:kern w:val="0"/>
          <w:sz w:val="22"/>
          <w:szCs w:val="22"/>
        </w:rPr>
        <w:t xml:space="preserve"> </w:t>
      </w:r>
      <w:r w:rsidR="00CA083A" w:rsidRPr="007D66AA">
        <w:rPr>
          <w:rFonts w:ascii="Calibri" w:hAnsi="Calibri" w:cs="Calibri"/>
          <w:color w:val="000000" w:themeColor="text1"/>
          <w:w w:val="100"/>
          <w:kern w:val="0"/>
          <w:sz w:val="22"/>
          <w:szCs w:val="22"/>
        </w:rPr>
        <w:t>means</w:t>
      </w:r>
      <w:r w:rsidR="00CA083A" w:rsidRPr="007D66AA">
        <w:rPr>
          <w:rFonts w:ascii="Calibri" w:hAnsi="Calibri" w:cs="Calibri"/>
          <w:sz w:val="22"/>
          <w:szCs w:val="22"/>
        </w:rPr>
        <w:t xml:space="preserve"> the date falling </w:t>
      </w:r>
      <w:r w:rsidR="004B12C9">
        <w:rPr>
          <w:rFonts w:ascii="Calibri" w:hAnsi="Calibri" w:cs="Calibri"/>
          <w:sz w:val="22"/>
          <w:szCs w:val="22"/>
        </w:rPr>
        <w:t>on the earlier of (</w:t>
      </w:r>
      <w:proofErr w:type="spellStart"/>
      <w:r w:rsidR="004B12C9">
        <w:rPr>
          <w:rFonts w:ascii="Calibri" w:hAnsi="Calibri" w:cs="Calibri"/>
          <w:sz w:val="22"/>
          <w:szCs w:val="22"/>
        </w:rPr>
        <w:t>i</w:t>
      </w:r>
      <w:proofErr w:type="spellEnd"/>
      <w:r w:rsidR="004B12C9">
        <w:rPr>
          <w:rFonts w:ascii="Calibri" w:hAnsi="Calibri" w:cs="Calibri"/>
          <w:sz w:val="22"/>
          <w:szCs w:val="22"/>
        </w:rPr>
        <w:t xml:space="preserve">) </w:t>
      </w:r>
      <w:r w:rsidR="00E60DE7">
        <w:rPr>
          <w:rFonts w:ascii="Calibri" w:hAnsi="Calibri" w:cs="Calibri"/>
          <w:sz w:val="22"/>
          <w:szCs w:val="22"/>
        </w:rPr>
        <w:t>one hundred and eighty (180)</w:t>
      </w:r>
      <w:r w:rsidR="004B12C9">
        <w:rPr>
          <w:rFonts w:ascii="Calibri" w:hAnsi="Calibri" w:cs="Calibri"/>
          <w:sz w:val="22"/>
          <w:szCs w:val="22"/>
        </w:rPr>
        <w:t xml:space="preserve"> months after the Starting </w:t>
      </w:r>
      <w:r w:rsidR="00E60DE7">
        <w:rPr>
          <w:rFonts w:ascii="Calibri" w:hAnsi="Calibri" w:cs="Calibri"/>
          <w:sz w:val="22"/>
          <w:szCs w:val="22"/>
        </w:rPr>
        <w:t>Point</w:t>
      </w:r>
      <w:r w:rsidR="004B12C9">
        <w:rPr>
          <w:rFonts w:ascii="Calibri" w:hAnsi="Calibri" w:cs="Calibri"/>
          <w:sz w:val="22"/>
          <w:szCs w:val="22"/>
        </w:rPr>
        <w:t xml:space="preserve"> of Repayment and (ii) </w:t>
      </w:r>
      <w:r w:rsidR="007D66AA" w:rsidRPr="007D66AA">
        <w:rPr>
          <w:rFonts w:ascii="Calibri" w:hAnsi="Calibri" w:cs="Calibri"/>
          <w:sz w:val="22"/>
          <w:szCs w:val="22"/>
        </w:rPr>
        <w:t>two hundred and forty-eight</w:t>
      </w:r>
      <w:r w:rsidR="00CA083A" w:rsidRPr="007D66AA">
        <w:rPr>
          <w:rFonts w:ascii="Calibri" w:hAnsi="Calibri" w:cs="Calibri"/>
          <w:color w:val="000000" w:themeColor="text1"/>
          <w:w w:val="100"/>
          <w:kern w:val="0"/>
          <w:sz w:val="22"/>
          <w:szCs w:val="22"/>
        </w:rPr>
        <w:t xml:space="preserve"> (</w:t>
      </w:r>
      <w:r w:rsidR="007D66AA" w:rsidRPr="007D66AA">
        <w:rPr>
          <w:rFonts w:ascii="Calibri" w:hAnsi="Calibri" w:cs="Calibri"/>
          <w:color w:val="000000" w:themeColor="text1"/>
          <w:w w:val="100"/>
          <w:kern w:val="0"/>
          <w:sz w:val="22"/>
          <w:szCs w:val="22"/>
        </w:rPr>
        <w:t>248</w:t>
      </w:r>
      <w:r w:rsidR="00CA083A" w:rsidRPr="007D66AA">
        <w:rPr>
          <w:rFonts w:ascii="Calibri" w:hAnsi="Calibri" w:cs="Calibri"/>
          <w:color w:val="000000" w:themeColor="text1"/>
          <w:w w:val="100"/>
          <w:kern w:val="0"/>
          <w:sz w:val="22"/>
          <w:szCs w:val="22"/>
        </w:rPr>
        <w:t>)</w:t>
      </w:r>
      <w:r w:rsidR="007D66AA" w:rsidRPr="007D66AA">
        <w:rPr>
          <w:rFonts w:ascii="Calibri" w:hAnsi="Calibri" w:cs="Calibri"/>
          <w:color w:val="000000" w:themeColor="text1"/>
          <w:w w:val="100"/>
          <w:kern w:val="0"/>
          <w:sz w:val="22"/>
          <w:szCs w:val="22"/>
        </w:rPr>
        <w:t xml:space="preserve"> months</w:t>
      </w:r>
      <w:r w:rsidR="00CA083A" w:rsidRPr="007D66AA">
        <w:rPr>
          <w:rFonts w:ascii="Calibri" w:hAnsi="Calibri" w:cs="Calibri"/>
          <w:color w:val="000000" w:themeColor="text1"/>
          <w:w w:val="100"/>
          <w:kern w:val="0"/>
          <w:sz w:val="22"/>
          <w:szCs w:val="22"/>
        </w:rPr>
        <w:t xml:space="preserve"> after the </w:t>
      </w:r>
      <w:r w:rsidR="00CA083A" w:rsidRPr="007D66AA">
        <w:rPr>
          <w:rFonts w:ascii="Calibri" w:hAnsi="Calibri" w:cs="Calibri"/>
          <w:sz w:val="22"/>
          <w:szCs w:val="22"/>
          <w:lang w:val="en-US"/>
        </w:rPr>
        <w:t>S</w:t>
      </w:r>
      <w:r w:rsidR="007D66AA" w:rsidRPr="007D66AA">
        <w:rPr>
          <w:rFonts w:ascii="Calibri" w:hAnsi="Calibri" w:cs="Calibri"/>
          <w:sz w:val="22"/>
          <w:szCs w:val="22"/>
          <w:lang w:val="en-US"/>
        </w:rPr>
        <w:t>igning Date</w:t>
      </w:r>
      <w:r w:rsidRPr="007D66AA">
        <w:rPr>
          <w:rFonts w:ascii="Calibri" w:hAnsi="Calibri" w:cs="Calibri"/>
          <w:color w:val="000000" w:themeColor="text1"/>
          <w:w w:val="100"/>
          <w:kern w:val="0"/>
          <w:sz w:val="22"/>
          <w:szCs w:val="22"/>
        </w:rPr>
        <w:t>.</w:t>
      </w:r>
      <w:r w:rsidR="004B12C9">
        <w:rPr>
          <w:rFonts w:ascii="Calibri" w:hAnsi="Calibri" w:cs="Calibri"/>
          <w:color w:val="000000" w:themeColor="text1"/>
          <w:w w:val="100"/>
          <w:kern w:val="0"/>
          <w:sz w:val="22"/>
          <w:szCs w:val="22"/>
        </w:rPr>
        <w:t xml:space="preserve"> </w:t>
      </w:r>
    </w:p>
    <w:p w14:paraId="67C19761" w14:textId="77777777"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Finance Document</w:t>
      </w:r>
      <w:r w:rsidRPr="00933248">
        <w:rPr>
          <w:rFonts w:ascii="Calibri" w:hAnsi="Calibri" w:cs="Calibri"/>
          <w:sz w:val="22"/>
          <w:szCs w:val="22"/>
          <w:lang w:val="en-US"/>
        </w:rPr>
        <w:t xml:space="preserve"> means: </w:t>
      </w:r>
    </w:p>
    <w:p w14:paraId="08D94520" w14:textId="77777777" w:rsidR="00565B55" w:rsidRPr="00933248" w:rsidRDefault="00565B55" w:rsidP="008F7AC2">
      <w:pPr>
        <w:pStyle w:val="T4Pucea"/>
        <w:widowControl w:val="0"/>
        <w:numPr>
          <w:ilvl w:val="0"/>
          <w:numId w:val="34"/>
        </w:numPr>
        <w:spacing w:before="120" w:after="240"/>
        <w:ind w:left="1418" w:hanging="720"/>
        <w:rPr>
          <w:rFonts w:ascii="Calibri" w:hAnsi="Calibri" w:cs="Calibri"/>
          <w:sz w:val="22"/>
          <w:szCs w:val="22"/>
        </w:rPr>
      </w:pPr>
      <w:proofErr w:type="spellStart"/>
      <w:proofErr w:type="gramStart"/>
      <w:r w:rsidRPr="00933248">
        <w:rPr>
          <w:rFonts w:ascii="Calibri" w:hAnsi="Calibri" w:cs="Calibri"/>
          <w:sz w:val="22"/>
          <w:szCs w:val="22"/>
        </w:rPr>
        <w:t>this</w:t>
      </w:r>
      <w:proofErr w:type="spellEnd"/>
      <w:proofErr w:type="gramEnd"/>
      <w:r w:rsidRPr="00933248">
        <w:rPr>
          <w:rFonts w:ascii="Calibri" w:hAnsi="Calibri" w:cs="Calibri"/>
          <w:sz w:val="22"/>
          <w:szCs w:val="22"/>
        </w:rPr>
        <w:t xml:space="preserve"> </w:t>
      </w:r>
      <w:proofErr w:type="gramStart"/>
      <w:r w:rsidRPr="00933248">
        <w:rPr>
          <w:rFonts w:ascii="Calibri" w:hAnsi="Calibri" w:cs="Calibri"/>
          <w:sz w:val="22"/>
          <w:szCs w:val="22"/>
        </w:rPr>
        <w:t>Agreement;</w:t>
      </w:r>
      <w:proofErr w:type="gramEnd"/>
      <w:r w:rsidRPr="00933248">
        <w:rPr>
          <w:rFonts w:ascii="Calibri" w:hAnsi="Calibri" w:cs="Calibri"/>
          <w:sz w:val="22"/>
          <w:szCs w:val="22"/>
        </w:rPr>
        <w:t xml:space="preserve"> </w:t>
      </w:r>
    </w:p>
    <w:p w14:paraId="50D8269E" w14:textId="7616E882" w:rsidR="001F4DBE" w:rsidRPr="00933248" w:rsidRDefault="001F4DBE" w:rsidP="008F7AC2">
      <w:pPr>
        <w:pStyle w:val="T4Pucea"/>
        <w:widowControl w:val="0"/>
        <w:numPr>
          <w:ilvl w:val="0"/>
          <w:numId w:val="34"/>
        </w:numPr>
        <w:spacing w:before="120" w:after="240"/>
        <w:ind w:left="1418" w:hanging="720"/>
        <w:rPr>
          <w:rFonts w:ascii="Calibri" w:hAnsi="Calibri" w:cs="Calibri"/>
          <w:sz w:val="22"/>
          <w:szCs w:val="22"/>
          <w:lang w:val="en-GB"/>
        </w:rPr>
      </w:pPr>
      <w:r w:rsidRPr="00933248">
        <w:rPr>
          <w:rFonts w:ascii="Calibri" w:hAnsi="Calibri" w:cs="Calibri"/>
          <w:sz w:val="22"/>
          <w:szCs w:val="22"/>
          <w:lang w:val="en-GB"/>
        </w:rPr>
        <w:t xml:space="preserve">the Arrangement Fee </w:t>
      </w:r>
      <w:proofErr w:type="gramStart"/>
      <w:r w:rsidRPr="00933248">
        <w:rPr>
          <w:rFonts w:ascii="Calibri" w:hAnsi="Calibri" w:cs="Calibri"/>
          <w:sz w:val="22"/>
          <w:szCs w:val="22"/>
          <w:lang w:val="en-GB"/>
        </w:rPr>
        <w:t>Letter;</w:t>
      </w:r>
      <w:proofErr w:type="gramEnd"/>
    </w:p>
    <w:p w14:paraId="7335AEB9" w14:textId="4A08ACEB" w:rsidR="00EF5495" w:rsidRPr="008A495D" w:rsidRDefault="001F4DBE" w:rsidP="008F7AC2">
      <w:pPr>
        <w:pStyle w:val="T4Pucea"/>
        <w:widowControl w:val="0"/>
        <w:numPr>
          <w:ilvl w:val="0"/>
          <w:numId w:val="34"/>
        </w:numPr>
        <w:spacing w:before="120" w:after="240"/>
        <w:ind w:left="1418" w:hanging="720"/>
        <w:rPr>
          <w:rFonts w:ascii="Calibri" w:hAnsi="Calibri" w:cs="Calibri"/>
          <w:sz w:val="22"/>
          <w:szCs w:val="22"/>
        </w:rPr>
      </w:pPr>
      <w:r w:rsidRPr="00933248">
        <w:rPr>
          <w:rFonts w:ascii="Calibri" w:hAnsi="Calibri" w:cs="Calibri"/>
          <w:sz w:val="22"/>
          <w:szCs w:val="22"/>
          <w:lang w:val="en-GB"/>
        </w:rPr>
        <w:t xml:space="preserve">the Agency Fee </w:t>
      </w:r>
      <w:proofErr w:type="gramStart"/>
      <w:r w:rsidRPr="00933248">
        <w:rPr>
          <w:rFonts w:ascii="Calibri" w:hAnsi="Calibri" w:cs="Calibri"/>
          <w:sz w:val="22"/>
          <w:szCs w:val="22"/>
          <w:lang w:val="en-GB"/>
        </w:rPr>
        <w:t>Letter</w:t>
      </w:r>
      <w:r w:rsidR="005C0304">
        <w:rPr>
          <w:rFonts w:ascii="Calibri" w:hAnsi="Calibri" w:cs="Calibri"/>
          <w:sz w:val="22"/>
          <w:szCs w:val="22"/>
          <w:lang w:val="en-GB"/>
        </w:rPr>
        <w:t>;</w:t>
      </w:r>
      <w:proofErr w:type="gramEnd"/>
    </w:p>
    <w:p w14:paraId="786C32D7" w14:textId="0BA75664" w:rsidR="005C0304" w:rsidRPr="00E679B4" w:rsidRDefault="008A495D" w:rsidP="00E679B4">
      <w:pPr>
        <w:pStyle w:val="T4Pucea"/>
        <w:widowControl w:val="0"/>
        <w:numPr>
          <w:ilvl w:val="0"/>
          <w:numId w:val="34"/>
        </w:numPr>
        <w:spacing w:before="120" w:after="240"/>
        <w:ind w:left="1418" w:hanging="720"/>
        <w:rPr>
          <w:rFonts w:ascii="Calibri" w:hAnsi="Calibri" w:cs="Calibri"/>
          <w:sz w:val="22"/>
          <w:szCs w:val="22"/>
        </w:rPr>
      </w:pPr>
      <w:r>
        <w:rPr>
          <w:rFonts w:ascii="Calibri" w:hAnsi="Calibri" w:cs="Calibri"/>
          <w:sz w:val="22"/>
          <w:szCs w:val="22"/>
          <w:lang w:val="en-GB"/>
        </w:rPr>
        <w:t xml:space="preserve">any </w:t>
      </w:r>
      <w:r w:rsidR="005D6277">
        <w:rPr>
          <w:rFonts w:ascii="Calibri" w:hAnsi="Calibri" w:cs="Calibri"/>
          <w:sz w:val="22"/>
          <w:szCs w:val="22"/>
          <w:lang w:val="en-GB"/>
        </w:rPr>
        <w:t xml:space="preserve">Utilisation </w:t>
      </w:r>
      <w:r w:rsidR="009F6124">
        <w:rPr>
          <w:rFonts w:ascii="Calibri" w:hAnsi="Calibri" w:cs="Calibri"/>
          <w:sz w:val="22"/>
          <w:szCs w:val="22"/>
          <w:lang w:val="en-GB"/>
        </w:rPr>
        <w:t>Request</w:t>
      </w:r>
      <w:r w:rsidR="00E679B4">
        <w:rPr>
          <w:rFonts w:ascii="Calibri" w:hAnsi="Calibri" w:cs="Calibri"/>
          <w:sz w:val="22"/>
          <w:szCs w:val="22"/>
          <w:lang w:val="en-GB"/>
        </w:rPr>
        <w:t>,</w:t>
      </w:r>
    </w:p>
    <w:p w14:paraId="6D7CE6B7" w14:textId="536DA558"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and any other document designated as a "Finance Document"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and the Borrower.</w:t>
      </w:r>
    </w:p>
    <w:p w14:paraId="6BABEFE4" w14:textId="5F408FFB"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Finance Party</w:t>
      </w:r>
      <w:r w:rsidRPr="00933248">
        <w:rPr>
          <w:rFonts w:ascii="Calibri" w:hAnsi="Calibri" w:cs="Calibri"/>
          <w:sz w:val="22"/>
          <w:szCs w:val="22"/>
          <w:lang w:val="en-US"/>
        </w:rPr>
        <w:t xml:space="preserve"> </w:t>
      </w:r>
      <w:r w:rsidR="001F4DBE" w:rsidRPr="00933248">
        <w:rPr>
          <w:rFonts w:ascii="Calibri" w:hAnsi="Calibri" w:cs="Calibri"/>
          <w:sz w:val="22"/>
          <w:szCs w:val="22"/>
          <w:lang w:val="en-GB"/>
        </w:rPr>
        <w:t xml:space="preserve">means a Mandated Lead Arranger, the </w:t>
      </w:r>
      <w:r w:rsidR="000F3525">
        <w:rPr>
          <w:rFonts w:ascii="Calibri" w:hAnsi="Calibri" w:cs="Calibri"/>
          <w:sz w:val="22"/>
          <w:szCs w:val="22"/>
          <w:lang w:val="en-GB"/>
        </w:rPr>
        <w:t>Facility and ECA Agent</w:t>
      </w:r>
      <w:r w:rsidR="001F4DBE" w:rsidRPr="00933248">
        <w:rPr>
          <w:rFonts w:ascii="Calibri" w:hAnsi="Calibri" w:cs="Calibri"/>
          <w:sz w:val="22"/>
          <w:szCs w:val="22"/>
          <w:lang w:val="en-GB"/>
        </w:rPr>
        <w:t>, the Global Coordinat</w:t>
      </w:r>
      <w:r w:rsidR="00D86F64">
        <w:rPr>
          <w:rFonts w:ascii="Calibri" w:hAnsi="Calibri" w:cs="Calibri"/>
          <w:sz w:val="22"/>
          <w:szCs w:val="22"/>
          <w:lang w:val="en-GB"/>
        </w:rPr>
        <w:t>ing</w:t>
      </w:r>
      <w:r w:rsidR="001F4DBE" w:rsidRPr="00933248">
        <w:rPr>
          <w:rFonts w:ascii="Calibri" w:hAnsi="Calibri" w:cs="Calibri"/>
          <w:sz w:val="22"/>
          <w:szCs w:val="22"/>
          <w:lang w:val="en-GB"/>
        </w:rPr>
        <w:t xml:space="preserve"> and Documentation Bank</w:t>
      </w:r>
      <w:r w:rsidR="00EE0E64">
        <w:rPr>
          <w:rFonts w:ascii="Calibri" w:hAnsi="Calibri" w:cs="Calibri"/>
          <w:sz w:val="22"/>
          <w:szCs w:val="22"/>
          <w:lang w:val="en-GB"/>
        </w:rPr>
        <w:t xml:space="preserve">, the </w:t>
      </w:r>
      <w:r w:rsidR="00EE0E64" w:rsidRPr="00EE0E64">
        <w:rPr>
          <w:rFonts w:ascii="Calibri" w:hAnsi="Calibri" w:cs="Calibri"/>
          <w:bCs/>
          <w:sz w:val="22"/>
          <w:szCs w:val="22"/>
          <w:lang w:val="en-US"/>
        </w:rPr>
        <w:t>Environmental and Social Agent</w:t>
      </w:r>
      <w:r w:rsidR="00EE0E64">
        <w:rPr>
          <w:rFonts w:ascii="Calibri" w:hAnsi="Calibri" w:cs="Calibri"/>
          <w:bCs/>
          <w:sz w:val="22"/>
          <w:szCs w:val="22"/>
          <w:lang w:val="en-US"/>
        </w:rPr>
        <w:t>, the</w:t>
      </w:r>
      <w:r w:rsidR="00EE0E64" w:rsidRPr="00EE0E64">
        <w:rPr>
          <w:rFonts w:ascii="Calibri" w:hAnsi="Calibri" w:cs="Calibri"/>
          <w:bCs/>
          <w:sz w:val="22"/>
          <w:szCs w:val="22"/>
          <w:lang w:val="en-US"/>
        </w:rPr>
        <w:t xml:space="preserve"> Green Loan Coordinator</w:t>
      </w:r>
      <w:r w:rsidR="001F4DBE" w:rsidRPr="00933248">
        <w:rPr>
          <w:rFonts w:ascii="Calibri" w:hAnsi="Calibri" w:cs="Calibri"/>
          <w:sz w:val="22"/>
          <w:szCs w:val="22"/>
          <w:lang w:val="en-GB"/>
        </w:rPr>
        <w:t xml:space="preserve"> or a Lender</w:t>
      </w:r>
      <w:r w:rsidRPr="00933248">
        <w:rPr>
          <w:rFonts w:ascii="Calibri" w:hAnsi="Calibri" w:cs="Calibri"/>
          <w:sz w:val="22"/>
          <w:szCs w:val="22"/>
          <w:lang w:val="en-US"/>
        </w:rPr>
        <w:t>.</w:t>
      </w:r>
    </w:p>
    <w:p w14:paraId="32086C0C" w14:textId="2F15B0FF" w:rsidR="00750C3D" w:rsidRDefault="00855284" w:rsidP="008F7AC2">
      <w:pPr>
        <w:pStyle w:val="Body1"/>
        <w:widowControl w:val="0"/>
        <w:spacing w:after="200" w:line="288" w:lineRule="auto"/>
        <w:ind w:left="720"/>
        <w:rPr>
          <w:rFonts w:ascii="Calibri" w:hAnsi="Calibri" w:cs="Calibri"/>
          <w:b/>
          <w:bCs/>
          <w:color w:val="000000" w:themeColor="text1"/>
          <w:w w:val="100"/>
          <w:kern w:val="0"/>
          <w:sz w:val="22"/>
          <w:szCs w:val="22"/>
          <w:highlight w:val="yellow"/>
        </w:rPr>
      </w:pPr>
      <w:r>
        <w:rPr>
          <w:rFonts w:ascii="Calibri" w:hAnsi="Calibri" w:cs="Calibri"/>
          <w:b/>
          <w:sz w:val="22"/>
          <w:szCs w:val="22"/>
          <w:lang w:val="en-US"/>
        </w:rPr>
        <w:t>Financier</w:t>
      </w:r>
      <w:r w:rsidRPr="00933248">
        <w:rPr>
          <w:rFonts w:ascii="Calibri" w:hAnsi="Calibri" w:cs="Calibri"/>
          <w:sz w:val="22"/>
          <w:szCs w:val="22"/>
          <w:lang w:val="en-US"/>
        </w:rPr>
        <w:t xml:space="preserve"> shall have the meaning given to it in the preamble hereto.</w:t>
      </w:r>
    </w:p>
    <w:p w14:paraId="2FB557AB" w14:textId="77777777" w:rsidR="007D66AA" w:rsidRDefault="007D66AA" w:rsidP="007D66AA">
      <w:pPr>
        <w:widowControl w:val="0"/>
        <w:spacing w:after="240"/>
        <w:rPr>
          <w:rFonts w:ascii="Calibri" w:hAnsi="Calibri" w:cs="Calibri"/>
          <w:b/>
          <w:sz w:val="22"/>
          <w:szCs w:val="22"/>
          <w:lang w:val="en-US"/>
        </w:rPr>
      </w:pPr>
      <w:r>
        <w:rPr>
          <w:rFonts w:ascii="Calibri" w:hAnsi="Calibri" w:cs="Calibri"/>
          <w:b/>
          <w:bCs/>
          <w:sz w:val="22"/>
          <w:szCs w:val="22"/>
          <w:lang w:val="en-US"/>
        </w:rPr>
        <w:lastRenderedPageBreak/>
        <w:t>First</w:t>
      </w:r>
      <w:r w:rsidRPr="00855284">
        <w:rPr>
          <w:rFonts w:ascii="Calibri" w:hAnsi="Calibri" w:cs="Calibri"/>
          <w:sz w:val="22"/>
          <w:szCs w:val="22"/>
          <w:lang w:val="en-US"/>
        </w:rPr>
        <w:t xml:space="preserve"> </w:t>
      </w:r>
      <w:r w:rsidRPr="00855284">
        <w:rPr>
          <w:rFonts w:ascii="Calibri" w:hAnsi="Calibri" w:cs="Calibri"/>
          <w:b/>
          <w:bCs/>
          <w:sz w:val="22"/>
          <w:szCs w:val="22"/>
          <w:lang w:val="en-US"/>
        </w:rPr>
        <w:t>Advance Payment</w:t>
      </w:r>
      <w:r w:rsidRPr="00855284">
        <w:rPr>
          <w:rFonts w:ascii="Calibri" w:hAnsi="Calibri" w:cs="Calibri"/>
          <w:sz w:val="22"/>
          <w:szCs w:val="22"/>
          <w:lang w:val="en-US"/>
        </w:rPr>
        <w:t xml:space="preserve"> </w:t>
      </w:r>
      <w:r w:rsidRPr="00933248">
        <w:rPr>
          <w:rFonts w:ascii="Calibri" w:hAnsi="Calibri" w:cs="Calibri"/>
          <w:sz w:val="22"/>
          <w:szCs w:val="22"/>
          <w:lang w:val="en-US"/>
        </w:rPr>
        <w:t>shall have the meaning given to it in the preamble hereto</w:t>
      </w:r>
      <w:r>
        <w:rPr>
          <w:rFonts w:ascii="Calibri" w:hAnsi="Calibri" w:cs="Calibri"/>
          <w:sz w:val="22"/>
          <w:szCs w:val="22"/>
          <w:lang w:val="en-US"/>
        </w:rPr>
        <w:t>.</w:t>
      </w:r>
    </w:p>
    <w:p w14:paraId="330A2804" w14:textId="70CEB16F" w:rsidR="001F4DBE" w:rsidRPr="00933248" w:rsidRDefault="001F4DBE" w:rsidP="008F7AC2">
      <w:pPr>
        <w:pStyle w:val="Body1"/>
        <w:widowControl w:val="0"/>
        <w:spacing w:after="200" w:line="288" w:lineRule="auto"/>
        <w:ind w:left="720"/>
        <w:rPr>
          <w:rFonts w:ascii="Calibri" w:hAnsi="Calibri" w:cs="Calibri"/>
          <w:color w:val="000000" w:themeColor="text1"/>
          <w:w w:val="100"/>
          <w:kern w:val="0"/>
          <w:sz w:val="22"/>
          <w:szCs w:val="22"/>
        </w:rPr>
      </w:pPr>
      <w:r w:rsidRPr="007D66AA">
        <w:rPr>
          <w:rFonts w:ascii="Calibri" w:hAnsi="Calibri" w:cs="Calibri"/>
          <w:b/>
          <w:bCs/>
          <w:color w:val="000000" w:themeColor="text1"/>
          <w:w w:val="100"/>
          <w:kern w:val="0"/>
          <w:sz w:val="22"/>
          <w:szCs w:val="22"/>
        </w:rPr>
        <w:t>First Repayment Date</w:t>
      </w:r>
      <w:r w:rsidRPr="007D66AA">
        <w:rPr>
          <w:rFonts w:ascii="Calibri" w:hAnsi="Calibri" w:cs="Calibri"/>
          <w:color w:val="000000" w:themeColor="text1"/>
          <w:w w:val="100"/>
          <w:kern w:val="0"/>
          <w:sz w:val="22"/>
          <w:szCs w:val="22"/>
        </w:rPr>
        <w:t xml:space="preserve"> means</w:t>
      </w:r>
      <w:r w:rsidR="00346607" w:rsidRPr="007D66AA">
        <w:rPr>
          <w:rFonts w:ascii="Calibri" w:hAnsi="Calibri" w:cs="Calibri"/>
          <w:color w:val="000000" w:themeColor="text1"/>
          <w:w w:val="100"/>
          <w:kern w:val="0"/>
          <w:sz w:val="22"/>
          <w:szCs w:val="22"/>
        </w:rPr>
        <w:t xml:space="preserve"> </w:t>
      </w:r>
      <w:r w:rsidR="00346607" w:rsidRPr="007D66AA">
        <w:rPr>
          <w:rFonts w:ascii="Calibri" w:hAnsi="Calibri" w:cs="Calibri"/>
          <w:sz w:val="22"/>
          <w:szCs w:val="22"/>
        </w:rPr>
        <w:t>the date falling six (6) Months after the Starting Point of Repayment.</w:t>
      </w:r>
    </w:p>
    <w:p w14:paraId="3E9EC4A4" w14:textId="713CEC9F" w:rsidR="001F4DBE" w:rsidRPr="00933248" w:rsidRDefault="001F4DBE" w:rsidP="008F7AC2">
      <w:pPr>
        <w:pStyle w:val="Body1"/>
        <w:widowControl w:val="0"/>
        <w:spacing w:after="240" w:line="288" w:lineRule="auto"/>
        <w:ind w:left="720"/>
        <w:rPr>
          <w:rFonts w:ascii="Calibri" w:hAnsi="Calibri" w:cs="Calibri"/>
          <w:b/>
          <w:bCs/>
          <w:color w:val="000000" w:themeColor="text1"/>
          <w:w w:val="100"/>
          <w:kern w:val="0"/>
          <w:sz w:val="22"/>
          <w:szCs w:val="22"/>
        </w:rPr>
      </w:pPr>
      <w:r w:rsidRPr="00933248">
        <w:rPr>
          <w:rFonts w:ascii="Calibri" w:hAnsi="Calibri" w:cs="Calibri"/>
          <w:b/>
          <w:sz w:val="22"/>
          <w:szCs w:val="22"/>
        </w:rPr>
        <w:t>First Utilisation Date</w:t>
      </w:r>
      <w:r w:rsidRPr="00933248">
        <w:rPr>
          <w:rFonts w:ascii="Calibri" w:hAnsi="Calibri" w:cs="Calibri"/>
          <w:sz w:val="22"/>
          <w:szCs w:val="22"/>
        </w:rPr>
        <w:t xml:space="preserve"> means the date on which the first Loan under the Facility is made available by the Lenders to the Borrower.</w:t>
      </w:r>
    </w:p>
    <w:p w14:paraId="30025ACF" w14:textId="77777777" w:rsidR="00565B55" w:rsidRPr="00933248" w:rsidRDefault="00565B55" w:rsidP="008F7AC2">
      <w:pPr>
        <w:widowControl w:val="0"/>
        <w:spacing w:after="240"/>
        <w:rPr>
          <w:rFonts w:ascii="Calibri" w:hAnsi="Calibri" w:cs="Calibri"/>
          <w:sz w:val="22"/>
          <w:szCs w:val="22"/>
          <w:lang w:val="en-US"/>
        </w:rPr>
      </w:pPr>
      <w:bookmarkStart w:id="14" w:name="_Hlk187835090"/>
      <w:r w:rsidRPr="00933248">
        <w:rPr>
          <w:rFonts w:ascii="Calibri" w:hAnsi="Calibri" w:cs="Calibri"/>
          <w:b/>
          <w:sz w:val="22"/>
          <w:szCs w:val="22"/>
          <w:lang w:val="en-US"/>
        </w:rPr>
        <w:t>French Authorit</w:t>
      </w:r>
      <w:r w:rsidR="00740238" w:rsidRPr="00933248">
        <w:rPr>
          <w:rFonts w:ascii="Calibri" w:hAnsi="Calibri" w:cs="Calibri"/>
          <w:b/>
          <w:sz w:val="22"/>
          <w:szCs w:val="22"/>
          <w:lang w:val="en-US"/>
        </w:rPr>
        <w:t>ies</w:t>
      </w:r>
      <w:r w:rsidRPr="00933248">
        <w:rPr>
          <w:rFonts w:ascii="Calibri" w:hAnsi="Calibri" w:cs="Calibri"/>
          <w:sz w:val="22"/>
          <w:szCs w:val="22"/>
          <w:lang w:val="en-US"/>
        </w:rPr>
        <w:t xml:space="preserve"> means: </w:t>
      </w:r>
    </w:p>
    <w:p w14:paraId="656286C5" w14:textId="77777777" w:rsidR="00565B55" w:rsidRPr="00933248" w:rsidRDefault="00565B55" w:rsidP="008F7AC2">
      <w:pPr>
        <w:pStyle w:val="T4Pucea"/>
        <w:widowControl w:val="0"/>
        <w:numPr>
          <w:ilvl w:val="0"/>
          <w:numId w:val="35"/>
        </w:numPr>
        <w:spacing w:before="120" w:after="240"/>
        <w:ind w:left="1418" w:hanging="720"/>
        <w:rPr>
          <w:rFonts w:ascii="Calibri" w:hAnsi="Calibri" w:cs="Calibri"/>
          <w:sz w:val="22"/>
          <w:szCs w:val="22"/>
          <w:lang w:val="en-US"/>
        </w:rPr>
      </w:pPr>
      <w:r w:rsidRPr="00933248">
        <w:rPr>
          <w:rFonts w:ascii="Calibri" w:hAnsi="Calibri" w:cs="Calibri"/>
          <w:sz w:val="22"/>
          <w:szCs w:val="22"/>
          <w:lang w:val="en-US"/>
        </w:rPr>
        <w:t xml:space="preserve">the Direction </w:t>
      </w:r>
      <w:proofErr w:type="spellStart"/>
      <w:r w:rsidRPr="00933248">
        <w:rPr>
          <w:rFonts w:ascii="Calibri" w:hAnsi="Calibri" w:cs="Calibri"/>
          <w:sz w:val="22"/>
          <w:szCs w:val="22"/>
          <w:lang w:val="en-US"/>
        </w:rPr>
        <w:t>générale</w:t>
      </w:r>
      <w:proofErr w:type="spellEnd"/>
      <w:r w:rsidRPr="00933248">
        <w:rPr>
          <w:rFonts w:ascii="Calibri" w:hAnsi="Calibri" w:cs="Calibri"/>
          <w:sz w:val="22"/>
          <w:szCs w:val="22"/>
          <w:lang w:val="en-US"/>
        </w:rPr>
        <w:t xml:space="preserve"> du Trésor of the French Ministry of Economy and Finance, any successors thereto, and </w:t>
      </w:r>
    </w:p>
    <w:p w14:paraId="0FD93007" w14:textId="2F2AC158" w:rsidR="00565B55" w:rsidRPr="00933248" w:rsidRDefault="001F4DBE" w:rsidP="008F7AC2">
      <w:pPr>
        <w:pStyle w:val="T4Pucea"/>
        <w:widowControl w:val="0"/>
        <w:numPr>
          <w:ilvl w:val="0"/>
          <w:numId w:val="35"/>
        </w:numPr>
        <w:spacing w:before="120" w:after="240"/>
        <w:ind w:left="1418" w:hanging="720"/>
        <w:rPr>
          <w:rFonts w:ascii="Calibri" w:hAnsi="Calibri" w:cs="Calibri"/>
          <w:sz w:val="22"/>
          <w:szCs w:val="22"/>
          <w:lang w:val="en-US"/>
        </w:rPr>
      </w:pPr>
      <w:r w:rsidRPr="00933248">
        <w:rPr>
          <w:rFonts w:ascii="Calibri" w:hAnsi="Calibri" w:cs="Calibri"/>
          <w:sz w:val="22"/>
          <w:szCs w:val="22"/>
          <w:lang w:val="en-US"/>
        </w:rPr>
        <w:t xml:space="preserve">any legislative, administrative or other governmental agency, department, commission, board, bureau or any other regulatory authority or, instrumentality thereof and any governmental authorities of the Republic of France having jurisdiction over and responsibility for the provision, management or regulation of the terms, conditions and issuance of export credits in or for the Republic of France including, </w:t>
      </w:r>
      <w:r w:rsidRPr="00933248">
        <w:rPr>
          <w:rFonts w:ascii="Calibri" w:hAnsi="Calibri" w:cs="Calibri"/>
          <w:i/>
          <w:sz w:val="22"/>
          <w:szCs w:val="22"/>
          <w:lang w:val="en-US"/>
        </w:rPr>
        <w:t>inter alia</w:t>
      </w:r>
      <w:r w:rsidRPr="00933248">
        <w:rPr>
          <w:rFonts w:ascii="Calibri" w:hAnsi="Calibri" w:cs="Calibri"/>
          <w:sz w:val="22"/>
          <w:szCs w:val="22"/>
          <w:lang w:val="en-US"/>
        </w:rPr>
        <w:t>, such entities to whom authority in respect of extension or administration of export financing matters have been delegated including the ECA</w:t>
      </w:r>
      <w:r w:rsidR="00565B55" w:rsidRPr="00933248">
        <w:rPr>
          <w:rFonts w:ascii="Calibri" w:hAnsi="Calibri" w:cs="Calibri"/>
          <w:sz w:val="22"/>
          <w:szCs w:val="22"/>
          <w:lang w:val="en-US"/>
        </w:rPr>
        <w:t>.</w:t>
      </w:r>
    </w:p>
    <w:bookmarkEnd w:id="14"/>
    <w:p w14:paraId="787D21BD" w14:textId="07688515" w:rsidR="000435C3" w:rsidRPr="00C167F6" w:rsidRDefault="000435C3" w:rsidP="008F7AC2">
      <w:pPr>
        <w:widowControl w:val="0"/>
        <w:spacing w:after="240"/>
        <w:rPr>
          <w:rFonts w:ascii="Calibri" w:hAnsi="Calibri" w:cs="Calibri"/>
          <w:sz w:val="22"/>
          <w:szCs w:val="22"/>
          <w:lang w:val="en-US"/>
        </w:rPr>
      </w:pPr>
      <w:r w:rsidRPr="00C167F6">
        <w:rPr>
          <w:rFonts w:ascii="Calibri" w:hAnsi="Calibri" w:cs="Calibri"/>
          <w:b/>
          <w:bCs/>
          <w:sz w:val="22"/>
          <w:szCs w:val="22"/>
          <w:lang w:val="en-US"/>
        </w:rPr>
        <w:t xml:space="preserve">French Treasury Loan </w:t>
      </w:r>
      <w:r w:rsidRPr="00C167F6">
        <w:rPr>
          <w:rFonts w:ascii="Calibri" w:hAnsi="Calibri" w:cs="Calibri"/>
          <w:sz w:val="22"/>
          <w:szCs w:val="22"/>
          <w:lang w:val="en-US"/>
        </w:rPr>
        <w:t xml:space="preserve">means the direct loan to be granted by the French State to the Borrower for the purpose of partially financing the Total Contract Price in an aggregate amount of </w:t>
      </w:r>
      <w:r w:rsidR="00DB0222" w:rsidRPr="00C167F6">
        <w:rPr>
          <w:rFonts w:ascii="Calibri" w:hAnsi="Calibri" w:cs="Calibri"/>
          <w:sz w:val="22"/>
          <w:szCs w:val="22"/>
          <w:lang w:val="en-US"/>
        </w:rPr>
        <w:t>150,000,000</w:t>
      </w:r>
      <w:r w:rsidRPr="00C167F6">
        <w:rPr>
          <w:rFonts w:ascii="Calibri" w:hAnsi="Calibri" w:cs="Calibri"/>
          <w:sz w:val="22"/>
          <w:szCs w:val="22"/>
          <w:lang w:val="en-US"/>
        </w:rPr>
        <w:t> EUR pursuant to the French Treasury Loan Agreement.</w:t>
      </w:r>
    </w:p>
    <w:p w14:paraId="03187422" w14:textId="5C2BF12D" w:rsidR="000435C3" w:rsidRDefault="000435C3" w:rsidP="008F7AC2">
      <w:pPr>
        <w:widowControl w:val="0"/>
        <w:spacing w:after="240"/>
        <w:rPr>
          <w:rFonts w:asciiTheme="minorHAnsi" w:hAnsiTheme="minorHAnsi" w:cstheme="minorHAnsi"/>
          <w:sz w:val="22"/>
          <w:szCs w:val="22"/>
          <w:lang w:val="en-GB"/>
        </w:rPr>
      </w:pPr>
      <w:r w:rsidRPr="002C40B1">
        <w:rPr>
          <w:rFonts w:asciiTheme="minorHAnsi" w:hAnsiTheme="minorHAnsi" w:cstheme="minorHAnsi"/>
          <w:b/>
          <w:bCs/>
          <w:sz w:val="22"/>
          <w:szCs w:val="22"/>
          <w:lang w:val="en-GB"/>
        </w:rPr>
        <w:t>French Treasury Loan Agreement</w:t>
      </w:r>
      <w:r w:rsidRPr="002C40B1">
        <w:rPr>
          <w:rFonts w:asciiTheme="minorHAnsi" w:hAnsiTheme="minorHAnsi" w:cstheme="minorHAnsi"/>
          <w:sz w:val="22"/>
          <w:szCs w:val="22"/>
          <w:lang w:val="en-GB"/>
        </w:rPr>
        <w:t xml:space="preserve"> means the agreement to be entered into by the Borrower and BPIFRANCE ASSURANCE EXPORT Domaine des </w:t>
      </w:r>
      <w:proofErr w:type="spellStart"/>
      <w:r w:rsidRPr="002C40B1">
        <w:rPr>
          <w:rFonts w:asciiTheme="minorHAnsi" w:hAnsiTheme="minorHAnsi" w:cstheme="minorHAnsi"/>
          <w:sz w:val="22"/>
          <w:szCs w:val="22"/>
          <w:lang w:val="en-GB"/>
        </w:rPr>
        <w:t>Activités</w:t>
      </w:r>
      <w:proofErr w:type="spellEnd"/>
      <w:r w:rsidRPr="002C40B1">
        <w:rPr>
          <w:rFonts w:asciiTheme="minorHAnsi" w:hAnsiTheme="minorHAnsi" w:cstheme="minorHAnsi"/>
          <w:sz w:val="22"/>
          <w:szCs w:val="22"/>
          <w:lang w:val="en-GB"/>
        </w:rPr>
        <w:t xml:space="preserve"> </w:t>
      </w:r>
      <w:proofErr w:type="spellStart"/>
      <w:r w:rsidRPr="002C40B1">
        <w:rPr>
          <w:rFonts w:asciiTheme="minorHAnsi" w:hAnsiTheme="minorHAnsi" w:cstheme="minorHAnsi"/>
          <w:sz w:val="22"/>
          <w:szCs w:val="22"/>
          <w:lang w:val="en-GB"/>
        </w:rPr>
        <w:t>Institutionnelles</w:t>
      </w:r>
      <w:proofErr w:type="spellEnd"/>
      <w:r w:rsidRPr="002C40B1">
        <w:rPr>
          <w:rFonts w:asciiTheme="minorHAnsi" w:hAnsiTheme="minorHAnsi" w:cstheme="minorHAnsi"/>
          <w:sz w:val="22"/>
          <w:szCs w:val="22"/>
          <w:lang w:val="en-GB"/>
        </w:rPr>
        <w:t xml:space="preserve">, acting in the name, for the account and under the control of the French Treasury, having its registered address 27-31 avenue du </w:t>
      </w:r>
      <w:proofErr w:type="spellStart"/>
      <w:r w:rsidRPr="002C40B1">
        <w:rPr>
          <w:rFonts w:asciiTheme="minorHAnsi" w:hAnsiTheme="minorHAnsi" w:cstheme="minorHAnsi"/>
          <w:sz w:val="22"/>
          <w:szCs w:val="22"/>
          <w:lang w:val="en-GB"/>
        </w:rPr>
        <w:t>Général</w:t>
      </w:r>
      <w:proofErr w:type="spellEnd"/>
      <w:r w:rsidRPr="002C40B1">
        <w:rPr>
          <w:rFonts w:asciiTheme="minorHAnsi" w:hAnsiTheme="minorHAnsi" w:cstheme="minorHAnsi"/>
          <w:sz w:val="22"/>
          <w:szCs w:val="22"/>
          <w:lang w:val="en-GB"/>
        </w:rPr>
        <w:t xml:space="preserve"> Leclerc 94799 Maisons Alfort, France, pursuant to which the French Treasury Loan will be made available to the Borrower for the purpose of partially financing the Total Contract Price.</w:t>
      </w:r>
    </w:p>
    <w:p w14:paraId="3D79BE4B" w14:textId="1CA6349D" w:rsidR="000435C3" w:rsidRPr="00AE5393" w:rsidRDefault="000435C3" w:rsidP="000435C3">
      <w:pPr>
        <w:widowControl w:val="0"/>
        <w:spacing w:after="240"/>
        <w:rPr>
          <w:rFonts w:ascii="Calibri" w:hAnsi="Calibri" w:cs="Calibri"/>
          <w:sz w:val="22"/>
          <w:szCs w:val="22"/>
          <w:lang w:val="en-US"/>
        </w:rPr>
      </w:pPr>
      <w:r w:rsidRPr="00AE5393">
        <w:rPr>
          <w:rFonts w:asciiTheme="minorHAnsi" w:hAnsiTheme="minorHAnsi" w:cstheme="minorHAnsi"/>
          <w:b/>
          <w:bCs/>
          <w:sz w:val="22"/>
          <w:szCs w:val="22"/>
          <w:lang w:val="en-GB"/>
        </w:rPr>
        <w:t>French Treasury Loan Pro Rata Share</w:t>
      </w:r>
      <w:r>
        <w:rPr>
          <w:rFonts w:asciiTheme="minorHAnsi" w:hAnsiTheme="minorHAnsi" w:cstheme="minorHAnsi"/>
          <w:sz w:val="22"/>
          <w:szCs w:val="22"/>
          <w:lang w:val="en-GB"/>
        </w:rPr>
        <w:t xml:space="preserve"> </w:t>
      </w:r>
      <w:r w:rsidR="00802B22">
        <w:rPr>
          <w:rFonts w:asciiTheme="minorHAnsi" w:hAnsiTheme="minorHAnsi" w:cstheme="minorHAnsi"/>
          <w:sz w:val="22"/>
          <w:szCs w:val="22"/>
          <w:lang w:val="en-GB"/>
        </w:rPr>
        <w:t xml:space="preserve">means </w:t>
      </w:r>
      <w:r w:rsidR="00802B22" w:rsidRPr="00162477">
        <w:rPr>
          <w:rFonts w:ascii="Calibri" w:hAnsi="Calibri" w:cs="Calibri"/>
          <w:sz w:val="22"/>
          <w:szCs w:val="22"/>
          <w:lang w:val="en-GB"/>
        </w:rPr>
        <w:t>twenty-two point zero</w:t>
      </w:r>
      <w:r w:rsidR="00802B22">
        <w:rPr>
          <w:rFonts w:ascii="Calibri" w:hAnsi="Calibri" w:cs="Calibri"/>
          <w:sz w:val="22"/>
          <w:szCs w:val="22"/>
          <w:lang w:val="en-GB"/>
        </w:rPr>
        <w:t xml:space="preserve"> </w:t>
      </w:r>
      <w:r w:rsidR="00802B22" w:rsidRPr="00162477">
        <w:rPr>
          <w:rFonts w:ascii="Calibri" w:hAnsi="Calibri" w:cs="Calibri"/>
          <w:sz w:val="22"/>
          <w:szCs w:val="22"/>
          <w:lang w:val="en-GB"/>
        </w:rPr>
        <w:t>six per cent (22.06%)</w:t>
      </w:r>
      <w:r w:rsidR="00802B22" w:rsidRPr="00BD0209">
        <w:rPr>
          <w:rFonts w:ascii="Calibri" w:hAnsi="Calibri" w:cs="Calibri"/>
          <w:sz w:val="22"/>
          <w:szCs w:val="22"/>
          <w:lang w:val="en-US"/>
        </w:rPr>
        <w:t>.</w:t>
      </w:r>
    </w:p>
    <w:p w14:paraId="1A1424B5" w14:textId="6A36ABFB" w:rsidR="0028130B" w:rsidRPr="00933248" w:rsidRDefault="0028130B" w:rsidP="008F7AC2">
      <w:pPr>
        <w:widowControl w:val="0"/>
        <w:spacing w:after="240"/>
        <w:rPr>
          <w:rFonts w:ascii="Calibri" w:hAnsi="Calibri" w:cs="Calibri"/>
          <w:color w:val="000000" w:themeColor="text1"/>
          <w:sz w:val="22"/>
          <w:szCs w:val="22"/>
          <w:lang w:val="en-US"/>
        </w:rPr>
      </w:pPr>
      <w:r w:rsidRPr="00933248">
        <w:rPr>
          <w:rFonts w:ascii="Calibri" w:hAnsi="Calibri" w:cs="Calibri"/>
          <w:b/>
          <w:sz w:val="22"/>
          <w:szCs w:val="22"/>
          <w:lang w:val="en-US"/>
        </w:rPr>
        <w:t>Funding Rate</w:t>
      </w:r>
      <w:r w:rsidRPr="00933248">
        <w:rPr>
          <w:rFonts w:ascii="Calibri" w:hAnsi="Calibri" w:cs="Calibri"/>
          <w:sz w:val="22"/>
          <w:szCs w:val="22"/>
          <w:lang w:val="en-US"/>
        </w:rPr>
        <w:t xml:space="preserve"> means any individual rate notified by a Lender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pursuant to paragraph </w:t>
      </w:r>
      <w:r w:rsidR="00E714BB">
        <w:rPr>
          <w:rFonts w:ascii="Calibri" w:hAnsi="Calibri" w:cs="Calibri"/>
          <w:sz w:val="22"/>
          <w:szCs w:val="22"/>
          <w:lang w:val="en-US"/>
        </w:rPr>
        <w:t>(a)</w:t>
      </w:r>
      <w:r w:rsidRPr="00933248">
        <w:rPr>
          <w:rFonts w:ascii="Calibri" w:hAnsi="Calibri" w:cs="Calibri"/>
          <w:sz w:val="22"/>
          <w:szCs w:val="22"/>
          <w:lang w:val="en-US"/>
        </w:rPr>
        <w:t xml:space="preserve">(ii) of Clause </w:t>
      </w:r>
      <w:r w:rsidR="00E714BB">
        <w:rPr>
          <w:rFonts w:ascii="Calibri" w:hAnsi="Calibri" w:cs="Calibri"/>
          <w:sz w:val="22"/>
          <w:szCs w:val="22"/>
          <w:lang w:val="en-US"/>
        </w:rPr>
        <w:t>12.1</w:t>
      </w:r>
      <w:r w:rsidRPr="00933248">
        <w:rPr>
          <w:rFonts w:ascii="Calibri" w:hAnsi="Calibri" w:cs="Calibri"/>
          <w:sz w:val="22"/>
          <w:szCs w:val="22"/>
          <w:lang w:val="en-US"/>
        </w:rPr>
        <w:t xml:space="preserve"> (</w:t>
      </w:r>
      <w:r w:rsidRPr="00933248">
        <w:rPr>
          <w:rFonts w:ascii="Calibri" w:hAnsi="Calibri" w:cs="Calibri"/>
          <w:i/>
          <w:sz w:val="22"/>
          <w:szCs w:val="22"/>
          <w:lang w:val="en-US"/>
        </w:rPr>
        <w:t>Market Disruption</w:t>
      </w:r>
      <w:r w:rsidRPr="00933248">
        <w:rPr>
          <w:rFonts w:ascii="Calibri" w:hAnsi="Calibri" w:cs="Calibri"/>
          <w:sz w:val="22"/>
          <w:szCs w:val="22"/>
          <w:lang w:val="en-US"/>
        </w:rPr>
        <w:t>).</w:t>
      </w:r>
    </w:p>
    <w:p w14:paraId="37DE8A5F" w14:textId="77F20D46" w:rsidR="001F4DBE" w:rsidRPr="00933248" w:rsidRDefault="001F4DBE" w:rsidP="008F7AC2">
      <w:pPr>
        <w:widowControl w:val="0"/>
        <w:spacing w:after="240"/>
        <w:rPr>
          <w:rFonts w:ascii="Calibri" w:hAnsi="Calibri" w:cs="Calibri"/>
          <w:b/>
          <w:sz w:val="22"/>
          <w:szCs w:val="22"/>
          <w:lang w:val="en-GB"/>
        </w:rPr>
      </w:pPr>
      <w:r w:rsidRPr="00933248">
        <w:rPr>
          <w:rFonts w:ascii="Calibri" w:hAnsi="Calibri" w:cs="Calibri"/>
          <w:b/>
          <w:bCs/>
          <w:sz w:val="22"/>
          <w:szCs w:val="22"/>
          <w:lang w:val="en-GB"/>
        </w:rPr>
        <w:t>Global Coordinat</w:t>
      </w:r>
      <w:r w:rsidR="00D86F64">
        <w:rPr>
          <w:rFonts w:ascii="Calibri" w:hAnsi="Calibri" w:cs="Calibri"/>
          <w:b/>
          <w:bCs/>
          <w:sz w:val="22"/>
          <w:szCs w:val="22"/>
          <w:lang w:val="en-GB"/>
        </w:rPr>
        <w:t>ing</w:t>
      </w:r>
      <w:r w:rsidRPr="00933248">
        <w:rPr>
          <w:rFonts w:ascii="Calibri" w:hAnsi="Calibri" w:cs="Calibri"/>
          <w:b/>
          <w:bCs/>
          <w:sz w:val="22"/>
          <w:szCs w:val="22"/>
          <w:lang w:val="en-GB"/>
        </w:rPr>
        <w:t xml:space="preserve"> and Documentation Bank</w:t>
      </w:r>
      <w:r w:rsidRPr="00933248">
        <w:rPr>
          <w:rFonts w:ascii="Calibri" w:hAnsi="Calibri" w:cs="Calibri"/>
          <w:sz w:val="22"/>
          <w:szCs w:val="22"/>
          <w:lang w:val="en-GB"/>
        </w:rPr>
        <w:t xml:space="preserve"> shall have the meaning given to it in the preamble hereto.</w:t>
      </w:r>
    </w:p>
    <w:p w14:paraId="0F5DEC1A" w14:textId="521C1451" w:rsidR="00EE0E64" w:rsidRDefault="00EE0E64" w:rsidP="008F7AC2">
      <w:pPr>
        <w:widowControl w:val="0"/>
        <w:spacing w:after="240"/>
        <w:rPr>
          <w:rFonts w:ascii="Calibri" w:hAnsi="Calibri" w:cs="Calibri"/>
          <w:b/>
          <w:sz w:val="22"/>
          <w:szCs w:val="22"/>
          <w:lang w:val="en-GB"/>
        </w:rPr>
      </w:pPr>
      <w:r w:rsidRPr="00EE0E64">
        <w:rPr>
          <w:rFonts w:ascii="Calibri" w:hAnsi="Calibri" w:cs="Calibri"/>
          <w:b/>
          <w:sz w:val="22"/>
          <w:szCs w:val="22"/>
          <w:lang w:val="en-US"/>
        </w:rPr>
        <w:t>Green Loan Coordinator</w:t>
      </w:r>
      <w:r w:rsidRPr="00EE0E64">
        <w:rPr>
          <w:rFonts w:ascii="Calibri" w:hAnsi="Calibri" w:cs="Calibri"/>
          <w:sz w:val="22"/>
          <w:szCs w:val="22"/>
          <w:lang w:val="en-GB"/>
        </w:rPr>
        <w:t xml:space="preserve"> shall have the meaning given to it in the preamble hereto.</w:t>
      </w:r>
    </w:p>
    <w:p w14:paraId="1C9C8687" w14:textId="194CF58D" w:rsidR="008702D8" w:rsidRPr="0075794A" w:rsidRDefault="008702D8" w:rsidP="008F7AC2">
      <w:pPr>
        <w:widowControl w:val="0"/>
        <w:spacing w:after="240"/>
        <w:rPr>
          <w:rFonts w:ascii="Calibri" w:hAnsi="Calibri" w:cs="Calibri"/>
          <w:sz w:val="22"/>
          <w:szCs w:val="22"/>
          <w:lang w:val="en-GB"/>
        </w:rPr>
      </w:pPr>
      <w:r w:rsidRPr="0075794A">
        <w:rPr>
          <w:rFonts w:ascii="Calibri" w:hAnsi="Calibri" w:cs="Calibri"/>
          <w:b/>
          <w:bCs/>
          <w:sz w:val="22"/>
          <w:szCs w:val="22"/>
          <w:lang w:val="en-GB"/>
        </w:rPr>
        <w:t>Green Loan Information</w:t>
      </w:r>
      <w:r w:rsidRPr="0075794A">
        <w:rPr>
          <w:rFonts w:ascii="Calibri" w:hAnsi="Calibri" w:cs="Calibri"/>
          <w:sz w:val="22"/>
          <w:szCs w:val="22"/>
          <w:lang w:val="en-GB"/>
        </w:rPr>
        <w:t xml:space="preserve"> means:</w:t>
      </w:r>
    </w:p>
    <w:p w14:paraId="78E5DB47" w14:textId="28446C48" w:rsidR="008702D8" w:rsidRPr="0075794A" w:rsidRDefault="00201A57" w:rsidP="009302B0">
      <w:pPr>
        <w:pStyle w:val="T4Pucea"/>
        <w:widowControl w:val="0"/>
        <w:numPr>
          <w:ilvl w:val="0"/>
          <w:numId w:val="229"/>
        </w:numPr>
        <w:spacing w:before="120" w:after="240"/>
        <w:ind w:left="1418" w:hanging="709"/>
        <w:rPr>
          <w:rFonts w:ascii="Calibri" w:hAnsi="Calibri" w:cs="Calibri"/>
          <w:b/>
          <w:sz w:val="22"/>
          <w:szCs w:val="22"/>
          <w:lang w:val="en-GB"/>
        </w:rPr>
      </w:pPr>
      <w:r w:rsidRPr="0075794A">
        <w:rPr>
          <w:rFonts w:ascii="Calibri" w:hAnsi="Calibri" w:cs="Calibri"/>
          <w:sz w:val="22"/>
          <w:szCs w:val="22"/>
          <w:lang w:val="en-GB"/>
        </w:rPr>
        <w:t>all information which has been</w:t>
      </w:r>
      <w:r w:rsidR="008C2D1F" w:rsidRPr="0075794A">
        <w:rPr>
          <w:rFonts w:ascii="Calibri" w:hAnsi="Calibri" w:cs="Calibri"/>
          <w:sz w:val="22"/>
          <w:szCs w:val="22"/>
          <w:lang w:val="en-GB"/>
        </w:rPr>
        <w:t xml:space="preserve"> provided by or on behalf of the Borrower</w:t>
      </w:r>
      <w:r w:rsidR="001F2769">
        <w:rPr>
          <w:rFonts w:ascii="Calibri" w:hAnsi="Calibri" w:cs="Calibri"/>
          <w:sz w:val="22"/>
          <w:szCs w:val="22"/>
          <w:lang w:val="en-GB"/>
        </w:rPr>
        <w:t xml:space="preserve"> </w:t>
      </w:r>
      <w:r w:rsidR="008C2D1F" w:rsidRPr="0075794A">
        <w:rPr>
          <w:rFonts w:ascii="Calibri" w:hAnsi="Calibri" w:cs="Calibri"/>
          <w:sz w:val="22"/>
          <w:szCs w:val="22"/>
          <w:lang w:val="en-GB"/>
        </w:rPr>
        <w:t xml:space="preserve">to a Finance Party which relates to classifying a Loan as a “green loan” or any equivalent </w:t>
      </w:r>
      <w:r w:rsidR="008C2D1F" w:rsidRPr="0075794A">
        <w:rPr>
          <w:rFonts w:ascii="Calibri" w:hAnsi="Calibri" w:cs="Calibri"/>
          <w:sz w:val="22"/>
          <w:szCs w:val="22"/>
          <w:lang w:val="en-GB"/>
        </w:rPr>
        <w:lastRenderedPageBreak/>
        <w:t>terminology; and</w:t>
      </w:r>
    </w:p>
    <w:p w14:paraId="2D688F75" w14:textId="5730B639" w:rsidR="008C2D1F" w:rsidRPr="0075794A" w:rsidRDefault="008C2D1F" w:rsidP="009302B0">
      <w:pPr>
        <w:pStyle w:val="T4Pucea"/>
        <w:widowControl w:val="0"/>
        <w:numPr>
          <w:ilvl w:val="0"/>
          <w:numId w:val="229"/>
        </w:numPr>
        <w:spacing w:before="120" w:after="240"/>
        <w:ind w:left="1418" w:hanging="709"/>
        <w:rPr>
          <w:rFonts w:ascii="Calibri" w:hAnsi="Calibri" w:cs="Calibri"/>
          <w:b/>
          <w:sz w:val="22"/>
          <w:szCs w:val="22"/>
          <w:lang w:val="en-GB"/>
        </w:rPr>
      </w:pPr>
      <w:r w:rsidRPr="0075794A">
        <w:rPr>
          <w:rFonts w:ascii="Calibri" w:hAnsi="Calibri" w:cs="Calibri"/>
          <w:sz w:val="22"/>
          <w:szCs w:val="22"/>
          <w:lang w:val="en-GB"/>
        </w:rPr>
        <w:t xml:space="preserve">all information delivered by or on behalf of the Borrower pursuant to Clause </w:t>
      </w:r>
      <w:r w:rsidR="00E714BB">
        <w:rPr>
          <w:rFonts w:ascii="Calibri" w:hAnsi="Calibri" w:cs="Calibri"/>
          <w:sz w:val="22"/>
          <w:szCs w:val="22"/>
          <w:lang w:val="en-GB"/>
        </w:rPr>
        <w:t>21.6</w:t>
      </w:r>
      <w:r w:rsidRPr="0075794A">
        <w:rPr>
          <w:rFonts w:ascii="Calibri" w:hAnsi="Calibri" w:cs="Calibri"/>
          <w:sz w:val="22"/>
          <w:szCs w:val="22"/>
          <w:lang w:val="en-GB"/>
        </w:rPr>
        <w:t xml:space="preserve"> (</w:t>
      </w:r>
      <w:r w:rsidRPr="0075794A">
        <w:rPr>
          <w:rFonts w:ascii="Calibri" w:hAnsi="Calibri" w:cs="Calibri"/>
          <w:i/>
          <w:iCs/>
          <w:sz w:val="22"/>
          <w:szCs w:val="22"/>
          <w:lang w:val="en-GB"/>
        </w:rPr>
        <w:t>Green Loan Reporting</w:t>
      </w:r>
      <w:r w:rsidRPr="0075794A">
        <w:rPr>
          <w:rFonts w:ascii="Calibri" w:hAnsi="Calibri" w:cs="Calibri"/>
          <w:sz w:val="22"/>
          <w:szCs w:val="22"/>
          <w:lang w:val="en-GB"/>
        </w:rPr>
        <w:t>).</w:t>
      </w:r>
    </w:p>
    <w:p w14:paraId="14AA8EE6" w14:textId="030C0226" w:rsidR="0075794A" w:rsidRPr="0075794A" w:rsidRDefault="0075794A" w:rsidP="008F7AC2">
      <w:pPr>
        <w:widowControl w:val="0"/>
        <w:spacing w:after="240"/>
        <w:rPr>
          <w:rFonts w:ascii="Calibri" w:hAnsi="Calibri" w:cs="Calibri"/>
          <w:sz w:val="22"/>
          <w:szCs w:val="22"/>
          <w:lang w:val="en-GB"/>
        </w:rPr>
      </w:pPr>
      <w:r w:rsidRPr="0075794A">
        <w:rPr>
          <w:rFonts w:ascii="Calibri" w:hAnsi="Calibri" w:cs="Calibri"/>
          <w:b/>
          <w:bCs/>
          <w:sz w:val="22"/>
          <w:szCs w:val="22"/>
          <w:lang w:val="en-GB"/>
        </w:rPr>
        <w:t>Green Loan Principles</w:t>
      </w:r>
      <w:r w:rsidRPr="0075794A">
        <w:rPr>
          <w:rFonts w:ascii="Calibri" w:hAnsi="Calibri" w:cs="Calibri"/>
          <w:sz w:val="22"/>
          <w:szCs w:val="22"/>
          <w:lang w:val="en-GB"/>
        </w:rPr>
        <w:t xml:space="preserve"> means the Green Loan Principles published by the Loan Market Association as at the date of this Agreement.</w:t>
      </w:r>
    </w:p>
    <w:p w14:paraId="6D77CA23" w14:textId="43FD1E3D" w:rsidR="0075794A" w:rsidRDefault="0075794A" w:rsidP="00CC641A">
      <w:pPr>
        <w:widowControl w:val="0"/>
        <w:spacing w:before="0"/>
        <w:rPr>
          <w:rFonts w:ascii="Calibri" w:hAnsi="Calibri" w:cs="Calibri"/>
          <w:sz w:val="22"/>
          <w:szCs w:val="22"/>
          <w:lang w:val="en-GB"/>
        </w:rPr>
      </w:pPr>
      <w:r w:rsidRPr="006E6E84">
        <w:rPr>
          <w:rFonts w:ascii="Calibri" w:hAnsi="Calibri" w:cs="Calibri"/>
          <w:b/>
          <w:bCs/>
          <w:sz w:val="22"/>
          <w:szCs w:val="22"/>
          <w:lang w:val="en-GB"/>
        </w:rPr>
        <w:t>Green Loan Provisions</w:t>
      </w:r>
      <w:r w:rsidRPr="006E6E84">
        <w:rPr>
          <w:rFonts w:ascii="Calibri" w:hAnsi="Calibri" w:cs="Calibri"/>
          <w:sz w:val="22"/>
          <w:szCs w:val="22"/>
          <w:lang w:val="en-GB"/>
        </w:rPr>
        <w:t xml:space="preserve"> means Clause </w:t>
      </w:r>
      <w:r w:rsidR="00E714BB">
        <w:rPr>
          <w:rFonts w:ascii="Calibri" w:hAnsi="Calibri" w:cs="Calibri"/>
          <w:sz w:val="22"/>
          <w:szCs w:val="22"/>
          <w:lang w:val="en-GB"/>
        </w:rPr>
        <w:t>20.29</w:t>
      </w:r>
      <w:r w:rsidRPr="006E6E84">
        <w:rPr>
          <w:rFonts w:ascii="Calibri" w:hAnsi="Calibri" w:cs="Calibri"/>
          <w:sz w:val="22"/>
          <w:szCs w:val="22"/>
          <w:lang w:val="en-GB"/>
        </w:rPr>
        <w:t xml:space="preserve"> (</w:t>
      </w:r>
      <w:r w:rsidRPr="006E6E84">
        <w:rPr>
          <w:rFonts w:ascii="Calibri" w:hAnsi="Calibri" w:cs="Calibri"/>
          <w:i/>
          <w:iCs/>
          <w:sz w:val="22"/>
          <w:szCs w:val="22"/>
          <w:lang w:val="en-GB"/>
        </w:rPr>
        <w:t>Green Loans</w:t>
      </w:r>
      <w:r w:rsidRPr="006E6E84">
        <w:rPr>
          <w:rFonts w:ascii="Calibri" w:hAnsi="Calibri" w:cs="Calibri"/>
          <w:sz w:val="22"/>
          <w:szCs w:val="22"/>
          <w:lang w:val="en-GB"/>
        </w:rPr>
        <w:t xml:space="preserve">) and Clause </w:t>
      </w:r>
      <w:r w:rsidR="00E714BB">
        <w:rPr>
          <w:rFonts w:ascii="Calibri" w:hAnsi="Calibri" w:cs="Calibri"/>
          <w:sz w:val="22"/>
          <w:szCs w:val="22"/>
          <w:lang w:val="en-GB"/>
        </w:rPr>
        <w:t>21.6</w:t>
      </w:r>
      <w:r w:rsidRPr="006E6E84">
        <w:rPr>
          <w:rFonts w:ascii="Calibri" w:hAnsi="Calibri" w:cs="Calibri"/>
          <w:sz w:val="22"/>
          <w:szCs w:val="22"/>
          <w:lang w:val="en-GB"/>
        </w:rPr>
        <w:t xml:space="preserve"> (</w:t>
      </w:r>
      <w:r w:rsidRPr="006E6E84">
        <w:rPr>
          <w:rFonts w:ascii="Calibri" w:hAnsi="Calibri" w:cs="Calibri"/>
          <w:i/>
          <w:iCs/>
          <w:sz w:val="22"/>
          <w:szCs w:val="22"/>
          <w:lang w:val="en-GB"/>
        </w:rPr>
        <w:t>Green Loan Reporting</w:t>
      </w:r>
      <w:r w:rsidRPr="006E6E84">
        <w:rPr>
          <w:rFonts w:ascii="Calibri" w:hAnsi="Calibri" w:cs="Calibri"/>
          <w:sz w:val="22"/>
          <w:szCs w:val="22"/>
          <w:lang w:val="en-GB"/>
        </w:rPr>
        <w:t>).</w:t>
      </w:r>
    </w:p>
    <w:p w14:paraId="32C3598D" w14:textId="5E3541F3" w:rsidR="006E6E84" w:rsidRPr="006E6E84" w:rsidRDefault="006E6E84" w:rsidP="00CC641A">
      <w:pPr>
        <w:widowControl w:val="0"/>
        <w:spacing w:before="0"/>
        <w:rPr>
          <w:rFonts w:ascii="Calibri" w:hAnsi="Calibri" w:cs="Calibri"/>
          <w:b/>
          <w:sz w:val="22"/>
          <w:szCs w:val="22"/>
          <w:lang w:val="en-GB"/>
        </w:rPr>
      </w:pPr>
      <w:r w:rsidRPr="000F3525">
        <w:rPr>
          <w:rFonts w:ascii="Calibri" w:hAnsi="Calibri" w:cs="Calibri"/>
          <w:b/>
          <w:bCs/>
          <w:sz w:val="22"/>
          <w:szCs w:val="22"/>
          <w:lang w:val="en-US"/>
        </w:rPr>
        <w:t>Green Loan Report</w:t>
      </w:r>
      <w:r w:rsidRPr="000F3525">
        <w:rPr>
          <w:rFonts w:ascii="Calibri" w:hAnsi="Calibri" w:cs="Calibri"/>
          <w:sz w:val="22"/>
          <w:szCs w:val="22"/>
          <w:lang w:val="en-US"/>
        </w:rPr>
        <w:t xml:space="preserve"> means a report provided pursuant to </w:t>
      </w:r>
      <w:r w:rsidR="00D120F1" w:rsidRPr="006E6E84">
        <w:rPr>
          <w:rFonts w:ascii="Calibri" w:hAnsi="Calibri" w:cs="Calibri"/>
          <w:sz w:val="22"/>
          <w:szCs w:val="22"/>
          <w:lang w:val="en-GB"/>
        </w:rPr>
        <w:t xml:space="preserve">Clause </w:t>
      </w:r>
      <w:r w:rsidR="00E714BB">
        <w:rPr>
          <w:rFonts w:ascii="Calibri" w:hAnsi="Calibri" w:cs="Calibri"/>
          <w:sz w:val="22"/>
          <w:szCs w:val="22"/>
          <w:lang w:val="en-GB"/>
        </w:rPr>
        <w:t>21.6</w:t>
      </w:r>
      <w:r w:rsidR="00D120F1" w:rsidRPr="006E6E84">
        <w:rPr>
          <w:rFonts w:ascii="Calibri" w:hAnsi="Calibri" w:cs="Calibri"/>
          <w:sz w:val="22"/>
          <w:szCs w:val="22"/>
          <w:lang w:val="en-GB"/>
        </w:rPr>
        <w:t xml:space="preserve"> (</w:t>
      </w:r>
      <w:r w:rsidR="00D120F1" w:rsidRPr="006E6E84">
        <w:rPr>
          <w:rFonts w:ascii="Calibri" w:hAnsi="Calibri" w:cs="Calibri"/>
          <w:i/>
          <w:iCs/>
          <w:sz w:val="22"/>
          <w:szCs w:val="22"/>
          <w:lang w:val="en-GB"/>
        </w:rPr>
        <w:t>Green Loan Reporting</w:t>
      </w:r>
      <w:r w:rsidR="00D120F1" w:rsidRPr="006E6E84">
        <w:rPr>
          <w:rFonts w:ascii="Calibri" w:hAnsi="Calibri" w:cs="Calibri"/>
          <w:sz w:val="22"/>
          <w:szCs w:val="22"/>
          <w:lang w:val="en-GB"/>
        </w:rPr>
        <w:t>)</w:t>
      </w:r>
      <w:r w:rsidRPr="000F3525">
        <w:rPr>
          <w:rFonts w:ascii="Calibri" w:hAnsi="Calibri" w:cs="Calibri"/>
          <w:sz w:val="22"/>
          <w:szCs w:val="22"/>
          <w:lang w:val="en-US"/>
        </w:rPr>
        <w:t xml:space="preserve">, substantially in the form set out in </w:t>
      </w:r>
      <w:r w:rsidR="00E714BB">
        <w:rPr>
          <w:rFonts w:ascii="Calibri" w:hAnsi="Calibri" w:cs="Calibri"/>
          <w:sz w:val="22"/>
          <w:szCs w:val="22"/>
          <w:lang w:val="en-US"/>
        </w:rPr>
        <w:t>Schedule 10</w:t>
      </w:r>
      <w:r w:rsidRPr="000F3525">
        <w:rPr>
          <w:rFonts w:ascii="Calibri" w:hAnsi="Calibri" w:cs="Calibri"/>
          <w:sz w:val="22"/>
          <w:szCs w:val="22"/>
          <w:lang w:val="en-US"/>
        </w:rPr>
        <w:t xml:space="preserve"> (</w:t>
      </w:r>
      <w:r w:rsidRPr="000F3525">
        <w:rPr>
          <w:rFonts w:ascii="Calibri" w:hAnsi="Calibri" w:cs="Calibri"/>
          <w:i/>
          <w:iCs/>
          <w:sz w:val="22"/>
          <w:szCs w:val="22"/>
          <w:lang w:val="en-US"/>
        </w:rPr>
        <w:t>Form of Green Loan Report</w:t>
      </w:r>
      <w:r w:rsidRPr="000F3525">
        <w:rPr>
          <w:rFonts w:ascii="Calibri" w:hAnsi="Calibri" w:cs="Calibri"/>
          <w:sz w:val="22"/>
          <w:szCs w:val="22"/>
          <w:lang w:val="en-US"/>
        </w:rPr>
        <w:t>)</w:t>
      </w:r>
      <w:r w:rsidR="00D120F1" w:rsidRPr="000F3525">
        <w:rPr>
          <w:rFonts w:ascii="Calibri" w:hAnsi="Calibri" w:cs="Calibri"/>
          <w:sz w:val="22"/>
          <w:szCs w:val="22"/>
          <w:lang w:val="en-US"/>
        </w:rPr>
        <w:t>.</w:t>
      </w:r>
    </w:p>
    <w:p w14:paraId="425AC2CA" w14:textId="48A07B40" w:rsidR="00524823" w:rsidRPr="00BD0209" w:rsidRDefault="00524823" w:rsidP="00CC641A">
      <w:pPr>
        <w:widowControl w:val="0"/>
        <w:spacing w:before="0"/>
        <w:rPr>
          <w:rFonts w:ascii="Calibri" w:hAnsi="Calibri" w:cs="Calibri"/>
          <w:sz w:val="22"/>
          <w:szCs w:val="22"/>
          <w:lang w:val="en-US"/>
        </w:rPr>
      </w:pPr>
      <w:r w:rsidRPr="00524823">
        <w:rPr>
          <w:rFonts w:ascii="Calibri" w:hAnsi="Calibri" w:cs="Calibri"/>
          <w:b/>
          <w:bCs/>
          <w:sz w:val="22"/>
          <w:szCs w:val="22"/>
          <w:lang w:val="en-GB"/>
        </w:rPr>
        <w:t>Green Project</w:t>
      </w:r>
      <w:r w:rsidRPr="00524823">
        <w:rPr>
          <w:rFonts w:ascii="Calibri" w:hAnsi="Calibri" w:cs="Calibri"/>
          <w:sz w:val="22"/>
          <w:szCs w:val="22"/>
          <w:lang w:val="en-GB"/>
        </w:rPr>
        <w:t xml:space="preserve"> means the Project, which falls under the category of clean transportation as referred in the Green Loan Principles</w:t>
      </w:r>
      <w:r>
        <w:rPr>
          <w:rFonts w:ascii="Calibri" w:hAnsi="Calibri" w:cs="Calibri"/>
          <w:sz w:val="22"/>
          <w:szCs w:val="22"/>
          <w:lang w:val="en-GB"/>
        </w:rPr>
        <w:t>.</w:t>
      </w:r>
    </w:p>
    <w:p w14:paraId="4B94A5C7" w14:textId="49F11FB8" w:rsidR="00E462D4" w:rsidRPr="00E462D4" w:rsidRDefault="00E462D4" w:rsidP="00CC641A">
      <w:pPr>
        <w:widowControl w:val="0"/>
        <w:spacing w:before="0"/>
        <w:rPr>
          <w:rFonts w:ascii="Calibri" w:hAnsi="Calibri" w:cs="Calibri"/>
          <w:bCs/>
          <w:sz w:val="22"/>
          <w:szCs w:val="22"/>
          <w:lang w:val="en-GB"/>
        </w:rPr>
      </w:pPr>
      <w:r w:rsidRPr="00BD0209">
        <w:rPr>
          <w:rFonts w:ascii="Calibri" w:hAnsi="Calibri" w:cs="Calibri"/>
          <w:b/>
          <w:bCs/>
          <w:sz w:val="22"/>
          <w:szCs w:val="22"/>
          <w:lang w:val="en-US"/>
        </w:rPr>
        <w:t>Historic Screen Rate</w:t>
      </w:r>
      <w:r w:rsidRPr="00BD0209">
        <w:rPr>
          <w:rFonts w:ascii="Calibri" w:hAnsi="Calibri" w:cs="Calibri"/>
          <w:b/>
          <w:sz w:val="22"/>
          <w:szCs w:val="22"/>
          <w:lang w:val="en-US"/>
        </w:rPr>
        <w:t xml:space="preserve"> </w:t>
      </w:r>
      <w:r w:rsidRPr="00BD0209">
        <w:rPr>
          <w:rFonts w:ascii="Calibri" w:hAnsi="Calibri" w:cs="Calibri"/>
          <w:bCs/>
          <w:sz w:val="22"/>
          <w:szCs w:val="22"/>
          <w:lang w:val="en-US"/>
        </w:rPr>
        <w:t>means, in relation to any Loan, the most recent Screen Rate and for a period equal in length to the Interest Period of that Loan and which is as of a day which is no more than 5 Business Days before the Quotation Day.</w:t>
      </w:r>
    </w:p>
    <w:p w14:paraId="2732B83A" w14:textId="5F4A9721" w:rsidR="00A45737" w:rsidRPr="00933248" w:rsidRDefault="00A45737" w:rsidP="00CC641A">
      <w:pPr>
        <w:widowControl w:val="0"/>
        <w:spacing w:before="0"/>
        <w:rPr>
          <w:rFonts w:ascii="Calibri" w:hAnsi="Calibri" w:cs="Calibri"/>
          <w:b/>
          <w:sz w:val="22"/>
          <w:szCs w:val="22"/>
          <w:lang w:val="en-US"/>
        </w:rPr>
      </w:pPr>
      <w:r w:rsidRPr="00933248">
        <w:rPr>
          <w:rFonts w:ascii="Calibri" w:hAnsi="Calibri" w:cs="Calibri"/>
          <w:b/>
          <w:sz w:val="22"/>
          <w:szCs w:val="22"/>
          <w:lang w:val="en-GB"/>
        </w:rPr>
        <w:t>Holding Company</w:t>
      </w:r>
      <w:r w:rsidRPr="00933248">
        <w:rPr>
          <w:rFonts w:ascii="Calibri" w:hAnsi="Calibri" w:cs="Calibri"/>
          <w:sz w:val="22"/>
          <w:szCs w:val="22"/>
          <w:lang w:val="en-GB"/>
        </w:rPr>
        <w:t xml:space="preserve"> means, in relation to a company or corporation, any other company or corporation in respect of which it is a Subsidiary.</w:t>
      </w:r>
    </w:p>
    <w:p w14:paraId="588B9F54" w14:textId="1FEFE044" w:rsidR="00D10E9D" w:rsidRPr="00D10E9D" w:rsidRDefault="00D10E9D" w:rsidP="00CC641A">
      <w:pPr>
        <w:widowControl w:val="0"/>
        <w:spacing w:before="0"/>
        <w:rPr>
          <w:rFonts w:ascii="Calibri" w:hAnsi="Calibri" w:cs="Calibri"/>
          <w:b/>
          <w:sz w:val="22"/>
          <w:szCs w:val="22"/>
          <w:lang w:val="en-US"/>
        </w:rPr>
      </w:pPr>
      <w:r w:rsidRPr="00610561">
        <w:rPr>
          <w:rFonts w:ascii="Calibri" w:hAnsi="Calibri" w:cs="Calibri"/>
          <w:b/>
          <w:bCs/>
          <w:sz w:val="22"/>
          <w:szCs w:val="22"/>
          <w:lang w:val="en-US"/>
        </w:rPr>
        <w:t>Illicit Origin</w:t>
      </w:r>
      <w:r w:rsidRPr="00610561">
        <w:rPr>
          <w:rFonts w:ascii="Calibri" w:hAnsi="Calibri" w:cs="Calibri"/>
          <w:sz w:val="22"/>
          <w:szCs w:val="22"/>
          <w:lang w:val="en-US"/>
        </w:rPr>
        <w:t xml:space="preserve"> means any origin which is illicit or fraudulent, including, without limitation, drug trafficking, corruption, </w:t>
      </w:r>
      <w:proofErr w:type="spellStart"/>
      <w:r w:rsidRPr="00610561">
        <w:rPr>
          <w:rFonts w:ascii="Calibri" w:hAnsi="Calibri" w:cs="Calibri"/>
          <w:sz w:val="22"/>
          <w:szCs w:val="22"/>
          <w:lang w:val="en-US"/>
        </w:rPr>
        <w:t>organised</w:t>
      </w:r>
      <w:proofErr w:type="spellEnd"/>
      <w:r w:rsidRPr="00610561">
        <w:rPr>
          <w:rFonts w:ascii="Calibri" w:hAnsi="Calibri" w:cs="Calibri"/>
          <w:sz w:val="22"/>
          <w:szCs w:val="22"/>
          <w:lang w:val="en-US"/>
        </w:rPr>
        <w:t xml:space="preserve"> criminal activities, terrorism, money laundering or</w:t>
      </w:r>
      <w:r w:rsidRPr="00610561">
        <w:rPr>
          <w:rFonts w:ascii="Calibri" w:hAnsi="Calibri" w:cs="Calibri"/>
          <w:spacing w:val="-6"/>
          <w:sz w:val="22"/>
          <w:szCs w:val="22"/>
          <w:lang w:val="en-US"/>
        </w:rPr>
        <w:t xml:space="preserve"> </w:t>
      </w:r>
      <w:r w:rsidRPr="00610561">
        <w:rPr>
          <w:rFonts w:ascii="Calibri" w:hAnsi="Calibri" w:cs="Calibri"/>
          <w:sz w:val="22"/>
          <w:szCs w:val="22"/>
          <w:lang w:val="en-US"/>
        </w:rPr>
        <w:t>fraud.</w:t>
      </w:r>
    </w:p>
    <w:p w14:paraId="6B34F36C" w14:textId="4BD5522F" w:rsidR="009E2B50" w:rsidRPr="009E2B50" w:rsidRDefault="009E2B50" w:rsidP="00CC641A">
      <w:pPr>
        <w:widowControl w:val="0"/>
        <w:spacing w:before="0"/>
        <w:rPr>
          <w:rFonts w:ascii="Calibri" w:hAnsi="Calibri" w:cs="Calibri"/>
          <w:b/>
          <w:sz w:val="22"/>
          <w:szCs w:val="22"/>
          <w:lang w:val="en-US"/>
        </w:rPr>
      </w:pPr>
      <w:r w:rsidRPr="00610561">
        <w:rPr>
          <w:rFonts w:ascii="Calibri" w:hAnsi="Calibri" w:cs="Calibri"/>
          <w:b/>
          <w:bCs/>
          <w:sz w:val="22"/>
          <w:szCs w:val="22"/>
          <w:lang w:val="en-US"/>
        </w:rPr>
        <w:t>IMF</w:t>
      </w:r>
      <w:r w:rsidRPr="00610561">
        <w:rPr>
          <w:rFonts w:ascii="Calibri" w:hAnsi="Calibri" w:cs="Calibri"/>
          <w:sz w:val="22"/>
          <w:szCs w:val="22"/>
          <w:lang w:val="en-US"/>
        </w:rPr>
        <w:t xml:space="preserve"> means the International Monetary</w:t>
      </w:r>
      <w:r w:rsidRPr="00610561">
        <w:rPr>
          <w:rFonts w:ascii="Calibri" w:hAnsi="Calibri" w:cs="Calibri"/>
          <w:spacing w:val="-13"/>
          <w:sz w:val="22"/>
          <w:szCs w:val="22"/>
          <w:lang w:val="en-US"/>
        </w:rPr>
        <w:t xml:space="preserve"> </w:t>
      </w:r>
      <w:r w:rsidRPr="00610561">
        <w:rPr>
          <w:rFonts w:ascii="Calibri" w:hAnsi="Calibri" w:cs="Calibri"/>
          <w:sz w:val="22"/>
          <w:szCs w:val="22"/>
          <w:lang w:val="en-US"/>
        </w:rPr>
        <w:t>Fund.</w:t>
      </w:r>
    </w:p>
    <w:p w14:paraId="0505EA23" w14:textId="77777777" w:rsidR="00505876" w:rsidRDefault="00571FFC" w:rsidP="00CC641A">
      <w:pPr>
        <w:widowControl w:val="0"/>
        <w:spacing w:before="0"/>
        <w:rPr>
          <w:rFonts w:ascii="Calibri" w:hAnsi="Calibri" w:cs="Calibri"/>
          <w:sz w:val="22"/>
          <w:szCs w:val="22"/>
          <w:lang w:val="en-GB"/>
        </w:rPr>
      </w:pPr>
      <w:bookmarkStart w:id="15" w:name="_Ref46334857"/>
      <w:bookmarkStart w:id="16" w:name="_Ref46334923"/>
      <w:r w:rsidRPr="00571FFC">
        <w:rPr>
          <w:rFonts w:ascii="Calibri" w:hAnsi="Calibri" w:cs="Calibri"/>
          <w:b/>
          <w:sz w:val="22"/>
          <w:szCs w:val="22"/>
          <w:lang w:val="en-GB"/>
        </w:rPr>
        <w:t xml:space="preserve">Independent Environmental and Social Consultant </w:t>
      </w:r>
      <w:r w:rsidRPr="00571FFC">
        <w:rPr>
          <w:rFonts w:ascii="Calibri" w:hAnsi="Calibri" w:cs="Calibri"/>
          <w:sz w:val="22"/>
          <w:szCs w:val="22"/>
          <w:lang w:val="en-GB"/>
        </w:rPr>
        <w:t>or</w:t>
      </w:r>
      <w:r w:rsidRPr="00571FFC">
        <w:rPr>
          <w:rFonts w:ascii="Calibri" w:hAnsi="Calibri" w:cs="Calibri"/>
          <w:b/>
          <w:sz w:val="22"/>
          <w:szCs w:val="22"/>
          <w:lang w:val="en-GB"/>
        </w:rPr>
        <w:t xml:space="preserve"> IESC</w:t>
      </w:r>
      <w:r w:rsidRPr="00571FFC">
        <w:rPr>
          <w:rFonts w:ascii="Calibri" w:hAnsi="Calibri" w:cs="Calibri"/>
          <w:sz w:val="22"/>
          <w:szCs w:val="22"/>
          <w:lang w:val="en-GB"/>
        </w:rPr>
        <w:t xml:space="preserve"> means</w:t>
      </w:r>
      <w:r w:rsidR="00505876">
        <w:rPr>
          <w:rFonts w:ascii="Calibri" w:hAnsi="Calibri" w:cs="Calibri"/>
          <w:sz w:val="22"/>
          <w:szCs w:val="22"/>
          <w:lang w:val="en-GB"/>
        </w:rPr>
        <w:t>:</w:t>
      </w:r>
    </w:p>
    <w:p w14:paraId="337E811E" w14:textId="68740A32" w:rsidR="00505876" w:rsidRPr="00505876" w:rsidRDefault="00FD5EDA" w:rsidP="004C01B2">
      <w:pPr>
        <w:pStyle w:val="ListParagraph"/>
        <w:widowControl w:val="0"/>
        <w:numPr>
          <w:ilvl w:val="5"/>
          <w:numId w:val="127"/>
        </w:numPr>
        <w:tabs>
          <w:tab w:val="clear" w:pos="2041"/>
          <w:tab w:val="num" w:pos="1418"/>
        </w:tabs>
        <w:spacing w:before="0"/>
        <w:ind w:left="1418"/>
        <w:rPr>
          <w:rFonts w:ascii="Calibri" w:hAnsi="Calibri" w:cs="Calibri"/>
          <w:sz w:val="22"/>
          <w:szCs w:val="22"/>
          <w:lang w:val="en-GB"/>
        </w:rPr>
      </w:pPr>
      <w:r>
        <w:rPr>
          <w:rFonts w:ascii="Calibri" w:hAnsi="Calibri" w:cs="Calibri"/>
          <w:sz w:val="22"/>
          <w:szCs w:val="22"/>
          <w:lang w:val="en-GB"/>
        </w:rPr>
        <w:t>with respect to the</w:t>
      </w:r>
      <w:r w:rsidRPr="00505876">
        <w:rPr>
          <w:rFonts w:ascii="Calibri" w:hAnsi="Calibri" w:cs="Calibri"/>
          <w:sz w:val="22"/>
          <w:szCs w:val="22"/>
          <w:lang w:val="en-GB"/>
        </w:rPr>
        <w:t xml:space="preserve"> expert reviews in the form of an ESDD Report</w:t>
      </w:r>
      <w:r>
        <w:rPr>
          <w:rFonts w:ascii="Calibri" w:hAnsi="Calibri" w:cs="Calibri"/>
          <w:sz w:val="22"/>
          <w:szCs w:val="22"/>
          <w:lang w:val="en-GB"/>
        </w:rPr>
        <w:t xml:space="preserve">, ESAP and EU </w:t>
      </w:r>
      <w:r w:rsidR="007A21BB">
        <w:rPr>
          <w:rFonts w:ascii="Calibri" w:hAnsi="Calibri" w:cs="Calibri"/>
          <w:sz w:val="22"/>
          <w:szCs w:val="22"/>
          <w:lang w:val="en-GB"/>
        </w:rPr>
        <w:t>t</w:t>
      </w:r>
      <w:r>
        <w:rPr>
          <w:rFonts w:ascii="Calibri" w:hAnsi="Calibri" w:cs="Calibri"/>
          <w:sz w:val="22"/>
          <w:szCs w:val="22"/>
          <w:lang w:val="en-GB"/>
        </w:rPr>
        <w:t>axonomy alignment memo</w:t>
      </w:r>
      <w:r w:rsidRPr="00505876">
        <w:rPr>
          <w:rFonts w:ascii="Calibri" w:hAnsi="Calibri" w:cs="Calibri"/>
          <w:sz w:val="22"/>
          <w:szCs w:val="22"/>
          <w:lang w:val="en-GB"/>
        </w:rPr>
        <w:t xml:space="preserve">, the qualified firm or consultant, not directly tied to the Borrower or the Buyer, namely </w:t>
      </w:r>
      <w:r w:rsidRPr="001E0B00">
        <w:rPr>
          <w:rFonts w:ascii="Calibri" w:hAnsi="Calibri" w:cs="Calibri"/>
          <w:sz w:val="22"/>
          <w:szCs w:val="22"/>
          <w:lang w:val="en-GB"/>
        </w:rPr>
        <w:t>Ramboll UK Limited</w:t>
      </w:r>
      <w:r w:rsidRPr="00505876">
        <w:rPr>
          <w:rFonts w:ascii="Calibri" w:hAnsi="Calibri" w:cs="Calibri"/>
          <w:sz w:val="22"/>
          <w:szCs w:val="22"/>
          <w:lang w:val="en-GB"/>
        </w:rPr>
        <w:t>, appointed by the</w:t>
      </w:r>
      <w:r w:rsidR="00E21671" w:rsidRPr="00E21671">
        <w:rPr>
          <w:rFonts w:ascii="Calibri" w:hAnsi="Calibri" w:cs="Calibri"/>
          <w:b/>
          <w:bCs/>
          <w:sz w:val="22"/>
          <w:szCs w:val="22"/>
          <w:lang w:val="en-US"/>
        </w:rPr>
        <w:t xml:space="preserve"> </w:t>
      </w:r>
      <w:r w:rsidR="00E21671" w:rsidRPr="00E21671">
        <w:rPr>
          <w:rFonts w:ascii="Calibri" w:hAnsi="Calibri" w:cs="Calibri"/>
          <w:sz w:val="22"/>
          <w:szCs w:val="22"/>
          <w:lang w:val="en-US"/>
        </w:rPr>
        <w:t>Environmental and Social Agent</w:t>
      </w:r>
      <w:r w:rsidRPr="00505876">
        <w:rPr>
          <w:rFonts w:ascii="Calibri" w:hAnsi="Calibri" w:cs="Calibri"/>
          <w:sz w:val="22"/>
          <w:szCs w:val="22"/>
          <w:lang w:val="en-GB"/>
        </w:rPr>
        <w:t xml:space="preserve"> (acting on the instruction of the Majority Lenders and the ECA)</w:t>
      </w:r>
      <w:r>
        <w:rPr>
          <w:rFonts w:ascii="Calibri" w:hAnsi="Calibri" w:cs="Calibri"/>
          <w:sz w:val="22"/>
          <w:szCs w:val="22"/>
          <w:lang w:val="en-GB"/>
        </w:rPr>
        <w:t xml:space="preserve"> for such purpose</w:t>
      </w:r>
      <w:r w:rsidR="008E3516" w:rsidRPr="008E3516">
        <w:rPr>
          <w:rFonts w:ascii="Calibri" w:hAnsi="Calibri" w:cs="Calibri"/>
          <w:sz w:val="22"/>
          <w:szCs w:val="22"/>
          <w:lang w:val="en-GB"/>
        </w:rPr>
        <w:t>, with duty of care towards the Finance Parties and the ECA</w:t>
      </w:r>
      <w:r w:rsidR="00505876">
        <w:rPr>
          <w:rFonts w:ascii="Calibri" w:hAnsi="Calibri" w:cs="Calibri"/>
          <w:sz w:val="22"/>
          <w:szCs w:val="22"/>
          <w:lang w:val="en-GB"/>
        </w:rPr>
        <w:t>;</w:t>
      </w:r>
      <w:r w:rsidR="00505876" w:rsidRPr="00505876">
        <w:rPr>
          <w:rFonts w:ascii="Calibri" w:hAnsi="Calibri" w:cs="Calibri"/>
          <w:sz w:val="22"/>
          <w:szCs w:val="22"/>
          <w:lang w:val="en-GB"/>
        </w:rPr>
        <w:t xml:space="preserve"> and </w:t>
      </w:r>
    </w:p>
    <w:bookmarkEnd w:id="15"/>
    <w:p w14:paraId="197B806D" w14:textId="4321743F" w:rsidR="00571FFC" w:rsidRDefault="004C01B2" w:rsidP="004C01B2">
      <w:pPr>
        <w:pStyle w:val="ListParagraph"/>
        <w:widowControl w:val="0"/>
        <w:numPr>
          <w:ilvl w:val="5"/>
          <w:numId w:val="127"/>
        </w:numPr>
        <w:tabs>
          <w:tab w:val="clear" w:pos="2041"/>
          <w:tab w:val="num" w:pos="1418"/>
        </w:tabs>
        <w:spacing w:before="0"/>
        <w:ind w:left="1418"/>
        <w:rPr>
          <w:rFonts w:ascii="Calibri" w:hAnsi="Calibri" w:cs="Calibri"/>
          <w:sz w:val="22"/>
          <w:szCs w:val="22"/>
          <w:lang w:val="en-GB"/>
        </w:rPr>
      </w:pPr>
      <w:r>
        <w:rPr>
          <w:rFonts w:ascii="Calibri" w:hAnsi="Calibri" w:cs="Calibri"/>
          <w:sz w:val="22"/>
          <w:szCs w:val="22"/>
          <w:lang w:val="en-GB"/>
        </w:rPr>
        <w:t>with respect to the</w:t>
      </w:r>
      <w:r w:rsidRPr="00505876">
        <w:rPr>
          <w:rFonts w:ascii="Calibri" w:hAnsi="Calibri" w:cs="Calibri"/>
          <w:sz w:val="22"/>
          <w:szCs w:val="22"/>
          <w:lang w:val="en-GB"/>
        </w:rPr>
        <w:t xml:space="preserve"> expert reviews </w:t>
      </w:r>
      <w:r w:rsidR="00571FFC" w:rsidRPr="00505876">
        <w:rPr>
          <w:rFonts w:ascii="Calibri" w:hAnsi="Calibri" w:cs="Calibri"/>
          <w:sz w:val="22"/>
          <w:szCs w:val="22"/>
          <w:lang w:val="en-GB"/>
        </w:rPr>
        <w:t xml:space="preserve">in the form of </w:t>
      </w:r>
      <w:r w:rsidR="00FD5EDA">
        <w:rPr>
          <w:rFonts w:ascii="Calibri" w:hAnsi="Calibri" w:cs="Calibri"/>
          <w:sz w:val="22"/>
          <w:szCs w:val="22"/>
          <w:lang w:val="en-GB"/>
        </w:rPr>
        <w:t>Independent</w:t>
      </w:r>
      <w:r w:rsidR="00571FFC" w:rsidRPr="00505876">
        <w:rPr>
          <w:rFonts w:ascii="Calibri" w:hAnsi="Calibri" w:cs="Calibri"/>
          <w:sz w:val="22"/>
          <w:szCs w:val="22"/>
          <w:lang w:val="en-GB"/>
        </w:rPr>
        <w:t xml:space="preserve"> Environmental and Social Monitoring Reports</w:t>
      </w:r>
      <w:bookmarkEnd w:id="16"/>
      <w:r>
        <w:rPr>
          <w:rFonts w:ascii="Calibri" w:hAnsi="Calibri" w:cs="Calibri"/>
          <w:sz w:val="22"/>
          <w:szCs w:val="22"/>
          <w:lang w:val="en-GB"/>
        </w:rPr>
        <w:t xml:space="preserve">, </w:t>
      </w:r>
      <w:r w:rsidRPr="00505876">
        <w:rPr>
          <w:rFonts w:ascii="Calibri" w:hAnsi="Calibri" w:cs="Calibri"/>
          <w:sz w:val="22"/>
          <w:szCs w:val="22"/>
          <w:lang w:val="en-GB"/>
        </w:rPr>
        <w:t>the qualified firm or consultant, not directly tied to the Borrower or the Buyer</w:t>
      </w:r>
      <w:r>
        <w:rPr>
          <w:rFonts w:ascii="Calibri" w:hAnsi="Calibri" w:cs="Calibri"/>
          <w:sz w:val="22"/>
          <w:szCs w:val="22"/>
          <w:lang w:val="en-GB"/>
        </w:rPr>
        <w:t xml:space="preserve"> to be</w:t>
      </w:r>
      <w:r w:rsidRPr="00505876">
        <w:rPr>
          <w:rFonts w:ascii="Calibri" w:hAnsi="Calibri" w:cs="Calibri"/>
          <w:sz w:val="22"/>
          <w:szCs w:val="22"/>
          <w:lang w:val="en-GB"/>
        </w:rPr>
        <w:t xml:space="preserve"> appointed by the </w:t>
      </w:r>
      <w:r w:rsidR="00E21671" w:rsidRPr="00E21671">
        <w:rPr>
          <w:rFonts w:ascii="Calibri" w:hAnsi="Calibri" w:cs="Calibri"/>
          <w:sz w:val="22"/>
          <w:szCs w:val="22"/>
          <w:lang w:val="en-US"/>
        </w:rPr>
        <w:t>Environmental and Social Agent</w:t>
      </w:r>
      <w:r w:rsidRPr="00505876">
        <w:rPr>
          <w:rFonts w:ascii="Calibri" w:hAnsi="Calibri" w:cs="Calibri"/>
          <w:sz w:val="22"/>
          <w:szCs w:val="22"/>
          <w:lang w:val="en-GB"/>
        </w:rPr>
        <w:t xml:space="preserve"> (acting on the instruction of the Majority Lenders and the ECA)</w:t>
      </w:r>
      <w:r>
        <w:rPr>
          <w:rFonts w:ascii="Calibri" w:hAnsi="Calibri" w:cs="Calibri"/>
          <w:sz w:val="22"/>
          <w:szCs w:val="22"/>
          <w:lang w:val="en-GB"/>
        </w:rPr>
        <w:t xml:space="preserve"> for such purpose</w:t>
      </w:r>
      <w:r w:rsidR="008E3516">
        <w:rPr>
          <w:rFonts w:ascii="Calibri" w:hAnsi="Calibri" w:cs="Calibri"/>
          <w:sz w:val="22"/>
          <w:szCs w:val="22"/>
          <w:lang w:val="en-GB"/>
        </w:rPr>
        <w:t xml:space="preserve"> a</w:t>
      </w:r>
      <w:r w:rsidR="008E3516" w:rsidRPr="008E3516">
        <w:rPr>
          <w:rFonts w:ascii="Calibri" w:hAnsi="Calibri" w:cs="Calibri"/>
          <w:sz w:val="22"/>
          <w:szCs w:val="22"/>
          <w:lang w:val="en-GB"/>
        </w:rPr>
        <w:t>nd with duty of care towards the Finance Parties and the ECA</w:t>
      </w:r>
      <w:r>
        <w:rPr>
          <w:rFonts w:ascii="Calibri" w:hAnsi="Calibri" w:cs="Calibri"/>
          <w:sz w:val="22"/>
          <w:szCs w:val="22"/>
          <w:lang w:val="en-GB"/>
        </w:rPr>
        <w:t>.</w:t>
      </w:r>
    </w:p>
    <w:p w14:paraId="37765890" w14:textId="62687A9D" w:rsidR="00571FFC" w:rsidRPr="00571FFC" w:rsidRDefault="00571FFC" w:rsidP="00CC641A">
      <w:pPr>
        <w:widowControl w:val="0"/>
        <w:spacing w:before="0"/>
        <w:rPr>
          <w:rFonts w:ascii="Calibri" w:hAnsi="Calibri" w:cs="Calibri"/>
          <w:b/>
          <w:sz w:val="22"/>
          <w:szCs w:val="22"/>
          <w:lang w:val="en-GB"/>
        </w:rPr>
      </w:pPr>
      <w:r w:rsidRPr="00571FFC">
        <w:rPr>
          <w:rFonts w:ascii="Calibri" w:hAnsi="Calibri" w:cs="Calibri"/>
          <w:b/>
          <w:sz w:val="22"/>
          <w:szCs w:val="22"/>
          <w:lang w:val="en-GB"/>
        </w:rPr>
        <w:t>Independent Environmental and Social Monitoring Reports</w:t>
      </w:r>
      <w:r w:rsidRPr="00571FFC">
        <w:rPr>
          <w:rFonts w:ascii="Calibri" w:hAnsi="Calibri" w:cs="Calibri"/>
          <w:sz w:val="22"/>
          <w:szCs w:val="22"/>
          <w:lang w:val="en-GB"/>
        </w:rPr>
        <w:t xml:space="preserve"> means the reports resulting from the assessment, by the Independent Environmental and Social Consultant, of the Project compliance with the Environmental and Social Requirements and the Environmental and Social Action Plan, agreed on the form and substance between the IESC and the </w:t>
      </w:r>
      <w:r w:rsidR="000F3525">
        <w:rPr>
          <w:rFonts w:ascii="Calibri" w:hAnsi="Calibri" w:cs="Calibri"/>
          <w:sz w:val="22"/>
          <w:szCs w:val="22"/>
          <w:lang w:val="en-GB"/>
        </w:rPr>
        <w:t xml:space="preserve">Facility and </w:t>
      </w:r>
      <w:r w:rsidR="000F3525">
        <w:rPr>
          <w:rFonts w:ascii="Calibri" w:hAnsi="Calibri" w:cs="Calibri"/>
          <w:sz w:val="22"/>
          <w:szCs w:val="22"/>
          <w:lang w:val="en-GB"/>
        </w:rPr>
        <w:lastRenderedPageBreak/>
        <w:t>ECA Agent</w:t>
      </w:r>
      <w:r w:rsidRPr="00571FFC">
        <w:rPr>
          <w:rFonts w:ascii="Calibri" w:hAnsi="Calibri" w:cs="Calibri"/>
          <w:sz w:val="22"/>
          <w:szCs w:val="22"/>
          <w:lang w:val="en-GB"/>
        </w:rPr>
        <w:t xml:space="preserve"> (acting on the instruction of the Majority Lenders).</w:t>
      </w:r>
    </w:p>
    <w:p w14:paraId="37EF9454" w14:textId="5EEBDC9E" w:rsidR="001F4DBE" w:rsidRPr="00933248" w:rsidRDefault="001F4DBE" w:rsidP="00CC641A">
      <w:pPr>
        <w:widowControl w:val="0"/>
        <w:spacing w:before="0"/>
        <w:rPr>
          <w:rFonts w:ascii="Calibri" w:hAnsi="Calibri" w:cs="Calibri"/>
          <w:sz w:val="22"/>
          <w:szCs w:val="22"/>
          <w:lang w:val="en-US"/>
        </w:rPr>
      </w:pPr>
      <w:r w:rsidRPr="00933248">
        <w:rPr>
          <w:rFonts w:ascii="Calibri" w:hAnsi="Calibri" w:cs="Calibri"/>
          <w:b/>
          <w:sz w:val="22"/>
          <w:szCs w:val="22"/>
          <w:lang w:val="en-US"/>
        </w:rPr>
        <w:t>Interest Payment Date</w:t>
      </w:r>
      <w:r w:rsidRPr="00933248">
        <w:rPr>
          <w:rFonts w:ascii="Calibri" w:hAnsi="Calibri" w:cs="Calibri"/>
          <w:sz w:val="22"/>
          <w:szCs w:val="22"/>
          <w:lang w:val="en-US"/>
        </w:rPr>
        <w:t xml:space="preserve"> means</w:t>
      </w:r>
      <w:r w:rsidR="005963F3">
        <w:rPr>
          <w:rFonts w:ascii="Calibri" w:hAnsi="Calibri" w:cs="Calibri"/>
          <w:sz w:val="22"/>
          <w:szCs w:val="22"/>
          <w:lang w:val="en-US"/>
        </w:rPr>
        <w:t xml:space="preserve"> in relation to a Loan</w:t>
      </w:r>
      <w:r w:rsidRPr="00933248">
        <w:rPr>
          <w:rFonts w:ascii="Calibri" w:hAnsi="Calibri" w:cs="Calibri"/>
          <w:sz w:val="22"/>
          <w:szCs w:val="22"/>
          <w:lang w:val="en-US"/>
        </w:rPr>
        <w:t>:</w:t>
      </w:r>
    </w:p>
    <w:p w14:paraId="71125BD5" w14:textId="51B25F3D" w:rsidR="001F4DBE" w:rsidRPr="00933248" w:rsidRDefault="001F4DBE" w:rsidP="007D4615">
      <w:pPr>
        <w:pStyle w:val="T5"/>
        <w:widowControl w:val="0"/>
        <w:numPr>
          <w:ilvl w:val="4"/>
          <w:numId w:val="168"/>
        </w:numPr>
        <w:spacing w:before="0" w:after="200"/>
        <w:ind w:left="1418" w:hanging="709"/>
        <w:rPr>
          <w:rFonts w:ascii="Calibri" w:hAnsi="Calibri" w:cs="Calibri"/>
          <w:sz w:val="22"/>
          <w:szCs w:val="22"/>
          <w:lang w:val="en-GB"/>
        </w:rPr>
      </w:pPr>
      <w:r w:rsidRPr="00933248">
        <w:rPr>
          <w:rFonts w:ascii="Calibri" w:hAnsi="Calibri" w:cs="Calibri"/>
          <w:sz w:val="22"/>
          <w:szCs w:val="22"/>
          <w:lang w:val="en-GB"/>
        </w:rPr>
        <w:t xml:space="preserve">each date falling at six (6) Month intervals from the First Utilisation Date until the Starting Point of </w:t>
      </w:r>
      <w:proofErr w:type="gramStart"/>
      <w:r w:rsidRPr="00933248">
        <w:rPr>
          <w:rFonts w:ascii="Calibri" w:hAnsi="Calibri" w:cs="Calibri"/>
          <w:sz w:val="22"/>
          <w:szCs w:val="22"/>
          <w:lang w:val="en-GB"/>
        </w:rPr>
        <w:t>Repayment;</w:t>
      </w:r>
      <w:proofErr w:type="gramEnd"/>
      <w:r w:rsidRPr="00933248">
        <w:rPr>
          <w:rFonts w:ascii="Calibri" w:hAnsi="Calibri" w:cs="Calibri"/>
          <w:sz w:val="22"/>
          <w:szCs w:val="22"/>
          <w:lang w:val="en-GB"/>
        </w:rPr>
        <w:t xml:space="preserve"> </w:t>
      </w:r>
    </w:p>
    <w:p w14:paraId="6859EA18" w14:textId="6D18A138" w:rsidR="001F4DBE" w:rsidRPr="00933248" w:rsidRDefault="001F4DBE" w:rsidP="007D4615">
      <w:pPr>
        <w:pStyle w:val="T5"/>
        <w:widowControl w:val="0"/>
        <w:numPr>
          <w:ilvl w:val="4"/>
          <w:numId w:val="168"/>
        </w:numPr>
        <w:spacing w:before="0" w:after="200"/>
        <w:ind w:left="1418" w:hanging="709"/>
        <w:rPr>
          <w:rFonts w:ascii="Calibri" w:hAnsi="Calibri" w:cs="Calibri"/>
          <w:sz w:val="22"/>
          <w:szCs w:val="22"/>
          <w:lang w:val="en-GB"/>
        </w:rPr>
      </w:pPr>
      <w:r w:rsidRPr="00933248">
        <w:rPr>
          <w:rFonts w:ascii="Calibri" w:hAnsi="Calibri" w:cs="Calibri"/>
          <w:sz w:val="22"/>
          <w:szCs w:val="22"/>
          <w:lang w:val="en-GB"/>
        </w:rPr>
        <w:t xml:space="preserve">the Starting Point of </w:t>
      </w:r>
      <w:proofErr w:type="gramStart"/>
      <w:r w:rsidRPr="00933248">
        <w:rPr>
          <w:rFonts w:ascii="Calibri" w:hAnsi="Calibri" w:cs="Calibri"/>
          <w:sz w:val="22"/>
          <w:szCs w:val="22"/>
          <w:lang w:val="en-GB"/>
        </w:rPr>
        <w:t>Repayment;</w:t>
      </w:r>
      <w:proofErr w:type="gramEnd"/>
      <w:r w:rsidRPr="00933248">
        <w:rPr>
          <w:rFonts w:ascii="Calibri" w:hAnsi="Calibri" w:cs="Calibri"/>
          <w:sz w:val="22"/>
          <w:szCs w:val="22"/>
          <w:lang w:val="en-GB"/>
        </w:rPr>
        <w:t xml:space="preserve"> </w:t>
      </w:r>
    </w:p>
    <w:p w14:paraId="5C769453" w14:textId="5564FEB2" w:rsidR="001F4DBE" w:rsidRPr="00933248" w:rsidRDefault="001F4DBE" w:rsidP="007D4615">
      <w:pPr>
        <w:pStyle w:val="T5"/>
        <w:widowControl w:val="0"/>
        <w:numPr>
          <w:ilvl w:val="4"/>
          <w:numId w:val="168"/>
        </w:numPr>
        <w:spacing w:before="0" w:after="200"/>
        <w:ind w:left="1418" w:hanging="709"/>
        <w:rPr>
          <w:rFonts w:ascii="Calibri" w:hAnsi="Calibri" w:cs="Calibri"/>
          <w:sz w:val="22"/>
          <w:szCs w:val="22"/>
          <w:lang w:val="en-GB"/>
        </w:rPr>
      </w:pPr>
      <w:r w:rsidRPr="00933248">
        <w:rPr>
          <w:rFonts w:ascii="Calibri" w:hAnsi="Calibri" w:cs="Calibri"/>
          <w:sz w:val="22"/>
          <w:szCs w:val="22"/>
          <w:lang w:val="en-GB"/>
        </w:rPr>
        <w:t>each date falling at six (6) Month intervals from the Starting Point of Repayment until the Final Maturity Date; and</w:t>
      </w:r>
    </w:p>
    <w:p w14:paraId="4C252CC9" w14:textId="3419333B" w:rsidR="001F4DBE" w:rsidRPr="00933248" w:rsidRDefault="001F4DBE" w:rsidP="007D4615">
      <w:pPr>
        <w:pStyle w:val="T5"/>
        <w:widowControl w:val="0"/>
        <w:numPr>
          <w:ilvl w:val="4"/>
          <w:numId w:val="168"/>
        </w:numPr>
        <w:spacing w:before="0" w:after="200"/>
        <w:ind w:left="1418" w:hanging="709"/>
        <w:rPr>
          <w:rFonts w:ascii="Calibri" w:hAnsi="Calibri" w:cs="Calibri"/>
          <w:sz w:val="22"/>
          <w:szCs w:val="22"/>
        </w:rPr>
      </w:pPr>
      <w:r w:rsidRPr="00933248">
        <w:rPr>
          <w:rFonts w:ascii="Calibri" w:hAnsi="Calibri" w:cs="Calibri"/>
          <w:sz w:val="22"/>
          <w:szCs w:val="22"/>
          <w:lang w:val="en-GB"/>
        </w:rPr>
        <w:t>the Final Maturity Date</w:t>
      </w:r>
      <w:r w:rsidR="005963F3">
        <w:rPr>
          <w:rFonts w:ascii="Calibri" w:hAnsi="Calibri" w:cs="Calibri"/>
          <w:sz w:val="22"/>
          <w:szCs w:val="22"/>
          <w:lang w:val="en-GB"/>
        </w:rPr>
        <w:t>.</w:t>
      </w:r>
    </w:p>
    <w:p w14:paraId="18547C50" w14:textId="1663F859"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Interest Period</w:t>
      </w:r>
      <w:r w:rsidRPr="00933248">
        <w:rPr>
          <w:rFonts w:ascii="Calibri" w:hAnsi="Calibri" w:cs="Calibri"/>
          <w:sz w:val="22"/>
          <w:szCs w:val="22"/>
          <w:lang w:val="en-US"/>
        </w:rPr>
        <w:t xml:space="preserve"> means, in relation to a Loan, each period determined in accordance with Clause</w:t>
      </w:r>
      <w:r w:rsidR="00EC40DD" w:rsidRPr="00933248">
        <w:rPr>
          <w:rFonts w:ascii="Calibri" w:hAnsi="Calibri" w:cs="Calibri"/>
          <w:sz w:val="22"/>
          <w:szCs w:val="22"/>
          <w:lang w:val="en-US"/>
        </w:rPr>
        <w:t xml:space="preserve"> </w:t>
      </w:r>
      <w:r w:rsidR="00E714BB">
        <w:rPr>
          <w:rFonts w:ascii="Calibri" w:hAnsi="Calibri" w:cs="Calibri"/>
          <w:sz w:val="22"/>
          <w:szCs w:val="22"/>
          <w:lang w:val="en-US"/>
        </w:rPr>
        <w:t>11</w:t>
      </w:r>
      <w:r w:rsidRPr="00933248">
        <w:rPr>
          <w:rFonts w:ascii="Calibri" w:hAnsi="Calibri" w:cs="Calibri"/>
          <w:sz w:val="22"/>
          <w:szCs w:val="22"/>
          <w:lang w:val="en-US"/>
        </w:rPr>
        <w:t xml:space="preserve"> (</w:t>
      </w:r>
      <w:r w:rsidRPr="00933248">
        <w:rPr>
          <w:rFonts w:ascii="Calibri" w:hAnsi="Calibri" w:cs="Calibri"/>
          <w:i/>
          <w:sz w:val="22"/>
          <w:szCs w:val="22"/>
          <w:lang w:val="en-US"/>
        </w:rPr>
        <w:t>Interest Periods</w:t>
      </w:r>
      <w:r w:rsidRPr="00933248">
        <w:rPr>
          <w:rFonts w:ascii="Calibri" w:hAnsi="Calibri" w:cs="Calibri"/>
          <w:sz w:val="22"/>
          <w:szCs w:val="22"/>
          <w:lang w:val="en-US"/>
        </w:rPr>
        <w:t xml:space="preserve">) and, in relation to an Unpaid Sum, each period determined in accordance with Clause </w:t>
      </w:r>
      <w:r w:rsidR="00E714BB">
        <w:rPr>
          <w:rFonts w:ascii="Calibri" w:hAnsi="Calibri" w:cs="Calibri"/>
          <w:sz w:val="22"/>
          <w:szCs w:val="22"/>
          <w:lang w:val="en-US"/>
        </w:rPr>
        <w:t>10.3</w:t>
      </w:r>
      <w:r w:rsidRPr="00933248">
        <w:rPr>
          <w:rFonts w:ascii="Calibri" w:hAnsi="Calibri" w:cs="Calibri"/>
          <w:sz w:val="22"/>
          <w:szCs w:val="22"/>
          <w:lang w:val="en-US"/>
        </w:rPr>
        <w:t xml:space="preserve"> (</w:t>
      </w:r>
      <w:r w:rsidRPr="00933248">
        <w:rPr>
          <w:rFonts w:ascii="Calibri" w:hAnsi="Calibri" w:cs="Calibri"/>
          <w:i/>
          <w:sz w:val="22"/>
          <w:szCs w:val="22"/>
          <w:lang w:val="en-US"/>
        </w:rPr>
        <w:t>Default interest</w:t>
      </w:r>
      <w:r w:rsidRPr="00933248">
        <w:rPr>
          <w:rFonts w:ascii="Calibri" w:hAnsi="Calibri" w:cs="Calibri"/>
          <w:sz w:val="22"/>
          <w:szCs w:val="22"/>
          <w:lang w:val="en-US"/>
        </w:rPr>
        <w:t>).</w:t>
      </w:r>
    </w:p>
    <w:p w14:paraId="3729904D" w14:textId="18680C6E" w:rsidR="009E2B50" w:rsidRPr="009E2B50" w:rsidRDefault="009E2B50" w:rsidP="009E2B50">
      <w:pPr>
        <w:widowControl w:val="0"/>
        <w:spacing w:after="240"/>
        <w:rPr>
          <w:rFonts w:ascii="Calibri" w:hAnsi="Calibri" w:cs="Calibri"/>
          <w:b/>
          <w:sz w:val="22"/>
          <w:szCs w:val="22"/>
          <w:lang w:val="en-US"/>
        </w:rPr>
      </w:pPr>
      <w:r w:rsidRPr="009E2B50">
        <w:rPr>
          <w:rFonts w:ascii="Calibri" w:hAnsi="Calibri" w:cs="Calibri"/>
          <w:b/>
          <w:sz w:val="22"/>
          <w:szCs w:val="22"/>
          <w:lang w:val="en-US"/>
        </w:rPr>
        <w:t>International Monetary Assets</w:t>
      </w:r>
      <w:r>
        <w:rPr>
          <w:rFonts w:ascii="Calibri" w:hAnsi="Calibri" w:cs="Calibri"/>
          <w:bCs/>
          <w:sz w:val="22"/>
          <w:szCs w:val="22"/>
          <w:lang w:val="en-US"/>
        </w:rPr>
        <w:t xml:space="preserve"> </w:t>
      </w:r>
      <w:r w:rsidRPr="009E2B50">
        <w:rPr>
          <w:rFonts w:ascii="Calibri" w:hAnsi="Calibri" w:cs="Calibri"/>
          <w:bCs/>
          <w:sz w:val="22"/>
          <w:szCs w:val="22"/>
          <w:lang w:val="en-US"/>
        </w:rPr>
        <w:t>means all:</w:t>
      </w:r>
    </w:p>
    <w:p w14:paraId="5091A400" w14:textId="1EC6FB74" w:rsidR="009E2B50" w:rsidRPr="009E2B50" w:rsidRDefault="009E2B50" w:rsidP="007D4615">
      <w:pPr>
        <w:pStyle w:val="T4Pucea"/>
        <w:widowControl w:val="0"/>
        <w:numPr>
          <w:ilvl w:val="0"/>
          <w:numId w:val="200"/>
        </w:numPr>
        <w:spacing w:before="0"/>
        <w:ind w:left="1418" w:hanging="709"/>
        <w:rPr>
          <w:rFonts w:ascii="Calibri" w:hAnsi="Calibri" w:cs="Calibri"/>
          <w:sz w:val="22"/>
          <w:szCs w:val="22"/>
        </w:rPr>
      </w:pPr>
      <w:proofErr w:type="gramStart"/>
      <w:r w:rsidRPr="009E2B50">
        <w:rPr>
          <w:rFonts w:ascii="Calibri" w:hAnsi="Calibri" w:cs="Calibri"/>
          <w:sz w:val="22"/>
          <w:szCs w:val="22"/>
        </w:rPr>
        <w:t>official</w:t>
      </w:r>
      <w:proofErr w:type="gramEnd"/>
      <w:r w:rsidRPr="009E2B50">
        <w:rPr>
          <w:rFonts w:ascii="Calibri" w:hAnsi="Calibri" w:cs="Calibri"/>
          <w:sz w:val="22"/>
          <w:szCs w:val="22"/>
        </w:rPr>
        <w:t xml:space="preserve"> holdings of</w:t>
      </w:r>
      <w:r w:rsidRPr="009E2B50">
        <w:rPr>
          <w:rFonts w:ascii="Calibri" w:hAnsi="Calibri" w:cs="Calibri"/>
          <w:spacing w:val="-9"/>
          <w:sz w:val="22"/>
          <w:szCs w:val="22"/>
        </w:rPr>
        <w:t xml:space="preserve"> </w:t>
      </w:r>
      <w:proofErr w:type="gramStart"/>
      <w:r w:rsidRPr="009E2B50">
        <w:rPr>
          <w:rFonts w:ascii="Calibri" w:hAnsi="Calibri" w:cs="Calibri"/>
          <w:sz w:val="22"/>
          <w:szCs w:val="22"/>
        </w:rPr>
        <w:t>gold;</w:t>
      </w:r>
      <w:proofErr w:type="gramEnd"/>
    </w:p>
    <w:p w14:paraId="6BAB7909" w14:textId="4CE901E5" w:rsidR="009E2B50" w:rsidRPr="009E2B50" w:rsidRDefault="009E2B50" w:rsidP="007D4615">
      <w:pPr>
        <w:pStyle w:val="T4Pucea"/>
        <w:widowControl w:val="0"/>
        <w:numPr>
          <w:ilvl w:val="0"/>
          <w:numId w:val="200"/>
        </w:numPr>
        <w:spacing w:before="0"/>
        <w:ind w:left="1418" w:hanging="709"/>
        <w:rPr>
          <w:rFonts w:ascii="Calibri" w:hAnsi="Calibri" w:cs="Calibri"/>
          <w:sz w:val="22"/>
          <w:szCs w:val="22"/>
        </w:rPr>
      </w:pPr>
      <w:r w:rsidRPr="009E2B50">
        <w:rPr>
          <w:rFonts w:ascii="Calibri" w:hAnsi="Calibri" w:cs="Calibri"/>
          <w:sz w:val="22"/>
          <w:szCs w:val="22"/>
        </w:rPr>
        <w:t xml:space="preserve">Special </w:t>
      </w:r>
      <w:proofErr w:type="spellStart"/>
      <w:r w:rsidRPr="009E2B50">
        <w:rPr>
          <w:rFonts w:ascii="Calibri" w:hAnsi="Calibri" w:cs="Calibri"/>
          <w:sz w:val="22"/>
          <w:szCs w:val="22"/>
        </w:rPr>
        <w:t>Drawing</w:t>
      </w:r>
      <w:proofErr w:type="spellEnd"/>
      <w:r w:rsidRPr="009E2B50">
        <w:rPr>
          <w:rFonts w:ascii="Calibri" w:hAnsi="Calibri" w:cs="Calibri"/>
          <w:spacing w:val="-9"/>
          <w:sz w:val="22"/>
          <w:szCs w:val="22"/>
        </w:rPr>
        <w:t xml:space="preserve"> </w:t>
      </w:r>
      <w:proofErr w:type="spellStart"/>
      <w:proofErr w:type="gramStart"/>
      <w:r w:rsidRPr="009E2B50">
        <w:rPr>
          <w:rFonts w:ascii="Calibri" w:hAnsi="Calibri" w:cs="Calibri"/>
          <w:sz w:val="22"/>
          <w:szCs w:val="22"/>
        </w:rPr>
        <w:t>Rights</w:t>
      </w:r>
      <w:proofErr w:type="spellEnd"/>
      <w:r w:rsidRPr="009E2B50">
        <w:rPr>
          <w:rFonts w:ascii="Calibri" w:hAnsi="Calibri" w:cs="Calibri"/>
          <w:sz w:val="22"/>
          <w:szCs w:val="22"/>
        </w:rPr>
        <w:t>;</w:t>
      </w:r>
      <w:proofErr w:type="gramEnd"/>
    </w:p>
    <w:p w14:paraId="31415594" w14:textId="29671A95" w:rsidR="009E2B50" w:rsidRPr="00610561" w:rsidRDefault="009E2B50" w:rsidP="007D4615">
      <w:pPr>
        <w:pStyle w:val="T4Pucea"/>
        <w:widowControl w:val="0"/>
        <w:numPr>
          <w:ilvl w:val="0"/>
          <w:numId w:val="200"/>
        </w:numPr>
        <w:spacing w:before="0"/>
        <w:ind w:left="1418" w:hanging="709"/>
        <w:rPr>
          <w:rFonts w:ascii="Calibri" w:hAnsi="Calibri" w:cs="Calibri"/>
          <w:sz w:val="22"/>
          <w:szCs w:val="22"/>
          <w:lang w:val="en-US"/>
        </w:rPr>
      </w:pPr>
      <w:r w:rsidRPr="00610561">
        <w:rPr>
          <w:rFonts w:ascii="Calibri" w:hAnsi="Calibri" w:cs="Calibri"/>
          <w:sz w:val="22"/>
          <w:szCs w:val="22"/>
          <w:lang w:val="en-US"/>
        </w:rPr>
        <w:t>Reserve Positions in the Fund;</w:t>
      </w:r>
      <w:r w:rsidRPr="00610561">
        <w:rPr>
          <w:rFonts w:ascii="Calibri" w:hAnsi="Calibri" w:cs="Calibri"/>
          <w:spacing w:val="-7"/>
          <w:sz w:val="22"/>
          <w:szCs w:val="22"/>
          <w:lang w:val="en-US"/>
        </w:rPr>
        <w:t xml:space="preserve"> </w:t>
      </w:r>
      <w:r w:rsidRPr="00610561">
        <w:rPr>
          <w:rFonts w:ascii="Calibri" w:hAnsi="Calibri" w:cs="Calibri"/>
          <w:sz w:val="22"/>
          <w:szCs w:val="22"/>
          <w:lang w:val="en-US"/>
        </w:rPr>
        <w:t>and</w:t>
      </w:r>
    </w:p>
    <w:p w14:paraId="3782DFA4" w14:textId="03CC4020" w:rsidR="009E2B50" w:rsidRPr="009E2B50" w:rsidRDefault="009E2B50" w:rsidP="007D4615">
      <w:pPr>
        <w:pStyle w:val="T4Pucea"/>
        <w:widowControl w:val="0"/>
        <w:numPr>
          <w:ilvl w:val="0"/>
          <w:numId w:val="200"/>
        </w:numPr>
        <w:spacing w:before="0"/>
        <w:ind w:left="1418" w:hanging="709"/>
        <w:rPr>
          <w:rFonts w:ascii="Calibri" w:hAnsi="Calibri" w:cs="Calibri"/>
          <w:sz w:val="22"/>
          <w:szCs w:val="22"/>
        </w:rPr>
      </w:pPr>
      <w:r w:rsidRPr="009E2B50">
        <w:rPr>
          <w:rFonts w:ascii="Calibri" w:hAnsi="Calibri" w:cs="Calibri"/>
          <w:sz w:val="22"/>
          <w:szCs w:val="22"/>
        </w:rPr>
        <w:t>Foreign</w:t>
      </w:r>
      <w:r w:rsidRPr="009E2B50">
        <w:rPr>
          <w:rFonts w:ascii="Calibri" w:hAnsi="Calibri" w:cs="Calibri"/>
          <w:spacing w:val="-2"/>
          <w:sz w:val="22"/>
          <w:szCs w:val="22"/>
        </w:rPr>
        <w:t xml:space="preserve"> </w:t>
      </w:r>
      <w:r w:rsidRPr="009E2B50">
        <w:rPr>
          <w:rFonts w:ascii="Calibri" w:hAnsi="Calibri" w:cs="Calibri"/>
          <w:sz w:val="22"/>
          <w:szCs w:val="22"/>
        </w:rPr>
        <w:t>Exchange.</w:t>
      </w:r>
    </w:p>
    <w:p w14:paraId="00A5A382" w14:textId="381052B7" w:rsidR="009E2B50" w:rsidRPr="00DE7EF6" w:rsidRDefault="009E2B50" w:rsidP="00CC641A">
      <w:pPr>
        <w:pStyle w:val="AODefPara"/>
        <w:spacing w:before="0" w:after="200" w:line="288" w:lineRule="auto"/>
        <w:rPr>
          <w:rFonts w:ascii="Calibri" w:hAnsi="Calibri" w:cs="Calibri"/>
          <w:lang w:bidi="he-IL"/>
        </w:rPr>
      </w:pPr>
      <w:r w:rsidRPr="00DE7EF6">
        <w:rPr>
          <w:rFonts w:ascii="Calibri" w:hAnsi="Calibri" w:cs="Calibri"/>
        </w:rPr>
        <w:t>For the purpose of this definition the terms "</w:t>
      </w:r>
      <w:r w:rsidRPr="00DE7EF6">
        <w:rPr>
          <w:rFonts w:ascii="Calibri" w:hAnsi="Calibri" w:cs="Calibri"/>
          <w:b/>
          <w:bCs/>
        </w:rPr>
        <w:t>Special Drawing Rights</w:t>
      </w:r>
      <w:r w:rsidRPr="00DE7EF6">
        <w:rPr>
          <w:rFonts w:ascii="Calibri" w:hAnsi="Calibri" w:cs="Calibri"/>
        </w:rPr>
        <w:t>", "</w:t>
      </w:r>
      <w:r w:rsidRPr="00DE7EF6">
        <w:rPr>
          <w:rFonts w:ascii="Calibri" w:hAnsi="Calibri" w:cs="Calibri"/>
          <w:b/>
          <w:bCs/>
        </w:rPr>
        <w:t>Reserve Positions in the Fund</w:t>
      </w:r>
      <w:r w:rsidRPr="00DE7EF6">
        <w:rPr>
          <w:rFonts w:ascii="Calibri" w:hAnsi="Calibri" w:cs="Calibri"/>
        </w:rPr>
        <w:t>" and "</w:t>
      </w:r>
      <w:r w:rsidRPr="00DE7EF6">
        <w:rPr>
          <w:rFonts w:ascii="Calibri" w:hAnsi="Calibri" w:cs="Calibri"/>
          <w:b/>
          <w:bCs/>
        </w:rPr>
        <w:t>Foreign Exchange</w:t>
      </w:r>
      <w:r w:rsidRPr="00DE7EF6">
        <w:rPr>
          <w:rFonts w:ascii="Calibri" w:hAnsi="Calibri" w:cs="Calibri"/>
        </w:rPr>
        <w:t>" have, as to the types of assets included, the meanings given to them in the IMF’s publication entitled “International Financial Statistics” or such other meanings as shall be formally adopted by the IMF from time to time. In respect of the Borrower, and in addition to, and without prejudice to the generality of, the definition set out above, "</w:t>
      </w:r>
      <w:r w:rsidRPr="00DE7EF6">
        <w:rPr>
          <w:rFonts w:ascii="Calibri" w:hAnsi="Calibri" w:cs="Calibri"/>
          <w:b/>
          <w:bCs/>
        </w:rPr>
        <w:t>International Monetary Assets</w:t>
      </w:r>
      <w:r w:rsidRPr="00DE7EF6">
        <w:rPr>
          <w:rFonts w:ascii="Calibri" w:hAnsi="Calibri" w:cs="Calibri"/>
        </w:rPr>
        <w:t>" includes banknotes and coins of convertible currency held by the Republic of Serbia through the Central Bank in accounts in foreign banks and in the IMF, and promissory notes, certificates of deposit, bonds, and other securities payable in a convertible currency which are held by the Republic of Serbia through the Central</w:t>
      </w:r>
      <w:r w:rsidRPr="00DE7EF6">
        <w:rPr>
          <w:rFonts w:ascii="Calibri" w:hAnsi="Calibri" w:cs="Calibri"/>
          <w:spacing w:val="-19"/>
        </w:rPr>
        <w:t xml:space="preserve"> </w:t>
      </w:r>
      <w:r w:rsidRPr="00DE7EF6">
        <w:rPr>
          <w:rFonts w:ascii="Calibri" w:hAnsi="Calibri" w:cs="Calibri"/>
        </w:rPr>
        <w:t>Bank.</w:t>
      </w:r>
    </w:p>
    <w:p w14:paraId="28899711" w14:textId="77777777" w:rsidR="00535DE4" w:rsidRPr="00535DE4" w:rsidRDefault="00535DE4" w:rsidP="00CC641A">
      <w:pPr>
        <w:pStyle w:val="AODefHead"/>
        <w:spacing w:before="0" w:after="200"/>
        <w:rPr>
          <w:rFonts w:ascii="Calibri" w:hAnsi="Calibri" w:cs="Calibri"/>
        </w:rPr>
      </w:pPr>
      <w:bookmarkStart w:id="17" w:name="_Ref90630839"/>
      <w:r w:rsidRPr="00535DE4">
        <w:rPr>
          <w:rFonts w:ascii="Calibri" w:hAnsi="Calibri" w:cs="Calibri"/>
          <w:b/>
        </w:rPr>
        <w:t>Interpolated Historic Screen Rate</w:t>
      </w:r>
      <w:r w:rsidRPr="00535DE4">
        <w:rPr>
          <w:rFonts w:ascii="Calibri" w:hAnsi="Calibri" w:cs="Calibri"/>
        </w:rPr>
        <w:t xml:space="preserve"> means, in relation to any Loan, the rate which results from interpolating on a linear basis between:</w:t>
      </w:r>
      <w:bookmarkEnd w:id="17"/>
    </w:p>
    <w:p w14:paraId="41753ED8" w14:textId="77777777" w:rsidR="00535DE4" w:rsidRPr="00535DE4" w:rsidRDefault="00535DE4" w:rsidP="009302B0">
      <w:pPr>
        <w:pStyle w:val="AODefPara"/>
        <w:widowControl w:val="0"/>
        <w:numPr>
          <w:ilvl w:val="2"/>
          <w:numId w:val="119"/>
        </w:numPr>
        <w:spacing w:before="0" w:after="200" w:line="288" w:lineRule="auto"/>
        <w:rPr>
          <w:rFonts w:ascii="Calibri" w:hAnsi="Calibri" w:cs="Calibri"/>
        </w:rPr>
      </w:pPr>
      <w:bookmarkStart w:id="18" w:name="_Ref90630840"/>
      <w:r w:rsidRPr="00535DE4">
        <w:rPr>
          <w:rFonts w:ascii="Calibri" w:hAnsi="Calibri" w:cs="Calibri"/>
        </w:rPr>
        <w:t>the most recent applicable Screen Rate for the longest period (for which that Screen Rate is available) which is less than the Interest Period of that Loan; and</w:t>
      </w:r>
      <w:bookmarkEnd w:id="18"/>
    </w:p>
    <w:p w14:paraId="49F8ABE0" w14:textId="77777777" w:rsidR="00535DE4" w:rsidRPr="00535DE4" w:rsidRDefault="00535DE4" w:rsidP="009302B0">
      <w:pPr>
        <w:pStyle w:val="AODefPara"/>
        <w:widowControl w:val="0"/>
        <w:numPr>
          <w:ilvl w:val="2"/>
          <w:numId w:val="119"/>
        </w:numPr>
        <w:spacing w:before="0" w:after="200" w:line="288" w:lineRule="auto"/>
        <w:rPr>
          <w:rFonts w:ascii="Calibri" w:hAnsi="Calibri" w:cs="Calibri"/>
        </w:rPr>
      </w:pPr>
      <w:bookmarkStart w:id="19" w:name="_Ref90630841"/>
      <w:r w:rsidRPr="00535DE4">
        <w:rPr>
          <w:rFonts w:ascii="Calibri" w:hAnsi="Calibri" w:cs="Calibri"/>
        </w:rPr>
        <w:t>the most recent applicable Screen Rate for the shortest period (for which that Screen Rate is available) which exceeds the Interest Period of that Loan,</w:t>
      </w:r>
      <w:bookmarkEnd w:id="19"/>
    </w:p>
    <w:p w14:paraId="63E68E2F" w14:textId="77777777" w:rsidR="00535DE4" w:rsidRPr="00535DE4" w:rsidRDefault="00535DE4" w:rsidP="00CC641A">
      <w:pPr>
        <w:widowControl w:val="0"/>
        <w:spacing w:before="0"/>
        <w:rPr>
          <w:rFonts w:ascii="Calibri" w:hAnsi="Calibri" w:cs="Calibri"/>
          <w:b/>
          <w:sz w:val="22"/>
          <w:szCs w:val="22"/>
          <w:lang w:val="en-US"/>
        </w:rPr>
      </w:pPr>
      <w:proofErr w:type="gramStart"/>
      <w:r w:rsidRPr="00503033">
        <w:rPr>
          <w:rFonts w:ascii="Calibri" w:hAnsi="Calibri" w:cs="Calibri"/>
          <w:sz w:val="22"/>
          <w:szCs w:val="22"/>
          <w:lang w:val="en-US"/>
        </w:rPr>
        <w:t>each</w:t>
      </w:r>
      <w:proofErr w:type="gramEnd"/>
      <w:r w:rsidRPr="00503033">
        <w:rPr>
          <w:rFonts w:ascii="Calibri" w:hAnsi="Calibri" w:cs="Calibri"/>
          <w:sz w:val="22"/>
          <w:szCs w:val="22"/>
          <w:lang w:val="en-US"/>
        </w:rPr>
        <w:t xml:space="preserve"> of which is as of a day which is no more than 5 Business Days before the Quotation Day.</w:t>
      </w:r>
    </w:p>
    <w:p w14:paraId="7C31C514" w14:textId="7AC6AC6B" w:rsidR="00EB7482" w:rsidRPr="00535DE4" w:rsidRDefault="00EB7482" w:rsidP="00CC641A">
      <w:pPr>
        <w:pStyle w:val="AODefPara"/>
        <w:widowControl w:val="0"/>
        <w:spacing w:before="0" w:after="200" w:line="288" w:lineRule="auto"/>
        <w:rPr>
          <w:rFonts w:ascii="Calibri" w:hAnsi="Calibri" w:cs="Calibri"/>
          <w:lang w:bidi="he-IL"/>
        </w:rPr>
      </w:pPr>
      <w:r w:rsidRPr="00535DE4">
        <w:rPr>
          <w:rFonts w:ascii="Calibri" w:hAnsi="Calibri" w:cs="Calibri"/>
          <w:b/>
          <w:lang w:bidi="he-IL"/>
        </w:rPr>
        <w:lastRenderedPageBreak/>
        <w:t>Interpolated Screen Rate</w:t>
      </w:r>
      <w:r w:rsidRPr="00535DE4">
        <w:rPr>
          <w:rFonts w:ascii="Calibri" w:hAnsi="Calibri" w:cs="Calibri"/>
          <w:lang w:bidi="he-IL"/>
        </w:rPr>
        <w:t xml:space="preserve"> means, in relation to EURIBOR for any Loan, the rate which results from interpolating on a linear basis between:</w:t>
      </w:r>
    </w:p>
    <w:p w14:paraId="1C627D10" w14:textId="77777777" w:rsidR="00EB7482" w:rsidRPr="00933248" w:rsidRDefault="00EB7482" w:rsidP="009302B0">
      <w:pPr>
        <w:pStyle w:val="AODefPara"/>
        <w:widowControl w:val="0"/>
        <w:numPr>
          <w:ilvl w:val="2"/>
          <w:numId w:val="119"/>
        </w:numPr>
        <w:spacing w:before="0" w:after="200" w:line="288" w:lineRule="auto"/>
        <w:rPr>
          <w:rFonts w:ascii="Calibri" w:hAnsi="Calibri" w:cs="Calibri"/>
          <w:lang w:bidi="he-IL"/>
        </w:rPr>
      </w:pPr>
      <w:r w:rsidRPr="00535DE4">
        <w:rPr>
          <w:rFonts w:ascii="Calibri" w:hAnsi="Calibri" w:cs="Calibri"/>
          <w:lang w:bidi="he-IL"/>
        </w:rPr>
        <w:t>the applicable Screen</w:t>
      </w:r>
      <w:r w:rsidRPr="00933248">
        <w:rPr>
          <w:rFonts w:ascii="Calibri" w:hAnsi="Calibri" w:cs="Calibri"/>
          <w:lang w:bidi="he-IL"/>
        </w:rPr>
        <w:t xml:space="preserve"> Rate for the longest period (for which that Screen Rate is available) which is less than the Interest Period of that Loan; and</w:t>
      </w:r>
    </w:p>
    <w:p w14:paraId="09649EC4" w14:textId="77777777" w:rsidR="00EB7482" w:rsidRPr="00933248" w:rsidRDefault="00EB7482" w:rsidP="009302B0">
      <w:pPr>
        <w:pStyle w:val="AODefPara"/>
        <w:widowControl w:val="0"/>
        <w:numPr>
          <w:ilvl w:val="2"/>
          <w:numId w:val="119"/>
        </w:numPr>
        <w:spacing w:before="0" w:after="200" w:line="288" w:lineRule="auto"/>
        <w:rPr>
          <w:rFonts w:ascii="Calibri" w:hAnsi="Calibri" w:cs="Calibri"/>
          <w:lang w:bidi="he-IL"/>
        </w:rPr>
      </w:pPr>
      <w:r w:rsidRPr="00933248">
        <w:rPr>
          <w:rFonts w:ascii="Calibri" w:hAnsi="Calibri" w:cs="Calibri"/>
          <w:lang w:bidi="he-IL"/>
        </w:rPr>
        <w:t>the applicable Screen Rate for the shortest period (for which that Screen Rate is available) which exceeds the Interest Period of that Loan,</w:t>
      </w:r>
    </w:p>
    <w:p w14:paraId="742B7168" w14:textId="4A5648BB" w:rsidR="00EB7482" w:rsidRPr="00933248" w:rsidRDefault="00B274B7" w:rsidP="00CC641A">
      <w:pPr>
        <w:pStyle w:val="AODefPara"/>
        <w:widowControl w:val="0"/>
        <w:spacing w:before="0" w:after="200" w:line="288" w:lineRule="auto"/>
        <w:rPr>
          <w:rFonts w:ascii="Calibri" w:hAnsi="Calibri" w:cs="Calibri"/>
          <w:lang w:bidi="he-IL"/>
        </w:rPr>
      </w:pPr>
      <w:r w:rsidRPr="00933248">
        <w:rPr>
          <w:rFonts w:ascii="Calibri" w:hAnsi="Calibri" w:cs="Calibri"/>
          <w:lang w:bidi="he-IL"/>
        </w:rPr>
        <w:t>each as of 11:00 a.m. (Paris time) on the Quotation Day for the currency of that Loan</w:t>
      </w:r>
      <w:r w:rsidR="00EB7482" w:rsidRPr="00933248">
        <w:rPr>
          <w:rFonts w:ascii="Calibri" w:hAnsi="Calibri" w:cs="Calibri"/>
          <w:lang w:bidi="he-IL"/>
        </w:rPr>
        <w:t>.</w:t>
      </w:r>
    </w:p>
    <w:p w14:paraId="4B32A42C" w14:textId="70F3B8F1" w:rsidR="00565B55" w:rsidRPr="00933248" w:rsidRDefault="00565B55" w:rsidP="00CC641A">
      <w:pPr>
        <w:widowControl w:val="0"/>
        <w:spacing w:before="0"/>
        <w:rPr>
          <w:rFonts w:ascii="Calibri" w:hAnsi="Calibri" w:cs="Calibri"/>
          <w:sz w:val="22"/>
          <w:szCs w:val="22"/>
          <w:lang w:val="en-US"/>
        </w:rPr>
      </w:pPr>
      <w:r w:rsidRPr="00933248">
        <w:rPr>
          <w:rFonts w:ascii="Calibri" w:hAnsi="Calibri" w:cs="Calibri"/>
          <w:b/>
          <w:sz w:val="22"/>
          <w:szCs w:val="22"/>
          <w:lang w:val="en-US"/>
        </w:rPr>
        <w:t>Lender</w:t>
      </w:r>
      <w:r w:rsidRPr="00933248">
        <w:rPr>
          <w:rFonts w:ascii="Calibri" w:hAnsi="Calibri" w:cs="Calibri"/>
          <w:sz w:val="22"/>
          <w:szCs w:val="22"/>
          <w:lang w:val="en-US"/>
        </w:rPr>
        <w:t xml:space="preserve"> means:</w:t>
      </w:r>
    </w:p>
    <w:p w14:paraId="70D10333" w14:textId="77777777" w:rsidR="00565B55" w:rsidRPr="00933248" w:rsidRDefault="00565B55" w:rsidP="00CC641A">
      <w:pPr>
        <w:pStyle w:val="T4Pucea"/>
        <w:widowControl w:val="0"/>
        <w:numPr>
          <w:ilvl w:val="0"/>
          <w:numId w:val="36"/>
        </w:numPr>
        <w:spacing w:before="0"/>
        <w:ind w:left="1418" w:hanging="720"/>
        <w:rPr>
          <w:rFonts w:ascii="Calibri" w:hAnsi="Calibri" w:cs="Calibri"/>
          <w:sz w:val="22"/>
          <w:szCs w:val="22"/>
          <w:lang w:val="en-US"/>
        </w:rPr>
      </w:pPr>
      <w:r w:rsidRPr="00933248">
        <w:rPr>
          <w:rFonts w:ascii="Calibri" w:hAnsi="Calibri" w:cs="Calibri"/>
          <w:sz w:val="22"/>
          <w:szCs w:val="22"/>
          <w:lang w:val="en-US"/>
        </w:rPr>
        <w:t>any Original Lender; and</w:t>
      </w:r>
    </w:p>
    <w:p w14:paraId="1D74A5DA" w14:textId="2A67EF0E" w:rsidR="00565B55" w:rsidRPr="00933248" w:rsidRDefault="00565B55" w:rsidP="00CC641A">
      <w:pPr>
        <w:pStyle w:val="T4Pucea"/>
        <w:widowControl w:val="0"/>
        <w:numPr>
          <w:ilvl w:val="0"/>
          <w:numId w:val="36"/>
        </w:numPr>
        <w:spacing w:before="0"/>
        <w:ind w:left="1418" w:hanging="720"/>
        <w:rPr>
          <w:rFonts w:ascii="Calibri" w:hAnsi="Calibri" w:cs="Calibri"/>
          <w:sz w:val="22"/>
          <w:szCs w:val="22"/>
          <w:lang w:val="en-US"/>
        </w:rPr>
      </w:pPr>
      <w:r w:rsidRPr="00933248">
        <w:rPr>
          <w:rFonts w:ascii="Calibri" w:hAnsi="Calibri" w:cs="Calibri"/>
          <w:sz w:val="22"/>
          <w:szCs w:val="22"/>
          <w:lang w:val="en-US"/>
        </w:rPr>
        <w:t xml:space="preserve">any bank, financial institution, </w:t>
      </w:r>
      <w:r w:rsidR="00443470" w:rsidRPr="00933248">
        <w:rPr>
          <w:rFonts w:ascii="Calibri" w:hAnsi="Calibri" w:cs="Calibri"/>
          <w:sz w:val="22"/>
          <w:szCs w:val="22"/>
          <w:lang w:val="en-US"/>
        </w:rPr>
        <w:t>insurance or reinsurance compan</w:t>
      </w:r>
      <w:r w:rsidR="00443470">
        <w:rPr>
          <w:rFonts w:ascii="Calibri" w:hAnsi="Calibri" w:cs="Calibri"/>
          <w:sz w:val="22"/>
          <w:szCs w:val="22"/>
          <w:lang w:val="en-US"/>
        </w:rPr>
        <w:t>y,</w:t>
      </w:r>
      <w:r w:rsidR="00443470" w:rsidRPr="00933248">
        <w:rPr>
          <w:rFonts w:ascii="Calibri" w:hAnsi="Calibri" w:cs="Calibri"/>
          <w:sz w:val="22"/>
          <w:szCs w:val="22"/>
          <w:lang w:val="en-US"/>
        </w:rPr>
        <w:t xml:space="preserve"> </w:t>
      </w:r>
      <w:r w:rsidRPr="00933248">
        <w:rPr>
          <w:rFonts w:ascii="Calibri" w:hAnsi="Calibri" w:cs="Calibri"/>
          <w:sz w:val="22"/>
          <w:szCs w:val="22"/>
          <w:lang w:val="en-US"/>
        </w:rPr>
        <w:t xml:space="preserve">trust, fund or other entity which has become a Party as a Lender in accordance with Clause </w:t>
      </w:r>
      <w:r w:rsidR="00E714BB">
        <w:rPr>
          <w:rFonts w:ascii="Calibri" w:hAnsi="Calibri" w:cs="Calibri"/>
          <w:sz w:val="22"/>
          <w:szCs w:val="22"/>
          <w:lang w:val="en-US"/>
        </w:rPr>
        <w:t>24</w:t>
      </w:r>
      <w:r w:rsidRPr="00933248">
        <w:rPr>
          <w:rFonts w:ascii="Calibri" w:hAnsi="Calibri" w:cs="Calibri"/>
          <w:sz w:val="22"/>
          <w:szCs w:val="22"/>
          <w:lang w:val="en-US"/>
        </w:rPr>
        <w:t xml:space="preserve"> (</w:t>
      </w:r>
      <w:r w:rsidRPr="00933248">
        <w:rPr>
          <w:rFonts w:ascii="Calibri" w:hAnsi="Calibri" w:cs="Calibri"/>
          <w:i/>
          <w:sz w:val="22"/>
          <w:szCs w:val="22"/>
          <w:lang w:val="en-US"/>
        </w:rPr>
        <w:t>Changes to the Lenders</w:t>
      </w:r>
      <w:r w:rsidRPr="00933248">
        <w:rPr>
          <w:rFonts w:ascii="Calibri" w:hAnsi="Calibri" w:cs="Calibri"/>
          <w:sz w:val="22"/>
          <w:szCs w:val="22"/>
          <w:lang w:val="en-US"/>
        </w:rPr>
        <w:t>),</w:t>
      </w:r>
    </w:p>
    <w:p w14:paraId="1F0B6C72" w14:textId="77777777" w:rsidR="00565B55" w:rsidRPr="00D774D6" w:rsidRDefault="00565B55" w:rsidP="00CC641A">
      <w:pPr>
        <w:widowControl w:val="0"/>
        <w:spacing w:before="0"/>
        <w:rPr>
          <w:rFonts w:ascii="Calibri" w:hAnsi="Calibri" w:cs="Calibri"/>
          <w:sz w:val="22"/>
          <w:szCs w:val="22"/>
          <w:lang w:val="en-US"/>
        </w:rPr>
      </w:pPr>
      <w:r w:rsidRPr="00933248">
        <w:rPr>
          <w:rFonts w:ascii="Calibri" w:hAnsi="Calibri" w:cs="Calibri"/>
          <w:sz w:val="22"/>
          <w:szCs w:val="22"/>
          <w:lang w:val="en-US"/>
        </w:rPr>
        <w:t xml:space="preserve">which in each case has not ceased to be a </w:t>
      </w:r>
      <w:r w:rsidR="006676AE" w:rsidRPr="00933248">
        <w:rPr>
          <w:rFonts w:ascii="Calibri" w:hAnsi="Calibri" w:cs="Calibri"/>
          <w:sz w:val="22"/>
          <w:szCs w:val="22"/>
          <w:lang w:val="en-US"/>
        </w:rPr>
        <w:t>Party</w:t>
      </w:r>
      <w:r w:rsidRPr="00933248">
        <w:rPr>
          <w:rFonts w:ascii="Calibri" w:hAnsi="Calibri" w:cs="Calibri"/>
          <w:sz w:val="22"/>
          <w:szCs w:val="22"/>
          <w:lang w:val="en-US"/>
        </w:rPr>
        <w:t xml:space="preserve"> in accordance with the terms of this </w:t>
      </w:r>
      <w:r w:rsidRPr="00D774D6">
        <w:rPr>
          <w:rFonts w:ascii="Calibri" w:hAnsi="Calibri" w:cs="Calibri"/>
          <w:sz w:val="22"/>
          <w:szCs w:val="22"/>
          <w:lang w:val="en-US"/>
        </w:rPr>
        <w:t>Agreement.</w:t>
      </w:r>
    </w:p>
    <w:p w14:paraId="5356669D" w14:textId="14731F89" w:rsidR="00D774D6" w:rsidRPr="00BD0209" w:rsidRDefault="00D774D6" w:rsidP="00CC641A">
      <w:pPr>
        <w:widowControl w:val="0"/>
        <w:spacing w:before="0"/>
        <w:rPr>
          <w:rFonts w:ascii="Calibri" w:hAnsi="Calibri" w:cs="Calibri"/>
          <w:sz w:val="22"/>
          <w:szCs w:val="22"/>
          <w:lang w:val="en-US"/>
        </w:rPr>
      </w:pPr>
      <w:r w:rsidRPr="00BD0209">
        <w:rPr>
          <w:rFonts w:ascii="Calibri" w:hAnsi="Calibri" w:cs="Calibri"/>
          <w:b/>
          <w:sz w:val="22"/>
          <w:szCs w:val="22"/>
          <w:lang w:val="en-US"/>
        </w:rPr>
        <w:t>LMA</w:t>
      </w:r>
      <w:r w:rsidRPr="00BD0209">
        <w:rPr>
          <w:rFonts w:ascii="Calibri" w:hAnsi="Calibri" w:cs="Calibri"/>
          <w:sz w:val="22"/>
          <w:szCs w:val="22"/>
          <w:lang w:val="en-US"/>
        </w:rPr>
        <w:t xml:space="preserve"> means the Loan Market Association.</w:t>
      </w:r>
    </w:p>
    <w:p w14:paraId="467AECEF" w14:textId="1E3CE599" w:rsidR="00565B55" w:rsidRPr="00933248" w:rsidRDefault="00565B55" w:rsidP="00CC641A">
      <w:pPr>
        <w:widowControl w:val="0"/>
        <w:spacing w:before="0"/>
        <w:rPr>
          <w:rFonts w:ascii="Calibri" w:hAnsi="Calibri" w:cs="Calibri"/>
          <w:sz w:val="22"/>
          <w:szCs w:val="22"/>
          <w:lang w:val="en-US"/>
        </w:rPr>
      </w:pPr>
      <w:r w:rsidRPr="00933248">
        <w:rPr>
          <w:rFonts w:ascii="Calibri" w:hAnsi="Calibri" w:cs="Calibri"/>
          <w:b/>
          <w:sz w:val="22"/>
          <w:szCs w:val="22"/>
          <w:lang w:val="en-US"/>
        </w:rPr>
        <w:t>Loan</w:t>
      </w:r>
      <w:r w:rsidRPr="00933248">
        <w:rPr>
          <w:rFonts w:ascii="Calibri" w:hAnsi="Calibri" w:cs="Calibri"/>
          <w:sz w:val="22"/>
          <w:szCs w:val="22"/>
          <w:lang w:val="en-US"/>
        </w:rPr>
        <w:t xml:space="preserve"> means a loan made or to be made under the Facility or the principal amount outstanding for the time being of that loan.</w:t>
      </w:r>
    </w:p>
    <w:p w14:paraId="4EBFD8F2" w14:textId="1A52ACCB" w:rsidR="001B587E" w:rsidRPr="00933248" w:rsidRDefault="001B587E" w:rsidP="00CC641A">
      <w:pPr>
        <w:widowControl w:val="0"/>
        <w:spacing w:before="0"/>
        <w:rPr>
          <w:rFonts w:ascii="Calibri" w:hAnsi="Calibri" w:cs="Calibri"/>
          <w:sz w:val="22"/>
          <w:szCs w:val="22"/>
          <w:lang w:val="en-US"/>
        </w:rPr>
      </w:pPr>
      <w:r w:rsidRPr="00933248">
        <w:rPr>
          <w:rFonts w:ascii="Calibri" w:hAnsi="Calibri" w:cs="Calibri"/>
          <w:b/>
          <w:sz w:val="22"/>
          <w:szCs w:val="22"/>
          <w:lang w:val="en-US"/>
        </w:rPr>
        <w:t>Majority Lenders</w:t>
      </w:r>
      <w:r w:rsidRPr="00933248">
        <w:rPr>
          <w:rFonts w:ascii="Calibri" w:hAnsi="Calibri" w:cs="Calibri"/>
          <w:sz w:val="22"/>
          <w:szCs w:val="22"/>
          <w:lang w:val="en-US"/>
        </w:rPr>
        <w:t xml:space="preserve"> </w:t>
      </w:r>
      <w:r w:rsidRPr="00933248">
        <w:rPr>
          <w:rFonts w:ascii="Calibri" w:hAnsi="Calibri" w:cs="Calibri"/>
          <w:color w:val="000000" w:themeColor="text1"/>
          <w:sz w:val="22"/>
          <w:szCs w:val="22"/>
          <w:lang w:val="en-GB"/>
        </w:rPr>
        <w:t>means</w:t>
      </w:r>
      <w:r w:rsidRPr="00933248">
        <w:rPr>
          <w:rFonts w:ascii="Calibri" w:hAnsi="Calibri" w:cs="Calibri"/>
          <w:sz w:val="22"/>
          <w:szCs w:val="22"/>
          <w:lang w:val="en-US"/>
        </w:rPr>
        <w:t xml:space="preserve"> a Lender or Lenders whose participation (drawn and undrawn) aggregate more than 66⅔% of the Total Commitments (or, if the Total Commitments have been reduced to zero, aggregated more than 66⅔% of the Total Commitments immediately prior to that reduction)</w:t>
      </w:r>
      <w:r w:rsidR="00C168C6">
        <w:rPr>
          <w:rFonts w:ascii="Calibri" w:hAnsi="Calibri" w:cs="Calibri"/>
          <w:sz w:val="22"/>
          <w:szCs w:val="22"/>
          <w:lang w:val="en-US"/>
        </w:rPr>
        <w:t>.</w:t>
      </w:r>
    </w:p>
    <w:p w14:paraId="62619BD0" w14:textId="77777777" w:rsidR="00565B55" w:rsidRPr="00933248" w:rsidRDefault="00565B55" w:rsidP="00CC641A">
      <w:pPr>
        <w:widowControl w:val="0"/>
        <w:spacing w:before="0"/>
        <w:rPr>
          <w:rFonts w:ascii="Calibri" w:hAnsi="Calibri" w:cs="Calibri"/>
          <w:sz w:val="22"/>
          <w:szCs w:val="22"/>
          <w:lang w:val="en-US"/>
        </w:rPr>
      </w:pPr>
      <w:r w:rsidRPr="00933248">
        <w:rPr>
          <w:rFonts w:ascii="Calibri" w:hAnsi="Calibri" w:cs="Calibri"/>
          <w:b/>
          <w:sz w:val="22"/>
          <w:szCs w:val="22"/>
          <w:lang w:val="en-US"/>
        </w:rPr>
        <w:t>Mandated Lead Arranger</w:t>
      </w:r>
      <w:r w:rsidRPr="00933248">
        <w:rPr>
          <w:rFonts w:ascii="Calibri" w:hAnsi="Calibri" w:cs="Calibri"/>
          <w:sz w:val="22"/>
          <w:szCs w:val="22"/>
          <w:lang w:val="en-US"/>
        </w:rPr>
        <w:t xml:space="preserve"> shall have </w:t>
      </w:r>
      <w:r w:rsidR="00AC3D94" w:rsidRPr="00933248">
        <w:rPr>
          <w:rFonts w:ascii="Calibri" w:hAnsi="Calibri" w:cs="Calibri"/>
          <w:sz w:val="22"/>
          <w:szCs w:val="22"/>
          <w:lang w:val="en-US"/>
        </w:rPr>
        <w:t xml:space="preserve">the </w:t>
      </w:r>
      <w:r w:rsidRPr="00933248">
        <w:rPr>
          <w:rFonts w:ascii="Calibri" w:hAnsi="Calibri" w:cs="Calibri"/>
          <w:sz w:val="22"/>
          <w:szCs w:val="22"/>
          <w:lang w:val="en-US"/>
        </w:rPr>
        <w:t>meaning given to it in the preamble hereto.</w:t>
      </w:r>
    </w:p>
    <w:p w14:paraId="55A36363" w14:textId="3DF60486" w:rsidR="00422F14" w:rsidRPr="00933248" w:rsidRDefault="00422F14" w:rsidP="00CC641A">
      <w:pPr>
        <w:widowControl w:val="0"/>
        <w:spacing w:before="0"/>
        <w:rPr>
          <w:rFonts w:ascii="Calibri" w:hAnsi="Calibri" w:cs="Calibri"/>
          <w:b/>
          <w:sz w:val="22"/>
          <w:szCs w:val="22"/>
          <w:lang w:val="en-US"/>
        </w:rPr>
      </w:pPr>
      <w:r w:rsidRPr="00933248">
        <w:rPr>
          <w:rFonts w:ascii="Calibri" w:hAnsi="Calibri" w:cs="Calibri"/>
          <w:b/>
          <w:color w:val="000000" w:themeColor="text1"/>
          <w:sz w:val="22"/>
          <w:szCs w:val="22"/>
          <w:lang w:val="en-US"/>
        </w:rPr>
        <w:t>Margin</w:t>
      </w:r>
      <w:r w:rsidRPr="00933248">
        <w:rPr>
          <w:rFonts w:ascii="Calibri" w:hAnsi="Calibri" w:cs="Calibri"/>
          <w:color w:val="000000" w:themeColor="text1"/>
          <w:sz w:val="22"/>
          <w:szCs w:val="22"/>
          <w:lang w:val="en-US"/>
        </w:rPr>
        <w:t xml:space="preserve"> means </w:t>
      </w:r>
      <w:r w:rsidR="001B587E" w:rsidRPr="00933248">
        <w:rPr>
          <w:rFonts w:ascii="Calibri" w:hAnsi="Calibri" w:cs="Calibri"/>
          <w:color w:val="000000" w:themeColor="text1"/>
          <w:sz w:val="22"/>
          <w:szCs w:val="22"/>
          <w:lang w:val="en-US"/>
        </w:rPr>
        <w:t>0</w:t>
      </w:r>
      <w:r w:rsidRPr="00933248">
        <w:rPr>
          <w:rFonts w:ascii="Calibri" w:hAnsi="Calibri" w:cs="Calibri"/>
          <w:color w:val="000000" w:themeColor="text1"/>
          <w:sz w:val="22"/>
          <w:szCs w:val="22"/>
          <w:lang w:val="en-US"/>
        </w:rPr>
        <w:t>.</w:t>
      </w:r>
      <w:r w:rsidR="001E3C77">
        <w:rPr>
          <w:rFonts w:ascii="Calibri" w:hAnsi="Calibri" w:cs="Calibri"/>
          <w:color w:val="000000" w:themeColor="text1"/>
          <w:sz w:val="22"/>
          <w:szCs w:val="22"/>
          <w:lang w:val="en-US"/>
        </w:rPr>
        <w:t>75</w:t>
      </w:r>
      <w:r w:rsidRPr="00933248">
        <w:rPr>
          <w:rFonts w:ascii="Calibri" w:hAnsi="Calibri" w:cs="Calibri"/>
          <w:color w:val="000000" w:themeColor="text1"/>
          <w:sz w:val="22"/>
          <w:szCs w:val="22"/>
          <w:lang w:val="en-US"/>
        </w:rPr>
        <w:t>% (</w:t>
      </w:r>
      <w:r w:rsidR="001B587E" w:rsidRPr="00933248">
        <w:rPr>
          <w:rFonts w:ascii="Calibri" w:hAnsi="Calibri" w:cs="Calibri"/>
          <w:color w:val="000000" w:themeColor="text1"/>
          <w:sz w:val="22"/>
          <w:szCs w:val="22"/>
          <w:lang w:val="en-US"/>
        </w:rPr>
        <w:t>zero</w:t>
      </w:r>
      <w:r w:rsidRPr="00933248">
        <w:rPr>
          <w:rFonts w:ascii="Calibri" w:hAnsi="Calibri" w:cs="Calibri"/>
          <w:color w:val="000000" w:themeColor="text1"/>
          <w:sz w:val="22"/>
          <w:szCs w:val="22"/>
          <w:lang w:val="en-US"/>
        </w:rPr>
        <w:t xml:space="preserve"> point </w:t>
      </w:r>
      <w:r w:rsidR="001E3C77">
        <w:rPr>
          <w:rFonts w:ascii="Calibri" w:hAnsi="Calibri" w:cs="Calibri"/>
          <w:color w:val="000000" w:themeColor="text1"/>
          <w:sz w:val="22"/>
          <w:szCs w:val="22"/>
          <w:lang w:val="en-US"/>
        </w:rPr>
        <w:t>seventy-five</w:t>
      </w:r>
      <w:r w:rsidRPr="00933248">
        <w:rPr>
          <w:rFonts w:ascii="Calibri" w:hAnsi="Calibri" w:cs="Calibri"/>
          <w:color w:val="000000" w:themeColor="text1"/>
          <w:sz w:val="22"/>
          <w:szCs w:val="22"/>
          <w:lang w:val="en-US"/>
        </w:rPr>
        <w:t xml:space="preserve"> per cent) per annum.</w:t>
      </w:r>
    </w:p>
    <w:p w14:paraId="7828AB39" w14:textId="1BA41DF6" w:rsidR="00F97B07" w:rsidRPr="00933248" w:rsidRDefault="00F97B07" w:rsidP="00CC641A">
      <w:pPr>
        <w:widowControl w:val="0"/>
        <w:spacing w:before="0"/>
        <w:rPr>
          <w:rFonts w:ascii="Calibri" w:hAnsi="Calibri" w:cs="Calibri"/>
          <w:b/>
          <w:sz w:val="22"/>
          <w:szCs w:val="22"/>
          <w:lang w:val="en-US"/>
        </w:rPr>
      </w:pPr>
      <w:r w:rsidRPr="00933248">
        <w:rPr>
          <w:rFonts w:ascii="Calibri" w:hAnsi="Calibri" w:cs="Calibri"/>
          <w:b/>
          <w:sz w:val="22"/>
          <w:szCs w:val="22"/>
          <w:lang w:val="en-US"/>
        </w:rPr>
        <w:t xml:space="preserve">Material Adverse Effect </w:t>
      </w:r>
      <w:r w:rsidRPr="00933248">
        <w:rPr>
          <w:rFonts w:ascii="Calibri" w:hAnsi="Calibri" w:cs="Calibri"/>
          <w:sz w:val="22"/>
          <w:szCs w:val="22"/>
          <w:lang w:val="en-US"/>
        </w:rPr>
        <w:t>means</w:t>
      </w:r>
      <w:r w:rsidR="005641E3" w:rsidRPr="00933248">
        <w:rPr>
          <w:rFonts w:ascii="Calibri" w:hAnsi="Calibri" w:cs="Calibri"/>
          <w:sz w:val="22"/>
          <w:szCs w:val="22"/>
          <w:lang w:val="en-US"/>
        </w:rPr>
        <w:t>, in the opinion of the Majority Lenders,</w:t>
      </w:r>
      <w:r w:rsidRPr="00933248">
        <w:rPr>
          <w:rFonts w:ascii="Calibri" w:hAnsi="Calibri" w:cs="Calibri"/>
          <w:sz w:val="22"/>
          <w:szCs w:val="22"/>
          <w:lang w:val="en-US"/>
        </w:rPr>
        <w:t xml:space="preserve"> a material adverse effect on:</w:t>
      </w:r>
    </w:p>
    <w:p w14:paraId="4B3D96E1" w14:textId="6064BAC4" w:rsidR="00F97B07" w:rsidRPr="00933248" w:rsidRDefault="00F97B07" w:rsidP="009302B0">
      <w:pPr>
        <w:pStyle w:val="ListParagraph"/>
        <w:widowControl w:val="0"/>
        <w:numPr>
          <w:ilvl w:val="2"/>
          <w:numId w:val="119"/>
        </w:numPr>
        <w:spacing w:before="0"/>
        <w:rPr>
          <w:rFonts w:ascii="Calibri" w:hAnsi="Calibri" w:cs="Calibri"/>
          <w:sz w:val="22"/>
          <w:szCs w:val="22"/>
          <w:lang w:val="en-US"/>
        </w:rPr>
      </w:pPr>
      <w:r w:rsidRPr="00933248">
        <w:rPr>
          <w:rFonts w:ascii="Calibri" w:hAnsi="Calibri" w:cs="Calibri"/>
          <w:sz w:val="22"/>
          <w:szCs w:val="22"/>
          <w:lang w:val="en-US"/>
        </w:rPr>
        <w:t>the</w:t>
      </w:r>
      <w:r w:rsidR="00831136" w:rsidRPr="00933248">
        <w:rPr>
          <w:rFonts w:ascii="Calibri" w:hAnsi="Calibri" w:cs="Calibri"/>
          <w:sz w:val="22"/>
          <w:szCs w:val="22"/>
          <w:lang w:val="en-US"/>
        </w:rPr>
        <w:t xml:space="preserve"> political, commercial,</w:t>
      </w:r>
      <w:r w:rsidRPr="00933248">
        <w:rPr>
          <w:rFonts w:ascii="Calibri" w:hAnsi="Calibri" w:cs="Calibri"/>
          <w:sz w:val="22"/>
          <w:szCs w:val="22"/>
          <w:lang w:val="en-US"/>
        </w:rPr>
        <w:t xml:space="preserve"> financial and economic conditions in the territory of the Borrower, including its balance of payments and the Borrower’s External Indebtedness; or</w:t>
      </w:r>
    </w:p>
    <w:p w14:paraId="14D2023E" w14:textId="77777777" w:rsidR="00F97B07" w:rsidRPr="00933248" w:rsidRDefault="00F97B07" w:rsidP="009302B0">
      <w:pPr>
        <w:pStyle w:val="ListParagraph"/>
        <w:widowControl w:val="0"/>
        <w:numPr>
          <w:ilvl w:val="2"/>
          <w:numId w:val="119"/>
        </w:numPr>
        <w:spacing w:before="0"/>
        <w:rPr>
          <w:rFonts w:ascii="Calibri" w:hAnsi="Calibri" w:cs="Calibri"/>
          <w:sz w:val="22"/>
          <w:szCs w:val="22"/>
          <w:lang w:val="en-US"/>
        </w:rPr>
      </w:pPr>
      <w:r w:rsidRPr="00933248">
        <w:rPr>
          <w:rFonts w:ascii="Calibri" w:hAnsi="Calibri" w:cs="Calibri"/>
          <w:sz w:val="22"/>
          <w:szCs w:val="22"/>
          <w:lang w:val="en-US"/>
        </w:rPr>
        <w:t>the ability of the Borrower to perform or comply with any of its obligations under any Finance Document; or</w:t>
      </w:r>
    </w:p>
    <w:p w14:paraId="57ACC975" w14:textId="77777777" w:rsidR="00F97B07" w:rsidRPr="00933248" w:rsidRDefault="00F97B07" w:rsidP="009302B0">
      <w:pPr>
        <w:pStyle w:val="ListParagraph"/>
        <w:widowControl w:val="0"/>
        <w:numPr>
          <w:ilvl w:val="2"/>
          <w:numId w:val="119"/>
        </w:numPr>
        <w:spacing w:before="0"/>
        <w:rPr>
          <w:rFonts w:ascii="Calibri" w:hAnsi="Calibri" w:cs="Calibri"/>
          <w:sz w:val="22"/>
          <w:szCs w:val="22"/>
          <w:lang w:val="en-US"/>
        </w:rPr>
      </w:pPr>
      <w:r w:rsidRPr="00933248">
        <w:rPr>
          <w:rFonts w:ascii="Calibri" w:hAnsi="Calibri" w:cs="Calibri"/>
          <w:sz w:val="22"/>
          <w:szCs w:val="22"/>
          <w:lang w:val="en-US"/>
        </w:rPr>
        <w:t>the validity, legality or enforceability of any Finance Document or the rights or remedies of any Finance Party thereunder.</w:t>
      </w:r>
    </w:p>
    <w:p w14:paraId="565F6566" w14:textId="071B7337" w:rsidR="00E37467" w:rsidRPr="00933248" w:rsidRDefault="00E37467" w:rsidP="00CC641A">
      <w:pPr>
        <w:pStyle w:val="Body1"/>
        <w:widowControl w:val="0"/>
        <w:spacing w:after="200" w:line="288" w:lineRule="auto"/>
        <w:ind w:left="720"/>
        <w:rPr>
          <w:rFonts w:ascii="Calibri" w:hAnsi="Calibri" w:cs="Calibri"/>
          <w:color w:val="000000" w:themeColor="text1"/>
          <w:w w:val="100"/>
          <w:kern w:val="0"/>
          <w:sz w:val="22"/>
          <w:szCs w:val="22"/>
        </w:rPr>
      </w:pPr>
      <w:r w:rsidRPr="00933248">
        <w:rPr>
          <w:rFonts w:ascii="Calibri" w:hAnsi="Calibri" w:cs="Calibri"/>
          <w:b/>
          <w:color w:val="000000" w:themeColor="text1"/>
          <w:w w:val="100"/>
          <w:kern w:val="0"/>
          <w:sz w:val="22"/>
          <w:szCs w:val="22"/>
        </w:rPr>
        <w:lastRenderedPageBreak/>
        <w:t>Month</w:t>
      </w:r>
      <w:r w:rsidRPr="00933248">
        <w:rPr>
          <w:rFonts w:ascii="Calibri" w:hAnsi="Calibri" w:cs="Calibri"/>
          <w:color w:val="000000" w:themeColor="text1"/>
          <w:w w:val="100"/>
          <w:kern w:val="0"/>
          <w:sz w:val="22"/>
          <w:szCs w:val="22"/>
        </w:rPr>
        <w:t xml:space="preserve"> </w:t>
      </w:r>
      <w:r w:rsidR="005641E3" w:rsidRPr="00933248">
        <w:rPr>
          <w:rFonts w:ascii="Calibri" w:hAnsi="Calibri" w:cs="Calibri"/>
          <w:color w:val="000000" w:themeColor="text1"/>
          <w:w w:val="100"/>
          <w:kern w:val="0"/>
          <w:sz w:val="22"/>
          <w:szCs w:val="22"/>
        </w:rPr>
        <w:t>means a period starting on one day in a calendar month and ending on the numerically corresponding day in the next calendar month, except that</w:t>
      </w:r>
      <w:r w:rsidRPr="00933248">
        <w:rPr>
          <w:rFonts w:ascii="Calibri" w:hAnsi="Calibri" w:cs="Calibri"/>
          <w:color w:val="000000" w:themeColor="text1"/>
          <w:w w:val="100"/>
          <w:kern w:val="0"/>
          <w:sz w:val="22"/>
          <w:szCs w:val="22"/>
        </w:rPr>
        <w:t>:</w:t>
      </w:r>
    </w:p>
    <w:p w14:paraId="24C1D2D9" w14:textId="7D08A086" w:rsidR="00E37467" w:rsidRPr="00933248" w:rsidRDefault="00E37467" w:rsidP="009302B0">
      <w:pPr>
        <w:pStyle w:val="Level5"/>
        <w:widowControl w:val="0"/>
        <w:numPr>
          <w:ilvl w:val="4"/>
          <w:numId w:val="129"/>
        </w:numPr>
        <w:spacing w:after="200" w:line="288" w:lineRule="auto"/>
        <w:ind w:hanging="652"/>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if </w:t>
      </w:r>
      <w:r w:rsidR="005641E3" w:rsidRPr="00933248">
        <w:rPr>
          <w:rFonts w:ascii="Calibri" w:hAnsi="Calibri" w:cs="Calibri"/>
          <w:color w:val="000000" w:themeColor="text1"/>
          <w:w w:val="100"/>
          <w:kern w:val="0"/>
          <w:sz w:val="22"/>
          <w:szCs w:val="22"/>
        </w:rPr>
        <w:t>the numerically corresponding day is not a Business Day, that period shall end on the next Business Day in that calendar month in which that period is to end, if there is one, or if there is not, on the immediately preceding Business Day</w:t>
      </w:r>
      <w:r w:rsidRPr="00933248">
        <w:rPr>
          <w:rFonts w:ascii="Calibri" w:hAnsi="Calibri" w:cs="Calibri"/>
          <w:color w:val="000000" w:themeColor="text1"/>
          <w:w w:val="100"/>
          <w:kern w:val="0"/>
          <w:sz w:val="22"/>
          <w:szCs w:val="22"/>
        </w:rPr>
        <w:t>; and</w:t>
      </w:r>
    </w:p>
    <w:p w14:paraId="3AC28BAD" w14:textId="6D662577" w:rsidR="00E37467" w:rsidRPr="00933248" w:rsidRDefault="00E37467" w:rsidP="009302B0">
      <w:pPr>
        <w:pStyle w:val="Level5"/>
        <w:widowControl w:val="0"/>
        <w:numPr>
          <w:ilvl w:val="4"/>
          <w:numId w:val="129"/>
        </w:numPr>
        <w:tabs>
          <w:tab w:val="clear" w:pos="1361"/>
        </w:tabs>
        <w:spacing w:after="200" w:line="288" w:lineRule="auto"/>
        <w:ind w:left="1418"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if </w:t>
      </w:r>
      <w:r w:rsidR="005641E3" w:rsidRPr="00933248">
        <w:rPr>
          <w:rFonts w:ascii="Calibri" w:hAnsi="Calibri" w:cs="Calibri"/>
          <w:color w:val="000000" w:themeColor="text1"/>
          <w:w w:val="100"/>
          <w:kern w:val="0"/>
          <w:sz w:val="22"/>
          <w:szCs w:val="22"/>
        </w:rPr>
        <w:t xml:space="preserve">there is no numerically corresponding day in the calendar month in which that period is to end, </w:t>
      </w:r>
      <w:r w:rsidR="005641E3" w:rsidRPr="00933248">
        <w:rPr>
          <w:rFonts w:ascii="Calibri" w:hAnsi="Calibri" w:cs="Calibri"/>
          <w:sz w:val="22"/>
          <w:szCs w:val="22"/>
          <w:lang w:val="en-US"/>
        </w:rPr>
        <w:t>that period shall end on the last Business Day in that calendar month</w:t>
      </w:r>
      <w:r w:rsidRPr="00933248">
        <w:rPr>
          <w:rFonts w:ascii="Calibri" w:hAnsi="Calibri" w:cs="Calibri"/>
          <w:color w:val="000000" w:themeColor="text1"/>
          <w:w w:val="100"/>
          <w:kern w:val="0"/>
          <w:sz w:val="22"/>
          <w:szCs w:val="22"/>
        </w:rPr>
        <w:t>.</w:t>
      </w:r>
    </w:p>
    <w:p w14:paraId="54753234" w14:textId="77777777" w:rsidR="00E37467" w:rsidRPr="00933248" w:rsidRDefault="00E37467" w:rsidP="00CC641A">
      <w:pPr>
        <w:pStyle w:val="Body1"/>
        <w:widowControl w:val="0"/>
        <w:spacing w:after="200" w:line="288" w:lineRule="auto"/>
        <w:ind w:left="720"/>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The above rules will only apply to the last Month of any period.</w:t>
      </w:r>
    </w:p>
    <w:p w14:paraId="2F13E43C" w14:textId="1890D709" w:rsidR="00E37467" w:rsidRPr="00933248" w:rsidRDefault="00E37467" w:rsidP="00CC641A">
      <w:pPr>
        <w:pStyle w:val="Body1"/>
        <w:widowControl w:val="0"/>
        <w:spacing w:after="200" w:line="288" w:lineRule="auto"/>
        <w:ind w:left="720"/>
        <w:rPr>
          <w:rFonts w:ascii="Calibri" w:hAnsi="Calibri" w:cs="Calibri"/>
          <w:color w:val="000000" w:themeColor="text1"/>
          <w:w w:val="100"/>
          <w:kern w:val="0"/>
          <w:sz w:val="22"/>
          <w:szCs w:val="22"/>
        </w:rPr>
      </w:pPr>
      <w:r w:rsidRPr="00933248">
        <w:rPr>
          <w:rFonts w:ascii="Calibri" w:hAnsi="Calibri" w:cs="Calibri"/>
          <w:b/>
          <w:color w:val="000000" w:themeColor="text1"/>
          <w:w w:val="100"/>
          <w:kern w:val="0"/>
          <w:sz w:val="22"/>
          <w:szCs w:val="22"/>
        </w:rPr>
        <w:t>New Lender</w:t>
      </w:r>
      <w:r w:rsidRPr="00933248">
        <w:rPr>
          <w:rFonts w:ascii="Calibri" w:hAnsi="Calibri" w:cs="Calibri"/>
          <w:color w:val="000000" w:themeColor="text1"/>
          <w:w w:val="100"/>
          <w:kern w:val="0"/>
          <w:sz w:val="22"/>
          <w:szCs w:val="22"/>
        </w:rPr>
        <w:t xml:space="preserve"> has the meaning given to that term in Clause </w:t>
      </w:r>
      <w:r w:rsidR="00E714BB">
        <w:rPr>
          <w:rFonts w:ascii="Calibri" w:hAnsi="Calibri" w:cs="Calibri"/>
          <w:color w:val="000000" w:themeColor="text1"/>
          <w:w w:val="100"/>
          <w:kern w:val="0"/>
          <w:sz w:val="22"/>
          <w:szCs w:val="22"/>
        </w:rPr>
        <w:t>24.1</w:t>
      </w:r>
      <w:r w:rsidRPr="00933248">
        <w:rPr>
          <w:rFonts w:ascii="Calibri" w:hAnsi="Calibri" w:cs="Calibri"/>
          <w:color w:val="000000" w:themeColor="text1"/>
          <w:w w:val="100"/>
          <w:kern w:val="0"/>
          <w:sz w:val="22"/>
          <w:szCs w:val="22"/>
        </w:rPr>
        <w:t xml:space="preserve"> (</w:t>
      </w:r>
      <w:r w:rsidR="00531A53" w:rsidRPr="00933248">
        <w:rPr>
          <w:rFonts w:ascii="Calibri" w:hAnsi="Calibri" w:cs="Calibri"/>
          <w:i/>
          <w:color w:val="000000" w:themeColor="text1"/>
          <w:w w:val="100"/>
          <w:kern w:val="0"/>
          <w:sz w:val="22"/>
          <w:szCs w:val="22"/>
        </w:rPr>
        <w:t>T</w:t>
      </w:r>
      <w:r w:rsidRPr="00933248">
        <w:rPr>
          <w:rFonts w:ascii="Calibri" w:hAnsi="Calibri" w:cs="Calibri"/>
          <w:i/>
          <w:color w:val="000000" w:themeColor="text1"/>
          <w:w w:val="100"/>
          <w:kern w:val="0"/>
          <w:sz w:val="22"/>
          <w:szCs w:val="22"/>
        </w:rPr>
        <w:t>ransfers by the Lenders</w:t>
      </w:r>
      <w:r w:rsidRPr="00933248">
        <w:rPr>
          <w:rFonts w:ascii="Calibri" w:hAnsi="Calibri" w:cs="Calibri"/>
          <w:color w:val="000000" w:themeColor="text1"/>
          <w:w w:val="100"/>
          <w:kern w:val="0"/>
          <w:sz w:val="22"/>
          <w:szCs w:val="22"/>
        </w:rPr>
        <w:t>).</w:t>
      </w:r>
    </w:p>
    <w:p w14:paraId="2927A87E" w14:textId="77777777" w:rsidR="00565B55" w:rsidRPr="00933248" w:rsidRDefault="00565B55" w:rsidP="00CC641A">
      <w:pPr>
        <w:widowControl w:val="0"/>
        <w:spacing w:before="0"/>
        <w:rPr>
          <w:rFonts w:ascii="Calibri" w:hAnsi="Calibri" w:cs="Calibri"/>
          <w:sz w:val="22"/>
          <w:szCs w:val="22"/>
          <w:lang w:val="en-US"/>
        </w:rPr>
      </w:pPr>
      <w:r w:rsidRPr="00933248">
        <w:rPr>
          <w:rFonts w:ascii="Calibri" w:hAnsi="Calibri" w:cs="Calibri"/>
          <w:b/>
          <w:sz w:val="22"/>
          <w:szCs w:val="22"/>
          <w:lang w:val="en-US"/>
        </w:rPr>
        <w:t>Original Lenders</w:t>
      </w:r>
      <w:r w:rsidRPr="00933248">
        <w:rPr>
          <w:rFonts w:ascii="Calibri" w:hAnsi="Calibri" w:cs="Calibri"/>
          <w:sz w:val="22"/>
          <w:szCs w:val="22"/>
          <w:lang w:val="en-US"/>
        </w:rPr>
        <w:t xml:space="preserve"> shall have </w:t>
      </w:r>
      <w:r w:rsidR="00AC3D94" w:rsidRPr="00933248">
        <w:rPr>
          <w:rFonts w:ascii="Calibri" w:hAnsi="Calibri" w:cs="Calibri"/>
          <w:sz w:val="22"/>
          <w:szCs w:val="22"/>
          <w:lang w:val="en-US"/>
        </w:rPr>
        <w:t xml:space="preserve">the </w:t>
      </w:r>
      <w:r w:rsidRPr="00933248">
        <w:rPr>
          <w:rFonts w:ascii="Calibri" w:hAnsi="Calibri" w:cs="Calibri"/>
          <w:sz w:val="22"/>
          <w:szCs w:val="22"/>
          <w:lang w:val="en-US"/>
        </w:rPr>
        <w:t>meaning given to it in the preamble hereto.</w:t>
      </w:r>
    </w:p>
    <w:p w14:paraId="7177A351" w14:textId="38FB3577" w:rsidR="00E37467" w:rsidRPr="00933248" w:rsidRDefault="00E37467" w:rsidP="00CC641A">
      <w:pPr>
        <w:pStyle w:val="Body1"/>
        <w:widowControl w:val="0"/>
        <w:spacing w:after="200" w:line="288" w:lineRule="auto"/>
        <w:ind w:left="720"/>
        <w:rPr>
          <w:rFonts w:ascii="Calibri" w:hAnsi="Calibri" w:cs="Calibri"/>
          <w:color w:val="000000" w:themeColor="text1"/>
          <w:w w:val="100"/>
          <w:kern w:val="0"/>
          <w:sz w:val="22"/>
          <w:szCs w:val="22"/>
        </w:rPr>
      </w:pPr>
      <w:r w:rsidRPr="00933248">
        <w:rPr>
          <w:rFonts w:ascii="Calibri" w:hAnsi="Calibri" w:cs="Calibri"/>
          <w:b/>
          <w:bCs/>
          <w:color w:val="000000" w:themeColor="text1"/>
          <w:w w:val="100"/>
          <w:kern w:val="0"/>
          <w:sz w:val="22"/>
          <w:szCs w:val="22"/>
        </w:rPr>
        <w:t>Participating Member State</w:t>
      </w:r>
      <w:r w:rsidRPr="00933248">
        <w:rPr>
          <w:rFonts w:ascii="Calibri" w:hAnsi="Calibri" w:cs="Calibri"/>
          <w:color w:val="000000" w:themeColor="text1"/>
          <w:w w:val="100"/>
          <w:kern w:val="0"/>
          <w:sz w:val="22"/>
          <w:szCs w:val="22"/>
        </w:rPr>
        <w:t xml:space="preserve"> </w:t>
      </w:r>
      <w:r w:rsidR="00736E7A" w:rsidRPr="00933248">
        <w:rPr>
          <w:rFonts w:ascii="Calibri" w:hAnsi="Calibri" w:cs="Calibri"/>
          <w:color w:val="000000" w:themeColor="text1"/>
          <w:w w:val="100"/>
          <w:kern w:val="0"/>
          <w:sz w:val="22"/>
          <w:szCs w:val="22"/>
        </w:rPr>
        <w:t>means any member state of the European Union that adopts or has adopted, and in each case continues to adopt, the Euro as its lawful currency in accordance with legislation of the European Union relating to Economic and Monetary Union</w:t>
      </w:r>
      <w:r w:rsidRPr="00933248">
        <w:rPr>
          <w:rFonts w:ascii="Calibri" w:hAnsi="Calibri" w:cs="Calibri"/>
          <w:color w:val="000000" w:themeColor="text1"/>
          <w:w w:val="100"/>
          <w:kern w:val="0"/>
          <w:sz w:val="22"/>
          <w:szCs w:val="22"/>
        </w:rPr>
        <w:t>.</w:t>
      </w:r>
    </w:p>
    <w:p w14:paraId="15C14773" w14:textId="77777777"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Party</w:t>
      </w:r>
      <w:r w:rsidRPr="00933248">
        <w:rPr>
          <w:rFonts w:ascii="Calibri" w:hAnsi="Calibri" w:cs="Calibri"/>
          <w:sz w:val="22"/>
          <w:szCs w:val="22"/>
          <w:lang w:val="en-US"/>
        </w:rPr>
        <w:t xml:space="preserve"> means a party to this Agreement.</w:t>
      </w:r>
    </w:p>
    <w:p w14:paraId="32DEC558" w14:textId="286881FD" w:rsidR="00D858BC" w:rsidRPr="00933248" w:rsidRDefault="00D858BC"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 xml:space="preserve">Person </w:t>
      </w:r>
      <w:r w:rsidR="009C4DD2" w:rsidRPr="00933248">
        <w:rPr>
          <w:rFonts w:ascii="Calibri" w:hAnsi="Calibri" w:cs="Calibri"/>
          <w:sz w:val="22"/>
          <w:szCs w:val="22"/>
          <w:lang w:val="en-US"/>
        </w:rPr>
        <w:t xml:space="preserve">shall have the meaning given to it in the </w:t>
      </w:r>
      <w:r w:rsidR="009C4DD2" w:rsidRPr="00933248">
        <w:rPr>
          <w:rFonts w:ascii="Calibri" w:hAnsi="Calibri" w:cs="Calibri"/>
          <w:sz w:val="22"/>
          <w:szCs w:val="22"/>
          <w:lang w:val="en-GB"/>
        </w:rPr>
        <w:t>definition</w:t>
      </w:r>
      <w:r w:rsidR="009C4DD2" w:rsidRPr="00933248">
        <w:rPr>
          <w:rFonts w:ascii="Calibri" w:hAnsi="Calibri" w:cs="Calibri"/>
          <w:sz w:val="22"/>
          <w:szCs w:val="22"/>
          <w:lang w:val="en-US"/>
        </w:rPr>
        <w:t xml:space="preserve"> of “Sanctioned Person”.</w:t>
      </w:r>
    </w:p>
    <w:p w14:paraId="23B1BC33" w14:textId="207C8055" w:rsidR="00EA4E32" w:rsidRPr="00DA0333" w:rsidRDefault="00EA4E32" w:rsidP="00222A18">
      <w:pPr>
        <w:pStyle w:val="BodyText"/>
        <w:tabs>
          <w:tab w:val="clear" w:pos="851"/>
        </w:tabs>
        <w:kinsoku w:val="0"/>
        <w:overflowPunct w:val="0"/>
        <w:ind w:left="709" w:right="4814"/>
        <w:rPr>
          <w:rFonts w:ascii="Calibri" w:hAnsi="Calibri" w:cs="Calibri"/>
          <w:sz w:val="22"/>
          <w:szCs w:val="22"/>
        </w:rPr>
      </w:pPr>
      <w:proofErr w:type="spellStart"/>
      <w:r w:rsidRPr="00DA0333">
        <w:rPr>
          <w:rFonts w:ascii="Calibri" w:hAnsi="Calibri" w:cs="Calibri"/>
          <w:b/>
          <w:bCs/>
          <w:sz w:val="22"/>
          <w:szCs w:val="22"/>
        </w:rPr>
        <w:t>Prohibited</w:t>
      </w:r>
      <w:proofErr w:type="spellEnd"/>
      <w:r w:rsidRPr="00DA0333">
        <w:rPr>
          <w:rFonts w:ascii="Calibri" w:hAnsi="Calibri" w:cs="Calibri"/>
          <w:b/>
          <w:bCs/>
          <w:sz w:val="22"/>
          <w:szCs w:val="22"/>
        </w:rPr>
        <w:t xml:space="preserve"> Payment</w:t>
      </w:r>
      <w:r w:rsidRPr="00DA0333">
        <w:rPr>
          <w:rFonts w:ascii="Calibri" w:hAnsi="Calibri" w:cs="Calibri"/>
          <w:spacing w:val="-5"/>
          <w:sz w:val="22"/>
          <w:szCs w:val="22"/>
        </w:rPr>
        <w:t xml:space="preserve"> </w:t>
      </w:r>
      <w:proofErr w:type="spellStart"/>
      <w:proofErr w:type="gramStart"/>
      <w:r w:rsidRPr="00DA0333">
        <w:rPr>
          <w:rFonts w:ascii="Calibri" w:hAnsi="Calibri" w:cs="Calibri"/>
          <w:sz w:val="22"/>
          <w:szCs w:val="22"/>
        </w:rPr>
        <w:t>means</w:t>
      </w:r>
      <w:proofErr w:type="spellEnd"/>
      <w:r w:rsidRPr="00DA0333">
        <w:rPr>
          <w:rFonts w:ascii="Calibri" w:hAnsi="Calibri" w:cs="Calibri"/>
          <w:sz w:val="22"/>
          <w:szCs w:val="22"/>
        </w:rPr>
        <w:t>:</w:t>
      </w:r>
      <w:proofErr w:type="gramEnd"/>
    </w:p>
    <w:p w14:paraId="7B82CD62" w14:textId="33F68921" w:rsidR="00EA4E32" w:rsidRPr="00610561" w:rsidRDefault="00EA4E32" w:rsidP="009302B0">
      <w:pPr>
        <w:pStyle w:val="ListParagraph"/>
        <w:widowControl w:val="0"/>
        <w:numPr>
          <w:ilvl w:val="0"/>
          <w:numId w:val="196"/>
        </w:numPr>
        <w:kinsoku w:val="0"/>
        <w:overflowPunct w:val="0"/>
        <w:autoSpaceDE w:val="0"/>
        <w:autoSpaceDN w:val="0"/>
        <w:adjustRightInd w:val="0"/>
        <w:spacing w:before="120" w:after="120"/>
        <w:ind w:left="1418" w:hanging="709"/>
        <w:rPr>
          <w:rFonts w:ascii="Calibri" w:hAnsi="Calibri" w:cs="Calibri"/>
          <w:sz w:val="22"/>
          <w:szCs w:val="22"/>
          <w:lang w:val="en-US"/>
        </w:rPr>
      </w:pPr>
      <w:r w:rsidRPr="00610561">
        <w:rPr>
          <w:rFonts w:ascii="Calibri" w:hAnsi="Calibri" w:cs="Calibri"/>
          <w:sz w:val="22"/>
          <w:szCs w:val="22"/>
          <w:lang w:val="en-US"/>
        </w:rPr>
        <w:t xml:space="preserve">any offer, gift, payment, promise to pay, commission, fee, loan or other consideration which would constitute bribery or an improper gift or payment under, or a breach of, any law of the </w:t>
      </w:r>
      <w:r w:rsidR="00DA0333" w:rsidRPr="00610561">
        <w:rPr>
          <w:rFonts w:ascii="Calibri" w:hAnsi="Calibri" w:cs="Calibri"/>
          <w:sz w:val="22"/>
          <w:szCs w:val="22"/>
          <w:lang w:val="en-US"/>
        </w:rPr>
        <w:t>Republic of Serbia</w:t>
      </w:r>
      <w:r w:rsidRPr="00610561">
        <w:rPr>
          <w:rFonts w:ascii="Calibri" w:hAnsi="Calibri" w:cs="Calibri"/>
          <w:sz w:val="22"/>
          <w:szCs w:val="22"/>
          <w:lang w:val="en-US"/>
        </w:rPr>
        <w:t>; or</w:t>
      </w:r>
    </w:p>
    <w:p w14:paraId="60A6538D" w14:textId="6A468158" w:rsidR="00EA4E32" w:rsidRPr="00610561" w:rsidRDefault="00EA4E32" w:rsidP="009302B0">
      <w:pPr>
        <w:pStyle w:val="ListParagraph"/>
        <w:widowControl w:val="0"/>
        <w:numPr>
          <w:ilvl w:val="0"/>
          <w:numId w:val="196"/>
        </w:numPr>
        <w:kinsoku w:val="0"/>
        <w:overflowPunct w:val="0"/>
        <w:autoSpaceDE w:val="0"/>
        <w:autoSpaceDN w:val="0"/>
        <w:adjustRightInd w:val="0"/>
        <w:spacing w:before="120" w:after="120"/>
        <w:ind w:left="1418" w:hanging="709"/>
        <w:rPr>
          <w:rFonts w:ascii="Calibri" w:hAnsi="Calibri" w:cs="Calibri"/>
          <w:sz w:val="22"/>
          <w:szCs w:val="22"/>
          <w:lang w:val="en-US"/>
        </w:rPr>
      </w:pPr>
      <w:r w:rsidRPr="00610561">
        <w:rPr>
          <w:rFonts w:ascii="Calibri" w:hAnsi="Calibri" w:cs="Calibri"/>
          <w:sz w:val="22"/>
          <w:szCs w:val="22"/>
          <w:lang w:val="en-US"/>
        </w:rPr>
        <w:t>any offer, gift, payment, promise to pay, commission, fee, loan or other consideration which would or might constitute bribery within the OECD Convention on Combating Bribery of Foreign Public Officials in International Business Transactions of 17 December 1997</w:t>
      </w:r>
      <w:r w:rsidR="00EB2CFC" w:rsidRPr="00610561">
        <w:rPr>
          <w:rFonts w:ascii="Calibri" w:hAnsi="Calibri" w:cs="Calibri"/>
          <w:sz w:val="22"/>
          <w:szCs w:val="22"/>
          <w:lang w:val="en-US"/>
        </w:rPr>
        <w:t xml:space="preserve"> </w:t>
      </w:r>
      <w:r w:rsidR="00EB2CFC" w:rsidRPr="00EB2CFC">
        <w:rPr>
          <w:rFonts w:ascii="Calibri" w:eastAsia="Yu Gothic" w:hAnsi="Calibri" w:cs="Calibri"/>
          <w:sz w:val="22"/>
          <w:szCs w:val="22"/>
          <w:lang w:val="en-US"/>
        </w:rPr>
        <w:t xml:space="preserve">or bribery or an improper gift or payment under </w:t>
      </w:r>
      <w:r w:rsidR="00EB2CFC" w:rsidRPr="00413634">
        <w:rPr>
          <w:rFonts w:ascii="Calibri" w:eastAsia="Yu Gothic" w:hAnsi="Calibri" w:cs="Calibri"/>
          <w:i/>
          <w:iCs/>
          <w:sz w:val="22"/>
          <w:szCs w:val="22"/>
          <w:lang w:val="en-US"/>
        </w:rPr>
        <w:t xml:space="preserve">Loi n°2016-1691 </w:t>
      </w:r>
      <w:r w:rsidR="00413634" w:rsidRPr="00413634">
        <w:rPr>
          <w:rFonts w:ascii="Calibri" w:eastAsia="Yu Gothic" w:hAnsi="Calibri" w:cs="Calibri"/>
          <w:i/>
          <w:iCs/>
          <w:sz w:val="22"/>
          <w:szCs w:val="22"/>
          <w:lang w:val="en-US"/>
        </w:rPr>
        <w:t>du</w:t>
      </w:r>
      <w:r w:rsidR="00EB2CFC" w:rsidRPr="00413634">
        <w:rPr>
          <w:rFonts w:ascii="Calibri" w:eastAsia="Yu Gothic" w:hAnsi="Calibri" w:cs="Calibri"/>
          <w:i/>
          <w:iCs/>
          <w:sz w:val="22"/>
          <w:szCs w:val="22"/>
          <w:lang w:val="en-US"/>
        </w:rPr>
        <w:t xml:space="preserve"> 9 </w:t>
      </w:r>
      <w:proofErr w:type="spellStart"/>
      <w:r w:rsidR="00EB2CFC" w:rsidRPr="00413634">
        <w:rPr>
          <w:rFonts w:ascii="Calibri" w:eastAsia="Yu Gothic" w:hAnsi="Calibri" w:cs="Calibri"/>
          <w:i/>
          <w:iCs/>
          <w:sz w:val="22"/>
          <w:szCs w:val="22"/>
          <w:lang w:val="en-US"/>
        </w:rPr>
        <w:t>décembre</w:t>
      </w:r>
      <w:proofErr w:type="spellEnd"/>
      <w:r w:rsidR="00EB2CFC" w:rsidRPr="00413634">
        <w:rPr>
          <w:rFonts w:ascii="Calibri" w:eastAsia="Yu Gothic" w:hAnsi="Calibri" w:cs="Calibri"/>
          <w:i/>
          <w:iCs/>
          <w:sz w:val="22"/>
          <w:szCs w:val="22"/>
          <w:lang w:val="en-US"/>
        </w:rPr>
        <w:t xml:space="preserve"> 2016 relative à la transparence, à la </w:t>
      </w:r>
      <w:proofErr w:type="spellStart"/>
      <w:r w:rsidR="00EB2CFC" w:rsidRPr="00413634">
        <w:rPr>
          <w:rFonts w:ascii="Calibri" w:eastAsia="Yu Gothic" w:hAnsi="Calibri" w:cs="Calibri"/>
          <w:i/>
          <w:iCs/>
          <w:sz w:val="22"/>
          <w:szCs w:val="22"/>
          <w:lang w:val="en-US"/>
        </w:rPr>
        <w:t>lutte</w:t>
      </w:r>
      <w:proofErr w:type="spellEnd"/>
      <w:r w:rsidR="00EB2CFC" w:rsidRPr="00413634">
        <w:rPr>
          <w:rFonts w:ascii="Calibri" w:eastAsia="Yu Gothic" w:hAnsi="Calibri" w:cs="Calibri"/>
          <w:i/>
          <w:iCs/>
          <w:sz w:val="22"/>
          <w:szCs w:val="22"/>
          <w:lang w:val="en-US"/>
        </w:rPr>
        <w:t xml:space="preserve"> </w:t>
      </w:r>
      <w:proofErr w:type="spellStart"/>
      <w:r w:rsidR="00EB2CFC" w:rsidRPr="00413634">
        <w:rPr>
          <w:rFonts w:ascii="Calibri" w:eastAsia="Yu Gothic" w:hAnsi="Calibri" w:cs="Calibri"/>
          <w:i/>
          <w:iCs/>
          <w:sz w:val="22"/>
          <w:szCs w:val="22"/>
          <w:lang w:val="en-US"/>
        </w:rPr>
        <w:t>contre</w:t>
      </w:r>
      <w:proofErr w:type="spellEnd"/>
      <w:r w:rsidR="00EB2CFC" w:rsidRPr="00413634">
        <w:rPr>
          <w:rFonts w:ascii="Calibri" w:eastAsia="Yu Gothic" w:hAnsi="Calibri" w:cs="Calibri"/>
          <w:i/>
          <w:iCs/>
          <w:sz w:val="22"/>
          <w:szCs w:val="22"/>
          <w:lang w:val="en-US"/>
        </w:rPr>
        <w:t xml:space="preserve"> la corruption et à la </w:t>
      </w:r>
      <w:proofErr w:type="spellStart"/>
      <w:r w:rsidR="00EB2CFC" w:rsidRPr="00413634">
        <w:rPr>
          <w:rFonts w:ascii="Calibri" w:eastAsia="Yu Gothic" w:hAnsi="Calibri" w:cs="Calibri"/>
          <w:i/>
          <w:iCs/>
          <w:sz w:val="22"/>
          <w:szCs w:val="22"/>
          <w:lang w:val="en-US"/>
        </w:rPr>
        <w:t>modernisation</w:t>
      </w:r>
      <w:proofErr w:type="spellEnd"/>
      <w:r w:rsidR="00EB2CFC" w:rsidRPr="00413634">
        <w:rPr>
          <w:rFonts w:ascii="Calibri" w:eastAsia="Yu Gothic" w:hAnsi="Calibri" w:cs="Calibri"/>
          <w:i/>
          <w:iCs/>
          <w:sz w:val="22"/>
          <w:szCs w:val="22"/>
          <w:lang w:val="en-US"/>
        </w:rPr>
        <w:t xml:space="preserve"> de la vie économique</w:t>
      </w:r>
      <w:r w:rsidR="00EB2CFC" w:rsidRPr="00EB2CFC">
        <w:rPr>
          <w:rFonts w:ascii="Calibri" w:eastAsia="Yu Gothic" w:hAnsi="Calibri" w:cs="Calibri"/>
          <w:sz w:val="22"/>
          <w:szCs w:val="22"/>
          <w:lang w:val="en-US"/>
        </w:rPr>
        <w:t xml:space="preserve"> and under Book IV, Title III and Book IV, Title IV of the French </w:t>
      </w:r>
      <w:r w:rsidR="00EB2CFC" w:rsidRPr="00413634">
        <w:rPr>
          <w:rFonts w:ascii="Calibri" w:eastAsia="Yu Gothic" w:hAnsi="Calibri" w:cs="Calibri"/>
          <w:i/>
          <w:iCs/>
          <w:sz w:val="22"/>
          <w:szCs w:val="22"/>
          <w:lang w:val="en-US"/>
        </w:rPr>
        <w:t xml:space="preserve">Code </w:t>
      </w:r>
      <w:proofErr w:type="spellStart"/>
      <w:r w:rsidR="00EB2CFC" w:rsidRPr="00413634">
        <w:rPr>
          <w:rFonts w:ascii="Calibri" w:eastAsia="Yu Gothic" w:hAnsi="Calibri" w:cs="Calibri"/>
          <w:i/>
          <w:iCs/>
          <w:sz w:val="22"/>
          <w:szCs w:val="22"/>
          <w:lang w:val="en-US"/>
        </w:rPr>
        <w:t>pénal</w:t>
      </w:r>
      <w:proofErr w:type="spellEnd"/>
      <w:r w:rsidR="00EB2CFC" w:rsidRPr="00EB2CFC">
        <w:rPr>
          <w:rFonts w:ascii="Calibri" w:eastAsia="Yu Gothic" w:hAnsi="Calibri" w:cs="Calibri"/>
          <w:sz w:val="22"/>
          <w:szCs w:val="22"/>
          <w:lang w:val="en-US"/>
        </w:rPr>
        <w:t>, the United Kingdom Bribery Act 2010, or the United States Foreign Corrupt Practices Act of 1977</w:t>
      </w:r>
      <w:r w:rsidRPr="00610561">
        <w:rPr>
          <w:rFonts w:ascii="Calibri" w:hAnsi="Calibri" w:cs="Calibri"/>
          <w:sz w:val="22"/>
          <w:szCs w:val="22"/>
          <w:lang w:val="en-US"/>
        </w:rPr>
        <w:t>.</w:t>
      </w:r>
    </w:p>
    <w:p w14:paraId="27458E26" w14:textId="1ABF4BD2" w:rsidR="00F2474C" w:rsidRPr="00933248" w:rsidRDefault="00F2474C" w:rsidP="008F7AC2">
      <w:pPr>
        <w:widowControl w:val="0"/>
        <w:spacing w:after="240"/>
        <w:rPr>
          <w:rFonts w:ascii="Calibri" w:hAnsi="Calibri" w:cs="Calibri"/>
          <w:sz w:val="22"/>
          <w:szCs w:val="22"/>
          <w:lang w:val="en-US"/>
        </w:rPr>
      </w:pPr>
      <w:r w:rsidRPr="00933248">
        <w:rPr>
          <w:rFonts w:ascii="Calibri" w:hAnsi="Calibri" w:cs="Calibri"/>
          <w:b/>
          <w:bCs/>
          <w:color w:val="000000" w:themeColor="text1"/>
          <w:sz w:val="22"/>
          <w:szCs w:val="22"/>
          <w:lang w:val="en-US"/>
        </w:rPr>
        <w:t>Project</w:t>
      </w:r>
      <w:r w:rsidRPr="00933248">
        <w:rPr>
          <w:rFonts w:ascii="Calibri" w:hAnsi="Calibri" w:cs="Calibri"/>
          <w:color w:val="000000" w:themeColor="text1"/>
          <w:sz w:val="22"/>
          <w:szCs w:val="22"/>
          <w:lang w:val="en-US"/>
        </w:rPr>
        <w:t xml:space="preserve"> </w:t>
      </w:r>
      <w:r w:rsidR="00736E7A" w:rsidRPr="00933248">
        <w:rPr>
          <w:rFonts w:ascii="Calibri" w:hAnsi="Calibri" w:cs="Calibri"/>
          <w:color w:val="000000" w:themeColor="text1"/>
          <w:sz w:val="22"/>
          <w:szCs w:val="22"/>
          <w:lang w:val="en-US"/>
        </w:rPr>
        <w:t>means the</w:t>
      </w:r>
      <w:r w:rsidR="002D1D28">
        <w:rPr>
          <w:rFonts w:ascii="Calibri" w:hAnsi="Calibri" w:cs="Calibri"/>
          <w:color w:val="000000" w:themeColor="text1"/>
          <w:sz w:val="22"/>
          <w:szCs w:val="22"/>
          <w:lang w:val="en-US"/>
        </w:rPr>
        <w:t xml:space="preserve"> project for the </w:t>
      </w:r>
      <w:r w:rsidR="002D1D28" w:rsidRPr="00C411E5">
        <w:rPr>
          <w:rFonts w:ascii="Calibri" w:hAnsi="Calibri" w:cs="Calibri"/>
          <w:sz w:val="22"/>
          <w:szCs w:val="22"/>
          <w:lang w:val="en-US"/>
        </w:rPr>
        <w:t xml:space="preserve">design and construction of the transport system for </w:t>
      </w:r>
      <w:r w:rsidR="002D1D28">
        <w:rPr>
          <w:rFonts w:ascii="Calibri" w:hAnsi="Calibri" w:cs="Calibri"/>
          <w:sz w:val="22"/>
          <w:szCs w:val="22"/>
          <w:lang w:val="en-US"/>
        </w:rPr>
        <w:t xml:space="preserve">the </w:t>
      </w:r>
      <w:r w:rsidR="002D1D28" w:rsidRPr="00C411E5">
        <w:rPr>
          <w:rFonts w:ascii="Calibri" w:hAnsi="Calibri" w:cs="Calibri"/>
          <w:sz w:val="22"/>
          <w:szCs w:val="22"/>
          <w:lang w:val="en-US"/>
        </w:rPr>
        <w:t>Belgrade Metro Line 1 Phase 1</w:t>
      </w:r>
      <w:r w:rsidR="00736E7A" w:rsidRPr="00933248">
        <w:rPr>
          <w:rFonts w:ascii="Calibri" w:hAnsi="Calibri" w:cs="Calibri"/>
          <w:color w:val="000000" w:themeColor="text1"/>
          <w:sz w:val="22"/>
          <w:szCs w:val="22"/>
          <w:lang w:val="en-US"/>
        </w:rPr>
        <w:t xml:space="preserve"> under and in accordance with the terms of the Commercial Contract</w:t>
      </w:r>
      <w:r w:rsidRPr="00933248">
        <w:rPr>
          <w:rFonts w:ascii="Calibri" w:hAnsi="Calibri" w:cs="Calibri"/>
          <w:color w:val="000000" w:themeColor="text1"/>
          <w:sz w:val="22"/>
          <w:szCs w:val="22"/>
          <w:lang w:val="en-US"/>
        </w:rPr>
        <w:t>.</w:t>
      </w:r>
      <w:r w:rsidR="00524823">
        <w:rPr>
          <w:rFonts w:ascii="Calibri" w:hAnsi="Calibri" w:cs="Calibri"/>
          <w:color w:val="000000" w:themeColor="text1"/>
          <w:sz w:val="22"/>
          <w:szCs w:val="22"/>
          <w:lang w:val="en-US"/>
        </w:rPr>
        <w:t xml:space="preserve"> </w:t>
      </w:r>
    </w:p>
    <w:p w14:paraId="4DBB04E1" w14:textId="4D2BC59A"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Quotation Day</w:t>
      </w:r>
      <w:r w:rsidRPr="00933248">
        <w:rPr>
          <w:rFonts w:ascii="Calibri" w:hAnsi="Calibri" w:cs="Calibri"/>
          <w:sz w:val="22"/>
          <w:szCs w:val="22"/>
          <w:lang w:val="en-US"/>
        </w:rPr>
        <w:t xml:space="preserve"> </w:t>
      </w:r>
      <w:r w:rsidR="00736E7A" w:rsidRPr="00933248">
        <w:rPr>
          <w:rFonts w:ascii="Calibri" w:hAnsi="Calibri" w:cs="Calibri"/>
          <w:sz w:val="22"/>
          <w:szCs w:val="22"/>
          <w:lang w:val="en-US"/>
        </w:rPr>
        <w:t xml:space="preserve">means, in relation to any period for which an interest rate is to be determined, two TARGET Days before the first day of that period, unless market practice differs in the European interbank market for Euros, in which case the Quotation Day will be determined by the </w:t>
      </w:r>
      <w:r w:rsidR="000F3525">
        <w:rPr>
          <w:rFonts w:ascii="Calibri" w:hAnsi="Calibri" w:cs="Calibri"/>
          <w:sz w:val="22"/>
          <w:szCs w:val="22"/>
          <w:lang w:val="en-US"/>
        </w:rPr>
        <w:t>Facility and ECA Agent</w:t>
      </w:r>
      <w:r w:rsidR="00736E7A" w:rsidRPr="00933248">
        <w:rPr>
          <w:rFonts w:ascii="Calibri" w:hAnsi="Calibri" w:cs="Calibri"/>
          <w:sz w:val="22"/>
          <w:szCs w:val="22"/>
          <w:lang w:val="en-US"/>
        </w:rPr>
        <w:t xml:space="preserve"> in accordance with market practice in the European interbank market for Euros (and if quotations would normally be given by leading banks in the European </w:t>
      </w:r>
      <w:r w:rsidR="00736E7A" w:rsidRPr="00933248">
        <w:rPr>
          <w:rFonts w:ascii="Calibri" w:hAnsi="Calibri" w:cs="Calibri"/>
          <w:sz w:val="22"/>
          <w:szCs w:val="22"/>
          <w:lang w:val="en-US"/>
        </w:rPr>
        <w:lastRenderedPageBreak/>
        <w:t>interbank market for Euro on more than one day, the Quotation Day will be the last of those days)</w:t>
      </w:r>
      <w:r w:rsidRPr="00933248">
        <w:rPr>
          <w:rFonts w:ascii="Calibri" w:hAnsi="Calibri" w:cs="Calibri"/>
          <w:sz w:val="22"/>
          <w:szCs w:val="22"/>
          <w:lang w:val="en-US"/>
        </w:rPr>
        <w:t>.</w:t>
      </w:r>
    </w:p>
    <w:p w14:paraId="5C2BFF12" w14:textId="1EE5391F" w:rsidR="008C672A" w:rsidRDefault="008C672A" w:rsidP="008F7AC2">
      <w:pPr>
        <w:pStyle w:val="Body1"/>
        <w:widowControl w:val="0"/>
        <w:spacing w:after="200" w:line="288" w:lineRule="auto"/>
        <w:ind w:left="720"/>
        <w:rPr>
          <w:rFonts w:ascii="Calibri" w:hAnsi="Calibri" w:cs="Calibri"/>
          <w:b/>
          <w:color w:val="000000" w:themeColor="text1"/>
          <w:w w:val="100"/>
          <w:kern w:val="0"/>
          <w:sz w:val="22"/>
          <w:szCs w:val="22"/>
        </w:rPr>
      </w:pPr>
      <w:r w:rsidRPr="00222A18">
        <w:rPr>
          <w:rFonts w:ascii="Calibri" w:hAnsi="Calibri" w:cs="Calibri"/>
          <w:b/>
          <w:bCs/>
          <w:sz w:val="22"/>
          <w:szCs w:val="22"/>
        </w:rPr>
        <w:t>Ratification Date</w:t>
      </w:r>
      <w:r w:rsidRPr="00222A18">
        <w:rPr>
          <w:rFonts w:ascii="Calibri" w:hAnsi="Calibri" w:cs="Calibri"/>
          <w:sz w:val="22"/>
          <w:szCs w:val="22"/>
        </w:rPr>
        <w:t xml:space="preserve"> means</w:t>
      </w:r>
      <w:r w:rsidRPr="00933248">
        <w:rPr>
          <w:rFonts w:ascii="Calibri" w:hAnsi="Calibri" w:cs="Calibri"/>
          <w:sz w:val="22"/>
          <w:szCs w:val="22"/>
        </w:rPr>
        <w:t xml:space="preserve"> the date on which the law on ratification of this Agreement by the National Assembly of the Republic of Serbia becomes effective.</w:t>
      </w:r>
    </w:p>
    <w:p w14:paraId="4C61C305" w14:textId="63F57F92" w:rsidR="00736E7A" w:rsidRPr="00933248" w:rsidRDefault="00736E7A" w:rsidP="008F7AC2">
      <w:pPr>
        <w:pStyle w:val="Body1"/>
        <w:widowControl w:val="0"/>
        <w:spacing w:after="200" w:line="288" w:lineRule="auto"/>
        <w:ind w:left="720"/>
        <w:rPr>
          <w:rFonts w:ascii="Calibri" w:hAnsi="Calibri" w:cs="Calibri"/>
          <w:color w:val="000000" w:themeColor="text1"/>
          <w:w w:val="100"/>
          <w:kern w:val="0"/>
          <w:sz w:val="22"/>
          <w:szCs w:val="22"/>
        </w:rPr>
      </w:pPr>
      <w:r w:rsidRPr="00933248">
        <w:rPr>
          <w:rFonts w:ascii="Calibri" w:hAnsi="Calibri" w:cs="Calibri"/>
          <w:b/>
          <w:color w:val="000000" w:themeColor="text1"/>
          <w:w w:val="100"/>
          <w:kern w:val="0"/>
          <w:sz w:val="22"/>
          <w:szCs w:val="22"/>
        </w:rPr>
        <w:t>Related Fund</w:t>
      </w:r>
      <w:r w:rsidRPr="00933248">
        <w:rPr>
          <w:rFonts w:ascii="Calibri" w:hAnsi="Calibri" w:cs="Calibri"/>
          <w:color w:val="000000" w:themeColor="text1"/>
          <w:w w:val="100"/>
          <w:kern w:val="0"/>
          <w:sz w:val="22"/>
          <w:szCs w:val="22"/>
        </w:rPr>
        <w:t xml:space="preserve"> means:</w:t>
      </w:r>
    </w:p>
    <w:p w14:paraId="5D83711B" w14:textId="77777777" w:rsidR="00736E7A" w:rsidRPr="00933248" w:rsidRDefault="00736E7A" w:rsidP="009302B0">
      <w:pPr>
        <w:pStyle w:val="Level5"/>
        <w:widowControl w:val="0"/>
        <w:numPr>
          <w:ilvl w:val="4"/>
          <w:numId w:val="130"/>
        </w:numPr>
        <w:tabs>
          <w:tab w:val="clear" w:pos="1361"/>
        </w:tabs>
        <w:spacing w:after="200" w:line="288" w:lineRule="auto"/>
        <w:ind w:left="1418" w:hanging="709"/>
        <w:rPr>
          <w:rFonts w:ascii="Calibri" w:hAnsi="Calibri" w:cs="Calibri"/>
          <w:color w:val="000000" w:themeColor="text1"/>
          <w:w w:val="100"/>
          <w:kern w:val="0"/>
          <w:sz w:val="22"/>
          <w:szCs w:val="22"/>
        </w:rPr>
      </w:pPr>
      <w:r w:rsidRPr="00933248">
        <w:rPr>
          <w:rFonts w:ascii="Calibri" w:hAnsi="Calibri" w:cs="Calibri"/>
          <w:sz w:val="22"/>
          <w:szCs w:val="22"/>
        </w:rPr>
        <w:t xml:space="preserve">in relation to a fund (the </w:t>
      </w:r>
      <w:r w:rsidRPr="00933248">
        <w:rPr>
          <w:rFonts w:ascii="Calibri" w:hAnsi="Calibri" w:cs="Calibri"/>
          <w:b/>
          <w:sz w:val="22"/>
          <w:szCs w:val="22"/>
        </w:rPr>
        <w:t>First Fund</w:t>
      </w:r>
      <w:r w:rsidRPr="00933248">
        <w:rPr>
          <w:rFonts w:ascii="Calibri" w:hAnsi="Calibri" w:cs="Calibri"/>
          <w:sz w:val="22"/>
          <w:szCs w:val="22"/>
        </w:rPr>
        <w:t>), a fund which is managed or advised by the same investment manager or investment adviser as the First Fund or, if it is managed by a different investment manager or investment adviser, a fund whose investment manager or investment adviser is an Affiliate of the investment manager or investment adviser of the First Fund; or</w:t>
      </w:r>
    </w:p>
    <w:p w14:paraId="1AB70761" w14:textId="1696EDEE" w:rsidR="00B24FA0" w:rsidRPr="00933248" w:rsidRDefault="00736E7A" w:rsidP="009302B0">
      <w:pPr>
        <w:pStyle w:val="Level5"/>
        <w:widowControl w:val="0"/>
        <w:numPr>
          <w:ilvl w:val="4"/>
          <w:numId w:val="130"/>
        </w:numPr>
        <w:tabs>
          <w:tab w:val="clear" w:pos="1361"/>
        </w:tabs>
        <w:spacing w:after="240" w:line="288" w:lineRule="auto"/>
        <w:ind w:left="1418" w:hanging="709"/>
        <w:rPr>
          <w:rFonts w:ascii="Calibri" w:hAnsi="Calibri" w:cs="Calibri"/>
          <w:b/>
          <w:bCs/>
          <w:color w:val="000000" w:themeColor="text1"/>
          <w:w w:val="100"/>
          <w:kern w:val="0"/>
          <w:sz w:val="22"/>
          <w:szCs w:val="22"/>
        </w:rPr>
      </w:pPr>
      <w:r w:rsidRPr="00933248">
        <w:rPr>
          <w:rFonts w:ascii="Calibri" w:hAnsi="Calibri" w:cs="Calibri"/>
          <w:sz w:val="22"/>
          <w:szCs w:val="22"/>
        </w:rPr>
        <w:t>in relation to a Lender which is not a fund, any fund which has subscribed financial indebtedness that is arranged and/or underwritten by that Lender or for which that Lender is acting as an investment agent, investment manager, fund manager or collateral manager.</w:t>
      </w:r>
    </w:p>
    <w:p w14:paraId="2CE036F7" w14:textId="7E2E71E3" w:rsidR="00736E7A" w:rsidRPr="00933248" w:rsidRDefault="00736E7A" w:rsidP="00CC641A">
      <w:pPr>
        <w:pStyle w:val="Body1"/>
        <w:widowControl w:val="0"/>
        <w:spacing w:after="200" w:line="288" w:lineRule="auto"/>
        <w:ind w:left="720"/>
        <w:rPr>
          <w:rFonts w:ascii="Calibri" w:hAnsi="Calibri" w:cs="Calibri"/>
          <w:b/>
          <w:bCs/>
          <w:color w:val="000000" w:themeColor="text1"/>
          <w:w w:val="100"/>
          <w:kern w:val="0"/>
          <w:sz w:val="22"/>
          <w:szCs w:val="22"/>
        </w:rPr>
      </w:pPr>
      <w:r w:rsidRPr="00933248">
        <w:rPr>
          <w:rFonts w:ascii="Calibri" w:hAnsi="Calibri" w:cs="Calibri"/>
          <w:b/>
          <w:sz w:val="22"/>
          <w:szCs w:val="22"/>
        </w:rPr>
        <w:t>Relevant Nominating Body</w:t>
      </w:r>
      <w:r w:rsidRPr="00933248">
        <w:rPr>
          <w:rFonts w:ascii="Calibri" w:hAnsi="Calibri" w:cs="Calibri"/>
          <w:sz w:val="22"/>
          <w:szCs w:val="22"/>
        </w:rPr>
        <w:t xml:space="preserve"> means any applicable central bank, regulator or other supervisory authority or a group of them, or any working group or committee sponsored or chaired by, or constituted at the request of, any of them or the Financial Stability Board.</w:t>
      </w:r>
    </w:p>
    <w:p w14:paraId="24A91B41" w14:textId="3E07238C" w:rsidR="00736E7A" w:rsidRPr="00933248" w:rsidRDefault="00736E7A" w:rsidP="00CC641A">
      <w:pPr>
        <w:pStyle w:val="Body1"/>
        <w:widowControl w:val="0"/>
        <w:spacing w:after="200" w:line="288" w:lineRule="auto"/>
        <w:ind w:left="720"/>
        <w:rPr>
          <w:rFonts w:ascii="Calibri" w:hAnsi="Calibri" w:cs="Calibri"/>
          <w:color w:val="000000" w:themeColor="text1"/>
          <w:w w:val="100"/>
          <w:kern w:val="0"/>
          <w:sz w:val="22"/>
          <w:szCs w:val="22"/>
        </w:rPr>
      </w:pPr>
      <w:r w:rsidRPr="00933248">
        <w:rPr>
          <w:rFonts w:ascii="Calibri" w:hAnsi="Calibri" w:cs="Calibri"/>
          <w:b/>
          <w:bCs/>
          <w:color w:val="000000" w:themeColor="text1"/>
          <w:w w:val="100"/>
          <w:kern w:val="0"/>
          <w:sz w:val="22"/>
          <w:szCs w:val="22"/>
        </w:rPr>
        <w:t>Repayment Date</w:t>
      </w:r>
      <w:r w:rsidRPr="00933248">
        <w:rPr>
          <w:rFonts w:ascii="Calibri" w:hAnsi="Calibri" w:cs="Calibri"/>
          <w:color w:val="000000" w:themeColor="text1"/>
          <w:w w:val="100"/>
          <w:kern w:val="0"/>
          <w:sz w:val="22"/>
          <w:szCs w:val="22"/>
        </w:rPr>
        <w:t xml:space="preserve"> means </w:t>
      </w:r>
      <w:r w:rsidRPr="00933248">
        <w:rPr>
          <w:rFonts w:ascii="Calibri" w:hAnsi="Calibri" w:cs="Calibri"/>
          <w:color w:val="000000" w:themeColor="text1"/>
          <w:w w:val="100"/>
          <w:kern w:val="0"/>
          <w:sz w:val="22"/>
          <w:szCs w:val="22"/>
          <w:lang w:val="en-US"/>
        </w:rPr>
        <w:t>each of</w:t>
      </w:r>
      <w:r w:rsidRPr="00933248">
        <w:rPr>
          <w:rFonts w:ascii="Calibri" w:hAnsi="Calibri" w:cs="Calibri"/>
          <w:color w:val="000000" w:themeColor="text1"/>
          <w:w w:val="100"/>
          <w:kern w:val="0"/>
          <w:sz w:val="22"/>
          <w:szCs w:val="22"/>
        </w:rPr>
        <w:t>:</w:t>
      </w:r>
    </w:p>
    <w:p w14:paraId="06874D81" w14:textId="198BAB90" w:rsidR="00736E7A" w:rsidRPr="00933248" w:rsidRDefault="00736E7A" w:rsidP="009302B0">
      <w:pPr>
        <w:pStyle w:val="Level5"/>
        <w:widowControl w:val="0"/>
        <w:numPr>
          <w:ilvl w:val="4"/>
          <w:numId w:val="169"/>
        </w:numPr>
        <w:tabs>
          <w:tab w:val="clear" w:pos="1361"/>
        </w:tabs>
        <w:spacing w:after="200" w:line="288" w:lineRule="auto"/>
        <w:ind w:left="1418"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the First Repayment </w:t>
      </w:r>
      <w:proofErr w:type="gramStart"/>
      <w:r w:rsidRPr="00933248">
        <w:rPr>
          <w:rFonts w:ascii="Calibri" w:hAnsi="Calibri" w:cs="Calibri"/>
          <w:color w:val="000000" w:themeColor="text1"/>
          <w:w w:val="100"/>
          <w:kern w:val="0"/>
          <w:sz w:val="22"/>
          <w:szCs w:val="22"/>
        </w:rPr>
        <w:t>Date;</w:t>
      </w:r>
      <w:proofErr w:type="gramEnd"/>
    </w:p>
    <w:p w14:paraId="0FB50CE2" w14:textId="499F5321" w:rsidR="00736E7A" w:rsidRPr="00933248" w:rsidRDefault="00736E7A" w:rsidP="009302B0">
      <w:pPr>
        <w:pStyle w:val="Level5"/>
        <w:widowControl w:val="0"/>
        <w:numPr>
          <w:ilvl w:val="4"/>
          <w:numId w:val="169"/>
        </w:numPr>
        <w:tabs>
          <w:tab w:val="clear" w:pos="1361"/>
        </w:tabs>
        <w:spacing w:after="200" w:line="288" w:lineRule="auto"/>
        <w:ind w:left="1418" w:hanging="709"/>
        <w:rPr>
          <w:rFonts w:ascii="Calibri" w:hAnsi="Calibri" w:cs="Calibri"/>
          <w:color w:val="000000" w:themeColor="text1"/>
          <w:w w:val="100"/>
          <w:kern w:val="0"/>
          <w:sz w:val="22"/>
          <w:szCs w:val="22"/>
          <w:lang w:val="en-US"/>
        </w:rPr>
      </w:pPr>
      <w:r w:rsidRPr="00933248">
        <w:rPr>
          <w:rFonts w:ascii="Calibri" w:hAnsi="Calibri" w:cs="Calibri"/>
          <w:color w:val="000000" w:themeColor="text1"/>
          <w:w w:val="100"/>
          <w:kern w:val="0"/>
          <w:sz w:val="22"/>
          <w:szCs w:val="22"/>
          <w:lang w:val="en-US"/>
        </w:rPr>
        <w:t>after the First Repayment Date but prior to the Final Maturity Date, each date falling six (6) Months after the preceding Repayment Date</w:t>
      </w:r>
      <w:r w:rsidRPr="00933248">
        <w:rPr>
          <w:rFonts w:ascii="Calibri" w:hAnsi="Calibri" w:cs="Calibri"/>
          <w:sz w:val="22"/>
          <w:szCs w:val="22"/>
          <w:lang w:val="en-US"/>
        </w:rPr>
        <w:t xml:space="preserve"> and which shall fall on an Interest Payment Date</w:t>
      </w:r>
      <w:r w:rsidRPr="00933248">
        <w:rPr>
          <w:rFonts w:ascii="Calibri" w:hAnsi="Calibri" w:cs="Calibri"/>
          <w:color w:val="000000" w:themeColor="text1"/>
          <w:w w:val="100"/>
          <w:kern w:val="0"/>
          <w:sz w:val="22"/>
          <w:szCs w:val="22"/>
          <w:lang w:val="en-US"/>
        </w:rPr>
        <w:t>; and</w:t>
      </w:r>
    </w:p>
    <w:p w14:paraId="4590A200" w14:textId="7618AE6A" w:rsidR="00736E7A" w:rsidRPr="00933248" w:rsidRDefault="00736E7A" w:rsidP="009302B0">
      <w:pPr>
        <w:pStyle w:val="Level5"/>
        <w:widowControl w:val="0"/>
        <w:numPr>
          <w:ilvl w:val="4"/>
          <w:numId w:val="169"/>
        </w:numPr>
        <w:tabs>
          <w:tab w:val="clear" w:pos="1361"/>
        </w:tabs>
        <w:spacing w:after="200" w:line="288" w:lineRule="auto"/>
        <w:ind w:left="1418" w:hanging="709"/>
        <w:rPr>
          <w:rFonts w:ascii="Calibri" w:hAnsi="Calibri" w:cs="Calibri"/>
          <w:sz w:val="22"/>
          <w:szCs w:val="22"/>
          <w:lang w:val="en-US"/>
        </w:rPr>
      </w:pPr>
      <w:r w:rsidRPr="00933248">
        <w:rPr>
          <w:rFonts w:ascii="Calibri" w:hAnsi="Calibri" w:cs="Calibri"/>
          <w:color w:val="000000" w:themeColor="text1"/>
          <w:w w:val="100"/>
          <w:kern w:val="0"/>
          <w:sz w:val="22"/>
          <w:szCs w:val="22"/>
          <w:lang w:val="en-US"/>
        </w:rPr>
        <w:t>the</w:t>
      </w:r>
      <w:r w:rsidRPr="00933248">
        <w:rPr>
          <w:rFonts w:ascii="Calibri" w:hAnsi="Calibri" w:cs="Calibri"/>
          <w:color w:val="000000" w:themeColor="text1"/>
          <w:w w:val="100"/>
          <w:kern w:val="0"/>
          <w:sz w:val="22"/>
          <w:szCs w:val="22"/>
        </w:rPr>
        <w:t xml:space="preserve"> Final Maturity Date.</w:t>
      </w:r>
    </w:p>
    <w:p w14:paraId="17597EAB" w14:textId="2B06E039" w:rsidR="00565B55" w:rsidRPr="00933248" w:rsidRDefault="00F760D4" w:rsidP="00CC641A">
      <w:pPr>
        <w:pStyle w:val="Level5"/>
        <w:widowControl w:val="0"/>
        <w:numPr>
          <w:ilvl w:val="0"/>
          <w:numId w:val="0"/>
        </w:numPr>
        <w:spacing w:after="200" w:line="288" w:lineRule="auto"/>
        <w:ind w:left="709"/>
        <w:rPr>
          <w:rFonts w:ascii="Calibri" w:hAnsi="Calibri" w:cs="Calibri"/>
          <w:sz w:val="22"/>
          <w:szCs w:val="22"/>
          <w:lang w:val="en-US"/>
        </w:rPr>
      </w:pPr>
      <w:r w:rsidRPr="00933248">
        <w:rPr>
          <w:rFonts w:ascii="Calibri" w:hAnsi="Calibri" w:cs="Calibri"/>
          <w:b/>
          <w:bCs/>
          <w:color w:val="000000" w:themeColor="text1"/>
          <w:sz w:val="22"/>
          <w:szCs w:val="22"/>
          <w:lang w:val="en-US"/>
        </w:rPr>
        <w:t>Repayment Instalment</w:t>
      </w:r>
      <w:r w:rsidRPr="00933248">
        <w:rPr>
          <w:rFonts w:ascii="Calibri" w:hAnsi="Calibri" w:cs="Calibri"/>
          <w:color w:val="000000" w:themeColor="text1"/>
          <w:sz w:val="22"/>
          <w:szCs w:val="22"/>
          <w:lang w:val="en-US"/>
        </w:rPr>
        <w:t xml:space="preserve"> </w:t>
      </w:r>
      <w:r w:rsidR="00736E7A" w:rsidRPr="00933248">
        <w:rPr>
          <w:rFonts w:ascii="Calibri" w:hAnsi="Calibri" w:cs="Calibri"/>
          <w:color w:val="000000" w:themeColor="text1"/>
          <w:sz w:val="22"/>
          <w:szCs w:val="22"/>
          <w:lang w:val="en-US"/>
        </w:rPr>
        <w:t xml:space="preserve">means each </w:t>
      </w:r>
      <w:r w:rsidR="00736E7A" w:rsidRPr="00933248">
        <w:rPr>
          <w:rFonts w:ascii="Calibri" w:hAnsi="Calibri" w:cs="Calibri"/>
          <w:sz w:val="22"/>
          <w:szCs w:val="22"/>
          <w:lang w:val="en-US"/>
        </w:rPr>
        <w:t>scheduled</w:t>
      </w:r>
      <w:r w:rsidR="00736E7A" w:rsidRPr="00933248">
        <w:rPr>
          <w:rFonts w:ascii="Calibri" w:hAnsi="Calibri" w:cs="Calibri"/>
          <w:color w:val="000000" w:themeColor="text1"/>
          <w:sz w:val="22"/>
          <w:szCs w:val="22"/>
          <w:lang w:val="en-US"/>
        </w:rPr>
        <w:t xml:space="preserve"> instalment for the repayment of the Loans specified in</w:t>
      </w:r>
      <w:r w:rsidRPr="00933248">
        <w:rPr>
          <w:rFonts w:ascii="Calibri" w:hAnsi="Calibri" w:cs="Calibri"/>
          <w:color w:val="000000" w:themeColor="text1"/>
          <w:sz w:val="22"/>
          <w:szCs w:val="22"/>
          <w:lang w:val="en-US"/>
        </w:rPr>
        <w:t xml:space="preserve"> Clause </w:t>
      </w:r>
      <w:r w:rsidR="00E714BB">
        <w:rPr>
          <w:rFonts w:ascii="Calibri" w:hAnsi="Calibri" w:cs="Calibri"/>
          <w:color w:val="000000" w:themeColor="text1"/>
          <w:sz w:val="22"/>
          <w:szCs w:val="22"/>
          <w:lang w:val="en-US"/>
        </w:rPr>
        <w:t>6.1</w:t>
      </w:r>
      <w:r w:rsidRPr="00933248">
        <w:rPr>
          <w:rFonts w:ascii="Calibri" w:hAnsi="Calibri" w:cs="Calibri"/>
          <w:color w:val="000000" w:themeColor="text1"/>
          <w:sz w:val="22"/>
          <w:szCs w:val="22"/>
          <w:lang w:val="en-US"/>
        </w:rPr>
        <w:t xml:space="preserve"> (</w:t>
      </w:r>
      <w:r w:rsidR="007E295D" w:rsidRPr="00933248">
        <w:rPr>
          <w:rFonts w:ascii="Calibri" w:hAnsi="Calibri" w:cs="Calibri"/>
          <w:i/>
          <w:color w:val="000000" w:themeColor="text1"/>
          <w:sz w:val="22"/>
          <w:szCs w:val="22"/>
          <w:lang w:val="en-US"/>
        </w:rPr>
        <w:t>Generally</w:t>
      </w:r>
      <w:r w:rsidRPr="00933248">
        <w:rPr>
          <w:rFonts w:ascii="Calibri" w:hAnsi="Calibri" w:cs="Calibri"/>
          <w:color w:val="000000" w:themeColor="text1"/>
          <w:sz w:val="22"/>
          <w:szCs w:val="22"/>
          <w:lang w:val="en-US"/>
        </w:rPr>
        <w:t>).</w:t>
      </w:r>
    </w:p>
    <w:p w14:paraId="1EAAB8F8" w14:textId="77777777" w:rsidR="00736E7A" w:rsidRPr="00933248" w:rsidRDefault="00736E7A" w:rsidP="00CC641A">
      <w:pPr>
        <w:pStyle w:val="Body2"/>
        <w:widowControl w:val="0"/>
        <w:spacing w:after="200" w:line="288" w:lineRule="auto"/>
        <w:ind w:left="709"/>
        <w:rPr>
          <w:rFonts w:ascii="Calibri" w:hAnsi="Calibri" w:cs="Calibri"/>
          <w:w w:val="100"/>
          <w:sz w:val="22"/>
          <w:szCs w:val="22"/>
        </w:rPr>
      </w:pPr>
      <w:r w:rsidRPr="00933248">
        <w:rPr>
          <w:rFonts w:ascii="Calibri" w:hAnsi="Calibri" w:cs="Calibri"/>
          <w:b/>
          <w:w w:val="100"/>
          <w:sz w:val="22"/>
          <w:szCs w:val="22"/>
        </w:rPr>
        <w:t>Replacement Benchmark</w:t>
      </w:r>
      <w:r w:rsidRPr="00933248">
        <w:rPr>
          <w:rFonts w:ascii="Calibri" w:hAnsi="Calibri" w:cs="Calibri"/>
          <w:w w:val="100"/>
          <w:sz w:val="22"/>
          <w:szCs w:val="22"/>
        </w:rPr>
        <w:t xml:space="preserve"> means a benchmark rate which is:</w:t>
      </w:r>
    </w:p>
    <w:p w14:paraId="1686BBF1" w14:textId="77777777" w:rsidR="00736E7A" w:rsidRPr="00933248" w:rsidRDefault="00736E7A" w:rsidP="009302B0">
      <w:pPr>
        <w:pStyle w:val="Enumration"/>
        <w:widowControl w:val="0"/>
        <w:numPr>
          <w:ilvl w:val="2"/>
          <w:numId w:val="170"/>
        </w:numPr>
        <w:tabs>
          <w:tab w:val="clear" w:pos="720"/>
        </w:tabs>
        <w:spacing w:before="0"/>
        <w:rPr>
          <w:rFonts w:ascii="Calibri" w:hAnsi="Calibri" w:cs="Calibri"/>
          <w:sz w:val="22"/>
          <w:szCs w:val="22"/>
          <w:lang w:val="en-GB"/>
        </w:rPr>
      </w:pPr>
      <w:r w:rsidRPr="00933248">
        <w:rPr>
          <w:rFonts w:ascii="Calibri" w:hAnsi="Calibri" w:cs="Calibri"/>
          <w:sz w:val="22"/>
          <w:szCs w:val="22"/>
          <w:lang w:val="en-GB"/>
        </w:rPr>
        <w:t>formally designated, nominated or recommended as the replacement for a Screen Rate by:</w:t>
      </w:r>
    </w:p>
    <w:p w14:paraId="49E4C8B8" w14:textId="77777777" w:rsidR="00736E7A" w:rsidRPr="00933248" w:rsidRDefault="00736E7A" w:rsidP="009302B0">
      <w:pPr>
        <w:pStyle w:val="Body2"/>
        <w:widowControl w:val="0"/>
        <w:numPr>
          <w:ilvl w:val="3"/>
          <w:numId w:val="170"/>
        </w:numPr>
        <w:spacing w:after="200" w:line="288" w:lineRule="auto"/>
        <w:ind w:left="2127"/>
        <w:rPr>
          <w:rFonts w:ascii="Calibri" w:hAnsi="Calibri" w:cs="Calibri"/>
          <w:w w:val="100"/>
          <w:sz w:val="22"/>
          <w:szCs w:val="22"/>
        </w:rPr>
      </w:pPr>
      <w:r w:rsidRPr="00933248">
        <w:rPr>
          <w:rFonts w:ascii="Calibri" w:hAnsi="Calibri" w:cs="Calibri"/>
          <w:w w:val="100"/>
          <w:sz w:val="22"/>
          <w:szCs w:val="22"/>
        </w:rPr>
        <w:t>the administrator of that Screen Rate (provided that the market or economic reality that such benchmark rate measures is the same as that measured by that Screen Rate); or</w:t>
      </w:r>
    </w:p>
    <w:p w14:paraId="68F50F36" w14:textId="77777777" w:rsidR="00736E7A" w:rsidRPr="00933248" w:rsidRDefault="00736E7A" w:rsidP="009302B0">
      <w:pPr>
        <w:pStyle w:val="Body2"/>
        <w:widowControl w:val="0"/>
        <w:numPr>
          <w:ilvl w:val="3"/>
          <w:numId w:val="170"/>
        </w:numPr>
        <w:spacing w:after="200" w:line="288" w:lineRule="auto"/>
        <w:ind w:left="2127" w:hanging="710"/>
        <w:rPr>
          <w:rFonts w:ascii="Calibri" w:hAnsi="Calibri" w:cs="Calibri"/>
          <w:w w:val="100"/>
          <w:sz w:val="22"/>
          <w:szCs w:val="22"/>
        </w:rPr>
      </w:pPr>
      <w:r w:rsidRPr="00933248">
        <w:rPr>
          <w:rFonts w:ascii="Calibri" w:hAnsi="Calibri" w:cs="Calibri"/>
          <w:w w:val="100"/>
          <w:sz w:val="22"/>
          <w:szCs w:val="22"/>
        </w:rPr>
        <w:t>any Relevant Nominating Body,</w:t>
      </w:r>
    </w:p>
    <w:p w14:paraId="1C5578B0" w14:textId="77777777" w:rsidR="00736E7A" w:rsidRPr="00933248" w:rsidRDefault="00736E7A" w:rsidP="00CC641A">
      <w:pPr>
        <w:pStyle w:val="Body2"/>
        <w:widowControl w:val="0"/>
        <w:spacing w:after="200" w:line="288" w:lineRule="auto"/>
        <w:ind w:left="1418"/>
        <w:rPr>
          <w:rFonts w:ascii="Calibri" w:hAnsi="Calibri" w:cs="Calibri"/>
          <w:w w:val="100"/>
          <w:sz w:val="22"/>
          <w:szCs w:val="22"/>
        </w:rPr>
      </w:pPr>
      <w:r w:rsidRPr="00933248">
        <w:rPr>
          <w:rFonts w:ascii="Calibri" w:hAnsi="Calibri" w:cs="Calibri"/>
          <w:w w:val="100"/>
          <w:sz w:val="22"/>
          <w:szCs w:val="22"/>
        </w:rPr>
        <w:t xml:space="preserve">and if replacements have, at the relevant time, been formally designated, nominated </w:t>
      </w:r>
      <w:r w:rsidRPr="00933248">
        <w:rPr>
          <w:rFonts w:ascii="Calibri" w:hAnsi="Calibri" w:cs="Calibri"/>
          <w:w w:val="100"/>
          <w:sz w:val="22"/>
          <w:szCs w:val="22"/>
        </w:rPr>
        <w:lastRenderedPageBreak/>
        <w:t xml:space="preserve">or recommended under both paragraphs, the "Replacement Benchmark" will be the replacement under Paragraph (ii) </w:t>
      </w:r>
      <w:proofErr w:type="gramStart"/>
      <w:r w:rsidRPr="00933248">
        <w:rPr>
          <w:rFonts w:ascii="Calibri" w:hAnsi="Calibri" w:cs="Calibri"/>
          <w:w w:val="100"/>
          <w:sz w:val="22"/>
          <w:szCs w:val="22"/>
        </w:rPr>
        <w:t>above;</w:t>
      </w:r>
      <w:proofErr w:type="gramEnd"/>
      <w:r w:rsidRPr="00933248">
        <w:rPr>
          <w:rFonts w:ascii="Calibri" w:hAnsi="Calibri" w:cs="Calibri"/>
          <w:w w:val="100"/>
          <w:sz w:val="22"/>
          <w:szCs w:val="22"/>
        </w:rPr>
        <w:t xml:space="preserve"> </w:t>
      </w:r>
    </w:p>
    <w:p w14:paraId="1603CB43" w14:textId="77777777" w:rsidR="00736E7A" w:rsidRPr="00933248" w:rsidRDefault="00736E7A" w:rsidP="009302B0">
      <w:pPr>
        <w:pStyle w:val="Enumration"/>
        <w:widowControl w:val="0"/>
        <w:numPr>
          <w:ilvl w:val="2"/>
          <w:numId w:val="170"/>
        </w:numPr>
        <w:tabs>
          <w:tab w:val="clear" w:pos="720"/>
        </w:tabs>
        <w:spacing w:before="0"/>
        <w:ind w:left="1418" w:hanging="709"/>
        <w:rPr>
          <w:rFonts w:ascii="Calibri" w:hAnsi="Calibri" w:cs="Calibri"/>
          <w:sz w:val="22"/>
          <w:szCs w:val="22"/>
          <w:lang w:val="en-GB"/>
        </w:rPr>
      </w:pPr>
      <w:r w:rsidRPr="00933248">
        <w:rPr>
          <w:rFonts w:ascii="Calibri" w:hAnsi="Calibri" w:cs="Calibri"/>
          <w:sz w:val="22"/>
          <w:szCs w:val="22"/>
          <w:lang w:val="en-GB"/>
        </w:rPr>
        <w:t xml:space="preserve">in the opinion of </w:t>
      </w:r>
      <w:r w:rsidRPr="00933248">
        <w:rPr>
          <w:rFonts w:ascii="Calibri" w:hAnsi="Calibri" w:cs="Calibri"/>
          <w:sz w:val="22"/>
          <w:szCs w:val="22"/>
          <w:lang w:val="en-GB" w:eastAsia="en-GB"/>
        </w:rPr>
        <w:t>the Majority Lenders</w:t>
      </w:r>
      <w:r w:rsidRPr="00933248">
        <w:rPr>
          <w:rFonts w:ascii="Calibri" w:hAnsi="Calibri" w:cs="Calibri"/>
          <w:sz w:val="22"/>
          <w:szCs w:val="22"/>
          <w:lang w:val="en-GB"/>
        </w:rPr>
        <w:t xml:space="preserve"> and the Borrower, generally accepted in the international or any relevant domestic syndicated loan markets as the appropriate successor to that Screen Rate; or</w:t>
      </w:r>
    </w:p>
    <w:p w14:paraId="7D4B2855" w14:textId="2A997C38" w:rsidR="00736E7A" w:rsidRPr="00933248" w:rsidRDefault="00736E7A" w:rsidP="009302B0">
      <w:pPr>
        <w:pStyle w:val="Enumration"/>
        <w:widowControl w:val="0"/>
        <w:numPr>
          <w:ilvl w:val="2"/>
          <w:numId w:val="170"/>
        </w:numPr>
        <w:tabs>
          <w:tab w:val="clear" w:pos="720"/>
        </w:tabs>
        <w:spacing w:before="0"/>
        <w:ind w:left="1418" w:hanging="709"/>
        <w:rPr>
          <w:rFonts w:ascii="Calibri" w:hAnsi="Calibri" w:cs="Calibri"/>
          <w:b/>
          <w:sz w:val="22"/>
          <w:szCs w:val="22"/>
          <w:lang w:val="en-US"/>
        </w:rPr>
      </w:pPr>
      <w:r w:rsidRPr="00933248">
        <w:rPr>
          <w:rFonts w:ascii="Calibri" w:hAnsi="Calibri" w:cs="Calibri"/>
          <w:sz w:val="22"/>
          <w:szCs w:val="22"/>
          <w:lang w:val="en-GB"/>
        </w:rPr>
        <w:t xml:space="preserve">in the opinion of </w:t>
      </w:r>
      <w:r w:rsidRPr="00933248">
        <w:rPr>
          <w:rFonts w:ascii="Calibri" w:hAnsi="Calibri" w:cs="Calibri"/>
          <w:sz w:val="22"/>
          <w:szCs w:val="22"/>
          <w:lang w:val="en-GB" w:eastAsia="en-GB"/>
        </w:rPr>
        <w:t>the Majority Lenders</w:t>
      </w:r>
      <w:r w:rsidRPr="00933248">
        <w:rPr>
          <w:rFonts w:ascii="Calibri" w:hAnsi="Calibri" w:cs="Calibri"/>
          <w:sz w:val="22"/>
          <w:szCs w:val="22"/>
          <w:lang w:val="en-GB"/>
        </w:rPr>
        <w:t xml:space="preserve"> and the Borrower, an appropriate successor to a Screen Rate.</w:t>
      </w:r>
    </w:p>
    <w:p w14:paraId="38886DE3" w14:textId="5B9C803B" w:rsidR="00736E7A" w:rsidRPr="008E2761" w:rsidRDefault="00736E7A" w:rsidP="00CC641A">
      <w:pPr>
        <w:widowControl w:val="0"/>
        <w:spacing w:before="0"/>
        <w:rPr>
          <w:rFonts w:ascii="Calibri" w:hAnsi="Calibri" w:cs="Calibri"/>
          <w:b/>
          <w:sz w:val="22"/>
          <w:szCs w:val="22"/>
          <w:lang w:val="en-US"/>
        </w:rPr>
      </w:pPr>
      <w:r w:rsidRPr="00933248">
        <w:rPr>
          <w:rFonts w:ascii="Calibri" w:hAnsi="Calibri" w:cs="Calibri"/>
          <w:b/>
          <w:sz w:val="22"/>
          <w:szCs w:val="22"/>
          <w:lang w:val="en-GB"/>
        </w:rPr>
        <w:t>Representative</w:t>
      </w:r>
      <w:r w:rsidRPr="00933248">
        <w:rPr>
          <w:rFonts w:ascii="Calibri" w:hAnsi="Calibri" w:cs="Calibri"/>
          <w:sz w:val="22"/>
          <w:szCs w:val="22"/>
          <w:lang w:val="en-GB"/>
        </w:rPr>
        <w:t xml:space="preserve"> means any delegate, agent, manager, administrator, nominee, attorney, </w:t>
      </w:r>
      <w:r w:rsidRPr="008E2761">
        <w:rPr>
          <w:rFonts w:ascii="Calibri" w:hAnsi="Calibri" w:cs="Calibri"/>
          <w:sz w:val="22"/>
          <w:szCs w:val="22"/>
          <w:lang w:val="en-GB"/>
        </w:rPr>
        <w:t>trustee or custodian.</w:t>
      </w:r>
    </w:p>
    <w:p w14:paraId="5F5D279B" w14:textId="1C7822D2" w:rsidR="00BD7FC1" w:rsidRPr="008E2761" w:rsidRDefault="00BD7FC1" w:rsidP="00CC641A">
      <w:pPr>
        <w:widowControl w:val="0"/>
        <w:spacing w:before="0"/>
        <w:rPr>
          <w:rFonts w:ascii="Calibri" w:hAnsi="Calibri" w:cs="Calibri"/>
          <w:b/>
          <w:sz w:val="22"/>
          <w:szCs w:val="22"/>
          <w:lang w:val="en-US"/>
        </w:rPr>
      </w:pPr>
      <w:r w:rsidRPr="008E2761">
        <w:rPr>
          <w:rFonts w:ascii="Calibri" w:hAnsi="Calibri" w:cs="Calibri"/>
          <w:b/>
          <w:sz w:val="22"/>
          <w:szCs w:val="22"/>
          <w:lang w:val="en-US"/>
        </w:rPr>
        <w:t>Sanctionable Activity</w:t>
      </w:r>
      <w:r w:rsidRPr="008E2761">
        <w:rPr>
          <w:rFonts w:ascii="Calibri" w:hAnsi="Calibri" w:cs="Calibri"/>
          <w:sz w:val="22"/>
          <w:szCs w:val="22"/>
          <w:lang w:val="en-US"/>
        </w:rPr>
        <w:t xml:space="preserve"> </w:t>
      </w:r>
      <w:r w:rsidR="008E2761" w:rsidRPr="008E2761">
        <w:rPr>
          <w:rFonts w:ascii="Calibri" w:hAnsi="Calibri" w:cs="Calibri"/>
          <w:sz w:val="22"/>
          <w:szCs w:val="22"/>
          <w:lang w:val="en-GB"/>
        </w:rPr>
        <w:t>means any condition or activity which, if engaged in by a person, could result in (</w:t>
      </w:r>
      <w:proofErr w:type="spellStart"/>
      <w:r w:rsidR="008E2761" w:rsidRPr="008E2761">
        <w:rPr>
          <w:rFonts w:ascii="Calibri" w:hAnsi="Calibri" w:cs="Calibri"/>
          <w:sz w:val="22"/>
          <w:szCs w:val="22"/>
          <w:lang w:val="en-GB"/>
        </w:rPr>
        <w:t>i</w:t>
      </w:r>
      <w:proofErr w:type="spellEnd"/>
      <w:r w:rsidR="008E2761" w:rsidRPr="008E2761">
        <w:rPr>
          <w:rFonts w:ascii="Calibri" w:hAnsi="Calibri" w:cs="Calibri"/>
          <w:sz w:val="22"/>
          <w:szCs w:val="22"/>
          <w:lang w:val="en-GB"/>
        </w:rPr>
        <w:t>) the imposition of Sanctions against a person engaged in such activity or described by such condition or (ii) the imposition of any other sanctions measures</w:t>
      </w:r>
      <w:r w:rsidRPr="008E2761">
        <w:rPr>
          <w:rFonts w:ascii="Calibri" w:hAnsi="Calibri" w:cs="Calibri"/>
          <w:sz w:val="22"/>
          <w:szCs w:val="22"/>
          <w:lang w:val="en-US"/>
        </w:rPr>
        <w:t>.</w:t>
      </w:r>
    </w:p>
    <w:p w14:paraId="13C55C13" w14:textId="4B1B2E3F" w:rsidR="00D858BC" w:rsidRPr="0054254E" w:rsidRDefault="00D858BC" w:rsidP="00CC641A">
      <w:pPr>
        <w:widowControl w:val="0"/>
        <w:spacing w:before="0"/>
        <w:rPr>
          <w:rFonts w:ascii="Calibri" w:hAnsi="Calibri" w:cs="Calibri"/>
          <w:sz w:val="22"/>
          <w:szCs w:val="22"/>
          <w:lang w:val="en-US"/>
        </w:rPr>
      </w:pPr>
      <w:r w:rsidRPr="0054254E">
        <w:rPr>
          <w:rFonts w:ascii="Calibri" w:hAnsi="Calibri" w:cs="Calibri"/>
          <w:b/>
          <w:sz w:val="22"/>
          <w:szCs w:val="22"/>
          <w:lang w:val="en-US"/>
        </w:rPr>
        <w:t>Sanction</w:t>
      </w:r>
      <w:r w:rsidR="00612CE4" w:rsidRPr="0054254E">
        <w:rPr>
          <w:rFonts w:ascii="Calibri" w:hAnsi="Calibri" w:cs="Calibri"/>
          <w:b/>
          <w:sz w:val="22"/>
          <w:szCs w:val="22"/>
          <w:lang w:val="en-US"/>
        </w:rPr>
        <w:t>ed</w:t>
      </w:r>
      <w:r w:rsidRPr="0054254E">
        <w:rPr>
          <w:rFonts w:ascii="Calibri" w:hAnsi="Calibri" w:cs="Calibri"/>
          <w:b/>
          <w:sz w:val="22"/>
          <w:szCs w:val="22"/>
          <w:lang w:val="en-US"/>
        </w:rPr>
        <w:t xml:space="preserve"> Country </w:t>
      </w:r>
      <w:r w:rsidR="00BD7FC1" w:rsidRPr="0054254E">
        <w:rPr>
          <w:rFonts w:ascii="Calibri" w:hAnsi="Calibri" w:cs="Calibri"/>
          <w:sz w:val="22"/>
          <w:szCs w:val="22"/>
          <w:lang w:val="en-US"/>
        </w:rPr>
        <w:t xml:space="preserve">means any country or territory that is, or whose government is, the </w:t>
      </w:r>
      <w:r w:rsidR="0054254E" w:rsidRPr="0054254E">
        <w:rPr>
          <w:rFonts w:ascii="Calibri" w:hAnsi="Calibri" w:cs="Calibri"/>
          <w:sz w:val="22"/>
          <w:szCs w:val="22"/>
          <w:lang w:val="en-US"/>
        </w:rPr>
        <w:t>target</w:t>
      </w:r>
      <w:r w:rsidR="00BD7FC1" w:rsidRPr="0054254E">
        <w:rPr>
          <w:rFonts w:ascii="Calibri" w:hAnsi="Calibri" w:cs="Calibri"/>
          <w:sz w:val="22"/>
          <w:szCs w:val="22"/>
          <w:lang w:val="en-US"/>
        </w:rPr>
        <w:t xml:space="preserve"> of Sanctions broadly prohibiting dealings with such government, country, or territory</w:t>
      </w:r>
      <w:r w:rsidRPr="0054254E">
        <w:rPr>
          <w:rFonts w:ascii="Calibri" w:hAnsi="Calibri" w:cs="Calibri"/>
          <w:sz w:val="22"/>
          <w:szCs w:val="22"/>
          <w:lang w:val="en-US"/>
        </w:rPr>
        <w:t>.</w:t>
      </w:r>
    </w:p>
    <w:p w14:paraId="1569F48F" w14:textId="48963F9E" w:rsidR="00D858BC" w:rsidRPr="0054254E" w:rsidRDefault="00D858BC" w:rsidP="008F7AC2">
      <w:pPr>
        <w:widowControl w:val="0"/>
        <w:spacing w:after="240"/>
        <w:rPr>
          <w:rFonts w:ascii="Calibri" w:hAnsi="Calibri" w:cs="Calibri"/>
          <w:sz w:val="22"/>
          <w:szCs w:val="22"/>
          <w:lang w:val="en-US"/>
        </w:rPr>
      </w:pPr>
      <w:r w:rsidRPr="0054254E">
        <w:rPr>
          <w:rFonts w:ascii="Calibri" w:hAnsi="Calibri" w:cs="Calibri"/>
          <w:b/>
          <w:sz w:val="22"/>
          <w:szCs w:val="22"/>
          <w:lang w:val="en-US"/>
        </w:rPr>
        <w:t>Sanction</w:t>
      </w:r>
      <w:r w:rsidR="00612CE4" w:rsidRPr="0054254E">
        <w:rPr>
          <w:rFonts w:ascii="Calibri" w:hAnsi="Calibri" w:cs="Calibri"/>
          <w:b/>
          <w:sz w:val="22"/>
          <w:szCs w:val="22"/>
          <w:lang w:val="en-US"/>
        </w:rPr>
        <w:t>ed</w:t>
      </w:r>
      <w:r w:rsidRPr="0054254E">
        <w:rPr>
          <w:rFonts w:ascii="Calibri" w:hAnsi="Calibri" w:cs="Calibri"/>
          <w:b/>
          <w:sz w:val="22"/>
          <w:szCs w:val="22"/>
          <w:lang w:val="en-US"/>
        </w:rPr>
        <w:t xml:space="preserve"> Person </w:t>
      </w:r>
      <w:r w:rsidR="00BD7FC1" w:rsidRPr="0054254E">
        <w:rPr>
          <w:rFonts w:ascii="Calibri" w:hAnsi="Calibri" w:cs="Calibri"/>
          <w:sz w:val="22"/>
          <w:szCs w:val="22"/>
          <w:lang w:val="en-US"/>
        </w:rPr>
        <w:t xml:space="preserve">means any individual or entity (a </w:t>
      </w:r>
      <w:r w:rsidR="00BD7FC1" w:rsidRPr="0054254E">
        <w:rPr>
          <w:rFonts w:ascii="Calibri" w:hAnsi="Calibri" w:cs="Calibri"/>
          <w:b/>
          <w:sz w:val="22"/>
          <w:szCs w:val="22"/>
          <w:lang w:val="en-US"/>
        </w:rPr>
        <w:t>Person</w:t>
      </w:r>
      <w:r w:rsidR="00BD7FC1" w:rsidRPr="0054254E">
        <w:rPr>
          <w:rFonts w:ascii="Calibri" w:hAnsi="Calibri" w:cs="Calibri"/>
          <w:sz w:val="22"/>
          <w:szCs w:val="22"/>
          <w:lang w:val="en-US"/>
        </w:rPr>
        <w:t>),</w:t>
      </w:r>
      <w:r w:rsidR="00C97195" w:rsidRPr="00610561">
        <w:rPr>
          <w:rFonts w:ascii="Calibri" w:hAnsi="Calibri" w:cs="Calibri"/>
          <w:sz w:val="22"/>
          <w:szCs w:val="22"/>
          <w:lang w:val="en-US"/>
        </w:rPr>
        <w:t xml:space="preserve"> whether or not having a legal personality,</w:t>
      </w:r>
      <w:r w:rsidR="00BD7FC1" w:rsidRPr="0054254E">
        <w:rPr>
          <w:rFonts w:ascii="Calibri" w:hAnsi="Calibri" w:cs="Calibri"/>
          <w:sz w:val="22"/>
          <w:szCs w:val="22"/>
          <w:lang w:val="en-US"/>
        </w:rPr>
        <w:t xml:space="preserve"> that is, or is directly or indirectly owned or controlled by any one or more Persons that is/are</w:t>
      </w:r>
      <w:r w:rsidR="00C97195" w:rsidRPr="0054254E">
        <w:rPr>
          <w:rFonts w:ascii="Calibri" w:hAnsi="Calibri" w:cs="Calibri"/>
          <w:sz w:val="22"/>
          <w:szCs w:val="22"/>
          <w:lang w:val="en-US"/>
        </w:rPr>
        <w:t xml:space="preserve"> </w:t>
      </w:r>
      <w:r w:rsidR="00BD7FC1" w:rsidRPr="0054254E">
        <w:rPr>
          <w:rFonts w:ascii="Calibri" w:hAnsi="Calibri" w:cs="Calibri"/>
          <w:sz w:val="22"/>
          <w:szCs w:val="22"/>
          <w:lang w:val="en-US"/>
        </w:rPr>
        <w:t xml:space="preserve">: </w:t>
      </w:r>
      <w:r w:rsidR="00C97195" w:rsidRPr="0054254E">
        <w:rPr>
          <w:rFonts w:ascii="Calibri" w:hAnsi="Calibri" w:cs="Calibri"/>
          <w:sz w:val="22"/>
          <w:szCs w:val="22"/>
          <w:lang w:val="en-US"/>
        </w:rPr>
        <w:t>(</w:t>
      </w:r>
      <w:proofErr w:type="spellStart"/>
      <w:r w:rsidR="00C97195" w:rsidRPr="0054254E">
        <w:rPr>
          <w:rFonts w:ascii="Calibri" w:hAnsi="Calibri" w:cs="Calibri"/>
          <w:sz w:val="22"/>
          <w:szCs w:val="22"/>
          <w:lang w:val="en-US"/>
        </w:rPr>
        <w:t>i</w:t>
      </w:r>
      <w:proofErr w:type="spellEnd"/>
      <w:r w:rsidR="00C97195" w:rsidRPr="0054254E">
        <w:rPr>
          <w:rFonts w:ascii="Calibri" w:hAnsi="Calibri" w:cs="Calibri"/>
          <w:sz w:val="22"/>
          <w:szCs w:val="22"/>
          <w:lang w:val="en-US"/>
        </w:rPr>
        <w:t xml:space="preserve">) </w:t>
      </w:r>
      <w:r w:rsidR="00C97195" w:rsidRPr="00610561">
        <w:rPr>
          <w:rFonts w:ascii="Calibri" w:hAnsi="Calibri" w:cs="Calibri"/>
          <w:sz w:val="22"/>
          <w:szCs w:val="22"/>
          <w:lang w:val="en-US"/>
        </w:rPr>
        <w:t xml:space="preserve">listed on any list of designated persons in application </w:t>
      </w:r>
      <w:r w:rsidR="00C97195" w:rsidRPr="008E2761">
        <w:rPr>
          <w:rFonts w:ascii="Calibri" w:hAnsi="Calibri" w:cs="Calibri"/>
          <w:sz w:val="22"/>
          <w:szCs w:val="22"/>
          <w:lang w:val="en-US"/>
        </w:rPr>
        <w:t xml:space="preserve">of </w:t>
      </w:r>
      <w:r w:rsidR="008E2761" w:rsidRPr="008E2761">
        <w:rPr>
          <w:rFonts w:ascii="Calibri" w:hAnsi="Calibri" w:cs="Calibri"/>
          <w:sz w:val="22"/>
          <w:szCs w:val="22"/>
          <w:lang w:val="en-US"/>
        </w:rPr>
        <w:t>S</w:t>
      </w:r>
      <w:r w:rsidR="00C97195" w:rsidRPr="008E2761">
        <w:rPr>
          <w:rFonts w:ascii="Calibri" w:hAnsi="Calibri" w:cs="Calibri"/>
          <w:sz w:val="22"/>
          <w:szCs w:val="22"/>
          <w:lang w:val="en-US"/>
        </w:rPr>
        <w:t>anc</w:t>
      </w:r>
      <w:r w:rsidR="00C97195" w:rsidRPr="00610561">
        <w:rPr>
          <w:rFonts w:ascii="Calibri" w:hAnsi="Calibri" w:cs="Calibri"/>
          <w:sz w:val="22"/>
          <w:szCs w:val="22"/>
          <w:lang w:val="en-US"/>
        </w:rPr>
        <w:t>tions,</w:t>
      </w:r>
      <w:r w:rsidR="00C97195" w:rsidRPr="0054254E">
        <w:rPr>
          <w:rFonts w:ascii="Calibri" w:hAnsi="Calibri" w:cs="Calibri"/>
          <w:sz w:val="22"/>
          <w:szCs w:val="22"/>
          <w:lang w:val="en-US"/>
        </w:rPr>
        <w:t xml:space="preserve"> </w:t>
      </w:r>
      <w:r w:rsidR="00BD7FC1" w:rsidRPr="0054254E">
        <w:rPr>
          <w:rFonts w:ascii="Calibri" w:hAnsi="Calibri" w:cs="Calibri"/>
          <w:sz w:val="22"/>
          <w:szCs w:val="22"/>
          <w:lang w:val="en-US"/>
        </w:rPr>
        <w:t>(</w:t>
      </w:r>
      <w:r w:rsidR="00C97195" w:rsidRPr="0054254E">
        <w:rPr>
          <w:rFonts w:ascii="Calibri" w:hAnsi="Calibri" w:cs="Calibri"/>
          <w:sz w:val="22"/>
          <w:szCs w:val="22"/>
          <w:lang w:val="en-US"/>
        </w:rPr>
        <w:t>i</w:t>
      </w:r>
      <w:r w:rsidR="00BD7FC1" w:rsidRPr="0054254E">
        <w:rPr>
          <w:rFonts w:ascii="Calibri" w:hAnsi="Calibri" w:cs="Calibri"/>
          <w:sz w:val="22"/>
          <w:szCs w:val="22"/>
          <w:lang w:val="en-US"/>
        </w:rPr>
        <w:t>i) the subject or target or in breach of any Sanctions, (ii</w:t>
      </w:r>
      <w:r w:rsidR="00C97195" w:rsidRPr="0054254E">
        <w:rPr>
          <w:rFonts w:ascii="Calibri" w:hAnsi="Calibri" w:cs="Calibri"/>
          <w:sz w:val="22"/>
          <w:szCs w:val="22"/>
          <w:lang w:val="en-US"/>
        </w:rPr>
        <w:t>i</w:t>
      </w:r>
      <w:r w:rsidR="00BD7FC1" w:rsidRPr="0054254E">
        <w:rPr>
          <w:rFonts w:ascii="Calibri" w:hAnsi="Calibri" w:cs="Calibri"/>
          <w:sz w:val="22"/>
          <w:szCs w:val="22"/>
          <w:lang w:val="en-US"/>
        </w:rPr>
        <w:t xml:space="preserve">) </w:t>
      </w:r>
      <w:r w:rsidR="008E2761">
        <w:rPr>
          <w:rFonts w:ascii="Calibri" w:hAnsi="Calibri" w:cs="Calibri"/>
          <w:sz w:val="22"/>
          <w:szCs w:val="22"/>
          <w:lang w:val="en-US"/>
        </w:rPr>
        <w:t xml:space="preserve">operating, </w:t>
      </w:r>
      <w:r w:rsidR="00BD7FC1" w:rsidRPr="0054254E">
        <w:rPr>
          <w:rFonts w:ascii="Calibri" w:hAnsi="Calibri" w:cs="Calibri"/>
          <w:sz w:val="22"/>
          <w:szCs w:val="22"/>
          <w:lang w:val="en-US"/>
        </w:rPr>
        <w:t xml:space="preserve">located, </w:t>
      </w:r>
      <w:r w:rsidR="008E2761">
        <w:rPr>
          <w:rFonts w:ascii="Calibri" w:hAnsi="Calibri" w:cs="Calibri"/>
          <w:sz w:val="22"/>
          <w:szCs w:val="22"/>
          <w:lang w:val="en-US"/>
        </w:rPr>
        <w:t xml:space="preserve">incorporated or </w:t>
      </w:r>
      <w:r w:rsidR="00BD7FC1" w:rsidRPr="0054254E">
        <w:rPr>
          <w:rFonts w:ascii="Calibri" w:hAnsi="Calibri" w:cs="Calibri"/>
          <w:sz w:val="22"/>
          <w:szCs w:val="22"/>
          <w:lang w:val="en-US"/>
        </w:rPr>
        <w:t xml:space="preserve">organized </w:t>
      </w:r>
      <w:r w:rsidR="00C97195" w:rsidRPr="0054254E">
        <w:rPr>
          <w:rFonts w:ascii="Calibri" w:hAnsi="Calibri" w:cs="Calibri"/>
          <w:sz w:val="22"/>
          <w:szCs w:val="22"/>
          <w:lang w:val="en-US"/>
        </w:rPr>
        <w:t xml:space="preserve">under the laws of, </w:t>
      </w:r>
      <w:r w:rsidR="00BD7FC1" w:rsidRPr="0054254E">
        <w:rPr>
          <w:rFonts w:ascii="Calibri" w:hAnsi="Calibri" w:cs="Calibri"/>
          <w:sz w:val="22"/>
          <w:szCs w:val="22"/>
          <w:lang w:val="en-US"/>
        </w:rPr>
        <w:t xml:space="preserve">or resident in a Sanctioned Country or </w:t>
      </w:r>
      <w:r w:rsidR="00BD7FC1" w:rsidRPr="0054254E">
        <w:rPr>
          <w:rFonts w:ascii="Calibri" w:hAnsi="Calibri" w:cs="Calibri"/>
          <w:sz w:val="22"/>
          <w:szCs w:val="22"/>
          <w:lang w:val="en-GB"/>
        </w:rPr>
        <w:t>(i</w:t>
      </w:r>
      <w:r w:rsidR="00C97195" w:rsidRPr="0054254E">
        <w:rPr>
          <w:rFonts w:ascii="Calibri" w:hAnsi="Calibri" w:cs="Calibri"/>
          <w:sz w:val="22"/>
          <w:szCs w:val="22"/>
          <w:lang w:val="en-GB"/>
        </w:rPr>
        <w:t>v</w:t>
      </w:r>
      <w:r w:rsidR="00BD7FC1" w:rsidRPr="0054254E">
        <w:rPr>
          <w:rFonts w:ascii="Calibri" w:hAnsi="Calibri" w:cs="Calibri"/>
          <w:sz w:val="22"/>
          <w:szCs w:val="22"/>
          <w:lang w:val="en-GB"/>
        </w:rPr>
        <w:t xml:space="preserve">) with which dealings are otherwise restricted or prohibited pursuant to any Sanctions, including by reason of any relationship of </w:t>
      </w:r>
      <w:r w:rsidR="008E2761">
        <w:rPr>
          <w:rFonts w:ascii="Calibri" w:hAnsi="Calibri" w:cs="Calibri"/>
          <w:sz w:val="22"/>
          <w:szCs w:val="22"/>
          <w:lang w:val="en-GB"/>
        </w:rPr>
        <w:t xml:space="preserve">direct or indirect </w:t>
      </w:r>
      <w:r w:rsidR="00BD7FC1" w:rsidRPr="0054254E">
        <w:rPr>
          <w:rFonts w:ascii="Calibri" w:hAnsi="Calibri" w:cs="Calibri"/>
          <w:sz w:val="22"/>
          <w:szCs w:val="22"/>
          <w:lang w:val="en-GB"/>
        </w:rPr>
        <w:t>ownership</w:t>
      </w:r>
      <w:r w:rsidR="00304F66">
        <w:rPr>
          <w:rFonts w:ascii="Calibri" w:hAnsi="Calibri" w:cs="Calibri"/>
          <w:sz w:val="22"/>
          <w:szCs w:val="22"/>
          <w:lang w:val="en-GB"/>
        </w:rPr>
        <w:t xml:space="preserve"> or</w:t>
      </w:r>
      <w:r w:rsidR="00BD7FC1" w:rsidRPr="0054254E">
        <w:rPr>
          <w:rFonts w:ascii="Calibri" w:hAnsi="Calibri" w:cs="Calibri"/>
          <w:sz w:val="22"/>
          <w:szCs w:val="22"/>
          <w:lang w:val="en-GB"/>
        </w:rPr>
        <w:t xml:space="preserve"> control, or agency with any person described in (</w:t>
      </w:r>
      <w:proofErr w:type="spellStart"/>
      <w:r w:rsidR="00BD7FC1" w:rsidRPr="0054254E">
        <w:rPr>
          <w:rFonts w:ascii="Calibri" w:hAnsi="Calibri" w:cs="Calibri"/>
          <w:sz w:val="22"/>
          <w:szCs w:val="22"/>
          <w:lang w:val="en-GB"/>
        </w:rPr>
        <w:t>i</w:t>
      </w:r>
      <w:proofErr w:type="spellEnd"/>
      <w:r w:rsidR="00BD7FC1" w:rsidRPr="0054254E">
        <w:rPr>
          <w:rFonts w:ascii="Calibri" w:hAnsi="Calibri" w:cs="Calibri"/>
          <w:sz w:val="22"/>
          <w:szCs w:val="22"/>
          <w:lang w:val="en-GB"/>
        </w:rPr>
        <w:t>)</w:t>
      </w:r>
      <w:r w:rsidR="00C97195" w:rsidRPr="0054254E">
        <w:rPr>
          <w:rFonts w:ascii="Calibri" w:hAnsi="Calibri" w:cs="Calibri"/>
          <w:sz w:val="22"/>
          <w:szCs w:val="22"/>
          <w:lang w:val="en-GB"/>
        </w:rPr>
        <w:t>,</w:t>
      </w:r>
      <w:r w:rsidR="00BD7FC1" w:rsidRPr="0054254E">
        <w:rPr>
          <w:rFonts w:ascii="Calibri" w:hAnsi="Calibri" w:cs="Calibri"/>
          <w:sz w:val="22"/>
          <w:szCs w:val="22"/>
          <w:lang w:val="en-GB"/>
        </w:rPr>
        <w:t xml:space="preserve"> (ii)</w:t>
      </w:r>
      <w:r w:rsidR="00C97195" w:rsidRPr="0054254E">
        <w:rPr>
          <w:rFonts w:ascii="Calibri" w:hAnsi="Calibri" w:cs="Calibri"/>
          <w:sz w:val="22"/>
          <w:szCs w:val="22"/>
          <w:lang w:val="en-GB"/>
        </w:rPr>
        <w:t xml:space="preserve"> or (iii)</w:t>
      </w:r>
      <w:r w:rsidRPr="0054254E">
        <w:rPr>
          <w:rFonts w:ascii="Calibri" w:hAnsi="Calibri" w:cs="Calibri"/>
          <w:sz w:val="22"/>
          <w:szCs w:val="22"/>
          <w:lang w:val="en-US"/>
        </w:rPr>
        <w:t>.</w:t>
      </w:r>
    </w:p>
    <w:p w14:paraId="1CD7D982" w14:textId="2BD34127" w:rsidR="00BD7FC1" w:rsidRPr="0054254E" w:rsidRDefault="00BD7FC1" w:rsidP="008F7AC2">
      <w:pPr>
        <w:widowControl w:val="0"/>
        <w:spacing w:after="240"/>
        <w:rPr>
          <w:rFonts w:ascii="Calibri" w:hAnsi="Calibri" w:cs="Calibri"/>
          <w:b/>
          <w:sz w:val="22"/>
          <w:szCs w:val="22"/>
          <w:lang w:val="en-US"/>
        </w:rPr>
      </w:pPr>
      <w:r w:rsidRPr="0054254E">
        <w:rPr>
          <w:rFonts w:ascii="Calibri" w:hAnsi="Calibri" w:cs="Calibri"/>
          <w:b/>
          <w:sz w:val="22"/>
          <w:szCs w:val="22"/>
          <w:lang w:val="en-US"/>
        </w:rPr>
        <w:t>Sanctions</w:t>
      </w:r>
      <w:r w:rsidRPr="0054254E">
        <w:rPr>
          <w:rFonts w:ascii="Calibri" w:hAnsi="Calibri" w:cs="Calibri"/>
          <w:sz w:val="22"/>
          <w:szCs w:val="22"/>
          <w:lang w:val="en-US"/>
        </w:rPr>
        <w:t xml:space="preserve"> means any economic, financial or trade sanctions</w:t>
      </w:r>
      <w:r w:rsidR="0054254E" w:rsidRPr="0054254E">
        <w:rPr>
          <w:rFonts w:ascii="Calibri" w:hAnsi="Calibri" w:cs="Calibri"/>
          <w:sz w:val="22"/>
          <w:szCs w:val="22"/>
          <w:lang w:val="en-US"/>
        </w:rPr>
        <w:t>,</w:t>
      </w:r>
      <w:r w:rsidRPr="0054254E">
        <w:rPr>
          <w:rFonts w:ascii="Calibri" w:hAnsi="Calibri" w:cs="Calibri"/>
          <w:sz w:val="22"/>
          <w:szCs w:val="22"/>
          <w:lang w:val="en-US"/>
        </w:rPr>
        <w:t xml:space="preserve"> laws, regulations, embargoes or similar measures enacted, administered, imposed </w:t>
      </w:r>
      <w:r w:rsidR="008E2761">
        <w:rPr>
          <w:rFonts w:ascii="Calibri" w:hAnsi="Calibri" w:cs="Calibri"/>
          <w:sz w:val="22"/>
          <w:szCs w:val="22"/>
          <w:lang w:val="en-US"/>
        </w:rPr>
        <w:t>and/</w:t>
      </w:r>
      <w:r w:rsidRPr="0054254E">
        <w:rPr>
          <w:rFonts w:ascii="Calibri" w:hAnsi="Calibri" w:cs="Calibri"/>
          <w:sz w:val="22"/>
          <w:szCs w:val="22"/>
          <w:lang w:val="en-US"/>
        </w:rPr>
        <w:t>or enforced from time to time by any Sanctions Authority and/or any judgment, order or notice from time to time published or otherwise issued in respect of the foregoing (or by any agency of, or guidance on the foregoing from time to time published or otherwise issued from any of foregoing, as amended, supplemented and/or enacted from time to time).</w:t>
      </w:r>
    </w:p>
    <w:p w14:paraId="1FC0159D" w14:textId="77777777" w:rsidR="00565B55" w:rsidRPr="0054254E" w:rsidRDefault="00BD7FC1" w:rsidP="008F7AC2">
      <w:pPr>
        <w:widowControl w:val="0"/>
        <w:spacing w:after="240"/>
        <w:rPr>
          <w:rFonts w:ascii="Calibri" w:hAnsi="Calibri" w:cs="Calibri"/>
          <w:sz w:val="22"/>
          <w:szCs w:val="22"/>
          <w:lang w:val="en-US"/>
        </w:rPr>
      </w:pPr>
      <w:r w:rsidRPr="0054254E">
        <w:rPr>
          <w:rFonts w:ascii="Calibri" w:hAnsi="Calibri" w:cs="Calibri"/>
          <w:b/>
          <w:sz w:val="22"/>
          <w:szCs w:val="22"/>
          <w:lang w:val="en-GB"/>
        </w:rPr>
        <w:t>Sanctions Authority</w:t>
      </w:r>
      <w:r w:rsidRPr="0054254E">
        <w:rPr>
          <w:rFonts w:ascii="Calibri" w:hAnsi="Calibri" w:cs="Calibri"/>
          <w:sz w:val="22"/>
          <w:szCs w:val="22"/>
          <w:lang w:val="en-GB"/>
        </w:rPr>
        <w:t xml:space="preserve"> means any of the following (or any agency of any of the following):</w:t>
      </w:r>
    </w:p>
    <w:p w14:paraId="2709E328" w14:textId="77777777" w:rsidR="00565B55" w:rsidRPr="00933248" w:rsidRDefault="00565B55" w:rsidP="008F7AC2">
      <w:pPr>
        <w:pStyle w:val="T4Pucea"/>
        <w:widowControl w:val="0"/>
        <w:numPr>
          <w:ilvl w:val="0"/>
          <w:numId w:val="37"/>
        </w:numPr>
        <w:spacing w:before="120" w:after="240"/>
        <w:ind w:left="1418" w:hanging="720"/>
        <w:rPr>
          <w:rFonts w:ascii="Calibri" w:hAnsi="Calibri" w:cs="Calibri"/>
          <w:sz w:val="22"/>
          <w:szCs w:val="22"/>
          <w:lang w:val="en-US"/>
        </w:rPr>
      </w:pPr>
      <w:r w:rsidRPr="0054254E">
        <w:rPr>
          <w:rFonts w:ascii="Calibri" w:hAnsi="Calibri" w:cs="Calibri"/>
          <w:sz w:val="22"/>
          <w:szCs w:val="22"/>
          <w:lang w:val="en-US"/>
        </w:rPr>
        <w:t xml:space="preserve">the United </w:t>
      </w:r>
      <w:r w:rsidR="00D858BC" w:rsidRPr="0054254E">
        <w:rPr>
          <w:rFonts w:ascii="Calibri" w:hAnsi="Calibri" w:cs="Calibri"/>
          <w:sz w:val="22"/>
          <w:szCs w:val="22"/>
          <w:lang w:val="en-US"/>
        </w:rPr>
        <w:t>Nations</w:t>
      </w:r>
      <w:r w:rsidR="00D858BC" w:rsidRPr="00933248">
        <w:rPr>
          <w:rFonts w:ascii="Calibri" w:hAnsi="Calibri" w:cs="Calibri"/>
          <w:sz w:val="22"/>
          <w:szCs w:val="22"/>
          <w:lang w:val="en-US"/>
        </w:rPr>
        <w:t>,</w:t>
      </w:r>
    </w:p>
    <w:p w14:paraId="415C3512" w14:textId="77777777" w:rsidR="00D858BC" w:rsidRPr="00933248" w:rsidRDefault="00565B55" w:rsidP="008F7AC2">
      <w:pPr>
        <w:pStyle w:val="T4Pucea"/>
        <w:widowControl w:val="0"/>
        <w:numPr>
          <w:ilvl w:val="0"/>
          <w:numId w:val="37"/>
        </w:numPr>
        <w:spacing w:before="120" w:after="240"/>
        <w:ind w:left="1418" w:hanging="720"/>
        <w:rPr>
          <w:rFonts w:ascii="Calibri" w:hAnsi="Calibri" w:cs="Calibri"/>
          <w:sz w:val="22"/>
          <w:szCs w:val="22"/>
          <w:lang w:val="en-US"/>
        </w:rPr>
      </w:pPr>
      <w:r w:rsidRPr="00933248">
        <w:rPr>
          <w:rFonts w:ascii="Calibri" w:hAnsi="Calibri" w:cs="Calibri"/>
          <w:sz w:val="22"/>
          <w:szCs w:val="22"/>
          <w:lang w:val="en-US"/>
        </w:rPr>
        <w:t>the European Union</w:t>
      </w:r>
      <w:r w:rsidR="0023003B" w:rsidRPr="00933248">
        <w:rPr>
          <w:rFonts w:ascii="Calibri" w:hAnsi="Calibri" w:cs="Calibri"/>
          <w:sz w:val="22"/>
          <w:szCs w:val="22"/>
          <w:lang w:val="en-US"/>
        </w:rPr>
        <w:t xml:space="preserve"> </w:t>
      </w:r>
      <w:r w:rsidRPr="00933248">
        <w:rPr>
          <w:rFonts w:ascii="Calibri" w:hAnsi="Calibri" w:cs="Calibri"/>
          <w:sz w:val="22"/>
          <w:szCs w:val="22"/>
          <w:lang w:val="en-US"/>
        </w:rPr>
        <w:t xml:space="preserve">or </w:t>
      </w:r>
      <w:r w:rsidR="0023003B" w:rsidRPr="00933248">
        <w:rPr>
          <w:rFonts w:ascii="Calibri" w:hAnsi="Calibri" w:cs="Calibri"/>
          <w:sz w:val="22"/>
          <w:szCs w:val="22"/>
          <w:lang w:val="en-US"/>
        </w:rPr>
        <w:t xml:space="preserve">any present or </w:t>
      </w:r>
      <w:r w:rsidRPr="00933248">
        <w:rPr>
          <w:rFonts w:ascii="Calibri" w:hAnsi="Calibri" w:cs="Calibri"/>
          <w:sz w:val="22"/>
          <w:szCs w:val="22"/>
          <w:lang w:val="en-US"/>
        </w:rPr>
        <w:t>future member state thereof</w:t>
      </w:r>
      <w:r w:rsidR="00D858BC" w:rsidRPr="00933248">
        <w:rPr>
          <w:rFonts w:ascii="Calibri" w:hAnsi="Calibri" w:cs="Calibri"/>
          <w:sz w:val="22"/>
          <w:szCs w:val="22"/>
          <w:lang w:val="en-US"/>
        </w:rPr>
        <w:t xml:space="preserve">, </w:t>
      </w:r>
    </w:p>
    <w:p w14:paraId="096CCE95" w14:textId="77777777" w:rsidR="00402639" w:rsidRPr="00933248" w:rsidRDefault="00402639" w:rsidP="008F7AC2">
      <w:pPr>
        <w:pStyle w:val="T4Pucea"/>
        <w:widowControl w:val="0"/>
        <w:numPr>
          <w:ilvl w:val="0"/>
          <w:numId w:val="37"/>
        </w:numPr>
        <w:spacing w:before="120" w:after="240"/>
        <w:ind w:left="1418" w:hanging="720"/>
        <w:rPr>
          <w:rFonts w:ascii="Calibri" w:hAnsi="Calibri" w:cs="Calibri"/>
          <w:sz w:val="22"/>
          <w:szCs w:val="22"/>
          <w:lang w:val="en-US"/>
        </w:rPr>
      </w:pPr>
      <w:r w:rsidRPr="00933248">
        <w:rPr>
          <w:rFonts w:ascii="Calibri" w:hAnsi="Calibri" w:cs="Calibri"/>
          <w:sz w:val="22"/>
          <w:szCs w:val="22"/>
          <w:lang w:val="en-US"/>
        </w:rPr>
        <w:t>the United Kingdom,</w:t>
      </w:r>
    </w:p>
    <w:p w14:paraId="2E3DD1D8" w14:textId="77777777" w:rsidR="00971DA1" w:rsidRDefault="00971DA1" w:rsidP="008F7AC2">
      <w:pPr>
        <w:pStyle w:val="T4Pucea"/>
        <w:widowControl w:val="0"/>
        <w:numPr>
          <w:ilvl w:val="0"/>
          <w:numId w:val="37"/>
        </w:numPr>
        <w:spacing w:before="120" w:after="240"/>
        <w:ind w:left="1418" w:hanging="720"/>
        <w:rPr>
          <w:rFonts w:ascii="Calibri" w:hAnsi="Calibri" w:cs="Calibri"/>
          <w:sz w:val="22"/>
          <w:szCs w:val="22"/>
          <w:lang w:val="en-US"/>
        </w:rPr>
      </w:pPr>
      <w:r w:rsidRPr="00933248">
        <w:rPr>
          <w:rFonts w:ascii="Calibri" w:hAnsi="Calibri" w:cs="Calibri"/>
          <w:sz w:val="22"/>
          <w:szCs w:val="22"/>
          <w:lang w:val="en-US"/>
        </w:rPr>
        <w:t>the United States of America,</w:t>
      </w:r>
    </w:p>
    <w:p w14:paraId="17C903C5" w14:textId="14206D1A" w:rsidR="0054254E" w:rsidRPr="00933248" w:rsidRDefault="0054254E" w:rsidP="008F7AC2">
      <w:pPr>
        <w:pStyle w:val="T4Pucea"/>
        <w:widowControl w:val="0"/>
        <w:numPr>
          <w:ilvl w:val="0"/>
          <w:numId w:val="37"/>
        </w:numPr>
        <w:spacing w:before="120" w:after="240"/>
        <w:ind w:left="1418" w:hanging="720"/>
        <w:rPr>
          <w:rFonts w:ascii="Calibri" w:hAnsi="Calibri" w:cs="Calibri"/>
          <w:sz w:val="22"/>
          <w:szCs w:val="22"/>
          <w:lang w:val="en-US"/>
        </w:rPr>
      </w:pPr>
      <w:r>
        <w:rPr>
          <w:rFonts w:ascii="Calibri" w:hAnsi="Calibri" w:cs="Calibri"/>
          <w:sz w:val="22"/>
          <w:szCs w:val="22"/>
          <w:lang w:val="en-US"/>
        </w:rPr>
        <w:t>the French Republic,</w:t>
      </w:r>
    </w:p>
    <w:p w14:paraId="14A8094A" w14:textId="77777777" w:rsidR="00565B55" w:rsidRPr="00933248" w:rsidRDefault="009D4255" w:rsidP="008F7AC2">
      <w:pPr>
        <w:pStyle w:val="T4Pucea"/>
        <w:widowControl w:val="0"/>
        <w:numPr>
          <w:ilvl w:val="0"/>
          <w:numId w:val="37"/>
        </w:numPr>
        <w:spacing w:before="120" w:after="240"/>
        <w:ind w:left="1418" w:hanging="720"/>
        <w:rPr>
          <w:rFonts w:ascii="Calibri" w:hAnsi="Calibri" w:cs="Calibri"/>
          <w:sz w:val="22"/>
          <w:szCs w:val="22"/>
          <w:lang w:val="en-US"/>
        </w:rPr>
      </w:pPr>
      <w:r w:rsidRPr="00933248">
        <w:rPr>
          <w:rFonts w:ascii="Calibri" w:hAnsi="Calibri" w:cs="Calibri"/>
          <w:sz w:val="22"/>
          <w:szCs w:val="22"/>
          <w:lang w:val="en-US"/>
        </w:rPr>
        <w:lastRenderedPageBreak/>
        <w:t xml:space="preserve">any </w:t>
      </w:r>
      <w:r w:rsidR="00D858BC" w:rsidRPr="00933248">
        <w:rPr>
          <w:rFonts w:ascii="Calibri" w:hAnsi="Calibri" w:cs="Calibri"/>
          <w:sz w:val="22"/>
          <w:szCs w:val="22"/>
          <w:lang w:val="en-US"/>
        </w:rPr>
        <w:t>other relevant sanctions authority</w:t>
      </w:r>
      <w:r w:rsidR="00565B55" w:rsidRPr="00933248">
        <w:rPr>
          <w:rFonts w:ascii="Calibri" w:hAnsi="Calibri" w:cs="Calibri"/>
          <w:sz w:val="22"/>
          <w:szCs w:val="22"/>
          <w:lang w:val="en-US"/>
        </w:rPr>
        <w:t>.</w:t>
      </w:r>
    </w:p>
    <w:p w14:paraId="3D3B824F" w14:textId="307F47D2" w:rsidR="003F55A2" w:rsidRPr="00933248" w:rsidRDefault="004B7C88" w:rsidP="008F7AC2">
      <w:pPr>
        <w:pStyle w:val="T4Pucea"/>
        <w:widowControl w:val="0"/>
        <w:spacing w:after="240"/>
        <w:ind w:left="709"/>
        <w:rPr>
          <w:rFonts w:ascii="Calibri" w:hAnsi="Calibri" w:cs="Calibri"/>
          <w:color w:val="000000" w:themeColor="text1"/>
          <w:sz w:val="22"/>
          <w:szCs w:val="22"/>
          <w:lang w:val="en-US"/>
        </w:rPr>
      </w:pPr>
      <w:r w:rsidRPr="00933248">
        <w:rPr>
          <w:rFonts w:ascii="Calibri" w:hAnsi="Calibri" w:cs="Calibri"/>
          <w:b/>
          <w:color w:val="000000" w:themeColor="text1"/>
          <w:sz w:val="22"/>
          <w:szCs w:val="22"/>
          <w:lang w:val="en-US"/>
        </w:rPr>
        <w:t>Screen Rate</w:t>
      </w:r>
      <w:r w:rsidRPr="00933248">
        <w:rPr>
          <w:rFonts w:ascii="Calibri" w:hAnsi="Calibri" w:cs="Calibri"/>
          <w:color w:val="000000" w:themeColor="text1"/>
          <w:sz w:val="22"/>
          <w:szCs w:val="22"/>
          <w:lang w:val="en-US"/>
        </w:rPr>
        <w:t xml:space="preserve"> </w:t>
      </w:r>
      <w:r w:rsidR="00023EAE" w:rsidRPr="00933248">
        <w:rPr>
          <w:rFonts w:ascii="Calibri" w:hAnsi="Calibri" w:cs="Calibri"/>
          <w:color w:val="000000" w:themeColor="text1"/>
          <w:sz w:val="22"/>
          <w:szCs w:val="22"/>
          <w:lang w:val="en-US"/>
        </w:rPr>
        <w:t xml:space="preserve">means, </w:t>
      </w:r>
      <w:r w:rsidR="00023EAE" w:rsidRPr="00933248">
        <w:rPr>
          <w:rFonts w:ascii="Calibri" w:hAnsi="Calibri" w:cs="Calibri"/>
          <w:sz w:val="22"/>
          <w:szCs w:val="22"/>
          <w:lang w:val="en-GB"/>
        </w:rPr>
        <w:t xml:space="preserve">in relation to EURIBOR, the Euro interbank offered rate administered by the European Money Markets Institute (or any other person which takes over the administration of that rate) for the relevant period displayed on page EURIBOR01 of the Thomson Reuters screen (or any replacement Thomson Reuters page which displays that rate) or on the appropriate page of such other information service which publishes that rate from time to time in place of Thomson Reuters. If such page or service ceases to be available, the </w:t>
      </w:r>
      <w:r w:rsidR="000F3525">
        <w:rPr>
          <w:rFonts w:ascii="Calibri" w:hAnsi="Calibri" w:cs="Calibri"/>
          <w:sz w:val="22"/>
          <w:szCs w:val="22"/>
          <w:lang w:val="en-GB"/>
        </w:rPr>
        <w:t>Facility and ECA Agent</w:t>
      </w:r>
      <w:r w:rsidR="00023EAE" w:rsidRPr="00933248">
        <w:rPr>
          <w:rFonts w:ascii="Calibri" w:hAnsi="Calibri" w:cs="Calibri"/>
          <w:sz w:val="22"/>
          <w:szCs w:val="22"/>
          <w:lang w:val="en-GB"/>
        </w:rPr>
        <w:t xml:space="preserve"> may specify another page or service displaying the relevant rate after consultation with the Borrower</w:t>
      </w:r>
      <w:r w:rsidR="003F55A2" w:rsidRPr="00933248">
        <w:rPr>
          <w:rFonts w:ascii="Calibri" w:hAnsi="Calibri" w:cs="Calibri"/>
          <w:color w:val="000000" w:themeColor="text1"/>
          <w:sz w:val="22"/>
          <w:szCs w:val="22"/>
          <w:lang w:val="en-US"/>
        </w:rPr>
        <w:t>.</w:t>
      </w:r>
    </w:p>
    <w:p w14:paraId="2EC7807F" w14:textId="77777777" w:rsidR="00023EAE" w:rsidRPr="00933248" w:rsidRDefault="00023EAE" w:rsidP="008F7AC2">
      <w:pPr>
        <w:pStyle w:val="Body2"/>
        <w:widowControl w:val="0"/>
        <w:spacing w:after="200" w:line="288" w:lineRule="auto"/>
        <w:ind w:left="709"/>
        <w:rPr>
          <w:rFonts w:ascii="Calibri" w:hAnsi="Calibri" w:cs="Calibri"/>
          <w:w w:val="100"/>
          <w:sz w:val="22"/>
          <w:szCs w:val="22"/>
        </w:rPr>
      </w:pPr>
      <w:r w:rsidRPr="005C1E55">
        <w:rPr>
          <w:rFonts w:ascii="Calibri" w:hAnsi="Calibri" w:cs="Calibri"/>
          <w:b/>
          <w:w w:val="100"/>
          <w:sz w:val="22"/>
          <w:szCs w:val="22"/>
        </w:rPr>
        <w:t>Screen Rate Replacement Event</w:t>
      </w:r>
      <w:r w:rsidRPr="005C1E55">
        <w:rPr>
          <w:rFonts w:ascii="Calibri" w:hAnsi="Calibri" w:cs="Calibri"/>
          <w:w w:val="100"/>
          <w:sz w:val="22"/>
          <w:szCs w:val="22"/>
        </w:rPr>
        <w:t xml:space="preserve"> means</w:t>
      </w:r>
      <w:r w:rsidRPr="00933248">
        <w:rPr>
          <w:rFonts w:ascii="Calibri" w:hAnsi="Calibri" w:cs="Calibri"/>
          <w:w w:val="100"/>
          <w:sz w:val="22"/>
          <w:szCs w:val="22"/>
        </w:rPr>
        <w:t>, in relation to a Screen Rate:</w:t>
      </w:r>
    </w:p>
    <w:p w14:paraId="36994820" w14:textId="77777777" w:rsidR="00023EAE" w:rsidRPr="00933248" w:rsidRDefault="00023EAE" w:rsidP="009302B0">
      <w:pPr>
        <w:pStyle w:val="Level3"/>
        <w:widowControl w:val="0"/>
        <w:numPr>
          <w:ilvl w:val="2"/>
          <w:numId w:val="173"/>
        </w:numPr>
        <w:shd w:val="clear" w:color="auto" w:fill="FFFFFF"/>
        <w:spacing w:after="200" w:line="288" w:lineRule="auto"/>
        <w:rPr>
          <w:rFonts w:ascii="Calibri" w:hAnsi="Calibri" w:cs="Calibri"/>
          <w:w w:val="100"/>
          <w:sz w:val="22"/>
          <w:szCs w:val="22"/>
          <w:lang w:eastAsia="en-GB"/>
        </w:rPr>
      </w:pPr>
      <w:r w:rsidRPr="00933248">
        <w:rPr>
          <w:rFonts w:ascii="Calibri" w:hAnsi="Calibri" w:cs="Calibri"/>
          <w:w w:val="100"/>
          <w:sz w:val="22"/>
          <w:szCs w:val="22"/>
          <w:lang w:eastAsia="en-GB"/>
        </w:rPr>
        <w:t xml:space="preserve">the methodology, formula or other means of determining that Screen Rate has, in the opinion of the Majority Lenders, and the Borrower materially </w:t>
      </w:r>
      <w:proofErr w:type="gramStart"/>
      <w:r w:rsidRPr="00933248">
        <w:rPr>
          <w:rFonts w:ascii="Calibri" w:hAnsi="Calibri" w:cs="Calibri"/>
          <w:w w:val="100"/>
          <w:sz w:val="22"/>
          <w:szCs w:val="22"/>
          <w:lang w:eastAsia="en-GB"/>
        </w:rPr>
        <w:t>changed;</w:t>
      </w:r>
      <w:proofErr w:type="gramEnd"/>
    </w:p>
    <w:p w14:paraId="3170D21C" w14:textId="77777777" w:rsidR="00023EAE" w:rsidRPr="00933248" w:rsidRDefault="00023EAE" w:rsidP="009302B0">
      <w:pPr>
        <w:pStyle w:val="Level3"/>
        <w:widowControl w:val="0"/>
        <w:numPr>
          <w:ilvl w:val="2"/>
          <w:numId w:val="173"/>
        </w:numPr>
        <w:shd w:val="clear" w:color="auto" w:fill="FFFFFF"/>
        <w:tabs>
          <w:tab w:val="left" w:pos="2127"/>
        </w:tabs>
        <w:spacing w:after="200" w:line="288" w:lineRule="auto"/>
        <w:ind w:left="2835" w:hanging="2115"/>
        <w:rPr>
          <w:rFonts w:ascii="Calibri" w:hAnsi="Calibri" w:cs="Calibri"/>
          <w:i/>
          <w:w w:val="100"/>
          <w:sz w:val="22"/>
          <w:szCs w:val="22"/>
          <w:lang w:eastAsia="en-GB"/>
        </w:rPr>
      </w:pPr>
      <w:r w:rsidRPr="00933248">
        <w:rPr>
          <w:rFonts w:ascii="Calibri" w:hAnsi="Calibri" w:cs="Calibri"/>
          <w:w w:val="100"/>
          <w:sz w:val="22"/>
          <w:szCs w:val="22"/>
          <w:lang w:eastAsia="en-GB"/>
        </w:rPr>
        <w:t>(</w:t>
      </w:r>
      <w:proofErr w:type="spellStart"/>
      <w:r w:rsidRPr="00933248">
        <w:rPr>
          <w:rFonts w:ascii="Calibri" w:hAnsi="Calibri" w:cs="Calibri"/>
          <w:w w:val="100"/>
          <w:sz w:val="22"/>
          <w:szCs w:val="22"/>
          <w:lang w:eastAsia="en-GB"/>
        </w:rPr>
        <w:t>i</w:t>
      </w:r>
      <w:proofErr w:type="spellEnd"/>
      <w:r w:rsidRPr="00933248">
        <w:rPr>
          <w:rFonts w:ascii="Calibri" w:hAnsi="Calibri" w:cs="Calibri"/>
          <w:w w:val="100"/>
          <w:sz w:val="22"/>
          <w:szCs w:val="22"/>
          <w:lang w:eastAsia="en-GB"/>
        </w:rPr>
        <w:t>)</w:t>
      </w:r>
      <w:r w:rsidRPr="00933248">
        <w:rPr>
          <w:rFonts w:ascii="Calibri" w:hAnsi="Calibri" w:cs="Calibri"/>
          <w:w w:val="100"/>
          <w:sz w:val="22"/>
          <w:szCs w:val="22"/>
          <w:lang w:eastAsia="en-GB"/>
        </w:rPr>
        <w:tab/>
        <w:t>(A)</w:t>
      </w:r>
      <w:r w:rsidRPr="00933248">
        <w:rPr>
          <w:rFonts w:ascii="Calibri" w:hAnsi="Calibri" w:cs="Calibri"/>
          <w:w w:val="100"/>
          <w:sz w:val="22"/>
          <w:szCs w:val="22"/>
          <w:lang w:eastAsia="en-GB"/>
        </w:rPr>
        <w:tab/>
        <w:t>the administrator of that Screen Rate or its supervisor publicly announces that such administrator is insolvent; or</w:t>
      </w:r>
    </w:p>
    <w:p w14:paraId="503957E2" w14:textId="77777777" w:rsidR="00023EAE" w:rsidRPr="00933248" w:rsidRDefault="00023EAE" w:rsidP="009302B0">
      <w:pPr>
        <w:widowControl w:val="0"/>
        <w:numPr>
          <w:ilvl w:val="3"/>
          <w:numId w:val="171"/>
        </w:numPr>
        <w:tabs>
          <w:tab w:val="left" w:pos="2835"/>
        </w:tabs>
        <w:spacing w:before="0" w:after="160"/>
        <w:ind w:left="2835" w:hanging="675"/>
        <w:outlineLvl w:val="3"/>
        <w:rPr>
          <w:rFonts w:ascii="Calibri" w:hAnsi="Calibri" w:cs="Calibri"/>
          <w:sz w:val="22"/>
          <w:szCs w:val="22"/>
          <w:lang w:val="en-GB"/>
        </w:rPr>
      </w:pPr>
      <w:r w:rsidRPr="00933248">
        <w:rPr>
          <w:rFonts w:ascii="Calibri" w:hAnsi="Calibri" w:cs="Calibri"/>
          <w:sz w:val="22"/>
          <w:szCs w:val="22"/>
          <w:lang w:val="en-GB"/>
        </w:rPr>
        <w:t>information is published in any order, decree, notice, petition or filing, however described, of or filed with a court, tribunal, exchange, regulatory authority or similar administrative, regulatory or judicial body which reasonably confirms that the administrator of that Screen Rate is insolvent,</w:t>
      </w:r>
    </w:p>
    <w:p w14:paraId="42ED5F87" w14:textId="77777777" w:rsidR="00023EAE" w:rsidRPr="00933248" w:rsidRDefault="00023EAE" w:rsidP="00CC641A">
      <w:pPr>
        <w:widowControl w:val="0"/>
        <w:spacing w:before="0" w:after="160"/>
        <w:ind w:left="2127"/>
        <w:outlineLvl w:val="2"/>
        <w:rPr>
          <w:rFonts w:ascii="Calibri" w:hAnsi="Calibri" w:cs="Calibri"/>
          <w:sz w:val="22"/>
          <w:szCs w:val="22"/>
          <w:lang w:val="en-GB"/>
        </w:rPr>
      </w:pPr>
      <w:r w:rsidRPr="00933248">
        <w:rPr>
          <w:rFonts w:ascii="Calibri" w:hAnsi="Calibri" w:cs="Calibri"/>
          <w:sz w:val="22"/>
          <w:szCs w:val="22"/>
          <w:lang w:val="en-GB"/>
        </w:rPr>
        <w:t xml:space="preserve">provided that, in each case, at that time, there is no successor administrator to continue to provide that Screen </w:t>
      </w:r>
      <w:proofErr w:type="gramStart"/>
      <w:r w:rsidRPr="00933248">
        <w:rPr>
          <w:rFonts w:ascii="Calibri" w:hAnsi="Calibri" w:cs="Calibri"/>
          <w:sz w:val="22"/>
          <w:szCs w:val="22"/>
          <w:lang w:val="en-GB"/>
        </w:rPr>
        <w:t>Rate;</w:t>
      </w:r>
      <w:proofErr w:type="gramEnd"/>
    </w:p>
    <w:p w14:paraId="2776A37F" w14:textId="77777777" w:rsidR="00023EAE" w:rsidRPr="00933248" w:rsidRDefault="00023EAE" w:rsidP="009302B0">
      <w:pPr>
        <w:pStyle w:val="Body2"/>
        <w:widowControl w:val="0"/>
        <w:numPr>
          <w:ilvl w:val="2"/>
          <w:numId w:val="171"/>
        </w:numPr>
        <w:tabs>
          <w:tab w:val="left" w:pos="2127"/>
        </w:tabs>
        <w:spacing w:after="160" w:line="288" w:lineRule="auto"/>
        <w:ind w:left="2127" w:hanging="709"/>
        <w:rPr>
          <w:rFonts w:ascii="Calibri" w:hAnsi="Calibri" w:cs="Calibri"/>
          <w:w w:val="100"/>
          <w:sz w:val="22"/>
          <w:szCs w:val="22"/>
        </w:rPr>
      </w:pPr>
      <w:r w:rsidRPr="00933248">
        <w:rPr>
          <w:rFonts w:ascii="Calibri" w:hAnsi="Calibri" w:cs="Calibri"/>
          <w:w w:val="100"/>
          <w:sz w:val="22"/>
          <w:szCs w:val="22"/>
        </w:rPr>
        <w:t xml:space="preserve">the administrator of that Screen Rate publicly announces that it has ceased or will cease, to provide that Screen Rate permanently or indefinitely and, at that time, there is no successor administrator to continue to provide that Screen </w:t>
      </w:r>
      <w:proofErr w:type="gramStart"/>
      <w:r w:rsidRPr="00933248">
        <w:rPr>
          <w:rFonts w:ascii="Calibri" w:hAnsi="Calibri" w:cs="Calibri"/>
          <w:w w:val="100"/>
          <w:sz w:val="22"/>
          <w:szCs w:val="22"/>
        </w:rPr>
        <w:t>Rate;</w:t>
      </w:r>
      <w:proofErr w:type="gramEnd"/>
      <w:r w:rsidRPr="00933248">
        <w:rPr>
          <w:rFonts w:ascii="Calibri" w:hAnsi="Calibri" w:cs="Calibri"/>
          <w:w w:val="100"/>
          <w:sz w:val="22"/>
          <w:szCs w:val="22"/>
        </w:rPr>
        <w:t xml:space="preserve"> </w:t>
      </w:r>
    </w:p>
    <w:p w14:paraId="0D6B16BB" w14:textId="77777777" w:rsidR="00023EAE" w:rsidRPr="00933248" w:rsidRDefault="00023EAE" w:rsidP="009302B0">
      <w:pPr>
        <w:pStyle w:val="Body2"/>
        <w:widowControl w:val="0"/>
        <w:numPr>
          <w:ilvl w:val="2"/>
          <w:numId w:val="171"/>
        </w:numPr>
        <w:tabs>
          <w:tab w:val="left" w:pos="2127"/>
        </w:tabs>
        <w:spacing w:after="160" w:line="288" w:lineRule="auto"/>
        <w:ind w:left="2127" w:hanging="709"/>
        <w:rPr>
          <w:rFonts w:ascii="Calibri" w:hAnsi="Calibri" w:cs="Calibri"/>
          <w:w w:val="100"/>
          <w:sz w:val="22"/>
          <w:szCs w:val="22"/>
        </w:rPr>
      </w:pPr>
      <w:r w:rsidRPr="00933248">
        <w:rPr>
          <w:rFonts w:ascii="Calibri" w:hAnsi="Calibri" w:cs="Calibri"/>
          <w:w w:val="100"/>
          <w:sz w:val="22"/>
          <w:szCs w:val="22"/>
        </w:rPr>
        <w:t>the supervisor of the administrator of that Screen Rate publicly announces that such Screen Rate has been or will be permanently or indefinitely discontinued; or</w:t>
      </w:r>
    </w:p>
    <w:p w14:paraId="6053C45F" w14:textId="77777777" w:rsidR="00023EAE" w:rsidRPr="00933248" w:rsidRDefault="00023EAE" w:rsidP="009302B0">
      <w:pPr>
        <w:pStyle w:val="Body2"/>
        <w:widowControl w:val="0"/>
        <w:numPr>
          <w:ilvl w:val="2"/>
          <w:numId w:val="171"/>
        </w:numPr>
        <w:tabs>
          <w:tab w:val="left" w:pos="2127"/>
        </w:tabs>
        <w:spacing w:after="160" w:line="288" w:lineRule="auto"/>
        <w:ind w:left="2127" w:hanging="709"/>
        <w:rPr>
          <w:rFonts w:ascii="Calibri" w:hAnsi="Calibri" w:cs="Calibri"/>
          <w:w w:val="100"/>
          <w:sz w:val="22"/>
          <w:szCs w:val="22"/>
        </w:rPr>
      </w:pPr>
      <w:r w:rsidRPr="00933248">
        <w:rPr>
          <w:rFonts w:ascii="Calibri" w:hAnsi="Calibri" w:cs="Calibri"/>
          <w:w w:val="100"/>
          <w:sz w:val="22"/>
          <w:szCs w:val="22"/>
        </w:rPr>
        <w:t>the administrator of that Screen Rate or its supervisor announces that that Screen Rate may no longer be used or has ceased to be representative; or</w:t>
      </w:r>
    </w:p>
    <w:p w14:paraId="08A15272" w14:textId="77777777" w:rsidR="00023EAE" w:rsidRPr="00933248" w:rsidRDefault="00023EAE" w:rsidP="009302B0">
      <w:pPr>
        <w:pStyle w:val="Body2"/>
        <w:widowControl w:val="0"/>
        <w:numPr>
          <w:ilvl w:val="2"/>
          <w:numId w:val="171"/>
        </w:numPr>
        <w:tabs>
          <w:tab w:val="left" w:pos="2127"/>
        </w:tabs>
        <w:spacing w:after="160" w:line="288" w:lineRule="auto"/>
        <w:ind w:left="2127" w:hanging="709"/>
        <w:rPr>
          <w:rFonts w:ascii="Calibri" w:hAnsi="Calibri" w:cs="Calibri"/>
          <w:w w:val="100"/>
          <w:sz w:val="22"/>
          <w:szCs w:val="22"/>
        </w:rPr>
      </w:pPr>
      <w:r w:rsidRPr="00933248">
        <w:rPr>
          <w:rFonts w:ascii="Calibri" w:hAnsi="Calibri" w:cs="Calibri"/>
          <w:sz w:val="22"/>
          <w:szCs w:val="22"/>
        </w:rPr>
        <w:t>the supervisor of the administrator of that relevant Screen Rate makes a public announcement or publishes information:</w:t>
      </w:r>
    </w:p>
    <w:p w14:paraId="2FE4A267" w14:textId="77777777" w:rsidR="00023EAE" w:rsidRPr="00933248" w:rsidRDefault="00023EAE" w:rsidP="009302B0">
      <w:pPr>
        <w:pStyle w:val="General2L5"/>
        <w:widowControl w:val="0"/>
        <w:numPr>
          <w:ilvl w:val="4"/>
          <w:numId w:val="174"/>
        </w:numPr>
        <w:spacing w:after="200" w:line="288" w:lineRule="auto"/>
        <w:ind w:left="2835" w:hanging="709"/>
        <w:rPr>
          <w:rFonts w:ascii="Calibri" w:hAnsi="Calibri" w:cs="Calibri"/>
          <w:sz w:val="22"/>
          <w:szCs w:val="22"/>
          <w:lang w:val="en-GB"/>
        </w:rPr>
      </w:pPr>
      <w:r w:rsidRPr="00933248">
        <w:rPr>
          <w:rFonts w:ascii="Calibri" w:hAnsi="Calibri" w:cs="Calibri"/>
          <w:sz w:val="22"/>
          <w:szCs w:val="22"/>
          <w:lang w:val="en-GB"/>
        </w:rPr>
        <w:t xml:space="preserve">stating that such relevant Screen Rate is no longer or, as of a specified future date will no longer be, representative of the underlying market or economic reality that it is intended to measure and that representativeness will not be restored (as determined by such </w:t>
      </w:r>
      <w:r w:rsidRPr="00933248">
        <w:rPr>
          <w:rFonts w:ascii="Calibri" w:hAnsi="Calibri" w:cs="Calibri"/>
          <w:sz w:val="22"/>
          <w:szCs w:val="22"/>
          <w:lang w:val="en-GB"/>
        </w:rPr>
        <w:lastRenderedPageBreak/>
        <w:t>supervisor); and</w:t>
      </w:r>
    </w:p>
    <w:p w14:paraId="71370BBA" w14:textId="77777777" w:rsidR="00023EAE" w:rsidRPr="00933248" w:rsidRDefault="00023EAE" w:rsidP="009302B0">
      <w:pPr>
        <w:pStyle w:val="General2L5"/>
        <w:widowControl w:val="0"/>
        <w:numPr>
          <w:ilvl w:val="4"/>
          <w:numId w:val="174"/>
        </w:numPr>
        <w:spacing w:after="200" w:line="288" w:lineRule="auto"/>
        <w:ind w:left="2835" w:hanging="709"/>
        <w:rPr>
          <w:rFonts w:ascii="Calibri" w:hAnsi="Calibri" w:cs="Calibri"/>
          <w:sz w:val="22"/>
          <w:szCs w:val="22"/>
          <w:lang w:val="en-GB"/>
        </w:rPr>
      </w:pPr>
      <w:r w:rsidRPr="00933248">
        <w:rPr>
          <w:rFonts w:ascii="Calibri" w:hAnsi="Calibri" w:cs="Calibri"/>
          <w:sz w:val="22"/>
          <w:szCs w:val="22"/>
          <w:lang w:val="en-GB"/>
        </w:rPr>
        <w:t xml:space="preserve">with awareness that any such announcement or publication will engage triggers for fallback provisions in contracts which may be activated by any such pre-cessation announcement or </w:t>
      </w:r>
      <w:proofErr w:type="gramStart"/>
      <w:r w:rsidRPr="00933248">
        <w:rPr>
          <w:rFonts w:ascii="Calibri" w:hAnsi="Calibri" w:cs="Calibri"/>
          <w:sz w:val="22"/>
          <w:szCs w:val="22"/>
          <w:lang w:val="en-GB"/>
        </w:rPr>
        <w:t>publication;</w:t>
      </w:r>
      <w:proofErr w:type="gramEnd"/>
    </w:p>
    <w:p w14:paraId="67C9D541" w14:textId="77777777" w:rsidR="00023EAE" w:rsidRPr="00933248" w:rsidRDefault="00023EAE" w:rsidP="009302B0">
      <w:pPr>
        <w:pStyle w:val="Level3"/>
        <w:widowControl w:val="0"/>
        <w:numPr>
          <w:ilvl w:val="2"/>
          <w:numId w:val="173"/>
        </w:numPr>
        <w:shd w:val="clear" w:color="auto" w:fill="FFFFFF"/>
        <w:spacing w:after="200" w:line="288" w:lineRule="auto"/>
        <w:rPr>
          <w:rFonts w:ascii="Calibri" w:hAnsi="Calibri" w:cs="Calibri"/>
          <w:w w:val="100"/>
          <w:sz w:val="22"/>
          <w:szCs w:val="22"/>
          <w:lang w:eastAsia="en-GB"/>
        </w:rPr>
      </w:pPr>
      <w:r w:rsidRPr="00933248">
        <w:rPr>
          <w:rFonts w:ascii="Calibri" w:hAnsi="Calibri" w:cs="Calibri"/>
          <w:w w:val="100"/>
          <w:sz w:val="22"/>
          <w:szCs w:val="22"/>
          <w:lang w:eastAsia="en-GB"/>
        </w:rPr>
        <w:t>the administrator of that Screen Rate determines that that Screen Rate should be calculated in accordance with its reduced submissions or other contingency or fallback policies or arrangements and either:</w:t>
      </w:r>
    </w:p>
    <w:p w14:paraId="45071407" w14:textId="77777777" w:rsidR="00023EAE" w:rsidRPr="00933248" w:rsidRDefault="00023EAE" w:rsidP="009302B0">
      <w:pPr>
        <w:pStyle w:val="Body2"/>
        <w:widowControl w:val="0"/>
        <w:numPr>
          <w:ilvl w:val="2"/>
          <w:numId w:val="172"/>
        </w:numPr>
        <w:tabs>
          <w:tab w:val="left" w:pos="2127"/>
        </w:tabs>
        <w:spacing w:after="200" w:line="288" w:lineRule="auto"/>
        <w:ind w:left="2127" w:hanging="709"/>
        <w:rPr>
          <w:rFonts w:ascii="Calibri" w:hAnsi="Calibri" w:cs="Calibri"/>
          <w:w w:val="100"/>
          <w:sz w:val="22"/>
          <w:szCs w:val="22"/>
        </w:rPr>
      </w:pPr>
      <w:r w:rsidRPr="00933248">
        <w:rPr>
          <w:rFonts w:ascii="Calibri" w:hAnsi="Calibri" w:cs="Calibri"/>
          <w:w w:val="100"/>
          <w:sz w:val="22"/>
          <w:szCs w:val="22"/>
        </w:rPr>
        <w:t xml:space="preserve">the circumstance(s) or event(s) leading to such determination are not (in the opinion of </w:t>
      </w:r>
      <w:r w:rsidRPr="00933248">
        <w:rPr>
          <w:rFonts w:ascii="Calibri" w:hAnsi="Calibri" w:cs="Calibri"/>
          <w:w w:val="100"/>
          <w:sz w:val="22"/>
          <w:szCs w:val="22"/>
          <w:lang w:eastAsia="en-GB"/>
        </w:rPr>
        <w:t>the Majority Lenders</w:t>
      </w:r>
      <w:r w:rsidRPr="00933248">
        <w:rPr>
          <w:rFonts w:ascii="Calibri" w:hAnsi="Calibri" w:cs="Calibri"/>
          <w:w w:val="100"/>
          <w:sz w:val="22"/>
          <w:szCs w:val="22"/>
        </w:rPr>
        <w:t xml:space="preserve"> and the Borrower) temporary; or</w:t>
      </w:r>
    </w:p>
    <w:p w14:paraId="3B981C39" w14:textId="77777777" w:rsidR="00023EAE" w:rsidRPr="00933248" w:rsidRDefault="00023EAE" w:rsidP="009302B0">
      <w:pPr>
        <w:pStyle w:val="Body2"/>
        <w:widowControl w:val="0"/>
        <w:numPr>
          <w:ilvl w:val="2"/>
          <w:numId w:val="172"/>
        </w:numPr>
        <w:tabs>
          <w:tab w:val="left" w:pos="2127"/>
        </w:tabs>
        <w:spacing w:after="200" w:line="288" w:lineRule="auto"/>
        <w:ind w:left="2127" w:hanging="709"/>
        <w:rPr>
          <w:rFonts w:ascii="Calibri" w:hAnsi="Calibri" w:cs="Calibri"/>
          <w:i/>
          <w:w w:val="100"/>
          <w:sz w:val="22"/>
          <w:szCs w:val="22"/>
        </w:rPr>
      </w:pPr>
      <w:r w:rsidRPr="00933248">
        <w:rPr>
          <w:rFonts w:ascii="Calibri" w:hAnsi="Calibri" w:cs="Calibri"/>
          <w:w w:val="100"/>
          <w:sz w:val="22"/>
          <w:szCs w:val="22"/>
        </w:rPr>
        <w:t>that Screen Rate is calculated in accordance with any such policy or arrangement for a period no less than twenty (20) Business Days; or</w:t>
      </w:r>
    </w:p>
    <w:p w14:paraId="557F7BB7" w14:textId="77777777" w:rsidR="00023EAE" w:rsidRPr="00933248" w:rsidRDefault="00023EAE" w:rsidP="009302B0">
      <w:pPr>
        <w:pStyle w:val="Level3"/>
        <w:widowControl w:val="0"/>
        <w:numPr>
          <w:ilvl w:val="2"/>
          <w:numId w:val="173"/>
        </w:numPr>
        <w:shd w:val="clear" w:color="auto" w:fill="FFFFFF"/>
        <w:spacing w:after="200" w:line="288" w:lineRule="auto"/>
        <w:rPr>
          <w:rFonts w:ascii="Calibri" w:hAnsi="Calibri" w:cs="Calibri"/>
          <w:b/>
          <w:sz w:val="22"/>
          <w:szCs w:val="22"/>
          <w:lang w:val="en-US"/>
        </w:rPr>
      </w:pPr>
      <w:r w:rsidRPr="00933248">
        <w:rPr>
          <w:rFonts w:ascii="Calibri" w:hAnsi="Calibri" w:cs="Calibri"/>
          <w:w w:val="100"/>
          <w:sz w:val="22"/>
          <w:szCs w:val="22"/>
          <w:lang w:val="en-US" w:eastAsia="en-GB"/>
        </w:rPr>
        <w:t>in the opinion of the Majority Lenders and the Borrower, that Screen Rate is otherwise no longer appropriate for the purposes of calculating interest under this Agreement.</w:t>
      </w:r>
    </w:p>
    <w:p w14:paraId="66B16BE6" w14:textId="3A0C7C63" w:rsidR="00855284" w:rsidRDefault="00855284" w:rsidP="00CC641A">
      <w:pPr>
        <w:widowControl w:val="0"/>
        <w:spacing w:before="0"/>
        <w:rPr>
          <w:rFonts w:ascii="Calibri" w:hAnsi="Calibri" w:cs="Calibri"/>
          <w:b/>
          <w:sz w:val="22"/>
          <w:szCs w:val="22"/>
          <w:lang w:val="en-US"/>
        </w:rPr>
      </w:pPr>
      <w:r w:rsidRPr="00855284">
        <w:rPr>
          <w:rFonts w:ascii="Calibri" w:hAnsi="Calibri" w:cs="Calibri"/>
          <w:b/>
          <w:bCs/>
          <w:sz w:val="22"/>
          <w:szCs w:val="22"/>
          <w:lang w:val="en-US"/>
        </w:rPr>
        <w:t>Second</w:t>
      </w:r>
      <w:r w:rsidRPr="00855284">
        <w:rPr>
          <w:rFonts w:ascii="Calibri" w:hAnsi="Calibri" w:cs="Calibri"/>
          <w:sz w:val="22"/>
          <w:szCs w:val="22"/>
          <w:lang w:val="en-US"/>
        </w:rPr>
        <w:t xml:space="preserve"> </w:t>
      </w:r>
      <w:r w:rsidRPr="00855284">
        <w:rPr>
          <w:rFonts w:ascii="Calibri" w:hAnsi="Calibri" w:cs="Calibri"/>
          <w:b/>
          <w:bCs/>
          <w:sz w:val="22"/>
          <w:szCs w:val="22"/>
          <w:lang w:val="en-US"/>
        </w:rPr>
        <w:t>Advance Payment</w:t>
      </w:r>
      <w:r w:rsidRPr="00855284">
        <w:rPr>
          <w:rFonts w:ascii="Calibri" w:hAnsi="Calibri" w:cs="Calibri"/>
          <w:sz w:val="22"/>
          <w:szCs w:val="22"/>
          <w:lang w:val="en-US"/>
        </w:rPr>
        <w:t xml:space="preserve"> </w:t>
      </w:r>
      <w:r w:rsidRPr="00933248">
        <w:rPr>
          <w:rFonts w:ascii="Calibri" w:hAnsi="Calibri" w:cs="Calibri"/>
          <w:sz w:val="22"/>
          <w:szCs w:val="22"/>
          <w:lang w:val="en-US"/>
        </w:rPr>
        <w:t>shall have the meaning given to it in the preamble hereto</w:t>
      </w:r>
      <w:r>
        <w:rPr>
          <w:rFonts w:ascii="Calibri" w:hAnsi="Calibri" w:cs="Calibri"/>
          <w:sz w:val="22"/>
          <w:szCs w:val="22"/>
          <w:lang w:val="en-US"/>
        </w:rPr>
        <w:t>.</w:t>
      </w:r>
    </w:p>
    <w:p w14:paraId="2F02E957" w14:textId="4E8530E4" w:rsidR="00565B55" w:rsidRPr="00933248" w:rsidRDefault="00565B55" w:rsidP="00CC641A">
      <w:pPr>
        <w:widowControl w:val="0"/>
        <w:spacing w:before="0"/>
        <w:rPr>
          <w:rFonts w:ascii="Calibri" w:hAnsi="Calibri" w:cs="Calibri"/>
          <w:sz w:val="22"/>
          <w:szCs w:val="22"/>
          <w:lang w:val="en-US"/>
        </w:rPr>
      </w:pPr>
      <w:r w:rsidRPr="00933248">
        <w:rPr>
          <w:rFonts w:ascii="Calibri" w:hAnsi="Calibri" w:cs="Calibri"/>
          <w:b/>
          <w:sz w:val="22"/>
          <w:szCs w:val="22"/>
          <w:lang w:val="en-US"/>
        </w:rPr>
        <w:t>Security</w:t>
      </w:r>
      <w:r w:rsidRPr="00933248">
        <w:rPr>
          <w:rFonts w:ascii="Calibri" w:hAnsi="Calibri" w:cs="Calibri"/>
          <w:sz w:val="22"/>
          <w:szCs w:val="22"/>
          <w:lang w:val="en-US"/>
        </w:rPr>
        <w:t xml:space="preserve"> means a mortgage, charge, pledge, </w:t>
      </w:r>
      <w:proofErr w:type="gramStart"/>
      <w:r w:rsidRPr="00933248">
        <w:rPr>
          <w:rFonts w:ascii="Calibri" w:hAnsi="Calibri" w:cs="Calibri"/>
          <w:sz w:val="22"/>
          <w:szCs w:val="22"/>
          <w:lang w:val="en-US"/>
        </w:rPr>
        <w:t>lien</w:t>
      </w:r>
      <w:proofErr w:type="gramEnd"/>
      <w:r w:rsidRPr="00933248">
        <w:rPr>
          <w:rFonts w:ascii="Calibri" w:hAnsi="Calibri" w:cs="Calibri"/>
          <w:sz w:val="22"/>
          <w:szCs w:val="22"/>
          <w:lang w:val="en-US"/>
        </w:rPr>
        <w:t xml:space="preserve"> or other security interest securing any obligation of any person or any other agreement or arrangement having a similar effect.</w:t>
      </w:r>
    </w:p>
    <w:p w14:paraId="1DBE83E0" w14:textId="5894B5B4" w:rsidR="00565B55" w:rsidRPr="00933248" w:rsidRDefault="00565B55" w:rsidP="00CC641A">
      <w:pPr>
        <w:widowControl w:val="0"/>
        <w:spacing w:before="0"/>
        <w:rPr>
          <w:rFonts w:ascii="Calibri" w:hAnsi="Calibri" w:cs="Calibri"/>
          <w:sz w:val="22"/>
          <w:szCs w:val="22"/>
          <w:lang w:val="en-US"/>
        </w:rPr>
      </w:pPr>
      <w:r w:rsidRPr="00933248">
        <w:rPr>
          <w:rFonts w:ascii="Calibri" w:hAnsi="Calibri" w:cs="Calibri"/>
          <w:b/>
          <w:sz w:val="22"/>
          <w:szCs w:val="22"/>
          <w:lang w:val="en-US"/>
        </w:rPr>
        <w:t>Seller</w:t>
      </w:r>
      <w:r w:rsidRPr="00933248">
        <w:rPr>
          <w:rFonts w:ascii="Calibri" w:hAnsi="Calibri" w:cs="Calibri"/>
          <w:sz w:val="22"/>
          <w:szCs w:val="22"/>
          <w:lang w:val="en-US"/>
        </w:rPr>
        <w:t xml:space="preserve"> shall have </w:t>
      </w:r>
      <w:r w:rsidR="00AC3D94" w:rsidRPr="00933248">
        <w:rPr>
          <w:rFonts w:ascii="Calibri" w:hAnsi="Calibri" w:cs="Calibri"/>
          <w:sz w:val="22"/>
          <w:szCs w:val="22"/>
          <w:lang w:val="en-US"/>
        </w:rPr>
        <w:t xml:space="preserve">the </w:t>
      </w:r>
      <w:r w:rsidRPr="00933248">
        <w:rPr>
          <w:rFonts w:ascii="Calibri" w:hAnsi="Calibri" w:cs="Calibri"/>
          <w:sz w:val="22"/>
          <w:szCs w:val="22"/>
          <w:lang w:val="en-US"/>
        </w:rPr>
        <w:t>meaning given to it in the preamble hereto</w:t>
      </w:r>
      <w:r w:rsidR="00332BC0">
        <w:rPr>
          <w:rFonts w:ascii="Calibri" w:hAnsi="Calibri" w:cs="Calibri"/>
          <w:sz w:val="22"/>
          <w:szCs w:val="22"/>
          <w:lang w:val="en-US"/>
        </w:rPr>
        <w:t xml:space="preserve"> (which shall also include the Seller’s Belgrade Branch if the </w:t>
      </w:r>
      <w:proofErr w:type="gramStart"/>
      <w:r w:rsidR="00332BC0">
        <w:rPr>
          <w:rFonts w:ascii="Calibri" w:hAnsi="Calibri" w:cs="Calibri"/>
          <w:sz w:val="22"/>
          <w:szCs w:val="22"/>
          <w:lang w:val="en-US"/>
        </w:rPr>
        <w:t>context so</w:t>
      </w:r>
      <w:proofErr w:type="gramEnd"/>
      <w:r w:rsidR="00332BC0">
        <w:rPr>
          <w:rFonts w:ascii="Calibri" w:hAnsi="Calibri" w:cs="Calibri"/>
          <w:sz w:val="22"/>
          <w:szCs w:val="22"/>
          <w:lang w:val="en-US"/>
        </w:rPr>
        <w:t xml:space="preserve"> requires)</w:t>
      </w:r>
      <w:r w:rsidRPr="00933248">
        <w:rPr>
          <w:rFonts w:ascii="Calibri" w:hAnsi="Calibri" w:cs="Calibri"/>
          <w:sz w:val="22"/>
          <w:szCs w:val="22"/>
          <w:lang w:val="en-US"/>
        </w:rPr>
        <w:t>.</w:t>
      </w:r>
    </w:p>
    <w:p w14:paraId="6D26E449" w14:textId="0C4AC598" w:rsidR="00332BC0" w:rsidRDefault="00332BC0" w:rsidP="00CC641A">
      <w:pPr>
        <w:widowControl w:val="0"/>
        <w:spacing w:before="0"/>
        <w:rPr>
          <w:rFonts w:ascii="Calibri" w:hAnsi="Calibri" w:cs="Calibri"/>
          <w:b/>
          <w:sz w:val="22"/>
          <w:szCs w:val="22"/>
          <w:lang w:val="en-US"/>
        </w:rPr>
      </w:pPr>
      <w:r w:rsidRPr="005A3650">
        <w:rPr>
          <w:rFonts w:ascii="Calibri" w:hAnsi="Calibri" w:cs="Calibri"/>
          <w:b/>
          <w:sz w:val="22"/>
          <w:szCs w:val="22"/>
          <w:lang w:val="en-US"/>
        </w:rPr>
        <w:t>Seller's Belgrade Branch</w:t>
      </w:r>
      <w:r w:rsidRPr="005A3650">
        <w:rPr>
          <w:rFonts w:ascii="Calibri" w:hAnsi="Calibri" w:cs="Calibri"/>
          <w:sz w:val="22"/>
          <w:szCs w:val="22"/>
          <w:lang w:val="en-US"/>
        </w:rPr>
        <w:t xml:space="preserve"> </w:t>
      </w:r>
      <w:r w:rsidRPr="00933248">
        <w:rPr>
          <w:rFonts w:ascii="Calibri" w:hAnsi="Calibri" w:cs="Calibri"/>
          <w:sz w:val="22"/>
          <w:szCs w:val="22"/>
          <w:lang w:val="en-US"/>
        </w:rPr>
        <w:t>means</w:t>
      </w:r>
      <w:r>
        <w:rPr>
          <w:rFonts w:ascii="Calibri" w:hAnsi="Calibri" w:cs="Calibri"/>
          <w:sz w:val="22"/>
          <w:szCs w:val="22"/>
          <w:lang w:val="en-US"/>
        </w:rPr>
        <w:t xml:space="preserve"> the Belgrade branch of the Seller, registered with the Companies Registry (</w:t>
      </w:r>
      <w:proofErr w:type="spellStart"/>
      <w:r>
        <w:rPr>
          <w:rFonts w:ascii="Calibri" w:hAnsi="Calibri" w:cs="Calibri"/>
          <w:i/>
          <w:iCs/>
          <w:sz w:val="22"/>
          <w:szCs w:val="22"/>
          <w:lang w:val="en-US"/>
        </w:rPr>
        <w:t>Registar</w:t>
      </w:r>
      <w:proofErr w:type="spellEnd"/>
      <w:r>
        <w:rPr>
          <w:rFonts w:ascii="Calibri" w:hAnsi="Calibri" w:cs="Calibri"/>
          <w:i/>
          <w:iCs/>
          <w:sz w:val="22"/>
          <w:szCs w:val="22"/>
          <w:lang w:val="en-US"/>
        </w:rPr>
        <w:t xml:space="preserve"> </w:t>
      </w:r>
      <w:proofErr w:type="spellStart"/>
      <w:r>
        <w:rPr>
          <w:rFonts w:ascii="Calibri" w:hAnsi="Calibri" w:cs="Calibri"/>
          <w:i/>
          <w:iCs/>
          <w:sz w:val="22"/>
          <w:szCs w:val="22"/>
          <w:lang w:val="en-US"/>
        </w:rPr>
        <w:t>privrednih</w:t>
      </w:r>
      <w:proofErr w:type="spellEnd"/>
      <w:r>
        <w:rPr>
          <w:rFonts w:ascii="Calibri" w:hAnsi="Calibri" w:cs="Calibri"/>
          <w:i/>
          <w:iCs/>
          <w:sz w:val="22"/>
          <w:szCs w:val="22"/>
          <w:lang w:val="en-US"/>
        </w:rPr>
        <w:t xml:space="preserve"> </w:t>
      </w:r>
      <w:proofErr w:type="spellStart"/>
      <w:r>
        <w:rPr>
          <w:rFonts w:ascii="Calibri" w:hAnsi="Calibri" w:cs="Calibri"/>
          <w:i/>
          <w:iCs/>
          <w:sz w:val="22"/>
          <w:szCs w:val="22"/>
          <w:lang w:val="en-US"/>
        </w:rPr>
        <w:t>društava</w:t>
      </w:r>
      <w:proofErr w:type="spellEnd"/>
      <w:r>
        <w:rPr>
          <w:rFonts w:ascii="Calibri" w:hAnsi="Calibri" w:cs="Calibri"/>
          <w:sz w:val="22"/>
          <w:szCs w:val="22"/>
          <w:lang w:val="en-US"/>
        </w:rPr>
        <w:t>) of the Serbian Business Registers Agency (</w:t>
      </w:r>
      <w:proofErr w:type="spellStart"/>
      <w:r>
        <w:rPr>
          <w:rFonts w:ascii="Calibri" w:hAnsi="Calibri" w:cs="Calibri"/>
          <w:i/>
          <w:iCs/>
          <w:sz w:val="22"/>
          <w:szCs w:val="22"/>
          <w:lang w:val="en-US"/>
        </w:rPr>
        <w:t>Agencija</w:t>
      </w:r>
      <w:proofErr w:type="spellEnd"/>
      <w:r>
        <w:rPr>
          <w:rFonts w:ascii="Calibri" w:hAnsi="Calibri" w:cs="Calibri"/>
          <w:i/>
          <w:iCs/>
          <w:sz w:val="22"/>
          <w:szCs w:val="22"/>
          <w:lang w:val="en-US"/>
        </w:rPr>
        <w:t xml:space="preserve"> za </w:t>
      </w:r>
      <w:proofErr w:type="spellStart"/>
      <w:r>
        <w:rPr>
          <w:rFonts w:ascii="Calibri" w:hAnsi="Calibri" w:cs="Calibri"/>
          <w:i/>
          <w:iCs/>
          <w:sz w:val="22"/>
          <w:szCs w:val="22"/>
          <w:lang w:val="en-US"/>
        </w:rPr>
        <w:t>privredne</w:t>
      </w:r>
      <w:proofErr w:type="spellEnd"/>
      <w:r>
        <w:rPr>
          <w:rFonts w:ascii="Calibri" w:hAnsi="Calibri" w:cs="Calibri"/>
          <w:i/>
          <w:iCs/>
          <w:sz w:val="22"/>
          <w:szCs w:val="22"/>
          <w:lang w:val="en-US"/>
        </w:rPr>
        <w:t xml:space="preserve"> </w:t>
      </w:r>
      <w:proofErr w:type="spellStart"/>
      <w:r>
        <w:rPr>
          <w:rFonts w:ascii="Calibri" w:hAnsi="Calibri" w:cs="Calibri"/>
          <w:i/>
          <w:iCs/>
          <w:sz w:val="22"/>
          <w:szCs w:val="22"/>
          <w:lang w:val="en-US"/>
        </w:rPr>
        <w:t>registre</w:t>
      </w:r>
      <w:proofErr w:type="spellEnd"/>
      <w:r>
        <w:rPr>
          <w:rFonts w:ascii="Calibri" w:hAnsi="Calibri" w:cs="Calibri"/>
          <w:i/>
          <w:iCs/>
          <w:sz w:val="22"/>
          <w:szCs w:val="22"/>
          <w:lang w:val="en-US"/>
        </w:rPr>
        <w:t xml:space="preserve"> </w:t>
      </w:r>
      <w:proofErr w:type="spellStart"/>
      <w:r>
        <w:rPr>
          <w:rFonts w:ascii="Calibri" w:hAnsi="Calibri" w:cs="Calibri"/>
          <w:i/>
          <w:iCs/>
          <w:sz w:val="22"/>
          <w:szCs w:val="22"/>
          <w:lang w:val="en-US"/>
        </w:rPr>
        <w:t>Republike</w:t>
      </w:r>
      <w:proofErr w:type="spellEnd"/>
      <w:r>
        <w:rPr>
          <w:rFonts w:ascii="Calibri" w:hAnsi="Calibri" w:cs="Calibri"/>
          <w:i/>
          <w:iCs/>
          <w:sz w:val="22"/>
          <w:szCs w:val="22"/>
          <w:lang w:val="en-US"/>
        </w:rPr>
        <w:t xml:space="preserve"> </w:t>
      </w:r>
      <w:proofErr w:type="spellStart"/>
      <w:r>
        <w:rPr>
          <w:rFonts w:ascii="Calibri" w:hAnsi="Calibri" w:cs="Calibri"/>
          <w:i/>
          <w:iCs/>
          <w:sz w:val="22"/>
          <w:szCs w:val="22"/>
          <w:lang w:val="en-US"/>
        </w:rPr>
        <w:t>Srbije</w:t>
      </w:r>
      <w:proofErr w:type="spellEnd"/>
      <w:r>
        <w:rPr>
          <w:rFonts w:ascii="Calibri" w:hAnsi="Calibri" w:cs="Calibri"/>
          <w:sz w:val="22"/>
          <w:szCs w:val="22"/>
          <w:lang w:val="en-US"/>
        </w:rPr>
        <w:t xml:space="preserve">) under the name </w:t>
      </w:r>
      <w:proofErr w:type="spellStart"/>
      <w:r w:rsidRPr="00BD0209">
        <w:rPr>
          <w:rFonts w:ascii="Calibri" w:hAnsi="Calibri" w:cs="Calibri"/>
          <w:sz w:val="22"/>
          <w:szCs w:val="22"/>
          <w:lang w:val="en-US"/>
        </w:rPr>
        <w:t>Ogranak</w:t>
      </w:r>
      <w:proofErr w:type="spellEnd"/>
      <w:r w:rsidRPr="00BD0209">
        <w:rPr>
          <w:rFonts w:ascii="Calibri" w:hAnsi="Calibri" w:cs="Calibri"/>
          <w:sz w:val="22"/>
          <w:szCs w:val="22"/>
          <w:lang w:val="en-US"/>
        </w:rPr>
        <w:t xml:space="preserve"> ALSTOM Transport SA Beograd, with registered address at </w:t>
      </w:r>
      <w:proofErr w:type="spellStart"/>
      <w:r w:rsidRPr="00BD0209">
        <w:rPr>
          <w:rFonts w:ascii="Calibri" w:hAnsi="Calibri" w:cs="Calibri"/>
          <w:sz w:val="22"/>
          <w:szCs w:val="22"/>
          <w:lang w:val="en-US"/>
        </w:rPr>
        <w:t>Milutina</w:t>
      </w:r>
      <w:proofErr w:type="spellEnd"/>
      <w:r w:rsidRPr="00BD0209">
        <w:rPr>
          <w:rFonts w:ascii="Calibri" w:hAnsi="Calibri" w:cs="Calibri"/>
          <w:sz w:val="22"/>
          <w:szCs w:val="22"/>
          <w:lang w:val="en-US"/>
        </w:rPr>
        <w:t xml:space="preserve"> </w:t>
      </w:r>
      <w:proofErr w:type="spellStart"/>
      <w:r w:rsidRPr="00BD0209">
        <w:rPr>
          <w:rFonts w:ascii="Calibri" w:hAnsi="Calibri" w:cs="Calibri"/>
          <w:sz w:val="22"/>
          <w:szCs w:val="22"/>
          <w:lang w:val="en-US"/>
        </w:rPr>
        <w:t>Milankovića</w:t>
      </w:r>
      <w:proofErr w:type="spellEnd"/>
      <w:r w:rsidRPr="00BD0209">
        <w:rPr>
          <w:rFonts w:ascii="Calibri" w:hAnsi="Calibri" w:cs="Calibri"/>
          <w:sz w:val="22"/>
          <w:szCs w:val="22"/>
          <w:lang w:val="en-US"/>
        </w:rPr>
        <w:t xml:space="preserve"> 1i, 11000 Belgrade, Serbia and ID number 29511519.</w:t>
      </w:r>
    </w:p>
    <w:p w14:paraId="30D5F6FA" w14:textId="67E263D4" w:rsidR="00D858BC" w:rsidRPr="00933248" w:rsidRDefault="00D858BC" w:rsidP="00CC641A">
      <w:pPr>
        <w:widowControl w:val="0"/>
        <w:spacing w:before="0"/>
        <w:rPr>
          <w:rFonts w:ascii="Calibri" w:hAnsi="Calibri" w:cs="Calibri"/>
          <w:sz w:val="22"/>
          <w:szCs w:val="22"/>
          <w:lang w:val="en-US"/>
        </w:rPr>
      </w:pPr>
      <w:r w:rsidRPr="00933248">
        <w:rPr>
          <w:rFonts w:ascii="Calibri" w:hAnsi="Calibri" w:cs="Calibri"/>
          <w:b/>
          <w:sz w:val="22"/>
          <w:szCs w:val="22"/>
          <w:lang w:val="en-US"/>
        </w:rPr>
        <w:t>Seller’s Certificate</w:t>
      </w:r>
      <w:r w:rsidRPr="00933248">
        <w:rPr>
          <w:rFonts w:ascii="Calibri" w:hAnsi="Calibri" w:cs="Calibri"/>
          <w:sz w:val="22"/>
          <w:szCs w:val="22"/>
          <w:lang w:val="en-US"/>
        </w:rPr>
        <w:t xml:space="preserve"> means a certificate delivered by the Seller </w:t>
      </w:r>
      <w:r w:rsidR="004B12C9">
        <w:rPr>
          <w:rFonts w:ascii="Calibri" w:hAnsi="Calibri" w:cs="Calibri"/>
          <w:sz w:val="22"/>
          <w:szCs w:val="22"/>
          <w:lang w:val="en-US"/>
        </w:rPr>
        <w:t xml:space="preserve">and attached to </w:t>
      </w:r>
      <w:r w:rsidR="008A3883">
        <w:rPr>
          <w:rFonts w:ascii="Calibri" w:hAnsi="Calibri" w:cs="Calibri"/>
          <w:sz w:val="22"/>
          <w:szCs w:val="22"/>
          <w:lang w:val="en-US"/>
        </w:rPr>
        <w:t xml:space="preserve">a </w:t>
      </w:r>
      <w:proofErr w:type="spellStart"/>
      <w:r w:rsidR="008A3883">
        <w:rPr>
          <w:rFonts w:ascii="Calibri" w:hAnsi="Calibri" w:cs="Calibri"/>
          <w:sz w:val="22"/>
          <w:szCs w:val="22"/>
          <w:lang w:val="en-US"/>
        </w:rPr>
        <w:t>Utilisation</w:t>
      </w:r>
      <w:proofErr w:type="spellEnd"/>
      <w:r w:rsidR="008A3883">
        <w:rPr>
          <w:rFonts w:ascii="Calibri" w:hAnsi="Calibri" w:cs="Calibri"/>
          <w:sz w:val="22"/>
          <w:szCs w:val="22"/>
          <w:lang w:val="en-US"/>
        </w:rPr>
        <w:t xml:space="preserve"> Request</w:t>
      </w:r>
      <w:r w:rsidRPr="00933248">
        <w:rPr>
          <w:rFonts w:ascii="Calibri" w:hAnsi="Calibri" w:cs="Calibri"/>
          <w:sz w:val="22"/>
          <w:szCs w:val="22"/>
          <w:lang w:val="en-US"/>
        </w:rPr>
        <w:t xml:space="preserve"> substantially in the form set out in </w:t>
      </w:r>
      <w:r w:rsidR="00E714BB">
        <w:rPr>
          <w:rFonts w:ascii="Calibri" w:hAnsi="Calibri" w:cs="Calibri"/>
          <w:sz w:val="22"/>
          <w:szCs w:val="22"/>
          <w:lang w:val="en-US"/>
        </w:rPr>
        <w:t>Schedule 3</w:t>
      </w:r>
      <w:r w:rsidRPr="00933248">
        <w:rPr>
          <w:rFonts w:ascii="Calibri" w:hAnsi="Calibri" w:cs="Calibri"/>
          <w:sz w:val="22"/>
          <w:szCs w:val="22"/>
          <w:lang w:val="en-US"/>
        </w:rPr>
        <w:t xml:space="preserve"> (</w:t>
      </w:r>
      <w:r w:rsidRPr="00933248">
        <w:rPr>
          <w:rFonts w:ascii="Calibri" w:hAnsi="Calibri" w:cs="Calibri"/>
          <w:i/>
          <w:sz w:val="22"/>
          <w:szCs w:val="22"/>
          <w:lang w:val="en-US"/>
        </w:rPr>
        <w:t>Seller’s Certificate</w:t>
      </w:r>
      <w:r w:rsidRPr="00933248">
        <w:rPr>
          <w:rFonts w:ascii="Calibri" w:hAnsi="Calibri" w:cs="Calibri"/>
          <w:sz w:val="22"/>
          <w:szCs w:val="22"/>
          <w:lang w:val="en-US"/>
        </w:rPr>
        <w:t>).</w:t>
      </w:r>
    </w:p>
    <w:p w14:paraId="7DFEC83E" w14:textId="098D4E04" w:rsidR="0023252B" w:rsidRPr="0023252B" w:rsidRDefault="0023252B" w:rsidP="00CC641A">
      <w:pPr>
        <w:widowControl w:val="0"/>
        <w:spacing w:before="0"/>
        <w:rPr>
          <w:rFonts w:ascii="Calibri" w:hAnsi="Calibri" w:cs="Calibri"/>
          <w:bCs/>
          <w:sz w:val="22"/>
          <w:szCs w:val="22"/>
          <w:lang w:val="en-US"/>
        </w:rPr>
      </w:pPr>
      <w:r w:rsidRPr="0023252B">
        <w:rPr>
          <w:rFonts w:ascii="Calibri" w:hAnsi="Calibri" w:cs="Calibri"/>
          <w:b/>
          <w:sz w:val="22"/>
          <w:szCs w:val="22"/>
          <w:lang w:val="en-US"/>
        </w:rPr>
        <w:t>Side Letter</w:t>
      </w:r>
      <w:r w:rsidRPr="0023252B">
        <w:rPr>
          <w:rFonts w:ascii="Calibri" w:hAnsi="Calibri" w:cs="Calibri"/>
          <w:bCs/>
          <w:sz w:val="22"/>
          <w:szCs w:val="22"/>
          <w:lang w:val="en-US"/>
        </w:rPr>
        <w:t xml:space="preserve"> means </w:t>
      </w:r>
      <w:r w:rsidRPr="00610561">
        <w:rPr>
          <w:rFonts w:ascii="Calibri" w:hAnsi="Calibri" w:cs="Calibri"/>
          <w:sz w:val="22"/>
          <w:szCs w:val="22"/>
          <w:lang w:val="en-US"/>
        </w:rPr>
        <w:t>the letter dated on or about the date of this Agreement between the Finance Parties and the</w:t>
      </w:r>
      <w:r w:rsidRPr="00610561">
        <w:rPr>
          <w:rFonts w:ascii="Calibri" w:hAnsi="Calibri" w:cs="Calibri"/>
          <w:spacing w:val="-5"/>
          <w:sz w:val="22"/>
          <w:szCs w:val="22"/>
          <w:lang w:val="en-US"/>
        </w:rPr>
        <w:t xml:space="preserve"> </w:t>
      </w:r>
      <w:r w:rsidRPr="00610561">
        <w:rPr>
          <w:rFonts w:ascii="Calibri" w:hAnsi="Calibri" w:cs="Calibri"/>
          <w:sz w:val="22"/>
          <w:szCs w:val="22"/>
          <w:lang w:val="en-US"/>
        </w:rPr>
        <w:t>Borrower.</w:t>
      </w:r>
    </w:p>
    <w:p w14:paraId="4A45D975" w14:textId="13CEC240" w:rsidR="00565B55" w:rsidRPr="00933248" w:rsidRDefault="00565B55" w:rsidP="00CC641A">
      <w:pPr>
        <w:widowControl w:val="0"/>
        <w:spacing w:before="0"/>
        <w:rPr>
          <w:rFonts w:ascii="Calibri" w:hAnsi="Calibri" w:cs="Calibri"/>
          <w:sz w:val="22"/>
          <w:szCs w:val="22"/>
          <w:lang w:val="en-US"/>
        </w:rPr>
      </w:pPr>
      <w:r w:rsidRPr="00933248">
        <w:rPr>
          <w:rFonts w:ascii="Calibri" w:hAnsi="Calibri" w:cs="Calibri"/>
          <w:b/>
          <w:sz w:val="22"/>
          <w:szCs w:val="22"/>
          <w:lang w:val="en-US"/>
        </w:rPr>
        <w:t>Signing Date</w:t>
      </w:r>
      <w:r w:rsidRPr="00933248">
        <w:rPr>
          <w:rFonts w:ascii="Calibri" w:hAnsi="Calibri" w:cs="Calibri"/>
          <w:sz w:val="22"/>
          <w:szCs w:val="22"/>
          <w:lang w:val="en-US"/>
        </w:rPr>
        <w:t xml:space="preserve"> means the date of this Agreement.</w:t>
      </w:r>
    </w:p>
    <w:p w14:paraId="05CE83F3" w14:textId="14FFAE1A" w:rsidR="00CE1747" w:rsidRPr="00CE1747" w:rsidRDefault="00CE1747" w:rsidP="00CC641A">
      <w:pPr>
        <w:pStyle w:val="Body1"/>
        <w:widowControl w:val="0"/>
        <w:spacing w:after="200" w:line="288" w:lineRule="auto"/>
        <w:ind w:left="720"/>
        <w:rPr>
          <w:rFonts w:ascii="Calibri" w:hAnsi="Calibri" w:cs="Calibri"/>
          <w:b/>
          <w:color w:val="000000" w:themeColor="text1"/>
          <w:w w:val="100"/>
          <w:kern w:val="0"/>
          <w:sz w:val="22"/>
          <w:szCs w:val="22"/>
          <w:lang w:val="en-US"/>
        </w:rPr>
      </w:pPr>
      <w:bookmarkStart w:id="20" w:name="_Ref46335027"/>
      <w:r w:rsidRPr="00CE1747">
        <w:rPr>
          <w:rFonts w:ascii="Calibri" w:hAnsi="Calibri" w:cs="Calibri"/>
          <w:b/>
          <w:kern w:val="2"/>
          <w:sz w:val="22"/>
          <w:szCs w:val="22"/>
        </w:rPr>
        <w:t>Social Matters</w:t>
      </w:r>
      <w:r w:rsidRPr="00CE1747">
        <w:rPr>
          <w:rFonts w:ascii="Calibri" w:hAnsi="Calibri" w:cs="Calibri"/>
          <w:kern w:val="2"/>
          <w:sz w:val="22"/>
          <w:szCs w:val="22"/>
        </w:rPr>
        <w:t xml:space="preserve"> </w:t>
      </w:r>
      <w:r w:rsidRPr="00CE1747">
        <w:rPr>
          <w:rFonts w:ascii="Calibri" w:hAnsi="Calibri" w:cs="Calibri"/>
          <w:sz w:val="22"/>
          <w:szCs w:val="22"/>
        </w:rPr>
        <w:t xml:space="preserve">means all factors related to </w:t>
      </w:r>
      <w:r w:rsidRPr="00CE1747">
        <w:rPr>
          <w:rFonts w:ascii="Calibri" w:hAnsi="Calibri" w:cs="Calibri"/>
          <w:sz w:val="22"/>
          <w:szCs w:val="22"/>
          <w:lang w:val="en-US"/>
        </w:rPr>
        <w:t>(</w:t>
      </w:r>
      <w:proofErr w:type="spellStart"/>
      <w:r w:rsidRPr="00CE1747">
        <w:rPr>
          <w:rFonts w:ascii="Calibri" w:hAnsi="Calibri" w:cs="Calibri"/>
          <w:sz w:val="22"/>
          <w:szCs w:val="22"/>
          <w:lang w:val="en-US"/>
        </w:rPr>
        <w:t>i</w:t>
      </w:r>
      <w:proofErr w:type="spellEnd"/>
      <w:r w:rsidRPr="00CE1747">
        <w:rPr>
          <w:rFonts w:ascii="Calibri" w:hAnsi="Calibri" w:cs="Calibri"/>
          <w:sz w:val="22"/>
          <w:szCs w:val="22"/>
          <w:lang w:val="en-US"/>
        </w:rPr>
        <w:t xml:space="preserve">) labor and working condition, human rights, </w:t>
      </w:r>
      <w:r w:rsidRPr="00CE1747">
        <w:rPr>
          <w:rFonts w:ascii="Calibri" w:hAnsi="Calibri" w:cs="Calibri"/>
          <w:sz w:val="22"/>
          <w:szCs w:val="22"/>
        </w:rPr>
        <w:t xml:space="preserve">workers’ rights and collective rights, </w:t>
      </w:r>
      <w:r w:rsidRPr="00CE1747">
        <w:rPr>
          <w:rFonts w:ascii="Calibri" w:hAnsi="Calibri" w:cs="Calibri"/>
          <w:sz w:val="22"/>
          <w:szCs w:val="22"/>
          <w:lang w:val="en-US"/>
        </w:rPr>
        <w:t xml:space="preserve">including gender equality and supply chains; (ii) community and occupational health, safety and security, including fire prevention and life safety; (iii) land acquisition and involuntary resettlement; (iv) stakeholder groups including indigenous peoples and disadvantaged or vulnerable groups (if present), consultation and participation of affected parties and social inclusion; (v) </w:t>
      </w:r>
      <w:r w:rsidRPr="00CE1747">
        <w:rPr>
          <w:rFonts w:ascii="Calibri" w:hAnsi="Calibri" w:cs="Calibri"/>
          <w:sz w:val="22"/>
          <w:szCs w:val="22"/>
        </w:rPr>
        <w:t xml:space="preserve">architectural, archaeological, and </w:t>
      </w:r>
      <w:r w:rsidRPr="00CE1747">
        <w:rPr>
          <w:rFonts w:ascii="Calibri" w:hAnsi="Calibri" w:cs="Calibri"/>
          <w:sz w:val="22"/>
          <w:szCs w:val="22"/>
          <w:lang w:val="en-US"/>
        </w:rPr>
        <w:t xml:space="preserve">cultural heritage (tangible and intangible), including cultural systems and values, and </w:t>
      </w:r>
      <w:r w:rsidRPr="00CE1747">
        <w:rPr>
          <w:rFonts w:ascii="Calibri" w:hAnsi="Calibri" w:cs="Calibri"/>
          <w:sz w:val="22"/>
          <w:szCs w:val="22"/>
          <w:lang w:val="en-US"/>
        </w:rPr>
        <w:lastRenderedPageBreak/>
        <w:t xml:space="preserve">cultural property and heritage and; (vi) nuisances including </w:t>
      </w:r>
      <w:r w:rsidRPr="00CE1747">
        <w:rPr>
          <w:rFonts w:ascii="Calibri" w:hAnsi="Calibri" w:cs="Calibri"/>
          <w:sz w:val="22"/>
          <w:szCs w:val="22"/>
        </w:rPr>
        <w:t>noise, traffic, odours, as well as other activities or circumstances that are harmful, unpleasant, or detrimental to third parties.</w:t>
      </w:r>
      <w:bookmarkEnd w:id="20"/>
    </w:p>
    <w:p w14:paraId="1D50D496" w14:textId="3E401498" w:rsidR="00023EAE" w:rsidRPr="00933248" w:rsidRDefault="00023EAE" w:rsidP="00CC641A">
      <w:pPr>
        <w:pStyle w:val="Body1"/>
        <w:widowControl w:val="0"/>
        <w:spacing w:after="200" w:line="288" w:lineRule="auto"/>
        <w:ind w:left="720"/>
        <w:rPr>
          <w:rFonts w:ascii="Calibri" w:hAnsi="Calibri" w:cs="Calibri"/>
          <w:sz w:val="22"/>
          <w:szCs w:val="22"/>
          <w:lang w:val="en-US"/>
        </w:rPr>
      </w:pPr>
      <w:r w:rsidRPr="008A3883">
        <w:rPr>
          <w:rFonts w:ascii="Calibri" w:hAnsi="Calibri" w:cs="Calibri"/>
          <w:b/>
          <w:color w:val="000000" w:themeColor="text1"/>
          <w:w w:val="100"/>
          <w:kern w:val="0"/>
          <w:sz w:val="22"/>
          <w:szCs w:val="22"/>
          <w:lang w:val="en-US"/>
        </w:rPr>
        <w:t>Starting Point of Repayment</w:t>
      </w:r>
      <w:r w:rsidRPr="008A3883">
        <w:rPr>
          <w:rFonts w:ascii="Calibri" w:hAnsi="Calibri" w:cs="Calibri"/>
          <w:color w:val="000000" w:themeColor="text1"/>
          <w:w w:val="100"/>
          <w:kern w:val="0"/>
          <w:sz w:val="22"/>
          <w:szCs w:val="22"/>
          <w:lang w:val="en-US"/>
        </w:rPr>
        <w:t xml:space="preserve"> </w:t>
      </w:r>
      <w:r w:rsidRPr="008A3883">
        <w:rPr>
          <w:rFonts w:ascii="Calibri" w:hAnsi="Calibri" w:cs="Calibri"/>
          <w:sz w:val="22"/>
          <w:szCs w:val="22"/>
          <w:lang w:val="en-US"/>
        </w:rPr>
        <w:t>means</w:t>
      </w:r>
      <w:r w:rsidR="00346607" w:rsidRPr="008A3883">
        <w:rPr>
          <w:rFonts w:ascii="Calibri" w:hAnsi="Calibri" w:cs="Calibri"/>
          <w:sz w:val="22"/>
          <w:szCs w:val="22"/>
          <w:lang w:val="en-US"/>
        </w:rPr>
        <w:t xml:space="preserve"> </w:t>
      </w:r>
      <w:r w:rsidR="00346607" w:rsidRPr="008A3883">
        <w:rPr>
          <w:rFonts w:ascii="Calibri" w:hAnsi="Calibri" w:cs="Calibri"/>
          <w:sz w:val="22"/>
          <w:szCs w:val="22"/>
        </w:rPr>
        <w:t>the date falling on</w:t>
      </w:r>
      <w:r w:rsidR="00ED519E" w:rsidRPr="008A3883">
        <w:rPr>
          <w:rFonts w:ascii="Calibri" w:hAnsi="Calibri" w:cs="Calibri"/>
          <w:sz w:val="22"/>
          <w:szCs w:val="22"/>
        </w:rPr>
        <w:t xml:space="preserve"> </w:t>
      </w:r>
      <w:r w:rsidR="008A3883">
        <w:rPr>
          <w:rFonts w:ascii="Calibri" w:hAnsi="Calibri" w:cs="Calibri"/>
          <w:sz w:val="22"/>
          <w:szCs w:val="22"/>
        </w:rPr>
        <w:t>the earlier of (</w:t>
      </w:r>
      <w:proofErr w:type="spellStart"/>
      <w:r w:rsidR="008A3883">
        <w:rPr>
          <w:rFonts w:ascii="Calibri" w:hAnsi="Calibri" w:cs="Calibri"/>
          <w:sz w:val="22"/>
          <w:szCs w:val="22"/>
        </w:rPr>
        <w:t>i</w:t>
      </w:r>
      <w:proofErr w:type="spellEnd"/>
      <w:r w:rsidR="008A3883">
        <w:rPr>
          <w:rFonts w:ascii="Calibri" w:hAnsi="Calibri" w:cs="Calibri"/>
          <w:sz w:val="22"/>
          <w:szCs w:val="22"/>
        </w:rPr>
        <w:t xml:space="preserve">) the </w:t>
      </w:r>
      <w:r w:rsidR="00F60CE6">
        <w:rPr>
          <w:rFonts w:ascii="Calibri" w:hAnsi="Calibri" w:cs="Calibri"/>
          <w:sz w:val="22"/>
          <w:szCs w:val="22"/>
        </w:rPr>
        <w:t xml:space="preserve">date </w:t>
      </w:r>
      <w:r w:rsidR="00A042A8">
        <w:rPr>
          <w:rFonts w:ascii="Calibri" w:hAnsi="Calibri" w:cs="Calibri"/>
          <w:sz w:val="22"/>
          <w:szCs w:val="22"/>
        </w:rPr>
        <w:t xml:space="preserve">referred to in the </w:t>
      </w:r>
      <w:r w:rsidR="007D3849">
        <w:rPr>
          <w:rFonts w:ascii="Calibri" w:hAnsi="Calibri" w:cs="Calibri"/>
          <w:sz w:val="22"/>
          <w:szCs w:val="22"/>
        </w:rPr>
        <w:t>t</w:t>
      </w:r>
      <w:r w:rsidR="00A042A8">
        <w:rPr>
          <w:rFonts w:ascii="Calibri" w:hAnsi="Calibri" w:cs="Calibri"/>
          <w:sz w:val="22"/>
          <w:szCs w:val="22"/>
        </w:rPr>
        <w:t>aking-</w:t>
      </w:r>
      <w:r w:rsidR="007D3849">
        <w:rPr>
          <w:rFonts w:ascii="Calibri" w:hAnsi="Calibri" w:cs="Calibri"/>
          <w:sz w:val="22"/>
          <w:szCs w:val="22"/>
        </w:rPr>
        <w:t>o</w:t>
      </w:r>
      <w:r w:rsidR="00A042A8">
        <w:rPr>
          <w:rFonts w:ascii="Calibri" w:hAnsi="Calibri" w:cs="Calibri"/>
          <w:sz w:val="22"/>
          <w:szCs w:val="22"/>
        </w:rPr>
        <w:t xml:space="preserve">ver </w:t>
      </w:r>
      <w:r w:rsidR="007D3849">
        <w:rPr>
          <w:rFonts w:ascii="Calibri" w:hAnsi="Calibri" w:cs="Calibri"/>
          <w:sz w:val="22"/>
          <w:szCs w:val="22"/>
        </w:rPr>
        <w:t>c</w:t>
      </w:r>
      <w:r w:rsidR="00A042A8">
        <w:rPr>
          <w:rFonts w:ascii="Calibri" w:hAnsi="Calibri" w:cs="Calibri"/>
          <w:sz w:val="22"/>
          <w:szCs w:val="22"/>
        </w:rPr>
        <w:t>ertificate</w:t>
      </w:r>
      <w:r w:rsidR="007F2A2E">
        <w:rPr>
          <w:rFonts w:ascii="Calibri" w:hAnsi="Calibri" w:cs="Calibri"/>
          <w:sz w:val="22"/>
          <w:szCs w:val="22"/>
        </w:rPr>
        <w:t xml:space="preserve"> of the works delivered pursuant to the Commercial Contract by the Engineer</w:t>
      </w:r>
      <w:r w:rsidR="00A042A8">
        <w:rPr>
          <w:rFonts w:ascii="Calibri" w:hAnsi="Calibri" w:cs="Calibri"/>
          <w:sz w:val="22"/>
          <w:szCs w:val="22"/>
        </w:rPr>
        <w:t xml:space="preserve"> as the date on which the works </w:t>
      </w:r>
      <w:r w:rsidR="007C1AFC">
        <w:rPr>
          <w:rFonts w:ascii="Calibri" w:hAnsi="Calibri" w:cs="Calibri"/>
          <w:sz w:val="22"/>
          <w:szCs w:val="22"/>
        </w:rPr>
        <w:t>to be performed under</w:t>
      </w:r>
      <w:r w:rsidR="008A3883">
        <w:rPr>
          <w:rFonts w:ascii="Calibri" w:hAnsi="Calibri" w:cs="Calibri"/>
          <w:sz w:val="22"/>
          <w:szCs w:val="22"/>
        </w:rPr>
        <w:t xml:space="preserve"> the Commercial Contract </w:t>
      </w:r>
      <w:r w:rsidR="00A042A8">
        <w:rPr>
          <w:rFonts w:ascii="Calibri" w:hAnsi="Calibri" w:cs="Calibri"/>
          <w:sz w:val="22"/>
          <w:szCs w:val="22"/>
        </w:rPr>
        <w:t>were completed</w:t>
      </w:r>
      <w:r w:rsidR="007D3849">
        <w:rPr>
          <w:rFonts w:ascii="Calibri" w:hAnsi="Calibri" w:cs="Calibri"/>
          <w:sz w:val="22"/>
          <w:szCs w:val="22"/>
        </w:rPr>
        <w:t xml:space="preserve"> </w:t>
      </w:r>
      <w:r w:rsidR="007F2A2E">
        <w:rPr>
          <w:rFonts w:ascii="Calibri" w:hAnsi="Calibri" w:cs="Calibri"/>
          <w:sz w:val="22"/>
          <w:szCs w:val="22"/>
        </w:rPr>
        <w:t>(</w:t>
      </w:r>
      <w:r w:rsidR="007D3849">
        <w:rPr>
          <w:rFonts w:ascii="Calibri" w:hAnsi="Calibri" w:cs="Calibri"/>
          <w:sz w:val="22"/>
          <w:szCs w:val="22"/>
        </w:rPr>
        <w:t xml:space="preserve">or </w:t>
      </w:r>
      <w:r w:rsidR="007F2A2E">
        <w:rPr>
          <w:rFonts w:ascii="Calibri" w:hAnsi="Calibri" w:cs="Calibri"/>
          <w:sz w:val="22"/>
          <w:szCs w:val="22"/>
        </w:rPr>
        <w:t xml:space="preserve">the date </w:t>
      </w:r>
      <w:r w:rsidR="007D3849">
        <w:rPr>
          <w:rFonts w:ascii="Calibri" w:hAnsi="Calibri" w:cs="Calibri"/>
          <w:sz w:val="22"/>
          <w:szCs w:val="22"/>
        </w:rPr>
        <w:t>on which completion of the works</w:t>
      </w:r>
      <w:r w:rsidR="005A7421">
        <w:rPr>
          <w:rFonts w:ascii="Calibri" w:hAnsi="Calibri" w:cs="Calibri"/>
          <w:sz w:val="22"/>
          <w:szCs w:val="22"/>
        </w:rPr>
        <w:t xml:space="preserve"> under the Commercial Contract is deemed to</w:t>
      </w:r>
      <w:r w:rsidR="007D3849">
        <w:rPr>
          <w:rFonts w:ascii="Calibri" w:hAnsi="Calibri" w:cs="Calibri"/>
          <w:sz w:val="22"/>
          <w:szCs w:val="22"/>
        </w:rPr>
        <w:t xml:space="preserve"> </w:t>
      </w:r>
      <w:r w:rsidR="005A7421">
        <w:rPr>
          <w:rFonts w:ascii="Calibri" w:hAnsi="Calibri" w:cs="Calibri"/>
          <w:sz w:val="22"/>
          <w:szCs w:val="22"/>
        </w:rPr>
        <w:t xml:space="preserve">have occurred in accordance with </w:t>
      </w:r>
      <w:r w:rsidR="007F2A2E">
        <w:rPr>
          <w:rFonts w:ascii="Calibri" w:hAnsi="Calibri" w:cs="Calibri"/>
          <w:sz w:val="22"/>
          <w:szCs w:val="22"/>
        </w:rPr>
        <w:t>the terms of the Commercial Contract)</w:t>
      </w:r>
      <w:r w:rsidR="007272C9">
        <w:rPr>
          <w:rFonts w:ascii="Calibri" w:hAnsi="Calibri" w:cs="Calibri"/>
          <w:sz w:val="22"/>
          <w:szCs w:val="22"/>
        </w:rPr>
        <w:t xml:space="preserve">, </w:t>
      </w:r>
      <w:r w:rsidR="008A3883">
        <w:rPr>
          <w:rFonts w:ascii="Calibri" w:hAnsi="Calibri" w:cs="Calibri"/>
          <w:sz w:val="22"/>
          <w:szCs w:val="22"/>
        </w:rPr>
        <w:t>(ii) the date falling 6</w:t>
      </w:r>
      <w:r w:rsidR="00E60DE7">
        <w:rPr>
          <w:rFonts w:ascii="Calibri" w:hAnsi="Calibri" w:cs="Calibri"/>
          <w:sz w:val="22"/>
          <w:szCs w:val="22"/>
        </w:rPr>
        <w:t>8</w:t>
      </w:r>
      <w:r w:rsidR="008A3883">
        <w:rPr>
          <w:rFonts w:ascii="Calibri" w:hAnsi="Calibri" w:cs="Calibri"/>
          <w:sz w:val="22"/>
          <w:szCs w:val="22"/>
        </w:rPr>
        <w:t xml:space="preserve"> months after the date of the entry into force of the Commercial Contract</w:t>
      </w:r>
      <w:r w:rsidR="00B9046B">
        <w:rPr>
          <w:rFonts w:ascii="Calibri" w:hAnsi="Calibri" w:cs="Calibri"/>
          <w:sz w:val="22"/>
          <w:szCs w:val="22"/>
        </w:rPr>
        <w:t>,</w:t>
      </w:r>
      <w:r w:rsidR="008A3883">
        <w:rPr>
          <w:rFonts w:ascii="Calibri" w:hAnsi="Calibri" w:cs="Calibri"/>
          <w:sz w:val="22"/>
          <w:szCs w:val="22"/>
        </w:rPr>
        <w:t xml:space="preserve"> in accordance with Article 3 of the Contract Agreement</w:t>
      </w:r>
      <w:r w:rsidR="007272C9">
        <w:rPr>
          <w:rFonts w:ascii="Calibri" w:hAnsi="Calibri" w:cs="Calibri"/>
          <w:sz w:val="22"/>
          <w:szCs w:val="22"/>
        </w:rPr>
        <w:t xml:space="preserve"> and (iii) 31 December 2031</w:t>
      </w:r>
      <w:r w:rsidR="00ED519E" w:rsidRPr="008A3883">
        <w:rPr>
          <w:rFonts w:ascii="Calibri" w:hAnsi="Calibri" w:cs="Calibri"/>
          <w:sz w:val="22"/>
          <w:szCs w:val="22"/>
        </w:rPr>
        <w:t>.</w:t>
      </w:r>
    </w:p>
    <w:p w14:paraId="5AD1E3B9" w14:textId="60F4B3EF" w:rsidR="00A45737" w:rsidRPr="00933248" w:rsidRDefault="00A45737" w:rsidP="00CC641A">
      <w:pPr>
        <w:widowControl w:val="0"/>
        <w:spacing w:before="0"/>
        <w:rPr>
          <w:rFonts w:ascii="Calibri" w:hAnsi="Calibri" w:cs="Calibri"/>
          <w:sz w:val="22"/>
          <w:szCs w:val="22"/>
          <w:lang w:val="en-US"/>
        </w:rPr>
      </w:pPr>
      <w:r w:rsidRPr="00933248">
        <w:rPr>
          <w:rFonts w:ascii="Calibri" w:hAnsi="Calibri" w:cs="Calibri"/>
          <w:b/>
          <w:sz w:val="22"/>
          <w:szCs w:val="22"/>
          <w:lang w:val="en-US"/>
        </w:rPr>
        <w:t>Subsidiary</w:t>
      </w:r>
      <w:r w:rsidRPr="00933248">
        <w:rPr>
          <w:rFonts w:ascii="Calibri" w:hAnsi="Calibri" w:cs="Calibri"/>
          <w:sz w:val="22"/>
          <w:szCs w:val="22"/>
          <w:lang w:val="en-US"/>
        </w:rPr>
        <w:t xml:space="preserve"> means, in relation to any company or corporation, a company or corporation:</w:t>
      </w:r>
    </w:p>
    <w:p w14:paraId="411A28C4" w14:textId="77777777" w:rsidR="00A45737" w:rsidRPr="00933248" w:rsidRDefault="00A45737" w:rsidP="00CC641A">
      <w:pPr>
        <w:widowControl w:val="0"/>
        <w:spacing w:before="0"/>
        <w:ind w:left="1418" w:hanging="698"/>
        <w:rPr>
          <w:rFonts w:ascii="Calibri" w:hAnsi="Calibri" w:cs="Calibri"/>
          <w:sz w:val="22"/>
          <w:szCs w:val="22"/>
          <w:lang w:val="en-US"/>
        </w:rPr>
      </w:pPr>
      <w:r w:rsidRPr="00933248">
        <w:rPr>
          <w:rFonts w:ascii="Calibri" w:hAnsi="Calibri" w:cs="Calibri"/>
          <w:sz w:val="22"/>
          <w:szCs w:val="22"/>
          <w:lang w:val="en-US"/>
        </w:rPr>
        <w:t>(a)</w:t>
      </w:r>
      <w:r w:rsidRPr="00933248">
        <w:rPr>
          <w:rFonts w:ascii="Calibri" w:hAnsi="Calibri" w:cs="Calibri"/>
          <w:sz w:val="22"/>
          <w:szCs w:val="22"/>
          <w:lang w:val="en-US"/>
        </w:rPr>
        <w:tab/>
        <w:t xml:space="preserve">which is controlled, directly or indirectly, by the first mentioned company or </w:t>
      </w:r>
      <w:proofErr w:type="gramStart"/>
      <w:r w:rsidRPr="00933248">
        <w:rPr>
          <w:rFonts w:ascii="Calibri" w:hAnsi="Calibri" w:cs="Calibri"/>
          <w:sz w:val="22"/>
          <w:szCs w:val="22"/>
          <w:lang w:val="en-US"/>
        </w:rPr>
        <w:t>corporation;</w:t>
      </w:r>
      <w:proofErr w:type="gramEnd"/>
      <w:r w:rsidRPr="00933248">
        <w:rPr>
          <w:rFonts w:ascii="Calibri" w:hAnsi="Calibri" w:cs="Calibri"/>
          <w:sz w:val="22"/>
          <w:szCs w:val="22"/>
          <w:lang w:val="en-US"/>
        </w:rPr>
        <w:t xml:space="preserve"> </w:t>
      </w:r>
    </w:p>
    <w:p w14:paraId="239ACB02" w14:textId="77777777" w:rsidR="00A45737" w:rsidRPr="00933248" w:rsidRDefault="00A45737" w:rsidP="00CC641A">
      <w:pPr>
        <w:widowControl w:val="0"/>
        <w:spacing w:before="0"/>
        <w:ind w:left="1418" w:hanging="698"/>
        <w:rPr>
          <w:rFonts w:ascii="Calibri" w:hAnsi="Calibri" w:cs="Calibri"/>
          <w:sz w:val="22"/>
          <w:szCs w:val="22"/>
          <w:lang w:val="en-US"/>
        </w:rPr>
      </w:pPr>
      <w:r w:rsidRPr="00933248">
        <w:rPr>
          <w:rFonts w:ascii="Calibri" w:hAnsi="Calibri" w:cs="Calibri"/>
          <w:sz w:val="22"/>
          <w:szCs w:val="22"/>
          <w:lang w:val="en-US"/>
        </w:rPr>
        <w:t>(b)</w:t>
      </w:r>
      <w:r w:rsidRPr="00933248">
        <w:rPr>
          <w:rFonts w:ascii="Calibri" w:hAnsi="Calibri" w:cs="Calibri"/>
          <w:sz w:val="22"/>
          <w:szCs w:val="22"/>
          <w:lang w:val="en-US"/>
        </w:rPr>
        <w:tab/>
        <w:t xml:space="preserve">more than half the issued equity share capital of which is beneficially owned, directly or indirectly by the first mentioned company or corporation; or </w:t>
      </w:r>
    </w:p>
    <w:p w14:paraId="046AE379" w14:textId="77777777" w:rsidR="00A45737" w:rsidRPr="00933248" w:rsidRDefault="00A45737" w:rsidP="00CC641A">
      <w:pPr>
        <w:widowControl w:val="0"/>
        <w:spacing w:before="0"/>
        <w:ind w:left="1418" w:hanging="698"/>
        <w:rPr>
          <w:rFonts w:ascii="Calibri" w:hAnsi="Calibri" w:cs="Calibri"/>
          <w:sz w:val="22"/>
          <w:szCs w:val="22"/>
          <w:lang w:val="en-US"/>
        </w:rPr>
      </w:pPr>
      <w:r w:rsidRPr="00933248">
        <w:rPr>
          <w:rFonts w:ascii="Calibri" w:hAnsi="Calibri" w:cs="Calibri"/>
          <w:sz w:val="22"/>
          <w:szCs w:val="22"/>
          <w:lang w:val="en-US"/>
        </w:rPr>
        <w:t>(c)</w:t>
      </w:r>
      <w:r w:rsidRPr="00933248">
        <w:rPr>
          <w:rFonts w:ascii="Calibri" w:hAnsi="Calibri" w:cs="Calibri"/>
          <w:sz w:val="22"/>
          <w:szCs w:val="22"/>
          <w:lang w:val="en-US"/>
        </w:rPr>
        <w:tab/>
        <w:t xml:space="preserve">which is a Subsidiary of another Subsidiary of the first mentioned company or corporation, </w:t>
      </w:r>
    </w:p>
    <w:p w14:paraId="171E157A" w14:textId="13A540F9" w:rsidR="00A45737" w:rsidRPr="00933248" w:rsidRDefault="00A45737" w:rsidP="00CC641A">
      <w:pPr>
        <w:widowControl w:val="0"/>
        <w:spacing w:before="0"/>
        <w:rPr>
          <w:rFonts w:ascii="Calibri" w:hAnsi="Calibri" w:cs="Calibri"/>
          <w:b/>
          <w:sz w:val="22"/>
          <w:szCs w:val="22"/>
          <w:lang w:val="en-US"/>
        </w:rPr>
      </w:pPr>
      <w:r w:rsidRPr="00933248">
        <w:rPr>
          <w:rFonts w:ascii="Calibri" w:hAnsi="Calibri" w:cs="Calibri"/>
          <w:sz w:val="22"/>
          <w:szCs w:val="22"/>
          <w:lang w:val="en-US"/>
        </w:rPr>
        <w:t>and for this purpose, a company or corporation shall be treated as being controlled by another if that other company or corporation is able to direct its affairs and/or to control the composition of its board of directors or equivalent body.</w:t>
      </w:r>
    </w:p>
    <w:p w14:paraId="38FC72F6" w14:textId="77777777" w:rsidR="00A45737" w:rsidRPr="00933248" w:rsidRDefault="00A45737" w:rsidP="008F7AC2">
      <w:pPr>
        <w:widowControl w:val="0"/>
        <w:spacing w:before="0" w:after="240"/>
        <w:rPr>
          <w:rFonts w:ascii="Calibri" w:hAnsi="Calibri" w:cs="Calibri"/>
          <w:sz w:val="22"/>
          <w:szCs w:val="22"/>
          <w:lang w:val="en-US"/>
        </w:rPr>
      </w:pPr>
      <w:r w:rsidRPr="00933248">
        <w:rPr>
          <w:rFonts w:ascii="Calibri" w:hAnsi="Calibri" w:cs="Calibri"/>
          <w:b/>
          <w:sz w:val="22"/>
          <w:szCs w:val="22"/>
          <w:lang w:val="en-US"/>
        </w:rPr>
        <w:t xml:space="preserve">T2 </w:t>
      </w:r>
      <w:r w:rsidRPr="00933248">
        <w:rPr>
          <w:rFonts w:ascii="Calibri" w:hAnsi="Calibri" w:cs="Calibri"/>
          <w:sz w:val="22"/>
          <w:szCs w:val="22"/>
          <w:lang w:val="en-GB"/>
        </w:rPr>
        <w:t xml:space="preserve">means the real time gross settlement system operated by the </w:t>
      </w:r>
      <w:proofErr w:type="spellStart"/>
      <w:r w:rsidRPr="00933248">
        <w:rPr>
          <w:rFonts w:ascii="Calibri" w:hAnsi="Calibri" w:cs="Calibri"/>
          <w:sz w:val="22"/>
          <w:szCs w:val="22"/>
          <w:lang w:val="en-GB"/>
        </w:rPr>
        <w:t>Eurosystem</w:t>
      </w:r>
      <w:proofErr w:type="spellEnd"/>
      <w:r w:rsidRPr="00933248">
        <w:rPr>
          <w:rFonts w:ascii="Calibri" w:hAnsi="Calibri" w:cs="Calibri"/>
          <w:sz w:val="22"/>
          <w:szCs w:val="22"/>
          <w:lang w:val="en-GB"/>
        </w:rPr>
        <w:t>, or any successor system.</w:t>
      </w:r>
    </w:p>
    <w:p w14:paraId="6094AB54" w14:textId="47D30F4C" w:rsidR="00C044D6" w:rsidRPr="00933248" w:rsidRDefault="00A45737"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 xml:space="preserve">TARGET Day </w:t>
      </w:r>
      <w:r w:rsidRPr="00933248">
        <w:rPr>
          <w:rFonts w:ascii="Calibri" w:hAnsi="Calibri" w:cs="Calibri"/>
          <w:sz w:val="22"/>
          <w:szCs w:val="22"/>
          <w:lang w:val="en-US"/>
        </w:rPr>
        <w:t>means any day on which T2 is open for the settlement of payments in euro.</w:t>
      </w:r>
    </w:p>
    <w:p w14:paraId="427D9E31" w14:textId="77777777"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 xml:space="preserve">Tax </w:t>
      </w:r>
      <w:r w:rsidRPr="00933248">
        <w:rPr>
          <w:rFonts w:ascii="Calibri" w:hAnsi="Calibri" w:cs="Calibri"/>
          <w:sz w:val="22"/>
          <w:szCs w:val="22"/>
          <w:lang w:val="en-US"/>
        </w:rPr>
        <w:t>means any tax, levy, impost, duty or other charge or withholding of a similar nature (including any penalty or interest payable in connection with any failure to pay or any delay in paying any of the same).</w:t>
      </w:r>
    </w:p>
    <w:p w14:paraId="682A8E1F" w14:textId="08D92BDC"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Total Contract Price</w:t>
      </w:r>
      <w:r w:rsidR="000A1440">
        <w:rPr>
          <w:rFonts w:ascii="Calibri" w:hAnsi="Calibri" w:cs="Calibri"/>
          <w:b/>
          <w:sz w:val="22"/>
          <w:szCs w:val="22"/>
          <w:lang w:val="en-US"/>
        </w:rPr>
        <w:t xml:space="preserve"> </w:t>
      </w:r>
      <w:r w:rsidR="000A1440" w:rsidRPr="000A1440">
        <w:rPr>
          <w:rFonts w:ascii="Calibri" w:hAnsi="Calibri" w:cs="Calibri"/>
          <w:bCs/>
          <w:sz w:val="22"/>
          <w:szCs w:val="22"/>
          <w:lang w:val="en-US"/>
        </w:rPr>
        <w:t>means</w:t>
      </w:r>
      <w:r w:rsidR="000A1440">
        <w:rPr>
          <w:rFonts w:ascii="Calibri" w:hAnsi="Calibri" w:cs="Calibri"/>
          <w:bCs/>
          <w:sz w:val="22"/>
          <w:szCs w:val="22"/>
          <w:lang w:val="en-US"/>
        </w:rPr>
        <w:t xml:space="preserve"> the aggregate of the Contract Basis Price and of the Contract Price Increases</w:t>
      </w:r>
      <w:r w:rsidRPr="00933248">
        <w:rPr>
          <w:rFonts w:ascii="Calibri" w:hAnsi="Calibri" w:cs="Calibri"/>
          <w:sz w:val="22"/>
          <w:szCs w:val="22"/>
          <w:lang w:val="en-US"/>
        </w:rPr>
        <w:t>.</w:t>
      </w:r>
    </w:p>
    <w:p w14:paraId="439B30AD" w14:textId="03D0513D"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b/>
          <w:sz w:val="22"/>
          <w:szCs w:val="22"/>
          <w:lang w:val="en-US"/>
        </w:rPr>
        <w:t>Total Commitments</w:t>
      </w:r>
      <w:r w:rsidRPr="00933248">
        <w:rPr>
          <w:rFonts w:ascii="Calibri" w:hAnsi="Calibri" w:cs="Calibri"/>
          <w:sz w:val="22"/>
          <w:szCs w:val="22"/>
          <w:lang w:val="en-US"/>
        </w:rPr>
        <w:t xml:space="preserve"> </w:t>
      </w:r>
      <w:r w:rsidR="00D26FB9" w:rsidRPr="00933248">
        <w:rPr>
          <w:rFonts w:ascii="Calibri" w:hAnsi="Calibri" w:cs="Calibri"/>
          <w:sz w:val="22"/>
          <w:szCs w:val="22"/>
          <w:lang w:val="en-US"/>
        </w:rPr>
        <w:t xml:space="preserve">means the commitments of the Lenders set forth in </w:t>
      </w:r>
      <w:r w:rsidR="00E714BB">
        <w:rPr>
          <w:rFonts w:ascii="Calibri" w:hAnsi="Calibri" w:cs="Calibri"/>
          <w:sz w:val="22"/>
          <w:szCs w:val="22"/>
          <w:lang w:val="en-US"/>
        </w:rPr>
        <w:t>Schedule 1</w:t>
      </w:r>
      <w:r w:rsidR="002C0960" w:rsidRPr="00933248">
        <w:rPr>
          <w:rFonts w:ascii="Calibri" w:hAnsi="Calibri" w:cs="Calibri"/>
          <w:sz w:val="22"/>
          <w:szCs w:val="22"/>
          <w:lang w:val="en-US"/>
        </w:rPr>
        <w:t xml:space="preserve"> (</w:t>
      </w:r>
      <w:r w:rsidR="002C0960" w:rsidRPr="00933248">
        <w:rPr>
          <w:rFonts w:ascii="Calibri" w:hAnsi="Calibri" w:cs="Calibri"/>
          <w:i/>
          <w:sz w:val="22"/>
          <w:szCs w:val="22"/>
          <w:lang w:val="en-US"/>
        </w:rPr>
        <w:t>The Original Lenders</w:t>
      </w:r>
      <w:r w:rsidR="002C0960" w:rsidRPr="00933248">
        <w:rPr>
          <w:rFonts w:ascii="Calibri" w:hAnsi="Calibri" w:cs="Calibri"/>
          <w:sz w:val="22"/>
          <w:szCs w:val="22"/>
          <w:lang w:val="en-US"/>
        </w:rPr>
        <w:t>)</w:t>
      </w:r>
      <w:r w:rsidR="00D26FB9" w:rsidRPr="00933248">
        <w:rPr>
          <w:rFonts w:ascii="Calibri" w:hAnsi="Calibri" w:cs="Calibri"/>
          <w:sz w:val="22"/>
          <w:szCs w:val="22"/>
          <w:lang w:val="en-US"/>
        </w:rPr>
        <w:t xml:space="preserve"> being EUR </w:t>
      </w:r>
      <w:r w:rsidR="00B9046B">
        <w:rPr>
          <w:rFonts w:ascii="Calibri" w:hAnsi="Calibri" w:cs="Calibri"/>
          <w:sz w:val="22"/>
          <w:szCs w:val="22"/>
          <w:lang w:val="en-US"/>
        </w:rPr>
        <w:t>530</w:t>
      </w:r>
      <w:r w:rsidR="007A2241" w:rsidRPr="00933248">
        <w:rPr>
          <w:rFonts w:ascii="Calibri" w:hAnsi="Calibri" w:cs="Calibri"/>
          <w:sz w:val="22"/>
          <w:szCs w:val="22"/>
          <w:lang w:val="en-GB" w:eastAsia="en-US"/>
        </w:rPr>
        <w:t>,</w:t>
      </w:r>
      <w:r w:rsidR="00B9046B">
        <w:rPr>
          <w:rFonts w:ascii="Calibri" w:hAnsi="Calibri" w:cs="Calibri"/>
          <w:sz w:val="22"/>
          <w:szCs w:val="22"/>
          <w:lang w:val="en-GB" w:eastAsia="en-US"/>
        </w:rPr>
        <w:t>0</w:t>
      </w:r>
      <w:r w:rsidR="007A2241" w:rsidRPr="00933248">
        <w:rPr>
          <w:rFonts w:ascii="Calibri" w:hAnsi="Calibri" w:cs="Calibri"/>
          <w:sz w:val="22"/>
          <w:szCs w:val="22"/>
          <w:lang w:val="en-GB" w:eastAsia="en-US"/>
        </w:rPr>
        <w:t>00</w:t>
      </w:r>
      <w:r w:rsidR="007A2241" w:rsidRPr="00933248">
        <w:rPr>
          <w:rFonts w:ascii="Calibri" w:hAnsi="Calibri" w:cs="Calibri"/>
          <w:sz w:val="22"/>
          <w:szCs w:val="22"/>
          <w:lang w:val="en-US"/>
        </w:rPr>
        <w:t>,000</w:t>
      </w:r>
      <w:r w:rsidR="00D26FB9" w:rsidRPr="00933248">
        <w:rPr>
          <w:rFonts w:ascii="Calibri" w:hAnsi="Calibri" w:cs="Calibri"/>
          <w:sz w:val="22"/>
          <w:szCs w:val="22"/>
          <w:lang w:val="en-US"/>
        </w:rPr>
        <w:t xml:space="preserve"> (</w:t>
      </w:r>
      <w:r w:rsidR="00B9046B">
        <w:rPr>
          <w:rFonts w:ascii="Calibri" w:hAnsi="Calibri" w:cs="Calibri"/>
          <w:sz w:val="22"/>
          <w:szCs w:val="22"/>
          <w:lang w:val="en-US"/>
        </w:rPr>
        <w:t>five hundred thirty</w:t>
      </w:r>
      <w:r w:rsidR="007A2241" w:rsidRPr="00933248">
        <w:rPr>
          <w:rFonts w:ascii="Calibri" w:hAnsi="Calibri" w:cs="Calibri"/>
          <w:sz w:val="22"/>
          <w:szCs w:val="22"/>
          <w:lang w:val="en-GB" w:eastAsia="en-US"/>
        </w:rPr>
        <w:t xml:space="preserve"> million</w:t>
      </w:r>
      <w:r w:rsidR="00D26FB9" w:rsidRPr="00933248">
        <w:rPr>
          <w:rFonts w:ascii="Calibri" w:hAnsi="Calibri" w:cs="Calibri"/>
          <w:sz w:val="22"/>
          <w:szCs w:val="22"/>
          <w:lang w:val="en-US"/>
        </w:rPr>
        <w:t xml:space="preserve"> Euros) at the date of this Agreement to the extent not cancelled or reduced under this Agreement.</w:t>
      </w:r>
    </w:p>
    <w:p w14:paraId="33A72887" w14:textId="582B707E" w:rsidR="00565B55" w:rsidRPr="00933248" w:rsidRDefault="00565B55" w:rsidP="008F7AC2">
      <w:pPr>
        <w:widowControl w:val="0"/>
        <w:spacing w:before="0" w:after="240"/>
        <w:rPr>
          <w:rFonts w:ascii="Calibri" w:hAnsi="Calibri" w:cs="Calibri"/>
          <w:sz w:val="22"/>
          <w:szCs w:val="22"/>
          <w:lang w:val="en-US"/>
        </w:rPr>
      </w:pPr>
      <w:r w:rsidRPr="00933248">
        <w:rPr>
          <w:rFonts w:ascii="Calibri" w:hAnsi="Calibri" w:cs="Calibri"/>
          <w:b/>
          <w:sz w:val="22"/>
          <w:szCs w:val="22"/>
          <w:lang w:val="en-US"/>
        </w:rPr>
        <w:t>Transaction Documents</w:t>
      </w:r>
      <w:r w:rsidRPr="00933248">
        <w:rPr>
          <w:rFonts w:ascii="Calibri" w:hAnsi="Calibri" w:cs="Calibri"/>
          <w:sz w:val="22"/>
          <w:szCs w:val="22"/>
          <w:lang w:val="en-US"/>
        </w:rPr>
        <w:t xml:space="preserve"> means:</w:t>
      </w:r>
    </w:p>
    <w:p w14:paraId="47B4185C" w14:textId="77777777" w:rsidR="000435C3" w:rsidRDefault="00565B55" w:rsidP="008F7AC2">
      <w:pPr>
        <w:pStyle w:val="T4Pucea"/>
        <w:widowControl w:val="0"/>
        <w:numPr>
          <w:ilvl w:val="0"/>
          <w:numId w:val="38"/>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the Finance </w:t>
      </w:r>
      <w:proofErr w:type="gramStart"/>
      <w:r w:rsidRPr="00933248">
        <w:rPr>
          <w:rFonts w:ascii="Calibri" w:hAnsi="Calibri" w:cs="Calibri"/>
          <w:sz w:val="22"/>
          <w:szCs w:val="22"/>
          <w:lang w:val="en-US"/>
        </w:rPr>
        <w:t>Documents;</w:t>
      </w:r>
      <w:proofErr w:type="gramEnd"/>
      <w:r w:rsidRPr="00933248">
        <w:rPr>
          <w:rFonts w:ascii="Calibri" w:hAnsi="Calibri" w:cs="Calibri"/>
          <w:sz w:val="22"/>
          <w:szCs w:val="22"/>
          <w:lang w:val="en-US"/>
        </w:rPr>
        <w:t xml:space="preserve"> </w:t>
      </w:r>
    </w:p>
    <w:p w14:paraId="2ECA880E" w14:textId="64E27F33" w:rsidR="00565B55" w:rsidRPr="00933248" w:rsidRDefault="000435C3" w:rsidP="008F7AC2">
      <w:pPr>
        <w:pStyle w:val="T4Pucea"/>
        <w:widowControl w:val="0"/>
        <w:numPr>
          <w:ilvl w:val="0"/>
          <w:numId w:val="38"/>
        </w:numPr>
        <w:spacing w:before="0" w:after="240"/>
        <w:ind w:left="1418" w:hanging="720"/>
        <w:rPr>
          <w:rFonts w:ascii="Calibri" w:hAnsi="Calibri" w:cs="Calibri"/>
          <w:sz w:val="22"/>
          <w:szCs w:val="22"/>
          <w:lang w:val="en-US"/>
        </w:rPr>
      </w:pPr>
      <w:r>
        <w:rPr>
          <w:rFonts w:ascii="Calibri" w:hAnsi="Calibri" w:cs="Calibri"/>
          <w:sz w:val="22"/>
          <w:szCs w:val="22"/>
          <w:lang w:val="en-US"/>
        </w:rPr>
        <w:lastRenderedPageBreak/>
        <w:t xml:space="preserve">the French Treasury Loan Agreement; </w:t>
      </w:r>
      <w:r w:rsidR="00565B55" w:rsidRPr="00933248">
        <w:rPr>
          <w:rFonts w:ascii="Calibri" w:hAnsi="Calibri" w:cs="Calibri"/>
          <w:sz w:val="22"/>
          <w:szCs w:val="22"/>
          <w:lang w:val="en-US"/>
        </w:rPr>
        <w:t xml:space="preserve">and </w:t>
      </w:r>
    </w:p>
    <w:p w14:paraId="2AD23FBA" w14:textId="77777777" w:rsidR="00565B55" w:rsidRPr="00933248" w:rsidRDefault="00565B55" w:rsidP="008F7AC2">
      <w:pPr>
        <w:pStyle w:val="T4Pucea"/>
        <w:widowControl w:val="0"/>
        <w:numPr>
          <w:ilvl w:val="0"/>
          <w:numId w:val="38"/>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the </w:t>
      </w:r>
      <w:r w:rsidR="00E31290" w:rsidRPr="00933248">
        <w:rPr>
          <w:rFonts w:ascii="Calibri" w:hAnsi="Calibri" w:cs="Calibri"/>
          <w:sz w:val="22"/>
          <w:szCs w:val="22"/>
          <w:lang w:val="en-US"/>
        </w:rPr>
        <w:t>Commercial</w:t>
      </w:r>
      <w:r w:rsidRPr="00933248">
        <w:rPr>
          <w:rFonts w:ascii="Calibri" w:hAnsi="Calibri" w:cs="Calibri"/>
          <w:sz w:val="22"/>
          <w:szCs w:val="22"/>
          <w:lang w:val="en-US"/>
        </w:rPr>
        <w:t xml:space="preserve"> Contract. </w:t>
      </w:r>
    </w:p>
    <w:p w14:paraId="5EE396B7" w14:textId="7087F1A2" w:rsidR="00565B55" w:rsidRPr="00933248" w:rsidRDefault="00565B55" w:rsidP="008F7AC2">
      <w:pPr>
        <w:widowControl w:val="0"/>
        <w:spacing w:before="0" w:after="240"/>
        <w:rPr>
          <w:rFonts w:ascii="Calibri" w:hAnsi="Calibri" w:cs="Calibri"/>
          <w:sz w:val="22"/>
          <w:szCs w:val="22"/>
          <w:lang w:val="en-US"/>
        </w:rPr>
      </w:pPr>
      <w:r w:rsidRPr="00933248">
        <w:rPr>
          <w:rFonts w:ascii="Calibri" w:hAnsi="Calibri" w:cs="Calibri"/>
          <w:b/>
          <w:sz w:val="22"/>
          <w:szCs w:val="22"/>
          <w:lang w:val="en-US"/>
        </w:rPr>
        <w:t>Transfer Agreement</w:t>
      </w:r>
      <w:r w:rsidRPr="00933248">
        <w:rPr>
          <w:rFonts w:ascii="Calibri" w:hAnsi="Calibri" w:cs="Calibri"/>
          <w:sz w:val="22"/>
          <w:szCs w:val="22"/>
          <w:lang w:val="en-US"/>
        </w:rPr>
        <w:t xml:space="preserve"> means an agreement substantially in the form set out in</w:t>
      </w:r>
      <w:r w:rsidR="00D858BC" w:rsidRPr="00933248">
        <w:rPr>
          <w:rFonts w:ascii="Calibri" w:hAnsi="Calibri" w:cs="Calibri"/>
          <w:sz w:val="22"/>
          <w:szCs w:val="22"/>
          <w:lang w:val="en-US"/>
        </w:rPr>
        <w:t xml:space="preserve"> </w:t>
      </w:r>
      <w:r w:rsidR="00E714BB">
        <w:rPr>
          <w:rFonts w:ascii="Calibri" w:hAnsi="Calibri" w:cs="Calibri"/>
          <w:sz w:val="22"/>
          <w:szCs w:val="22"/>
          <w:lang w:val="en-US"/>
        </w:rPr>
        <w:t>Schedule 8</w:t>
      </w:r>
      <w:r w:rsidRPr="00933248">
        <w:rPr>
          <w:rFonts w:ascii="Calibri" w:hAnsi="Calibri" w:cs="Calibri"/>
          <w:sz w:val="22"/>
          <w:szCs w:val="22"/>
          <w:lang w:val="en-US"/>
        </w:rPr>
        <w:t xml:space="preserve"> (</w:t>
      </w:r>
      <w:r w:rsidRPr="00933248">
        <w:rPr>
          <w:rFonts w:ascii="Calibri" w:hAnsi="Calibri" w:cs="Calibri"/>
          <w:i/>
          <w:sz w:val="22"/>
          <w:szCs w:val="22"/>
          <w:lang w:val="en-US"/>
        </w:rPr>
        <w:t>Form of Transfer Agreement</w:t>
      </w:r>
      <w:r w:rsidRPr="00933248">
        <w:rPr>
          <w:rFonts w:ascii="Calibri" w:hAnsi="Calibri" w:cs="Calibri"/>
          <w:sz w:val="22"/>
          <w:szCs w:val="22"/>
          <w:lang w:val="en-US"/>
        </w:rPr>
        <w:t xml:space="preserve">) or any other form agreed between the relevant </w:t>
      </w:r>
      <w:r w:rsidR="002A49B4" w:rsidRPr="00933248">
        <w:rPr>
          <w:rFonts w:ascii="Calibri" w:hAnsi="Calibri" w:cs="Calibri"/>
          <w:sz w:val="22"/>
          <w:szCs w:val="22"/>
          <w:lang w:val="en-US"/>
        </w:rPr>
        <w:t>transferor</w:t>
      </w:r>
      <w:r w:rsidRPr="00933248">
        <w:rPr>
          <w:rFonts w:ascii="Calibri" w:hAnsi="Calibri" w:cs="Calibri"/>
          <w:sz w:val="22"/>
          <w:szCs w:val="22"/>
          <w:lang w:val="en-US"/>
        </w:rPr>
        <w:t xml:space="preserve"> and </w:t>
      </w:r>
      <w:r w:rsidR="002A49B4" w:rsidRPr="00933248">
        <w:rPr>
          <w:rFonts w:ascii="Calibri" w:hAnsi="Calibri" w:cs="Calibri"/>
          <w:sz w:val="22"/>
          <w:szCs w:val="22"/>
          <w:lang w:val="en-US"/>
        </w:rPr>
        <w:t>transferee</w:t>
      </w:r>
      <w:r w:rsidRPr="00933248">
        <w:rPr>
          <w:rFonts w:ascii="Calibri" w:hAnsi="Calibri" w:cs="Calibri"/>
          <w:sz w:val="22"/>
          <w:szCs w:val="22"/>
          <w:lang w:val="en-US"/>
        </w:rPr>
        <w:t>.</w:t>
      </w:r>
    </w:p>
    <w:p w14:paraId="5C19C3A5" w14:textId="33843C8C" w:rsidR="00565B55" w:rsidRPr="00933248" w:rsidRDefault="00565B55" w:rsidP="008F7AC2">
      <w:pPr>
        <w:widowControl w:val="0"/>
        <w:spacing w:before="0" w:after="240"/>
        <w:rPr>
          <w:rFonts w:ascii="Calibri" w:hAnsi="Calibri" w:cs="Calibri"/>
          <w:sz w:val="22"/>
          <w:szCs w:val="22"/>
          <w:lang w:val="en-US"/>
        </w:rPr>
      </w:pPr>
      <w:r w:rsidRPr="00933248">
        <w:rPr>
          <w:rFonts w:ascii="Calibri" w:hAnsi="Calibri" w:cs="Calibri"/>
          <w:b/>
          <w:sz w:val="22"/>
          <w:szCs w:val="22"/>
          <w:lang w:val="en-US"/>
        </w:rPr>
        <w:t>Transfer Date</w:t>
      </w:r>
      <w:r w:rsidRPr="00933248">
        <w:rPr>
          <w:rFonts w:ascii="Calibri" w:hAnsi="Calibri" w:cs="Calibri"/>
          <w:sz w:val="22"/>
          <w:szCs w:val="22"/>
          <w:lang w:val="en-US"/>
        </w:rPr>
        <w:t xml:space="preserve"> means, in relation to </w:t>
      </w:r>
      <w:r w:rsidR="002B5802">
        <w:rPr>
          <w:rFonts w:ascii="Calibri" w:hAnsi="Calibri" w:cs="Calibri"/>
          <w:sz w:val="22"/>
          <w:szCs w:val="22"/>
          <w:lang w:val="en-US"/>
        </w:rPr>
        <w:t xml:space="preserve">an assignment or </w:t>
      </w:r>
      <w:r w:rsidRPr="00933248">
        <w:rPr>
          <w:rFonts w:ascii="Calibri" w:hAnsi="Calibri" w:cs="Calibri"/>
          <w:sz w:val="22"/>
          <w:szCs w:val="22"/>
          <w:lang w:val="en-US"/>
        </w:rPr>
        <w:t xml:space="preserve">a transfer, the </w:t>
      </w:r>
      <w:proofErr w:type="gramStart"/>
      <w:r w:rsidRPr="00933248">
        <w:rPr>
          <w:rFonts w:ascii="Calibri" w:hAnsi="Calibri" w:cs="Calibri"/>
          <w:sz w:val="22"/>
          <w:szCs w:val="22"/>
          <w:lang w:val="en-US"/>
        </w:rPr>
        <w:t>later</w:t>
      </w:r>
      <w:proofErr w:type="gramEnd"/>
      <w:r w:rsidRPr="00933248">
        <w:rPr>
          <w:rFonts w:ascii="Calibri" w:hAnsi="Calibri" w:cs="Calibri"/>
          <w:sz w:val="22"/>
          <w:szCs w:val="22"/>
          <w:lang w:val="en-US"/>
        </w:rPr>
        <w:t xml:space="preserve"> of:</w:t>
      </w:r>
    </w:p>
    <w:p w14:paraId="6373709F" w14:textId="77777777" w:rsidR="00565B55" w:rsidRPr="00933248" w:rsidRDefault="00565B55" w:rsidP="008F7AC2">
      <w:pPr>
        <w:pStyle w:val="T4Pucea"/>
        <w:widowControl w:val="0"/>
        <w:numPr>
          <w:ilvl w:val="0"/>
          <w:numId w:val="39"/>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the proposed Transfer Date specified in the relevant Transfer Agreement; and</w:t>
      </w:r>
    </w:p>
    <w:p w14:paraId="5EB4823D" w14:textId="1097C4D9" w:rsidR="00565B55" w:rsidRPr="00933248" w:rsidRDefault="00565B55" w:rsidP="008F7AC2">
      <w:pPr>
        <w:pStyle w:val="T4Pucea"/>
        <w:widowControl w:val="0"/>
        <w:numPr>
          <w:ilvl w:val="0"/>
          <w:numId w:val="39"/>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the date on which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executes the relevant Transfer Agreement.</w:t>
      </w:r>
    </w:p>
    <w:p w14:paraId="56F30152" w14:textId="77777777" w:rsidR="00565B55" w:rsidRPr="00933248" w:rsidRDefault="00565B55" w:rsidP="008F7AC2">
      <w:pPr>
        <w:widowControl w:val="0"/>
        <w:spacing w:before="0" w:after="240"/>
        <w:rPr>
          <w:rFonts w:ascii="Calibri" w:hAnsi="Calibri" w:cs="Calibri"/>
          <w:sz w:val="22"/>
          <w:szCs w:val="22"/>
          <w:lang w:val="en-US"/>
        </w:rPr>
      </w:pPr>
      <w:r w:rsidRPr="00933248">
        <w:rPr>
          <w:rFonts w:ascii="Calibri" w:hAnsi="Calibri" w:cs="Calibri"/>
          <w:b/>
          <w:sz w:val="22"/>
          <w:szCs w:val="22"/>
          <w:lang w:val="en-US"/>
        </w:rPr>
        <w:t>Unpaid Sum</w:t>
      </w:r>
      <w:r w:rsidRPr="00933248">
        <w:rPr>
          <w:rFonts w:ascii="Calibri" w:hAnsi="Calibri" w:cs="Calibri"/>
          <w:sz w:val="22"/>
          <w:szCs w:val="22"/>
          <w:lang w:val="en-US"/>
        </w:rPr>
        <w:t xml:space="preserve"> means any sum due and payable but unpaid by the Borrower under the Finance Documents.</w:t>
      </w:r>
    </w:p>
    <w:p w14:paraId="28F97973" w14:textId="713D808B" w:rsidR="006150C0" w:rsidRPr="006150C0" w:rsidRDefault="006150C0" w:rsidP="008F7AC2">
      <w:pPr>
        <w:widowControl w:val="0"/>
        <w:spacing w:before="0" w:after="240"/>
        <w:rPr>
          <w:rFonts w:ascii="Calibri" w:hAnsi="Calibri" w:cs="Calibri"/>
          <w:bCs/>
          <w:sz w:val="22"/>
          <w:szCs w:val="22"/>
          <w:lang w:val="en-US"/>
        </w:rPr>
      </w:pPr>
      <w:r>
        <w:rPr>
          <w:rFonts w:ascii="Calibri" w:hAnsi="Calibri" w:cs="Calibri"/>
          <w:b/>
          <w:sz w:val="22"/>
          <w:szCs w:val="22"/>
          <w:lang w:val="en-US"/>
        </w:rPr>
        <w:t>US</w:t>
      </w:r>
      <w:r>
        <w:rPr>
          <w:rFonts w:ascii="Calibri" w:hAnsi="Calibri" w:cs="Calibri"/>
          <w:bCs/>
          <w:sz w:val="22"/>
          <w:szCs w:val="22"/>
          <w:lang w:val="en-US"/>
        </w:rPr>
        <w:t xml:space="preserve"> means the United States of America.</w:t>
      </w:r>
    </w:p>
    <w:p w14:paraId="438692C3" w14:textId="25898D2B" w:rsidR="00565B55" w:rsidRPr="00933248" w:rsidRDefault="00565B55" w:rsidP="008F7AC2">
      <w:pPr>
        <w:widowControl w:val="0"/>
        <w:spacing w:before="0" w:after="240"/>
        <w:rPr>
          <w:rFonts w:ascii="Calibri" w:hAnsi="Calibri" w:cs="Calibri"/>
          <w:sz w:val="22"/>
          <w:szCs w:val="22"/>
          <w:lang w:val="en-US"/>
        </w:rPr>
      </w:pPr>
      <w:proofErr w:type="spellStart"/>
      <w:r w:rsidRPr="00933248">
        <w:rPr>
          <w:rFonts w:ascii="Calibri" w:hAnsi="Calibri" w:cs="Calibri"/>
          <w:b/>
          <w:sz w:val="22"/>
          <w:szCs w:val="22"/>
          <w:lang w:val="en-US"/>
        </w:rPr>
        <w:t>Utilisation</w:t>
      </w:r>
      <w:proofErr w:type="spellEnd"/>
      <w:r w:rsidRPr="00933248">
        <w:rPr>
          <w:rFonts w:ascii="Calibri" w:hAnsi="Calibri" w:cs="Calibri"/>
          <w:sz w:val="22"/>
          <w:szCs w:val="22"/>
          <w:lang w:val="en-US"/>
        </w:rPr>
        <w:t xml:space="preserve"> </w:t>
      </w:r>
      <w:r w:rsidR="008D507C" w:rsidRPr="00933248">
        <w:rPr>
          <w:rFonts w:ascii="Calibri" w:hAnsi="Calibri" w:cs="Calibri"/>
          <w:color w:val="000000" w:themeColor="text1"/>
          <w:sz w:val="22"/>
          <w:szCs w:val="22"/>
          <w:lang w:val="en-US"/>
        </w:rPr>
        <w:t xml:space="preserve">means a </w:t>
      </w:r>
      <w:proofErr w:type="spellStart"/>
      <w:r w:rsidR="008D507C" w:rsidRPr="00933248">
        <w:rPr>
          <w:rFonts w:ascii="Calibri" w:hAnsi="Calibri" w:cs="Calibri"/>
          <w:color w:val="000000" w:themeColor="text1"/>
          <w:sz w:val="22"/>
          <w:szCs w:val="22"/>
          <w:lang w:val="en-US"/>
        </w:rPr>
        <w:t>utilisation</w:t>
      </w:r>
      <w:proofErr w:type="spellEnd"/>
      <w:r w:rsidR="008D507C" w:rsidRPr="00933248">
        <w:rPr>
          <w:rFonts w:ascii="Calibri" w:hAnsi="Calibri" w:cs="Calibri"/>
          <w:color w:val="000000" w:themeColor="text1"/>
          <w:sz w:val="22"/>
          <w:szCs w:val="22"/>
          <w:lang w:val="en-US"/>
        </w:rPr>
        <w:t xml:space="preserve"> of the Facility</w:t>
      </w:r>
      <w:r w:rsidRPr="00933248">
        <w:rPr>
          <w:rFonts w:ascii="Calibri" w:hAnsi="Calibri" w:cs="Calibri"/>
          <w:sz w:val="22"/>
          <w:szCs w:val="22"/>
          <w:lang w:val="en-US"/>
        </w:rPr>
        <w:t>.</w:t>
      </w:r>
    </w:p>
    <w:p w14:paraId="1CB912DE" w14:textId="77777777" w:rsidR="00565B55" w:rsidRPr="00933248" w:rsidRDefault="00565B55" w:rsidP="008F7AC2">
      <w:pPr>
        <w:widowControl w:val="0"/>
        <w:spacing w:before="0" w:after="240"/>
        <w:rPr>
          <w:rFonts w:ascii="Calibri" w:hAnsi="Calibri" w:cs="Calibri"/>
          <w:sz w:val="22"/>
          <w:szCs w:val="22"/>
          <w:lang w:val="en-US"/>
        </w:rPr>
      </w:pPr>
      <w:proofErr w:type="spellStart"/>
      <w:r w:rsidRPr="00933248">
        <w:rPr>
          <w:rFonts w:ascii="Calibri" w:hAnsi="Calibri" w:cs="Calibri"/>
          <w:b/>
          <w:sz w:val="22"/>
          <w:szCs w:val="22"/>
          <w:lang w:val="en-US"/>
        </w:rPr>
        <w:t>Utilisation</w:t>
      </w:r>
      <w:proofErr w:type="spellEnd"/>
      <w:r w:rsidRPr="00933248">
        <w:rPr>
          <w:rFonts w:ascii="Calibri" w:hAnsi="Calibri" w:cs="Calibri"/>
          <w:b/>
          <w:sz w:val="22"/>
          <w:szCs w:val="22"/>
          <w:lang w:val="en-US"/>
        </w:rPr>
        <w:t xml:space="preserve"> Date</w:t>
      </w:r>
      <w:r w:rsidRPr="00933248">
        <w:rPr>
          <w:rFonts w:ascii="Calibri" w:hAnsi="Calibri" w:cs="Calibri"/>
          <w:sz w:val="22"/>
          <w:szCs w:val="22"/>
          <w:lang w:val="en-US"/>
        </w:rPr>
        <w:t xml:space="preserve"> means the date of </w:t>
      </w:r>
      <w:proofErr w:type="gramStart"/>
      <w:r w:rsidRPr="00933248">
        <w:rPr>
          <w:rFonts w:ascii="Calibri" w:hAnsi="Calibri" w:cs="Calibri"/>
          <w:sz w:val="22"/>
          <w:szCs w:val="22"/>
          <w:lang w:val="en-US"/>
        </w:rPr>
        <w:t xml:space="preserve">a </w:t>
      </w:r>
      <w:proofErr w:type="spellStart"/>
      <w:r w:rsidRPr="00933248">
        <w:rPr>
          <w:rFonts w:ascii="Calibri" w:hAnsi="Calibri" w:cs="Calibri"/>
          <w:sz w:val="22"/>
          <w:szCs w:val="22"/>
          <w:lang w:val="en-US"/>
        </w:rPr>
        <w:t>Utilisation</w:t>
      </w:r>
      <w:proofErr w:type="spellEnd"/>
      <w:proofErr w:type="gramEnd"/>
      <w:r w:rsidRPr="00933248">
        <w:rPr>
          <w:rFonts w:ascii="Calibri" w:hAnsi="Calibri" w:cs="Calibri"/>
          <w:sz w:val="22"/>
          <w:szCs w:val="22"/>
          <w:lang w:val="en-US"/>
        </w:rPr>
        <w:t>, being the date on which the relevant Loan is to be made.</w:t>
      </w:r>
    </w:p>
    <w:p w14:paraId="51D097A3" w14:textId="0022FF55" w:rsidR="009F6124" w:rsidRDefault="009F6124" w:rsidP="009F6124">
      <w:pPr>
        <w:widowControl w:val="0"/>
        <w:spacing w:before="0" w:after="160"/>
        <w:rPr>
          <w:rFonts w:ascii="Calibri" w:hAnsi="Calibri" w:cs="Calibri"/>
          <w:b/>
          <w:sz w:val="22"/>
          <w:szCs w:val="22"/>
          <w:lang w:val="en-US"/>
        </w:rPr>
      </w:pPr>
      <w:proofErr w:type="spellStart"/>
      <w:r w:rsidRPr="0034132E">
        <w:rPr>
          <w:rFonts w:ascii="Calibri" w:hAnsi="Calibri" w:cs="Calibri"/>
          <w:b/>
          <w:sz w:val="22"/>
          <w:szCs w:val="22"/>
          <w:lang w:val="en-US"/>
        </w:rPr>
        <w:t>Utilisation</w:t>
      </w:r>
      <w:proofErr w:type="spellEnd"/>
      <w:r w:rsidRPr="0034132E">
        <w:rPr>
          <w:rFonts w:ascii="Calibri" w:hAnsi="Calibri" w:cs="Calibri"/>
          <w:b/>
          <w:sz w:val="22"/>
          <w:szCs w:val="22"/>
          <w:lang w:val="en-US"/>
        </w:rPr>
        <w:t xml:space="preserve"> Request </w:t>
      </w:r>
      <w:r w:rsidRPr="0034132E">
        <w:rPr>
          <w:rFonts w:ascii="Calibri" w:hAnsi="Calibri" w:cs="Calibri"/>
          <w:sz w:val="22"/>
          <w:szCs w:val="22"/>
          <w:lang w:val="en-US"/>
        </w:rPr>
        <w:t xml:space="preserve">means a notice delivered by the Borrower to the </w:t>
      </w:r>
      <w:r w:rsidR="000F3525">
        <w:rPr>
          <w:rFonts w:ascii="Calibri" w:hAnsi="Calibri" w:cs="Calibri"/>
          <w:sz w:val="22"/>
          <w:szCs w:val="22"/>
          <w:lang w:val="en-US"/>
        </w:rPr>
        <w:t>Facility and ECA Agent</w:t>
      </w:r>
      <w:r w:rsidRPr="0034132E">
        <w:rPr>
          <w:rFonts w:ascii="Calibri" w:hAnsi="Calibri" w:cs="Calibri"/>
          <w:sz w:val="22"/>
          <w:szCs w:val="22"/>
          <w:lang w:val="en-US"/>
        </w:rPr>
        <w:t xml:space="preserve"> substantially in the form set out in Schedule 5 (</w:t>
      </w:r>
      <w:r w:rsidRPr="0034132E">
        <w:rPr>
          <w:rFonts w:ascii="Calibri" w:hAnsi="Calibri" w:cs="Calibri"/>
          <w:i/>
          <w:iCs/>
          <w:sz w:val="22"/>
          <w:szCs w:val="22"/>
          <w:lang w:val="en-US"/>
        </w:rPr>
        <w:t xml:space="preserve">Form of </w:t>
      </w:r>
      <w:proofErr w:type="spellStart"/>
      <w:r w:rsidRPr="0034132E">
        <w:rPr>
          <w:rFonts w:ascii="Calibri" w:hAnsi="Calibri" w:cs="Calibri"/>
          <w:i/>
          <w:iCs/>
          <w:sz w:val="22"/>
          <w:szCs w:val="22"/>
          <w:lang w:val="en-US"/>
        </w:rPr>
        <w:t>Utilisation</w:t>
      </w:r>
      <w:proofErr w:type="spellEnd"/>
      <w:r w:rsidRPr="0034132E">
        <w:rPr>
          <w:rFonts w:ascii="Calibri" w:hAnsi="Calibri" w:cs="Calibri"/>
          <w:i/>
          <w:iCs/>
          <w:sz w:val="22"/>
          <w:szCs w:val="22"/>
          <w:lang w:val="en-US"/>
        </w:rPr>
        <w:t xml:space="preserve"> Request</w:t>
      </w:r>
      <w:r w:rsidRPr="0034132E">
        <w:rPr>
          <w:rFonts w:ascii="Calibri" w:hAnsi="Calibri" w:cs="Calibri"/>
          <w:sz w:val="22"/>
          <w:szCs w:val="22"/>
          <w:lang w:val="en-US"/>
        </w:rPr>
        <w:t>).</w:t>
      </w:r>
    </w:p>
    <w:p w14:paraId="246DF800" w14:textId="2E6C2E03" w:rsidR="00BD4D74" w:rsidRPr="00933248" w:rsidRDefault="00BD4D74" w:rsidP="008F7AC2">
      <w:pPr>
        <w:widowControl w:val="0"/>
        <w:spacing w:before="0" w:after="240"/>
        <w:rPr>
          <w:rFonts w:ascii="Calibri" w:hAnsi="Calibri" w:cs="Calibri"/>
          <w:sz w:val="22"/>
          <w:szCs w:val="22"/>
          <w:lang w:val="en-US"/>
        </w:rPr>
      </w:pPr>
      <w:r w:rsidRPr="00933248">
        <w:rPr>
          <w:rFonts w:ascii="Calibri" w:hAnsi="Calibri" w:cs="Calibri"/>
          <w:b/>
          <w:sz w:val="22"/>
          <w:szCs w:val="22"/>
          <w:lang w:val="en-US"/>
        </w:rPr>
        <w:t>VAT</w:t>
      </w:r>
      <w:r w:rsidRPr="00933248">
        <w:rPr>
          <w:rFonts w:ascii="Calibri" w:hAnsi="Calibri" w:cs="Calibri"/>
          <w:sz w:val="22"/>
          <w:szCs w:val="22"/>
          <w:lang w:val="en-US"/>
        </w:rPr>
        <w:t xml:space="preserve"> means</w:t>
      </w:r>
      <w:bookmarkStart w:id="21" w:name="_Ref90630934"/>
      <w:r w:rsidRPr="00933248">
        <w:rPr>
          <w:rFonts w:ascii="Calibri" w:hAnsi="Calibri" w:cs="Calibri"/>
          <w:sz w:val="22"/>
          <w:szCs w:val="22"/>
          <w:lang w:val="en-US"/>
        </w:rPr>
        <w:t>:</w:t>
      </w:r>
      <w:bookmarkEnd w:id="21"/>
    </w:p>
    <w:p w14:paraId="29CFF0A4" w14:textId="77777777" w:rsidR="00BD4D74" w:rsidRPr="00933248" w:rsidRDefault="00BD4D74" w:rsidP="009302B0">
      <w:pPr>
        <w:pStyle w:val="T4Pucea"/>
        <w:widowControl w:val="0"/>
        <w:numPr>
          <w:ilvl w:val="0"/>
          <w:numId w:val="175"/>
        </w:numPr>
        <w:spacing w:before="0" w:after="240"/>
        <w:ind w:left="1418" w:hanging="709"/>
        <w:rPr>
          <w:rFonts w:ascii="Calibri" w:hAnsi="Calibri" w:cs="Calibri"/>
          <w:sz w:val="22"/>
          <w:szCs w:val="22"/>
          <w:lang w:val="en-US"/>
        </w:rPr>
      </w:pPr>
      <w:bookmarkStart w:id="22" w:name="_Ref77691274"/>
      <w:r w:rsidRPr="00933248">
        <w:rPr>
          <w:rFonts w:ascii="Calibri" w:hAnsi="Calibri" w:cs="Calibri"/>
          <w:sz w:val="22"/>
          <w:szCs w:val="22"/>
          <w:lang w:val="en-US"/>
        </w:rPr>
        <w:t>any tax imposed in compliance with the Council Directive of 28 November 2006 on the common system of value added tax (EC Directive 2006/112);</w:t>
      </w:r>
      <w:bookmarkEnd w:id="22"/>
      <w:r w:rsidRPr="00933248">
        <w:rPr>
          <w:rFonts w:ascii="Calibri" w:hAnsi="Calibri" w:cs="Calibri"/>
          <w:sz w:val="22"/>
          <w:szCs w:val="22"/>
          <w:lang w:val="en-US"/>
        </w:rPr>
        <w:t xml:space="preserve"> and</w:t>
      </w:r>
    </w:p>
    <w:p w14:paraId="12AB3FA3" w14:textId="3D520DE7" w:rsidR="00A80291" w:rsidRPr="00933248" w:rsidRDefault="00BD4D74" w:rsidP="009302B0">
      <w:pPr>
        <w:pStyle w:val="T4Pucea"/>
        <w:widowControl w:val="0"/>
        <w:numPr>
          <w:ilvl w:val="0"/>
          <w:numId w:val="175"/>
        </w:numPr>
        <w:spacing w:before="0" w:after="240"/>
        <w:ind w:left="1418" w:hanging="709"/>
        <w:rPr>
          <w:rFonts w:ascii="Calibri" w:hAnsi="Calibri" w:cs="Calibri"/>
          <w:color w:val="000000" w:themeColor="text1"/>
          <w:sz w:val="22"/>
          <w:szCs w:val="22"/>
          <w:lang w:val="en-US"/>
        </w:rPr>
      </w:pPr>
      <w:r w:rsidRPr="00933248">
        <w:rPr>
          <w:rFonts w:ascii="Calibri" w:hAnsi="Calibri" w:cs="Calibri"/>
          <w:sz w:val="22"/>
          <w:szCs w:val="22"/>
          <w:lang w:val="en-US"/>
        </w:rPr>
        <w:t>any other tax of a similar nature, whether imposed in a member state of the European Union in substitution for, or levied in addition to, such tax referred to in paragraph </w:t>
      </w:r>
      <w:r w:rsidR="00E714BB">
        <w:rPr>
          <w:rFonts w:ascii="Calibri" w:hAnsi="Calibri" w:cs="Calibri"/>
          <w:sz w:val="22"/>
          <w:szCs w:val="22"/>
          <w:lang w:val="en-US"/>
        </w:rPr>
        <w:t>(a)</w:t>
      </w:r>
      <w:r w:rsidRPr="00933248">
        <w:rPr>
          <w:rFonts w:ascii="Calibri" w:hAnsi="Calibri" w:cs="Calibri"/>
          <w:sz w:val="22"/>
          <w:szCs w:val="22"/>
          <w:lang w:val="en-US"/>
        </w:rPr>
        <w:t xml:space="preserve"> </w:t>
      </w:r>
      <w:proofErr w:type="gramStart"/>
      <w:r w:rsidRPr="00933248">
        <w:rPr>
          <w:rFonts w:ascii="Calibri" w:hAnsi="Calibri" w:cs="Calibri"/>
          <w:sz w:val="22"/>
          <w:szCs w:val="22"/>
          <w:lang w:val="en-US"/>
        </w:rPr>
        <w:t>above, or</w:t>
      </w:r>
      <w:proofErr w:type="gramEnd"/>
      <w:r w:rsidRPr="00933248">
        <w:rPr>
          <w:rFonts w:ascii="Calibri" w:hAnsi="Calibri" w:cs="Calibri"/>
          <w:sz w:val="22"/>
          <w:szCs w:val="22"/>
          <w:lang w:val="en-US"/>
        </w:rPr>
        <w:t xml:space="preserve"> imposed elsewhere.</w:t>
      </w:r>
    </w:p>
    <w:p w14:paraId="4EB51BD1" w14:textId="77777777" w:rsidR="00565B55" w:rsidRPr="00933248" w:rsidRDefault="00565B55" w:rsidP="008F7AC2">
      <w:pPr>
        <w:pStyle w:val="T2"/>
        <w:keepNext/>
        <w:rPr>
          <w:rFonts w:ascii="Calibri" w:hAnsi="Calibri" w:cs="Calibri"/>
          <w:sz w:val="22"/>
          <w:szCs w:val="22"/>
        </w:rPr>
      </w:pPr>
      <w:r w:rsidRPr="00933248">
        <w:rPr>
          <w:rFonts w:ascii="Calibri" w:hAnsi="Calibri" w:cs="Calibri"/>
          <w:sz w:val="22"/>
          <w:szCs w:val="22"/>
        </w:rPr>
        <w:t>Construction</w:t>
      </w:r>
    </w:p>
    <w:p w14:paraId="14F90555" w14:textId="77777777" w:rsidR="00565B55" w:rsidRPr="00933248" w:rsidRDefault="00565B55" w:rsidP="008F7AC2">
      <w:pPr>
        <w:pStyle w:val="T4Pucea"/>
        <w:widowControl w:val="0"/>
        <w:numPr>
          <w:ilvl w:val="0"/>
          <w:numId w:val="40"/>
        </w:numPr>
        <w:spacing w:before="160" w:after="240"/>
        <w:ind w:left="1418" w:hanging="720"/>
        <w:rPr>
          <w:rFonts w:ascii="Calibri" w:hAnsi="Calibri" w:cs="Calibri"/>
          <w:sz w:val="22"/>
          <w:szCs w:val="22"/>
          <w:lang w:val="en-US"/>
        </w:rPr>
      </w:pPr>
      <w:r w:rsidRPr="00933248">
        <w:rPr>
          <w:rFonts w:ascii="Calibri" w:hAnsi="Calibri" w:cs="Calibri"/>
          <w:sz w:val="22"/>
          <w:szCs w:val="22"/>
          <w:lang w:val="en-US"/>
        </w:rPr>
        <w:t>Unless a contrary indication appears, a reference in this Agreement to:</w:t>
      </w:r>
    </w:p>
    <w:p w14:paraId="304E50A4" w14:textId="77777777" w:rsidR="00565B55" w:rsidRPr="00933248" w:rsidRDefault="00565B55" w:rsidP="008F7AC2">
      <w:pPr>
        <w:pStyle w:val="T5"/>
        <w:widowControl w:val="0"/>
        <w:spacing w:before="160"/>
        <w:ind w:left="2127" w:hanging="709"/>
        <w:rPr>
          <w:rFonts w:ascii="Calibri" w:hAnsi="Calibri" w:cs="Calibri"/>
          <w:sz w:val="22"/>
          <w:szCs w:val="22"/>
        </w:rPr>
      </w:pPr>
      <w:r w:rsidRPr="00933248">
        <w:rPr>
          <w:rFonts w:ascii="Calibri" w:hAnsi="Calibri" w:cs="Calibri"/>
          <w:sz w:val="22"/>
          <w:szCs w:val="22"/>
        </w:rPr>
        <w:t xml:space="preserve">any Finance Party, the Borrower or any other person shall be construed </w:t>
      </w:r>
      <w:proofErr w:type="gramStart"/>
      <w:r w:rsidRPr="00933248">
        <w:rPr>
          <w:rFonts w:ascii="Calibri" w:hAnsi="Calibri" w:cs="Calibri"/>
          <w:sz w:val="22"/>
          <w:szCs w:val="22"/>
        </w:rPr>
        <w:t>so as to</w:t>
      </w:r>
      <w:proofErr w:type="gramEnd"/>
      <w:r w:rsidRPr="00933248">
        <w:rPr>
          <w:rFonts w:ascii="Calibri" w:hAnsi="Calibri" w:cs="Calibri"/>
          <w:sz w:val="22"/>
          <w:szCs w:val="22"/>
        </w:rPr>
        <w:t xml:space="preserve"> include its successors in title, permitted assigns and permitted </w:t>
      </w:r>
      <w:proofErr w:type="gramStart"/>
      <w:r w:rsidRPr="00933248">
        <w:rPr>
          <w:rFonts w:ascii="Calibri" w:hAnsi="Calibri" w:cs="Calibri"/>
          <w:sz w:val="22"/>
          <w:szCs w:val="22"/>
        </w:rPr>
        <w:t>transferees;</w:t>
      </w:r>
      <w:proofErr w:type="gramEnd"/>
    </w:p>
    <w:p w14:paraId="47787759" w14:textId="5C1356CF" w:rsidR="00565B55" w:rsidRPr="00933248" w:rsidRDefault="00565B55" w:rsidP="008F7AC2">
      <w:pPr>
        <w:pStyle w:val="T5"/>
        <w:widowControl w:val="0"/>
        <w:spacing w:before="160"/>
        <w:ind w:left="2127" w:hanging="709"/>
        <w:rPr>
          <w:rFonts w:ascii="Calibri" w:hAnsi="Calibri" w:cs="Calibri"/>
          <w:sz w:val="22"/>
          <w:szCs w:val="22"/>
        </w:rPr>
      </w:pPr>
      <w:proofErr w:type="gramStart"/>
      <w:r w:rsidRPr="00933248">
        <w:rPr>
          <w:rFonts w:ascii="Calibri" w:hAnsi="Calibri" w:cs="Calibri"/>
          <w:sz w:val="22"/>
          <w:szCs w:val="22"/>
        </w:rPr>
        <w:t>a document</w:t>
      </w:r>
      <w:proofErr w:type="gramEnd"/>
      <w:r w:rsidRPr="00933248">
        <w:rPr>
          <w:rFonts w:ascii="Calibri" w:hAnsi="Calibri" w:cs="Calibri"/>
          <w:sz w:val="22"/>
          <w:szCs w:val="22"/>
        </w:rPr>
        <w:t xml:space="preserve"> in agreed form is a document which is previously agreed in writing by or on behalf of the Borrower and the </w:t>
      </w:r>
      <w:r w:rsidR="000F3525">
        <w:rPr>
          <w:rFonts w:ascii="Calibri" w:hAnsi="Calibri" w:cs="Calibri"/>
          <w:sz w:val="22"/>
          <w:szCs w:val="22"/>
        </w:rPr>
        <w:t>Facility and ECA Agent</w:t>
      </w:r>
      <w:r w:rsidRPr="00933248">
        <w:rPr>
          <w:rFonts w:ascii="Calibri" w:hAnsi="Calibri" w:cs="Calibri"/>
          <w:sz w:val="22"/>
          <w:szCs w:val="22"/>
        </w:rPr>
        <w:t xml:space="preserve"> or, if not so agreed, is in the form specified by the </w:t>
      </w:r>
      <w:r w:rsidR="000F3525">
        <w:rPr>
          <w:rFonts w:ascii="Calibri" w:hAnsi="Calibri" w:cs="Calibri"/>
          <w:sz w:val="22"/>
          <w:szCs w:val="22"/>
        </w:rPr>
        <w:t xml:space="preserve">Facility and ECA </w:t>
      </w:r>
      <w:proofErr w:type="gramStart"/>
      <w:r w:rsidR="000F3525">
        <w:rPr>
          <w:rFonts w:ascii="Calibri" w:hAnsi="Calibri" w:cs="Calibri"/>
          <w:sz w:val="22"/>
          <w:szCs w:val="22"/>
        </w:rPr>
        <w:t>Agent</w:t>
      </w:r>
      <w:r w:rsidRPr="00933248">
        <w:rPr>
          <w:rFonts w:ascii="Calibri" w:hAnsi="Calibri" w:cs="Calibri"/>
          <w:sz w:val="22"/>
          <w:szCs w:val="22"/>
        </w:rPr>
        <w:t>;</w:t>
      </w:r>
      <w:proofErr w:type="gramEnd"/>
    </w:p>
    <w:p w14:paraId="73876E04" w14:textId="1C631B22" w:rsidR="00565B55" w:rsidRPr="00933248" w:rsidRDefault="001D1084" w:rsidP="008F7AC2">
      <w:pPr>
        <w:pStyle w:val="T5"/>
        <w:widowControl w:val="0"/>
        <w:spacing w:before="160"/>
        <w:ind w:left="2127" w:hanging="709"/>
        <w:rPr>
          <w:rFonts w:ascii="Calibri" w:hAnsi="Calibri" w:cs="Calibri"/>
          <w:sz w:val="22"/>
          <w:szCs w:val="22"/>
        </w:rPr>
      </w:pPr>
      <w:r w:rsidRPr="00933248">
        <w:rPr>
          <w:rFonts w:ascii="Calibri" w:hAnsi="Calibri" w:cs="Calibri"/>
          <w:sz w:val="22"/>
          <w:szCs w:val="22"/>
        </w:rPr>
        <w:lastRenderedPageBreak/>
        <w:t>a Finance Document or a Transaction Document or the ECA Insurance Policy or any other agreement or instrument is a reference to that Finance Document or Transaction Document or the ECA Insurance Policy or other agreement or instrument as amended, novated, replaced, supplemented, extended or restated (in each case, an amendment or waiver</w:t>
      </w:r>
      <w:proofErr w:type="gramStart"/>
      <w:r w:rsidRPr="00933248">
        <w:rPr>
          <w:rFonts w:ascii="Calibri" w:hAnsi="Calibri" w:cs="Calibri"/>
          <w:sz w:val="22"/>
          <w:szCs w:val="22"/>
        </w:rPr>
        <w:t>)</w:t>
      </w:r>
      <w:r w:rsidR="00565B55" w:rsidRPr="00933248">
        <w:rPr>
          <w:rFonts w:ascii="Calibri" w:hAnsi="Calibri" w:cs="Calibri"/>
          <w:sz w:val="22"/>
          <w:szCs w:val="22"/>
        </w:rPr>
        <w:t>;</w:t>
      </w:r>
      <w:proofErr w:type="gramEnd"/>
    </w:p>
    <w:p w14:paraId="2D9483BE" w14:textId="77777777" w:rsidR="00565B55" w:rsidRPr="00933248" w:rsidRDefault="00565B55" w:rsidP="008F7AC2">
      <w:pPr>
        <w:pStyle w:val="T5"/>
        <w:widowControl w:val="0"/>
        <w:spacing w:before="160"/>
        <w:ind w:left="2127" w:hanging="709"/>
        <w:rPr>
          <w:rFonts w:ascii="Calibri" w:hAnsi="Calibri" w:cs="Calibri"/>
          <w:sz w:val="22"/>
          <w:szCs w:val="22"/>
        </w:rPr>
      </w:pPr>
      <w:r w:rsidRPr="00933248">
        <w:rPr>
          <w:rFonts w:ascii="Calibri" w:hAnsi="Calibri" w:cs="Calibri"/>
          <w:sz w:val="22"/>
          <w:szCs w:val="22"/>
        </w:rPr>
        <w:t xml:space="preserve">a person includes any individual, firm, company, corporation, government, state or agency of a state or any association, trust, joint venture, consortium or partnership </w:t>
      </w:r>
      <w:r w:rsidR="003D47C0" w:rsidRPr="00933248">
        <w:rPr>
          <w:rFonts w:ascii="Calibri" w:hAnsi="Calibri" w:cs="Calibri"/>
          <w:sz w:val="22"/>
          <w:szCs w:val="22"/>
        </w:rPr>
        <w:t xml:space="preserve">or other entity </w:t>
      </w:r>
      <w:r w:rsidRPr="00933248">
        <w:rPr>
          <w:rFonts w:ascii="Calibri" w:hAnsi="Calibri" w:cs="Calibri"/>
          <w:sz w:val="22"/>
          <w:szCs w:val="22"/>
        </w:rPr>
        <w:t>(</w:t>
      </w:r>
      <w:proofErr w:type="gramStart"/>
      <w:r w:rsidRPr="00933248">
        <w:rPr>
          <w:rFonts w:ascii="Calibri" w:hAnsi="Calibri" w:cs="Calibri"/>
          <w:sz w:val="22"/>
          <w:szCs w:val="22"/>
        </w:rPr>
        <w:t>whether or not</w:t>
      </w:r>
      <w:proofErr w:type="gramEnd"/>
      <w:r w:rsidRPr="00933248">
        <w:rPr>
          <w:rFonts w:ascii="Calibri" w:hAnsi="Calibri" w:cs="Calibri"/>
          <w:sz w:val="22"/>
          <w:szCs w:val="22"/>
        </w:rPr>
        <w:t xml:space="preserve"> having separate legal personality</w:t>
      </w:r>
      <w:proofErr w:type="gramStart"/>
      <w:r w:rsidRPr="00933248">
        <w:rPr>
          <w:rFonts w:ascii="Calibri" w:hAnsi="Calibri" w:cs="Calibri"/>
          <w:sz w:val="22"/>
          <w:szCs w:val="22"/>
        </w:rPr>
        <w:t>);</w:t>
      </w:r>
      <w:proofErr w:type="gramEnd"/>
    </w:p>
    <w:p w14:paraId="358EE644" w14:textId="77777777" w:rsidR="00864CCD" w:rsidRPr="00933248" w:rsidRDefault="00E43153" w:rsidP="008F7AC2">
      <w:pPr>
        <w:pStyle w:val="T5"/>
        <w:widowControl w:val="0"/>
        <w:spacing w:before="160"/>
        <w:ind w:left="2127" w:hanging="709"/>
        <w:rPr>
          <w:rFonts w:ascii="Calibri" w:hAnsi="Calibri" w:cs="Calibri"/>
          <w:sz w:val="22"/>
          <w:szCs w:val="22"/>
        </w:rPr>
      </w:pPr>
      <w:r w:rsidRPr="00933248">
        <w:rPr>
          <w:rFonts w:ascii="Calibri" w:hAnsi="Calibri" w:cs="Calibri"/>
          <w:sz w:val="22"/>
          <w:szCs w:val="22"/>
        </w:rPr>
        <w:t xml:space="preserve">an agency shall be construed </w:t>
      </w:r>
      <w:proofErr w:type="gramStart"/>
      <w:r w:rsidRPr="00933248">
        <w:rPr>
          <w:rFonts w:ascii="Calibri" w:hAnsi="Calibri" w:cs="Calibri"/>
          <w:sz w:val="22"/>
          <w:szCs w:val="22"/>
        </w:rPr>
        <w:t>so as to</w:t>
      </w:r>
      <w:proofErr w:type="gramEnd"/>
      <w:r w:rsidRPr="00933248">
        <w:rPr>
          <w:rFonts w:ascii="Calibri" w:hAnsi="Calibri" w:cs="Calibri"/>
          <w:sz w:val="22"/>
          <w:szCs w:val="22"/>
        </w:rPr>
        <w:t xml:space="preserve"> include any governmental, intergovernmental or supranational agency, authority, body, central bank, commission, department, ministry, </w:t>
      </w:r>
      <w:proofErr w:type="spellStart"/>
      <w:r w:rsidRPr="00933248">
        <w:rPr>
          <w:rFonts w:ascii="Calibri" w:hAnsi="Calibri" w:cs="Calibri"/>
          <w:sz w:val="22"/>
          <w:szCs w:val="22"/>
        </w:rPr>
        <w:t>organisation</w:t>
      </w:r>
      <w:proofErr w:type="spellEnd"/>
      <w:r w:rsidRPr="00933248">
        <w:rPr>
          <w:rFonts w:ascii="Calibri" w:hAnsi="Calibri" w:cs="Calibri"/>
          <w:sz w:val="22"/>
          <w:szCs w:val="22"/>
        </w:rPr>
        <w:t xml:space="preserve">, statutory corporation or tribunal (including any political sub-division, national, regional or municipal government and any administrative, </w:t>
      </w:r>
      <w:proofErr w:type="gramStart"/>
      <w:r w:rsidRPr="00933248">
        <w:rPr>
          <w:rFonts w:ascii="Calibri" w:hAnsi="Calibri" w:cs="Calibri"/>
          <w:sz w:val="22"/>
          <w:szCs w:val="22"/>
        </w:rPr>
        <w:t>fiscal, judicial</w:t>
      </w:r>
      <w:proofErr w:type="gramEnd"/>
      <w:r w:rsidRPr="00933248">
        <w:rPr>
          <w:rFonts w:ascii="Calibri" w:hAnsi="Calibri" w:cs="Calibri"/>
          <w:sz w:val="22"/>
          <w:szCs w:val="22"/>
        </w:rPr>
        <w:t>, regulatory or self-regulatory body or person</w:t>
      </w:r>
      <w:proofErr w:type="gramStart"/>
      <w:r w:rsidRPr="00933248">
        <w:rPr>
          <w:rFonts w:ascii="Calibri" w:hAnsi="Calibri" w:cs="Calibri"/>
          <w:sz w:val="22"/>
          <w:szCs w:val="22"/>
        </w:rPr>
        <w:t>);</w:t>
      </w:r>
      <w:proofErr w:type="gramEnd"/>
    </w:p>
    <w:p w14:paraId="46249B2A" w14:textId="24091CBE" w:rsidR="0053243B" w:rsidRPr="00933248" w:rsidRDefault="0053243B" w:rsidP="008F7AC2">
      <w:pPr>
        <w:pStyle w:val="T5"/>
        <w:widowControl w:val="0"/>
        <w:spacing w:before="160"/>
        <w:ind w:left="2127" w:hanging="709"/>
        <w:rPr>
          <w:rFonts w:ascii="Calibri" w:hAnsi="Calibri" w:cs="Calibri"/>
          <w:sz w:val="22"/>
          <w:szCs w:val="22"/>
        </w:rPr>
      </w:pPr>
      <w:r w:rsidRPr="00933248">
        <w:rPr>
          <w:rFonts w:ascii="Calibri" w:hAnsi="Calibri" w:cs="Calibri"/>
          <w:sz w:val="22"/>
          <w:szCs w:val="22"/>
        </w:rPr>
        <w:t xml:space="preserve">assets </w:t>
      </w:r>
      <w:proofErr w:type="gramStart"/>
      <w:r w:rsidRPr="00933248">
        <w:rPr>
          <w:rFonts w:ascii="Calibri" w:hAnsi="Calibri" w:cs="Calibri"/>
          <w:sz w:val="22"/>
          <w:szCs w:val="22"/>
        </w:rPr>
        <w:t>includes</w:t>
      </w:r>
      <w:proofErr w:type="gramEnd"/>
      <w:r w:rsidRPr="00933248">
        <w:rPr>
          <w:rFonts w:ascii="Calibri" w:hAnsi="Calibri" w:cs="Calibri"/>
          <w:sz w:val="22"/>
          <w:szCs w:val="22"/>
        </w:rPr>
        <w:t xml:space="preserve"> present and future properties, revenues and rights of </w:t>
      </w:r>
      <w:r w:rsidR="00802B22">
        <w:rPr>
          <w:rFonts w:ascii="Calibri" w:hAnsi="Calibri" w:cs="Calibri"/>
          <w:sz w:val="22"/>
          <w:szCs w:val="22"/>
        </w:rPr>
        <w:t xml:space="preserve">any </w:t>
      </w:r>
      <w:proofErr w:type="gramStart"/>
      <w:r w:rsidR="00802B22">
        <w:rPr>
          <w:rFonts w:ascii="Calibri" w:hAnsi="Calibri" w:cs="Calibri"/>
          <w:sz w:val="22"/>
          <w:szCs w:val="22"/>
        </w:rPr>
        <w:t>kind</w:t>
      </w:r>
      <w:r w:rsidRPr="00933248">
        <w:rPr>
          <w:rFonts w:ascii="Calibri" w:hAnsi="Calibri" w:cs="Calibri"/>
          <w:sz w:val="22"/>
          <w:szCs w:val="22"/>
        </w:rPr>
        <w:t>;</w:t>
      </w:r>
      <w:proofErr w:type="gramEnd"/>
    </w:p>
    <w:p w14:paraId="056179A5" w14:textId="77777777" w:rsidR="0053243B" w:rsidRPr="00933248" w:rsidRDefault="0053243B" w:rsidP="008F7AC2">
      <w:pPr>
        <w:pStyle w:val="T5"/>
        <w:widowControl w:val="0"/>
        <w:spacing w:before="160"/>
        <w:ind w:left="2127" w:hanging="709"/>
        <w:rPr>
          <w:rFonts w:ascii="Calibri" w:hAnsi="Calibri" w:cs="Calibri"/>
          <w:sz w:val="22"/>
          <w:szCs w:val="22"/>
        </w:rPr>
      </w:pPr>
      <w:r w:rsidRPr="00933248">
        <w:rPr>
          <w:rFonts w:ascii="Calibri" w:hAnsi="Calibri" w:cs="Calibri"/>
          <w:sz w:val="22"/>
          <w:szCs w:val="22"/>
        </w:rPr>
        <w:t xml:space="preserve">indebtedness includes any obligation (whether incurred as principal or as surety) for the payment or repayment of money, whether present or future, actual or </w:t>
      </w:r>
      <w:proofErr w:type="gramStart"/>
      <w:r w:rsidRPr="00933248">
        <w:rPr>
          <w:rFonts w:ascii="Calibri" w:hAnsi="Calibri" w:cs="Calibri"/>
          <w:sz w:val="22"/>
          <w:szCs w:val="22"/>
        </w:rPr>
        <w:t>contingent;</w:t>
      </w:r>
      <w:proofErr w:type="gramEnd"/>
    </w:p>
    <w:p w14:paraId="07846B30" w14:textId="77777777" w:rsidR="00565B55" w:rsidRPr="00933248" w:rsidRDefault="00565B55" w:rsidP="008F7AC2">
      <w:pPr>
        <w:pStyle w:val="T5"/>
        <w:widowControl w:val="0"/>
        <w:spacing w:before="160"/>
        <w:ind w:left="2127" w:hanging="709"/>
        <w:rPr>
          <w:rFonts w:ascii="Calibri" w:hAnsi="Calibri" w:cs="Calibri"/>
          <w:sz w:val="22"/>
          <w:szCs w:val="22"/>
        </w:rPr>
      </w:pPr>
      <w:r w:rsidRPr="00933248">
        <w:rPr>
          <w:rFonts w:ascii="Calibri" w:hAnsi="Calibri" w:cs="Calibri"/>
          <w:sz w:val="22"/>
          <w:szCs w:val="22"/>
        </w:rPr>
        <w:t>a regulation includes any regulation, rule, official directive, request or guideline (</w:t>
      </w:r>
      <w:proofErr w:type="gramStart"/>
      <w:r w:rsidRPr="00933248">
        <w:rPr>
          <w:rFonts w:ascii="Calibri" w:hAnsi="Calibri" w:cs="Calibri"/>
          <w:sz w:val="22"/>
          <w:szCs w:val="22"/>
        </w:rPr>
        <w:t>whether or not</w:t>
      </w:r>
      <w:proofErr w:type="gramEnd"/>
      <w:r w:rsidRPr="00933248">
        <w:rPr>
          <w:rFonts w:ascii="Calibri" w:hAnsi="Calibri" w:cs="Calibri"/>
          <w:sz w:val="22"/>
          <w:szCs w:val="22"/>
        </w:rPr>
        <w:t xml:space="preserve"> having the force of law) of any governmental, intergovernmental or supranational body, agency, department or of any regulatory, self-regulatory or other authority or </w:t>
      </w:r>
      <w:proofErr w:type="spellStart"/>
      <w:proofErr w:type="gramStart"/>
      <w:r w:rsidRPr="00933248">
        <w:rPr>
          <w:rFonts w:ascii="Calibri" w:hAnsi="Calibri" w:cs="Calibri"/>
          <w:sz w:val="22"/>
          <w:szCs w:val="22"/>
        </w:rPr>
        <w:t>organisation</w:t>
      </w:r>
      <w:proofErr w:type="spellEnd"/>
      <w:r w:rsidRPr="00933248">
        <w:rPr>
          <w:rFonts w:ascii="Calibri" w:hAnsi="Calibri" w:cs="Calibri"/>
          <w:sz w:val="22"/>
          <w:szCs w:val="22"/>
        </w:rPr>
        <w:t>;</w:t>
      </w:r>
      <w:proofErr w:type="gramEnd"/>
    </w:p>
    <w:p w14:paraId="7E10C569" w14:textId="77777777" w:rsidR="00565B55" w:rsidRPr="00933248" w:rsidRDefault="00565B55" w:rsidP="008F7AC2">
      <w:pPr>
        <w:pStyle w:val="T5"/>
        <w:widowControl w:val="0"/>
        <w:spacing w:before="160"/>
        <w:ind w:left="2127" w:hanging="709"/>
        <w:rPr>
          <w:rFonts w:ascii="Calibri" w:hAnsi="Calibri" w:cs="Calibri"/>
          <w:sz w:val="22"/>
          <w:szCs w:val="22"/>
        </w:rPr>
      </w:pPr>
      <w:r w:rsidRPr="00933248">
        <w:rPr>
          <w:rFonts w:ascii="Calibri" w:hAnsi="Calibri" w:cs="Calibri"/>
          <w:sz w:val="22"/>
          <w:szCs w:val="22"/>
        </w:rPr>
        <w:t xml:space="preserve">a provision of law is a reference to that provision as amended or </w:t>
      </w:r>
      <w:proofErr w:type="gramStart"/>
      <w:r w:rsidRPr="00933248">
        <w:rPr>
          <w:rFonts w:ascii="Calibri" w:hAnsi="Calibri" w:cs="Calibri"/>
          <w:sz w:val="22"/>
          <w:szCs w:val="22"/>
        </w:rPr>
        <w:t>re-enacted;</w:t>
      </w:r>
      <w:proofErr w:type="gramEnd"/>
      <w:r w:rsidRPr="00933248">
        <w:rPr>
          <w:rFonts w:ascii="Calibri" w:hAnsi="Calibri" w:cs="Calibri"/>
          <w:sz w:val="22"/>
          <w:szCs w:val="22"/>
        </w:rPr>
        <w:t xml:space="preserve"> </w:t>
      </w:r>
    </w:p>
    <w:p w14:paraId="64723717" w14:textId="77777777" w:rsidR="00565B55" w:rsidRPr="00933248" w:rsidRDefault="00565B55" w:rsidP="008F7AC2">
      <w:pPr>
        <w:pStyle w:val="T5"/>
        <w:widowControl w:val="0"/>
        <w:spacing w:before="160"/>
        <w:ind w:left="2127" w:hanging="709"/>
        <w:rPr>
          <w:rFonts w:ascii="Calibri" w:hAnsi="Calibri" w:cs="Calibri"/>
          <w:sz w:val="22"/>
          <w:szCs w:val="22"/>
        </w:rPr>
      </w:pPr>
      <w:r w:rsidRPr="00933248">
        <w:rPr>
          <w:rFonts w:ascii="Calibri" w:hAnsi="Calibri" w:cs="Calibri"/>
          <w:sz w:val="22"/>
          <w:szCs w:val="22"/>
        </w:rPr>
        <w:t>the singular shall include the plural and vice versa; and</w:t>
      </w:r>
    </w:p>
    <w:p w14:paraId="0CB86791" w14:textId="77777777" w:rsidR="00565B55" w:rsidRPr="00933248" w:rsidRDefault="00565B55" w:rsidP="008F7AC2">
      <w:pPr>
        <w:pStyle w:val="T5"/>
        <w:widowControl w:val="0"/>
        <w:spacing w:before="160"/>
        <w:ind w:left="2127" w:hanging="709"/>
        <w:rPr>
          <w:rFonts w:ascii="Calibri" w:hAnsi="Calibri" w:cs="Calibri"/>
          <w:sz w:val="22"/>
          <w:szCs w:val="22"/>
        </w:rPr>
      </w:pPr>
      <w:r w:rsidRPr="00933248">
        <w:rPr>
          <w:rFonts w:ascii="Calibri" w:hAnsi="Calibri" w:cs="Calibri"/>
          <w:sz w:val="22"/>
          <w:szCs w:val="22"/>
        </w:rPr>
        <w:t xml:space="preserve">a time of day is a reference to </w:t>
      </w:r>
      <w:r w:rsidR="003D47C0" w:rsidRPr="00933248">
        <w:rPr>
          <w:rFonts w:ascii="Calibri" w:hAnsi="Calibri" w:cs="Calibri"/>
          <w:sz w:val="22"/>
          <w:szCs w:val="22"/>
        </w:rPr>
        <w:t xml:space="preserve">time in </w:t>
      </w:r>
      <w:r w:rsidRPr="00933248">
        <w:rPr>
          <w:rFonts w:ascii="Calibri" w:hAnsi="Calibri" w:cs="Calibri"/>
          <w:sz w:val="22"/>
          <w:szCs w:val="22"/>
        </w:rPr>
        <w:t>Paris</w:t>
      </w:r>
      <w:r w:rsidR="003D47C0" w:rsidRPr="00933248">
        <w:rPr>
          <w:rFonts w:ascii="Calibri" w:hAnsi="Calibri" w:cs="Calibri"/>
          <w:sz w:val="22"/>
          <w:szCs w:val="22"/>
        </w:rPr>
        <w:t>, France</w:t>
      </w:r>
      <w:r w:rsidRPr="00933248">
        <w:rPr>
          <w:rFonts w:ascii="Calibri" w:hAnsi="Calibri" w:cs="Calibri"/>
          <w:sz w:val="22"/>
          <w:szCs w:val="22"/>
        </w:rPr>
        <w:t>.</w:t>
      </w:r>
    </w:p>
    <w:p w14:paraId="1969E2F8" w14:textId="77777777" w:rsidR="00565B55" w:rsidRPr="00933248" w:rsidRDefault="00565B55" w:rsidP="008F7AC2">
      <w:pPr>
        <w:pStyle w:val="T4Pucea"/>
        <w:widowControl w:val="0"/>
        <w:numPr>
          <w:ilvl w:val="0"/>
          <w:numId w:val="40"/>
        </w:numPr>
        <w:spacing w:before="160" w:after="240"/>
        <w:ind w:left="1418" w:hanging="720"/>
        <w:rPr>
          <w:rFonts w:ascii="Calibri" w:hAnsi="Calibri" w:cs="Calibri"/>
          <w:sz w:val="22"/>
          <w:szCs w:val="22"/>
          <w:lang w:val="en-US"/>
        </w:rPr>
      </w:pPr>
      <w:r w:rsidRPr="00933248">
        <w:rPr>
          <w:rFonts w:ascii="Calibri" w:hAnsi="Calibri" w:cs="Calibri"/>
          <w:sz w:val="22"/>
          <w:szCs w:val="22"/>
          <w:lang w:val="en-US"/>
        </w:rPr>
        <w:t>Section, Clause and Schedule headings are for ease of reference only.</w:t>
      </w:r>
    </w:p>
    <w:p w14:paraId="0E350DE7" w14:textId="77777777" w:rsidR="00565B55" w:rsidRPr="00933248" w:rsidRDefault="00565B55" w:rsidP="008F7AC2">
      <w:pPr>
        <w:pStyle w:val="T4Pucea"/>
        <w:widowControl w:val="0"/>
        <w:numPr>
          <w:ilvl w:val="0"/>
          <w:numId w:val="40"/>
        </w:numPr>
        <w:spacing w:before="160" w:after="240"/>
        <w:ind w:left="1418" w:hanging="720"/>
        <w:rPr>
          <w:rFonts w:ascii="Calibri" w:hAnsi="Calibri" w:cs="Calibri"/>
          <w:sz w:val="22"/>
          <w:szCs w:val="22"/>
          <w:lang w:val="en-US"/>
        </w:rPr>
      </w:pPr>
      <w:r w:rsidRPr="00933248">
        <w:rPr>
          <w:rFonts w:ascii="Calibri" w:hAnsi="Calibri" w:cs="Calibri"/>
          <w:sz w:val="22"/>
          <w:szCs w:val="22"/>
          <w:lang w:val="en-US"/>
        </w:rPr>
        <w:t>Unless a contrary indication appears, a term used in any other Finance Document or in any notice given under or in connection with any Finance Document has the same meaning in that Finance Document or notice as in this Agreement.</w:t>
      </w:r>
    </w:p>
    <w:p w14:paraId="2463072C" w14:textId="34971998" w:rsidR="001A1DB5" w:rsidRPr="00933248" w:rsidRDefault="001D1084" w:rsidP="00D75751">
      <w:pPr>
        <w:pStyle w:val="T4Pucea"/>
        <w:widowControl w:val="0"/>
        <w:numPr>
          <w:ilvl w:val="0"/>
          <w:numId w:val="40"/>
        </w:numPr>
        <w:spacing w:before="0" w:after="240"/>
        <w:ind w:left="1418" w:hanging="720"/>
        <w:rPr>
          <w:rFonts w:ascii="Calibri" w:hAnsi="Calibri" w:cs="Calibri"/>
          <w:sz w:val="22"/>
          <w:szCs w:val="22"/>
          <w:lang w:val="en-US"/>
        </w:rPr>
      </w:pPr>
      <w:r w:rsidRPr="00933248">
        <w:rPr>
          <w:rFonts w:ascii="Calibri" w:hAnsi="Calibri" w:cs="Calibri"/>
          <w:sz w:val="22"/>
          <w:szCs w:val="22"/>
          <w:lang w:val="en-GB"/>
        </w:rPr>
        <w:t>The term</w:t>
      </w:r>
      <w:r w:rsidR="009F4577">
        <w:rPr>
          <w:rFonts w:ascii="Calibri" w:hAnsi="Calibri" w:cs="Calibri"/>
          <w:sz w:val="22"/>
          <w:szCs w:val="22"/>
          <w:lang w:val="en-GB"/>
        </w:rPr>
        <w:t>s</w:t>
      </w:r>
      <w:r w:rsidRPr="00933248">
        <w:rPr>
          <w:rFonts w:ascii="Calibri" w:hAnsi="Calibri" w:cs="Calibri"/>
          <w:sz w:val="22"/>
          <w:szCs w:val="22"/>
          <w:lang w:val="en-GB"/>
        </w:rPr>
        <w:t xml:space="preserve"> Borrower</w:t>
      </w:r>
      <w:r w:rsidR="009F4577">
        <w:rPr>
          <w:rFonts w:ascii="Calibri" w:hAnsi="Calibri" w:cs="Calibri"/>
          <w:sz w:val="22"/>
          <w:szCs w:val="22"/>
          <w:lang w:val="en-GB"/>
        </w:rPr>
        <w:t xml:space="preserve"> or </w:t>
      </w:r>
      <w:r w:rsidR="00FD6883">
        <w:rPr>
          <w:rFonts w:ascii="Calibri" w:hAnsi="Calibri" w:cs="Calibri"/>
          <w:sz w:val="22"/>
          <w:szCs w:val="22"/>
          <w:lang w:val="en-GB"/>
        </w:rPr>
        <w:t xml:space="preserve">Financier (including when used in the definition of </w:t>
      </w:r>
      <w:r w:rsidR="006E4840">
        <w:rPr>
          <w:rFonts w:ascii="Calibri" w:hAnsi="Calibri" w:cs="Calibri"/>
          <w:sz w:val="22"/>
          <w:szCs w:val="22"/>
          <w:lang w:val="en-GB"/>
        </w:rPr>
        <w:t>“</w:t>
      </w:r>
      <w:r w:rsidR="009F4577">
        <w:rPr>
          <w:rFonts w:ascii="Calibri" w:hAnsi="Calibri" w:cs="Calibri"/>
          <w:sz w:val="22"/>
          <w:szCs w:val="22"/>
          <w:lang w:val="en-GB"/>
        </w:rPr>
        <w:t>Buyer</w:t>
      </w:r>
      <w:r w:rsidR="006E4840">
        <w:rPr>
          <w:rFonts w:ascii="Calibri" w:hAnsi="Calibri" w:cs="Calibri"/>
          <w:sz w:val="22"/>
          <w:szCs w:val="22"/>
          <w:lang w:val="en-GB"/>
        </w:rPr>
        <w:t xml:space="preserve">” in Clause </w:t>
      </w:r>
      <w:r w:rsidR="00E714BB">
        <w:rPr>
          <w:rFonts w:ascii="Calibri" w:hAnsi="Calibri" w:cs="Calibri"/>
          <w:sz w:val="22"/>
          <w:szCs w:val="22"/>
          <w:lang w:val="en-GB"/>
        </w:rPr>
        <w:t>1.1</w:t>
      </w:r>
      <w:r w:rsidR="006E4840">
        <w:rPr>
          <w:rFonts w:ascii="Calibri" w:hAnsi="Calibri" w:cs="Calibri"/>
          <w:sz w:val="22"/>
          <w:szCs w:val="22"/>
          <w:lang w:val="en-GB"/>
        </w:rPr>
        <w:t xml:space="preserve"> (</w:t>
      </w:r>
      <w:r w:rsidR="006E4840" w:rsidRPr="000D0BB5">
        <w:rPr>
          <w:rFonts w:ascii="Calibri" w:hAnsi="Calibri" w:cs="Calibri"/>
          <w:i/>
          <w:iCs/>
          <w:sz w:val="22"/>
          <w:szCs w:val="22"/>
          <w:lang w:val="en-GB"/>
        </w:rPr>
        <w:t>Definitions</w:t>
      </w:r>
      <w:r w:rsidR="006E4840">
        <w:rPr>
          <w:rFonts w:ascii="Calibri" w:hAnsi="Calibri" w:cs="Calibri"/>
          <w:sz w:val="22"/>
          <w:szCs w:val="22"/>
          <w:lang w:val="en-GB"/>
        </w:rPr>
        <w:t>))</w:t>
      </w:r>
      <w:r w:rsidRPr="00933248">
        <w:rPr>
          <w:rFonts w:ascii="Calibri" w:hAnsi="Calibri" w:cs="Calibri"/>
          <w:sz w:val="22"/>
          <w:szCs w:val="22"/>
          <w:lang w:val="en-GB"/>
        </w:rPr>
        <w:t xml:space="preserve"> shall be construed as the Republic of Serbia as legal entity whatever the ministry, agency or governmental body it is acting through, including, </w:t>
      </w:r>
      <w:r w:rsidRPr="00933248">
        <w:rPr>
          <w:rFonts w:ascii="Calibri" w:hAnsi="Calibri" w:cs="Calibri"/>
          <w:i/>
          <w:iCs/>
          <w:sz w:val="22"/>
          <w:szCs w:val="22"/>
          <w:lang w:val="en-GB"/>
        </w:rPr>
        <w:t>inter alia</w:t>
      </w:r>
      <w:r w:rsidRPr="00933248">
        <w:rPr>
          <w:rFonts w:ascii="Calibri" w:hAnsi="Calibri" w:cs="Calibri"/>
          <w:sz w:val="22"/>
          <w:szCs w:val="22"/>
          <w:lang w:val="en-GB"/>
        </w:rPr>
        <w:t xml:space="preserve">, when acting as </w:t>
      </w:r>
      <w:r w:rsidR="009F4577">
        <w:rPr>
          <w:rFonts w:ascii="Calibri" w:hAnsi="Calibri" w:cs="Calibri"/>
          <w:sz w:val="22"/>
          <w:szCs w:val="22"/>
          <w:lang w:val="en-GB"/>
        </w:rPr>
        <w:t xml:space="preserve">borrower under the Finance Documents or as </w:t>
      </w:r>
      <w:r w:rsidR="00FD6883">
        <w:rPr>
          <w:rFonts w:ascii="Calibri" w:hAnsi="Calibri" w:cs="Calibri"/>
          <w:sz w:val="22"/>
          <w:szCs w:val="22"/>
          <w:lang w:val="en-GB"/>
        </w:rPr>
        <w:t>financier</w:t>
      </w:r>
      <w:r w:rsidR="009F4577">
        <w:rPr>
          <w:rFonts w:ascii="Calibri" w:hAnsi="Calibri" w:cs="Calibri"/>
          <w:sz w:val="22"/>
          <w:szCs w:val="22"/>
          <w:lang w:val="en-GB"/>
        </w:rPr>
        <w:t xml:space="preserve"> under the Commercial Contract</w:t>
      </w:r>
      <w:r w:rsidR="001A1DB5" w:rsidRPr="00933248">
        <w:rPr>
          <w:rFonts w:ascii="Calibri" w:hAnsi="Calibri" w:cs="Calibri"/>
          <w:sz w:val="22"/>
          <w:szCs w:val="22"/>
          <w:lang w:val="en-US"/>
        </w:rPr>
        <w:t>.</w:t>
      </w:r>
    </w:p>
    <w:p w14:paraId="0616FBEE" w14:textId="450D04D5" w:rsidR="00565B55" w:rsidRPr="00933248" w:rsidRDefault="00565B55" w:rsidP="00D75751">
      <w:pPr>
        <w:pStyle w:val="T4Pucea"/>
        <w:widowControl w:val="0"/>
        <w:numPr>
          <w:ilvl w:val="0"/>
          <w:numId w:val="40"/>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lastRenderedPageBreak/>
        <w:t>A Default (other than an Event of Default) is continuing if it has not been remedied or waived and an Event of Default is continuing if it has not been waived.</w:t>
      </w:r>
    </w:p>
    <w:p w14:paraId="3ACB7DE0" w14:textId="77777777" w:rsidR="00B2590B" w:rsidRPr="00933248" w:rsidRDefault="00B2590B" w:rsidP="00D75751">
      <w:pPr>
        <w:pStyle w:val="T4Pucea"/>
        <w:widowControl w:val="0"/>
        <w:numPr>
          <w:ilvl w:val="0"/>
          <w:numId w:val="40"/>
        </w:numPr>
        <w:spacing w:before="0" w:after="240"/>
        <w:ind w:left="1418" w:hanging="720"/>
        <w:rPr>
          <w:rFonts w:ascii="Calibri" w:hAnsi="Calibri" w:cs="Calibri"/>
          <w:sz w:val="22"/>
          <w:szCs w:val="22"/>
          <w:lang w:val="en-US"/>
        </w:rPr>
      </w:pPr>
      <w:proofErr w:type="gramStart"/>
      <w:r w:rsidRPr="00933248">
        <w:rPr>
          <w:rFonts w:ascii="Calibri" w:hAnsi="Calibri" w:cs="Calibri"/>
          <w:color w:val="000000" w:themeColor="text1"/>
          <w:sz w:val="22"/>
          <w:szCs w:val="22"/>
          <w:lang w:val="en-US"/>
        </w:rPr>
        <w:t>"</w:t>
      </w:r>
      <w:r w:rsidRPr="00933248">
        <w:rPr>
          <w:rFonts w:ascii="Calibri" w:hAnsi="Calibri" w:cs="Calibri"/>
          <w:b/>
          <w:bCs/>
          <w:color w:val="000000" w:themeColor="text1"/>
          <w:sz w:val="22"/>
          <w:szCs w:val="22"/>
          <w:lang w:val="en-US"/>
        </w:rPr>
        <w:t>€</w:t>
      </w:r>
      <w:r w:rsidRPr="00933248">
        <w:rPr>
          <w:rFonts w:ascii="Calibri" w:hAnsi="Calibri" w:cs="Calibri"/>
          <w:color w:val="000000" w:themeColor="text1"/>
          <w:sz w:val="22"/>
          <w:szCs w:val="22"/>
          <w:lang w:val="en-US"/>
        </w:rPr>
        <w:t>",</w:t>
      </w:r>
      <w:proofErr w:type="gramEnd"/>
      <w:r w:rsidRPr="00933248">
        <w:rPr>
          <w:rFonts w:ascii="Calibri" w:hAnsi="Calibri" w:cs="Calibri"/>
          <w:color w:val="000000" w:themeColor="text1"/>
          <w:sz w:val="22"/>
          <w:szCs w:val="22"/>
          <w:lang w:val="en-US"/>
        </w:rPr>
        <w:t>"</w:t>
      </w:r>
      <w:r w:rsidRPr="00933248">
        <w:rPr>
          <w:rFonts w:ascii="Calibri" w:hAnsi="Calibri" w:cs="Calibri"/>
          <w:b/>
          <w:bCs/>
          <w:color w:val="000000" w:themeColor="text1"/>
          <w:sz w:val="22"/>
          <w:szCs w:val="22"/>
          <w:lang w:val="en-US"/>
        </w:rPr>
        <w:t>EUR</w:t>
      </w:r>
      <w:r w:rsidRPr="00933248">
        <w:rPr>
          <w:rFonts w:ascii="Calibri" w:hAnsi="Calibri" w:cs="Calibri"/>
          <w:color w:val="000000" w:themeColor="text1"/>
          <w:sz w:val="22"/>
          <w:szCs w:val="22"/>
          <w:lang w:val="en-US"/>
        </w:rPr>
        <w:t>" and "</w:t>
      </w:r>
      <w:r w:rsidRPr="00933248">
        <w:rPr>
          <w:rFonts w:ascii="Calibri" w:hAnsi="Calibri" w:cs="Calibri"/>
          <w:b/>
          <w:bCs/>
          <w:color w:val="000000" w:themeColor="text1"/>
          <w:sz w:val="22"/>
          <w:szCs w:val="22"/>
          <w:lang w:val="en-US"/>
        </w:rPr>
        <w:t>Euro</w:t>
      </w:r>
      <w:r w:rsidRPr="00933248">
        <w:rPr>
          <w:rFonts w:ascii="Calibri" w:hAnsi="Calibri" w:cs="Calibri"/>
          <w:color w:val="000000" w:themeColor="text1"/>
          <w:sz w:val="22"/>
          <w:szCs w:val="22"/>
          <w:lang w:val="en-US"/>
        </w:rPr>
        <w:t>" denote the lawful currency of the Participating Member States.</w:t>
      </w:r>
    </w:p>
    <w:p w14:paraId="32C22A21" w14:textId="7CFD5D2F" w:rsidR="001D1084" w:rsidRPr="00933248" w:rsidRDefault="001D1084" w:rsidP="00D75751">
      <w:pPr>
        <w:pStyle w:val="T4Pucea"/>
        <w:widowControl w:val="0"/>
        <w:numPr>
          <w:ilvl w:val="0"/>
          <w:numId w:val="40"/>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b/>
          <w:sz w:val="22"/>
          <w:szCs w:val="22"/>
          <w:lang w:val="en-US"/>
        </w:rPr>
        <w:t>$</w:t>
      </w:r>
      <w:r w:rsidRPr="00933248">
        <w:rPr>
          <w:rFonts w:ascii="Calibri" w:hAnsi="Calibri" w:cs="Calibri"/>
          <w:sz w:val="22"/>
          <w:szCs w:val="22"/>
          <w:lang w:val="en-US"/>
        </w:rPr>
        <w:t>", "</w:t>
      </w:r>
      <w:r w:rsidRPr="00933248">
        <w:rPr>
          <w:rFonts w:ascii="Calibri" w:hAnsi="Calibri" w:cs="Calibri"/>
          <w:b/>
          <w:sz w:val="22"/>
          <w:szCs w:val="22"/>
          <w:lang w:val="en-US"/>
        </w:rPr>
        <w:t>USD</w:t>
      </w:r>
      <w:r w:rsidRPr="00933248">
        <w:rPr>
          <w:rFonts w:ascii="Calibri" w:hAnsi="Calibri" w:cs="Calibri"/>
          <w:sz w:val="22"/>
          <w:szCs w:val="22"/>
          <w:lang w:val="en-US"/>
        </w:rPr>
        <w:t>" and "</w:t>
      </w:r>
      <w:r w:rsidRPr="00933248">
        <w:rPr>
          <w:rFonts w:ascii="Calibri" w:hAnsi="Calibri" w:cs="Calibri"/>
          <w:b/>
          <w:sz w:val="22"/>
          <w:szCs w:val="22"/>
          <w:lang w:val="en-US"/>
        </w:rPr>
        <w:t>dollars</w:t>
      </w:r>
      <w:r w:rsidRPr="00933248">
        <w:rPr>
          <w:rFonts w:ascii="Calibri" w:hAnsi="Calibri" w:cs="Calibri"/>
          <w:sz w:val="22"/>
          <w:szCs w:val="22"/>
          <w:lang w:val="en-US"/>
        </w:rPr>
        <w:t>" denote the lawful currency of the United States of America.</w:t>
      </w:r>
    </w:p>
    <w:p w14:paraId="2BA8DEDB" w14:textId="77777777" w:rsidR="00565B55" w:rsidRPr="00933248" w:rsidRDefault="00565B55" w:rsidP="00D75751">
      <w:pPr>
        <w:pStyle w:val="T2"/>
        <w:widowControl w:val="0"/>
        <w:spacing w:before="0"/>
        <w:rPr>
          <w:rFonts w:ascii="Calibri" w:hAnsi="Calibri" w:cs="Calibri"/>
          <w:sz w:val="22"/>
          <w:szCs w:val="22"/>
        </w:rPr>
      </w:pPr>
      <w:r w:rsidRPr="00933248">
        <w:rPr>
          <w:rFonts w:ascii="Calibri" w:hAnsi="Calibri" w:cs="Calibri"/>
          <w:sz w:val="22"/>
          <w:szCs w:val="22"/>
        </w:rPr>
        <w:t>Acknowledgement</w:t>
      </w:r>
    </w:p>
    <w:p w14:paraId="087A414B" w14:textId="77777777" w:rsidR="00565B55" w:rsidRPr="00933248" w:rsidRDefault="00565B55" w:rsidP="00D75751">
      <w:pPr>
        <w:widowControl w:val="0"/>
        <w:spacing w:before="0" w:after="240"/>
        <w:rPr>
          <w:rFonts w:ascii="Calibri" w:hAnsi="Calibri" w:cs="Calibri"/>
          <w:sz w:val="22"/>
          <w:szCs w:val="22"/>
          <w:lang w:val="en-US"/>
        </w:rPr>
      </w:pPr>
      <w:r w:rsidRPr="00933248">
        <w:rPr>
          <w:rFonts w:ascii="Calibri" w:hAnsi="Calibri" w:cs="Calibri"/>
          <w:sz w:val="22"/>
          <w:szCs w:val="22"/>
          <w:lang w:val="en-US"/>
        </w:rPr>
        <w:t>The Borrower acknowledges and confirms:</w:t>
      </w:r>
    </w:p>
    <w:p w14:paraId="55278388" w14:textId="02444C29" w:rsidR="00565B55" w:rsidRPr="00933248" w:rsidRDefault="001D1084" w:rsidP="00D75751">
      <w:pPr>
        <w:pStyle w:val="T4Pucea"/>
        <w:widowControl w:val="0"/>
        <w:numPr>
          <w:ilvl w:val="0"/>
          <w:numId w:val="41"/>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receipt of a copy of each of the Transaction Documents then in </w:t>
      </w:r>
      <w:proofErr w:type="gramStart"/>
      <w:r w:rsidRPr="00933248">
        <w:rPr>
          <w:rFonts w:ascii="Calibri" w:hAnsi="Calibri" w:cs="Calibri"/>
          <w:sz w:val="22"/>
          <w:szCs w:val="22"/>
          <w:lang w:val="en-US"/>
        </w:rPr>
        <w:t>effect;</w:t>
      </w:r>
      <w:proofErr w:type="gramEnd"/>
    </w:p>
    <w:p w14:paraId="67EDD577" w14:textId="77777777" w:rsidR="00565B55" w:rsidRPr="00933248" w:rsidRDefault="00565B55" w:rsidP="00D75751">
      <w:pPr>
        <w:pStyle w:val="T4Pucea"/>
        <w:widowControl w:val="0"/>
        <w:numPr>
          <w:ilvl w:val="0"/>
          <w:numId w:val="41"/>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that no Finance Party is </w:t>
      </w:r>
      <w:proofErr w:type="gramStart"/>
      <w:r w:rsidRPr="00933248">
        <w:rPr>
          <w:rFonts w:ascii="Calibri" w:hAnsi="Calibri" w:cs="Calibri"/>
          <w:sz w:val="22"/>
          <w:szCs w:val="22"/>
          <w:lang w:val="en-US"/>
        </w:rPr>
        <w:t>responsible to it</w:t>
      </w:r>
      <w:proofErr w:type="gramEnd"/>
      <w:r w:rsidRPr="00933248">
        <w:rPr>
          <w:rFonts w:ascii="Calibri" w:hAnsi="Calibri" w:cs="Calibri"/>
          <w:sz w:val="22"/>
          <w:szCs w:val="22"/>
          <w:lang w:val="en-US"/>
        </w:rPr>
        <w:t xml:space="preserve"> for:</w:t>
      </w:r>
    </w:p>
    <w:p w14:paraId="2A232700" w14:textId="112A79EB" w:rsidR="00565B55" w:rsidRPr="00933248" w:rsidRDefault="001D1084" w:rsidP="00D75751">
      <w:pPr>
        <w:pStyle w:val="T5"/>
        <w:widowControl w:val="0"/>
        <w:spacing w:before="0"/>
        <w:ind w:left="2127" w:hanging="709"/>
        <w:rPr>
          <w:rFonts w:ascii="Calibri" w:hAnsi="Calibri" w:cs="Calibri"/>
          <w:sz w:val="22"/>
          <w:szCs w:val="22"/>
        </w:rPr>
      </w:pPr>
      <w:r w:rsidRPr="00933248">
        <w:rPr>
          <w:rFonts w:ascii="Calibri" w:hAnsi="Calibri" w:cs="Calibri"/>
          <w:sz w:val="22"/>
          <w:szCs w:val="22"/>
        </w:rPr>
        <w:t xml:space="preserve">the execution (other than by that Finance Party), genuineness, validity, enforceability or sufficiency of any Transaction </w:t>
      </w:r>
      <w:proofErr w:type="gramStart"/>
      <w:r w:rsidRPr="00933248">
        <w:rPr>
          <w:rFonts w:ascii="Calibri" w:hAnsi="Calibri" w:cs="Calibri"/>
          <w:sz w:val="22"/>
          <w:szCs w:val="22"/>
        </w:rPr>
        <w:t>Document</w:t>
      </w:r>
      <w:r w:rsidR="00565B55" w:rsidRPr="00933248">
        <w:rPr>
          <w:rFonts w:ascii="Calibri" w:hAnsi="Calibri" w:cs="Calibri"/>
          <w:sz w:val="22"/>
          <w:szCs w:val="22"/>
        </w:rPr>
        <w:t>;</w:t>
      </w:r>
      <w:proofErr w:type="gramEnd"/>
      <w:r w:rsidR="008D21A2">
        <w:rPr>
          <w:rFonts w:ascii="Calibri" w:hAnsi="Calibri" w:cs="Calibri"/>
          <w:sz w:val="22"/>
          <w:szCs w:val="22"/>
        </w:rPr>
        <w:t xml:space="preserve"> </w:t>
      </w:r>
    </w:p>
    <w:p w14:paraId="219BECA4" w14:textId="2CBA60C2" w:rsidR="00565B55" w:rsidRPr="00933248" w:rsidRDefault="00565B55" w:rsidP="00D75751">
      <w:pPr>
        <w:pStyle w:val="T5"/>
        <w:widowControl w:val="0"/>
        <w:spacing w:before="0"/>
        <w:ind w:left="2127" w:hanging="709"/>
        <w:rPr>
          <w:rFonts w:ascii="Calibri" w:hAnsi="Calibri" w:cs="Calibri"/>
          <w:sz w:val="22"/>
          <w:szCs w:val="22"/>
        </w:rPr>
      </w:pPr>
      <w:r w:rsidRPr="00933248">
        <w:rPr>
          <w:rFonts w:ascii="Calibri" w:hAnsi="Calibri" w:cs="Calibri"/>
          <w:sz w:val="22"/>
          <w:szCs w:val="22"/>
        </w:rPr>
        <w:t xml:space="preserve">the </w:t>
      </w:r>
      <w:r w:rsidR="001D1084" w:rsidRPr="00933248">
        <w:rPr>
          <w:rFonts w:ascii="Calibri" w:hAnsi="Calibri" w:cs="Calibri"/>
          <w:sz w:val="22"/>
          <w:szCs w:val="22"/>
        </w:rPr>
        <w:t>collectability of amounts payable under any Transaction Document</w:t>
      </w:r>
      <w:r w:rsidRPr="004E73C5">
        <w:rPr>
          <w:rFonts w:ascii="Calibri" w:hAnsi="Calibri" w:cs="Calibri"/>
          <w:sz w:val="22"/>
          <w:szCs w:val="22"/>
        </w:rPr>
        <w:t>;</w:t>
      </w:r>
      <w:r w:rsidR="004E73C5">
        <w:rPr>
          <w:rFonts w:ascii="Calibri" w:hAnsi="Calibri" w:cs="Calibri"/>
          <w:b/>
          <w:bCs/>
          <w:i/>
          <w:iCs/>
          <w:sz w:val="22"/>
          <w:szCs w:val="22"/>
        </w:rPr>
        <w:t xml:space="preserve"> </w:t>
      </w:r>
      <w:r w:rsidRPr="00933248">
        <w:rPr>
          <w:rFonts w:ascii="Calibri" w:hAnsi="Calibri" w:cs="Calibri"/>
          <w:sz w:val="22"/>
          <w:szCs w:val="22"/>
        </w:rPr>
        <w:t>or</w:t>
      </w:r>
    </w:p>
    <w:p w14:paraId="75D2078C" w14:textId="4F4B3F37" w:rsidR="00565B55" w:rsidRPr="00933248" w:rsidRDefault="001D1084" w:rsidP="00D75751">
      <w:pPr>
        <w:pStyle w:val="T5"/>
        <w:widowControl w:val="0"/>
        <w:spacing w:before="0"/>
        <w:ind w:left="2127" w:hanging="709"/>
        <w:rPr>
          <w:rFonts w:ascii="Calibri" w:hAnsi="Calibri" w:cs="Calibri"/>
          <w:sz w:val="22"/>
          <w:szCs w:val="22"/>
        </w:rPr>
      </w:pPr>
      <w:r w:rsidRPr="00933248">
        <w:rPr>
          <w:rFonts w:ascii="Calibri" w:hAnsi="Calibri" w:cs="Calibri"/>
          <w:sz w:val="22"/>
          <w:szCs w:val="22"/>
        </w:rPr>
        <w:t>the accuracy of any statements (whether written or oral) made in connection with any Transaction Document by any person other than that Finance Party</w:t>
      </w:r>
      <w:r w:rsidR="00565B55" w:rsidRPr="00933248">
        <w:rPr>
          <w:rFonts w:ascii="Calibri" w:hAnsi="Calibri" w:cs="Calibri"/>
          <w:sz w:val="22"/>
          <w:szCs w:val="22"/>
        </w:rPr>
        <w:t>.</w:t>
      </w:r>
    </w:p>
    <w:p w14:paraId="15787A00" w14:textId="77777777" w:rsidR="00565B55" w:rsidRPr="00933248" w:rsidRDefault="00565B55" w:rsidP="00D75751">
      <w:pPr>
        <w:pStyle w:val="T1"/>
        <w:widowControl w:val="0"/>
        <w:spacing w:before="360"/>
        <w:rPr>
          <w:rFonts w:ascii="Calibri" w:hAnsi="Calibri" w:cs="Calibri"/>
          <w:sz w:val="22"/>
          <w:szCs w:val="22"/>
        </w:rPr>
      </w:pPr>
      <w:bookmarkStart w:id="23" w:name="_Toc225177722"/>
      <w:r w:rsidRPr="00933248">
        <w:rPr>
          <w:rFonts w:ascii="Calibri" w:hAnsi="Calibri" w:cs="Calibri"/>
          <w:sz w:val="22"/>
          <w:szCs w:val="22"/>
        </w:rPr>
        <w:t>THE FACILITY</w:t>
      </w:r>
      <w:bookmarkEnd w:id="23"/>
    </w:p>
    <w:p w14:paraId="49ED1A75" w14:textId="77777777" w:rsidR="00565B55" w:rsidRPr="00933248" w:rsidRDefault="00565B55" w:rsidP="00D75751">
      <w:pPr>
        <w:pStyle w:val="T2"/>
        <w:widowControl w:val="0"/>
        <w:spacing w:before="0"/>
        <w:rPr>
          <w:rFonts w:ascii="Calibri" w:hAnsi="Calibri" w:cs="Calibri"/>
          <w:sz w:val="22"/>
          <w:szCs w:val="22"/>
        </w:rPr>
      </w:pPr>
      <w:bookmarkStart w:id="24" w:name="_Ref412630834"/>
      <w:r w:rsidRPr="00933248">
        <w:rPr>
          <w:rFonts w:ascii="Calibri" w:hAnsi="Calibri" w:cs="Calibri"/>
          <w:sz w:val="22"/>
          <w:szCs w:val="22"/>
        </w:rPr>
        <w:t>The Facility</w:t>
      </w:r>
      <w:bookmarkEnd w:id="24"/>
    </w:p>
    <w:p w14:paraId="281CC6C8" w14:textId="77777777" w:rsidR="00565B55" w:rsidRDefault="00565B55" w:rsidP="00D75751">
      <w:pPr>
        <w:widowControl w:val="0"/>
        <w:spacing w:before="0" w:after="240"/>
        <w:rPr>
          <w:rFonts w:ascii="Calibri" w:hAnsi="Calibri" w:cs="Calibri"/>
          <w:sz w:val="22"/>
          <w:szCs w:val="22"/>
          <w:lang w:val="en-US"/>
        </w:rPr>
      </w:pPr>
      <w:r w:rsidRPr="00933248">
        <w:rPr>
          <w:rFonts w:ascii="Calibri" w:hAnsi="Calibri" w:cs="Calibri"/>
          <w:sz w:val="22"/>
          <w:szCs w:val="22"/>
          <w:lang w:val="en-US"/>
        </w:rPr>
        <w:t xml:space="preserve">Subject to the terms of this Agreement, the Lenders make available </w:t>
      </w:r>
      <w:r w:rsidR="0026223A" w:rsidRPr="00933248">
        <w:rPr>
          <w:rFonts w:ascii="Calibri" w:hAnsi="Calibri" w:cs="Calibri"/>
          <w:sz w:val="22"/>
          <w:szCs w:val="22"/>
          <w:lang w:val="en-US"/>
        </w:rPr>
        <w:t xml:space="preserve">to the Borrower </w:t>
      </w:r>
      <w:r w:rsidRPr="00933248">
        <w:rPr>
          <w:rFonts w:ascii="Calibri" w:hAnsi="Calibri" w:cs="Calibri"/>
          <w:sz w:val="22"/>
          <w:szCs w:val="22"/>
          <w:lang w:val="en-US"/>
        </w:rPr>
        <w:t>a term loan facility, in an aggregate amount equal to the Total Commitments.</w:t>
      </w:r>
    </w:p>
    <w:p w14:paraId="7302BD0C" w14:textId="1AE51907" w:rsidR="00565B55" w:rsidRPr="00933248" w:rsidRDefault="00565B55" w:rsidP="00CC641A">
      <w:pPr>
        <w:pStyle w:val="T2"/>
        <w:keepNext/>
        <w:spacing w:before="0" w:after="200"/>
        <w:rPr>
          <w:rFonts w:ascii="Calibri" w:hAnsi="Calibri" w:cs="Calibri"/>
          <w:sz w:val="22"/>
          <w:szCs w:val="22"/>
        </w:rPr>
      </w:pPr>
      <w:r w:rsidRPr="00933248">
        <w:rPr>
          <w:rFonts w:ascii="Calibri" w:hAnsi="Calibri" w:cs="Calibri"/>
          <w:sz w:val="22"/>
          <w:szCs w:val="22"/>
        </w:rPr>
        <w:t>The Borrower’s obligations</w:t>
      </w:r>
      <w:r w:rsidR="00C92BE0">
        <w:rPr>
          <w:rFonts w:ascii="Calibri" w:hAnsi="Calibri" w:cs="Calibri"/>
          <w:sz w:val="22"/>
          <w:szCs w:val="22"/>
        </w:rPr>
        <w:t xml:space="preserve"> and</w:t>
      </w:r>
      <w:r w:rsidRPr="00933248">
        <w:rPr>
          <w:rFonts w:ascii="Calibri" w:hAnsi="Calibri" w:cs="Calibri"/>
          <w:sz w:val="22"/>
          <w:szCs w:val="22"/>
        </w:rPr>
        <w:t xml:space="preserve"> the </w:t>
      </w:r>
      <w:r w:rsidR="00E31290" w:rsidRPr="00933248">
        <w:rPr>
          <w:rFonts w:ascii="Calibri" w:hAnsi="Calibri" w:cs="Calibri"/>
          <w:sz w:val="22"/>
          <w:szCs w:val="22"/>
        </w:rPr>
        <w:t>Commercial</w:t>
      </w:r>
      <w:r w:rsidRPr="00933248">
        <w:rPr>
          <w:rFonts w:ascii="Calibri" w:hAnsi="Calibri" w:cs="Calibri"/>
          <w:sz w:val="22"/>
          <w:szCs w:val="22"/>
        </w:rPr>
        <w:t xml:space="preserve"> Contract</w:t>
      </w:r>
    </w:p>
    <w:p w14:paraId="4B1B5FC2" w14:textId="77777777" w:rsidR="00565B55" w:rsidRPr="00933248" w:rsidRDefault="00565B55" w:rsidP="00CC641A">
      <w:pPr>
        <w:pStyle w:val="T4Pucea"/>
        <w:widowControl w:val="0"/>
        <w:numPr>
          <w:ilvl w:val="0"/>
          <w:numId w:val="32"/>
        </w:numPr>
        <w:spacing w:before="0"/>
        <w:ind w:left="1418" w:hanging="720"/>
        <w:rPr>
          <w:rFonts w:ascii="Calibri" w:hAnsi="Calibri" w:cs="Calibri"/>
          <w:sz w:val="22"/>
          <w:szCs w:val="22"/>
          <w:lang w:val="en-US"/>
        </w:rPr>
      </w:pPr>
      <w:r w:rsidRPr="00933248">
        <w:rPr>
          <w:rFonts w:ascii="Calibri" w:hAnsi="Calibri" w:cs="Calibri"/>
          <w:sz w:val="22"/>
          <w:szCs w:val="22"/>
          <w:lang w:val="en-US"/>
        </w:rPr>
        <w:t>The Borrower's obligations (including, without limitation, its payment obligations) under this Agreement are unconditional and irrevocable and accordingly are not:</w:t>
      </w:r>
    </w:p>
    <w:p w14:paraId="74356C9E" w14:textId="7845C8A3" w:rsidR="00565B55" w:rsidRPr="00933248" w:rsidRDefault="00565B55" w:rsidP="00CC641A">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subject to or dependent upon the execution or performance by the B</w:t>
      </w:r>
      <w:r w:rsidR="00C11823" w:rsidRPr="00933248">
        <w:rPr>
          <w:rFonts w:ascii="Calibri" w:hAnsi="Calibri" w:cs="Calibri"/>
          <w:sz w:val="22"/>
          <w:szCs w:val="22"/>
        </w:rPr>
        <w:t>uyer</w:t>
      </w:r>
      <w:r w:rsidRPr="00933248">
        <w:rPr>
          <w:rFonts w:ascii="Calibri" w:hAnsi="Calibri" w:cs="Calibri"/>
          <w:sz w:val="22"/>
          <w:szCs w:val="22"/>
        </w:rPr>
        <w:t xml:space="preserve">, the Seller or any other person of its obligations under the </w:t>
      </w:r>
      <w:r w:rsidR="00E31290" w:rsidRPr="00933248">
        <w:rPr>
          <w:rFonts w:ascii="Calibri" w:hAnsi="Calibri" w:cs="Calibri"/>
          <w:sz w:val="22"/>
          <w:szCs w:val="22"/>
        </w:rPr>
        <w:t>Commercial</w:t>
      </w:r>
      <w:r w:rsidRPr="00933248">
        <w:rPr>
          <w:rFonts w:ascii="Calibri" w:hAnsi="Calibri" w:cs="Calibri"/>
          <w:sz w:val="22"/>
          <w:szCs w:val="22"/>
        </w:rPr>
        <w:t xml:space="preserve"> Contract</w:t>
      </w:r>
      <w:r w:rsidR="003739BA" w:rsidRPr="00933248">
        <w:rPr>
          <w:rFonts w:ascii="Calibri" w:hAnsi="Calibri" w:cs="Calibri"/>
          <w:sz w:val="22"/>
          <w:szCs w:val="22"/>
        </w:rPr>
        <w:t xml:space="preserve"> or any agreement related </w:t>
      </w:r>
      <w:r w:rsidR="00A11984">
        <w:rPr>
          <w:rFonts w:ascii="Calibri" w:hAnsi="Calibri" w:cs="Calibri"/>
          <w:sz w:val="22"/>
          <w:szCs w:val="22"/>
        </w:rPr>
        <w:t xml:space="preserve">to </w:t>
      </w:r>
      <w:r w:rsidR="00A11984" w:rsidRPr="00933248">
        <w:rPr>
          <w:rFonts w:ascii="Calibri" w:hAnsi="Calibri" w:cs="Calibri"/>
          <w:sz w:val="22"/>
          <w:szCs w:val="22"/>
        </w:rPr>
        <w:t>the Commercial Contract</w:t>
      </w:r>
      <w:r w:rsidRPr="00933248">
        <w:rPr>
          <w:rFonts w:ascii="Calibri" w:hAnsi="Calibri" w:cs="Calibri"/>
          <w:sz w:val="22"/>
          <w:szCs w:val="22"/>
        </w:rPr>
        <w:t>; nor</w:t>
      </w:r>
    </w:p>
    <w:p w14:paraId="4094CCC1" w14:textId="29F43387" w:rsidR="00565B55" w:rsidRPr="00933248" w:rsidRDefault="00565B55" w:rsidP="00CC641A">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 xml:space="preserve">affected </w:t>
      </w:r>
      <w:r w:rsidR="007764BE">
        <w:rPr>
          <w:rFonts w:ascii="Calibri" w:hAnsi="Calibri" w:cs="Calibri"/>
          <w:sz w:val="22"/>
          <w:szCs w:val="22"/>
        </w:rPr>
        <w:t xml:space="preserve">(without prejudice to the terms of this Agreement) </w:t>
      </w:r>
      <w:r w:rsidRPr="00933248">
        <w:rPr>
          <w:rFonts w:ascii="Calibri" w:hAnsi="Calibri" w:cs="Calibri"/>
          <w:sz w:val="22"/>
          <w:szCs w:val="22"/>
        </w:rPr>
        <w:t xml:space="preserve">or discharged by any matter affecting the </w:t>
      </w:r>
      <w:r w:rsidR="00E31290" w:rsidRPr="00933248">
        <w:rPr>
          <w:rFonts w:ascii="Calibri" w:hAnsi="Calibri" w:cs="Calibri"/>
          <w:sz w:val="22"/>
          <w:szCs w:val="22"/>
        </w:rPr>
        <w:t>Commercial</w:t>
      </w:r>
      <w:r w:rsidRPr="00933248">
        <w:rPr>
          <w:rFonts w:ascii="Calibri" w:hAnsi="Calibri" w:cs="Calibri"/>
          <w:sz w:val="22"/>
          <w:szCs w:val="22"/>
        </w:rPr>
        <w:t xml:space="preserve"> Contract</w:t>
      </w:r>
      <w:r w:rsidR="00A11984">
        <w:rPr>
          <w:rFonts w:ascii="Calibri" w:hAnsi="Calibri" w:cs="Calibri"/>
          <w:sz w:val="22"/>
          <w:szCs w:val="22"/>
        </w:rPr>
        <w:t xml:space="preserve"> </w:t>
      </w:r>
      <w:r w:rsidRPr="00933248">
        <w:rPr>
          <w:rFonts w:ascii="Calibri" w:hAnsi="Calibri" w:cs="Calibri"/>
          <w:sz w:val="22"/>
          <w:szCs w:val="22"/>
        </w:rPr>
        <w:t>including</w:t>
      </w:r>
      <w:r w:rsidR="00C11823" w:rsidRPr="00933248">
        <w:rPr>
          <w:rFonts w:ascii="Calibri" w:hAnsi="Calibri" w:cs="Calibri"/>
          <w:sz w:val="22"/>
          <w:szCs w:val="22"/>
        </w:rPr>
        <w:t>, but not limited to,</w:t>
      </w:r>
      <w:r w:rsidRPr="00933248">
        <w:rPr>
          <w:rFonts w:ascii="Calibri" w:hAnsi="Calibri" w:cs="Calibri"/>
          <w:sz w:val="22"/>
          <w:szCs w:val="22"/>
        </w:rPr>
        <w:t xml:space="preserve"> the following:</w:t>
      </w:r>
    </w:p>
    <w:p w14:paraId="277FDC8F" w14:textId="7D6647F3" w:rsidR="00565B55" w:rsidRPr="00933248" w:rsidRDefault="00565B55" w:rsidP="009302B0">
      <w:pPr>
        <w:pStyle w:val="ListParagraph"/>
        <w:widowControl w:val="0"/>
        <w:numPr>
          <w:ilvl w:val="0"/>
          <w:numId w:val="117"/>
        </w:numPr>
        <w:spacing w:before="0"/>
        <w:ind w:left="2835" w:hanging="708"/>
        <w:rPr>
          <w:rFonts w:ascii="Calibri" w:hAnsi="Calibri" w:cs="Calibri"/>
          <w:sz w:val="22"/>
          <w:szCs w:val="22"/>
          <w:lang w:val="en-US"/>
        </w:rPr>
      </w:pPr>
      <w:r w:rsidRPr="00933248">
        <w:rPr>
          <w:rFonts w:ascii="Calibri" w:hAnsi="Calibri" w:cs="Calibri"/>
          <w:sz w:val="22"/>
          <w:szCs w:val="22"/>
          <w:lang w:val="en-US"/>
        </w:rPr>
        <w:t xml:space="preserve">any dispute under the </w:t>
      </w:r>
      <w:r w:rsidR="00E31290" w:rsidRPr="00933248">
        <w:rPr>
          <w:rFonts w:ascii="Calibri" w:hAnsi="Calibri" w:cs="Calibri"/>
          <w:sz w:val="22"/>
          <w:szCs w:val="22"/>
          <w:lang w:val="en-US"/>
        </w:rPr>
        <w:t>Commercial</w:t>
      </w:r>
      <w:r w:rsidRPr="00933248">
        <w:rPr>
          <w:rFonts w:ascii="Calibri" w:hAnsi="Calibri" w:cs="Calibri"/>
          <w:sz w:val="22"/>
          <w:szCs w:val="22"/>
          <w:lang w:val="en-US"/>
        </w:rPr>
        <w:t xml:space="preserve"> Contract nor any claim </w:t>
      </w:r>
      <w:r w:rsidR="00207B46">
        <w:rPr>
          <w:rFonts w:ascii="Calibri" w:hAnsi="Calibri" w:cs="Calibri"/>
          <w:sz w:val="22"/>
          <w:szCs w:val="22"/>
          <w:lang w:val="en-US"/>
        </w:rPr>
        <w:t xml:space="preserve">or </w:t>
      </w:r>
      <w:proofErr w:type="spellStart"/>
      <w:r w:rsidR="00207B46">
        <w:rPr>
          <w:rFonts w:ascii="Calibri" w:hAnsi="Calibri" w:cs="Calibri"/>
          <w:sz w:val="22"/>
          <w:szCs w:val="22"/>
          <w:lang w:val="en-US"/>
        </w:rPr>
        <w:t>defence</w:t>
      </w:r>
      <w:proofErr w:type="spellEnd"/>
      <w:r w:rsidR="00207B46">
        <w:rPr>
          <w:rFonts w:ascii="Calibri" w:hAnsi="Calibri" w:cs="Calibri"/>
          <w:sz w:val="22"/>
          <w:szCs w:val="22"/>
          <w:lang w:val="en-US"/>
        </w:rPr>
        <w:t xml:space="preserve"> </w:t>
      </w:r>
      <w:r w:rsidRPr="00933248">
        <w:rPr>
          <w:rFonts w:ascii="Calibri" w:hAnsi="Calibri" w:cs="Calibri"/>
          <w:sz w:val="22"/>
          <w:szCs w:val="22"/>
          <w:lang w:val="en-US"/>
        </w:rPr>
        <w:t>which the B</w:t>
      </w:r>
      <w:r w:rsidR="00C11823" w:rsidRPr="00933248">
        <w:rPr>
          <w:rFonts w:ascii="Calibri" w:hAnsi="Calibri" w:cs="Calibri"/>
          <w:sz w:val="22"/>
          <w:szCs w:val="22"/>
          <w:lang w:val="en-US"/>
        </w:rPr>
        <w:t>uyer</w:t>
      </w:r>
      <w:r w:rsidRPr="00933248">
        <w:rPr>
          <w:rFonts w:ascii="Calibri" w:hAnsi="Calibri" w:cs="Calibri"/>
          <w:sz w:val="22"/>
          <w:szCs w:val="22"/>
          <w:lang w:val="en-US"/>
        </w:rPr>
        <w:t xml:space="preserve"> or the Seller or any other person may have against, or consider that it has against, any person under the </w:t>
      </w:r>
      <w:r w:rsidR="00E31290" w:rsidRPr="00933248">
        <w:rPr>
          <w:rFonts w:ascii="Calibri" w:hAnsi="Calibri" w:cs="Calibri"/>
          <w:sz w:val="22"/>
          <w:szCs w:val="22"/>
          <w:lang w:val="en-US"/>
        </w:rPr>
        <w:t xml:space="preserve">Commercial </w:t>
      </w:r>
      <w:proofErr w:type="gramStart"/>
      <w:r w:rsidRPr="00933248">
        <w:rPr>
          <w:rFonts w:ascii="Calibri" w:hAnsi="Calibri" w:cs="Calibri"/>
          <w:sz w:val="22"/>
          <w:szCs w:val="22"/>
          <w:lang w:val="en-US"/>
        </w:rPr>
        <w:t>Contract;</w:t>
      </w:r>
      <w:proofErr w:type="gramEnd"/>
    </w:p>
    <w:p w14:paraId="6F3D289F" w14:textId="77777777" w:rsidR="00565B55" w:rsidRPr="00933248" w:rsidRDefault="00565B55" w:rsidP="009302B0">
      <w:pPr>
        <w:pStyle w:val="ListParagraph"/>
        <w:widowControl w:val="0"/>
        <w:numPr>
          <w:ilvl w:val="0"/>
          <w:numId w:val="117"/>
        </w:numPr>
        <w:spacing w:before="0"/>
        <w:ind w:left="2835" w:hanging="708"/>
        <w:rPr>
          <w:rFonts w:ascii="Calibri" w:hAnsi="Calibri" w:cs="Calibri"/>
          <w:sz w:val="22"/>
          <w:szCs w:val="22"/>
          <w:lang w:val="en-US"/>
        </w:rPr>
      </w:pPr>
      <w:r w:rsidRPr="00933248">
        <w:rPr>
          <w:rFonts w:ascii="Calibri" w:hAnsi="Calibri" w:cs="Calibri"/>
          <w:sz w:val="22"/>
          <w:szCs w:val="22"/>
          <w:lang w:val="en-US"/>
        </w:rPr>
        <w:lastRenderedPageBreak/>
        <w:t xml:space="preserve">the insolvency or dissolution of the </w:t>
      </w:r>
      <w:proofErr w:type="gramStart"/>
      <w:r w:rsidRPr="00933248">
        <w:rPr>
          <w:rFonts w:ascii="Calibri" w:hAnsi="Calibri" w:cs="Calibri"/>
          <w:sz w:val="22"/>
          <w:szCs w:val="22"/>
          <w:lang w:val="en-US"/>
        </w:rPr>
        <w:t>Seller;</w:t>
      </w:r>
      <w:proofErr w:type="gramEnd"/>
    </w:p>
    <w:p w14:paraId="184C5154" w14:textId="77777777" w:rsidR="00565B55" w:rsidRPr="00933248" w:rsidRDefault="00565B55" w:rsidP="009302B0">
      <w:pPr>
        <w:pStyle w:val="ListParagraph"/>
        <w:widowControl w:val="0"/>
        <w:numPr>
          <w:ilvl w:val="0"/>
          <w:numId w:val="117"/>
        </w:numPr>
        <w:spacing w:before="0"/>
        <w:ind w:left="2835" w:hanging="708"/>
        <w:rPr>
          <w:rFonts w:ascii="Calibri" w:hAnsi="Calibri" w:cs="Calibri"/>
          <w:sz w:val="22"/>
          <w:szCs w:val="22"/>
          <w:lang w:val="en-US"/>
        </w:rPr>
      </w:pPr>
      <w:r w:rsidRPr="00933248">
        <w:rPr>
          <w:rFonts w:ascii="Calibri" w:hAnsi="Calibri" w:cs="Calibri"/>
          <w:sz w:val="22"/>
          <w:szCs w:val="22"/>
          <w:lang w:val="en-US"/>
        </w:rPr>
        <w:t xml:space="preserve">any action or inaction (whether negligent or by </w:t>
      </w:r>
      <w:proofErr w:type="spellStart"/>
      <w:r w:rsidRPr="00933248">
        <w:rPr>
          <w:rFonts w:ascii="Calibri" w:hAnsi="Calibri" w:cs="Calibri"/>
          <w:sz w:val="22"/>
          <w:szCs w:val="22"/>
          <w:lang w:val="en-US"/>
        </w:rPr>
        <w:t>wilful</w:t>
      </w:r>
      <w:proofErr w:type="spellEnd"/>
      <w:r w:rsidRPr="00933248">
        <w:rPr>
          <w:rFonts w:ascii="Calibri" w:hAnsi="Calibri" w:cs="Calibri"/>
          <w:sz w:val="22"/>
          <w:szCs w:val="22"/>
          <w:lang w:val="en-US"/>
        </w:rPr>
        <w:t xml:space="preserve"> misconduct or fraud) of the Seller (or any of its agents, contractors, officers or employees</w:t>
      </w:r>
      <w:proofErr w:type="gramStart"/>
      <w:r w:rsidRPr="00933248">
        <w:rPr>
          <w:rFonts w:ascii="Calibri" w:hAnsi="Calibri" w:cs="Calibri"/>
          <w:sz w:val="22"/>
          <w:szCs w:val="22"/>
          <w:lang w:val="en-US"/>
        </w:rPr>
        <w:t>);</w:t>
      </w:r>
      <w:proofErr w:type="gramEnd"/>
    </w:p>
    <w:p w14:paraId="42D8B6D7" w14:textId="77777777" w:rsidR="00565B55" w:rsidRPr="00933248" w:rsidRDefault="00565B55" w:rsidP="009302B0">
      <w:pPr>
        <w:pStyle w:val="ListParagraph"/>
        <w:widowControl w:val="0"/>
        <w:numPr>
          <w:ilvl w:val="0"/>
          <w:numId w:val="117"/>
        </w:numPr>
        <w:spacing w:before="160"/>
        <w:ind w:left="2835" w:hanging="708"/>
        <w:rPr>
          <w:rFonts w:ascii="Calibri" w:hAnsi="Calibri" w:cs="Calibri"/>
          <w:sz w:val="22"/>
          <w:szCs w:val="22"/>
          <w:lang w:val="en-US"/>
        </w:rPr>
      </w:pPr>
      <w:r w:rsidRPr="00933248">
        <w:rPr>
          <w:rFonts w:ascii="Calibri" w:hAnsi="Calibri" w:cs="Calibri"/>
          <w:sz w:val="22"/>
          <w:szCs w:val="22"/>
          <w:lang w:val="en-US"/>
        </w:rPr>
        <w:t xml:space="preserve">the Seller being subject to an amalgamation, demerger, merger or </w:t>
      </w:r>
      <w:proofErr w:type="gramStart"/>
      <w:r w:rsidRPr="00933248">
        <w:rPr>
          <w:rFonts w:ascii="Calibri" w:hAnsi="Calibri" w:cs="Calibri"/>
          <w:sz w:val="22"/>
          <w:szCs w:val="22"/>
          <w:lang w:val="en-US"/>
        </w:rPr>
        <w:t>re</w:t>
      </w:r>
      <w:r w:rsidR="00D858BC" w:rsidRPr="00933248">
        <w:rPr>
          <w:rFonts w:ascii="Calibri" w:hAnsi="Calibri" w:cs="Calibri"/>
          <w:sz w:val="22"/>
          <w:szCs w:val="22"/>
          <w:lang w:val="en-US"/>
        </w:rPr>
        <w:t>organizat</w:t>
      </w:r>
      <w:r w:rsidRPr="00933248">
        <w:rPr>
          <w:rFonts w:ascii="Calibri" w:hAnsi="Calibri" w:cs="Calibri"/>
          <w:sz w:val="22"/>
          <w:szCs w:val="22"/>
          <w:lang w:val="en-US"/>
        </w:rPr>
        <w:t>ion;</w:t>
      </w:r>
      <w:proofErr w:type="gramEnd"/>
    </w:p>
    <w:p w14:paraId="0EEB4035" w14:textId="34E2F137" w:rsidR="00565B55" w:rsidRPr="00933248" w:rsidRDefault="00565B55" w:rsidP="009302B0">
      <w:pPr>
        <w:pStyle w:val="ListParagraph"/>
        <w:widowControl w:val="0"/>
        <w:numPr>
          <w:ilvl w:val="0"/>
          <w:numId w:val="117"/>
        </w:numPr>
        <w:spacing w:before="160"/>
        <w:ind w:left="2835" w:hanging="708"/>
        <w:rPr>
          <w:rFonts w:ascii="Calibri" w:hAnsi="Calibri" w:cs="Calibri"/>
          <w:sz w:val="22"/>
          <w:szCs w:val="22"/>
          <w:lang w:val="en-US"/>
        </w:rPr>
      </w:pPr>
      <w:r w:rsidRPr="00933248">
        <w:rPr>
          <w:rFonts w:ascii="Calibri" w:hAnsi="Calibri" w:cs="Calibri"/>
          <w:sz w:val="22"/>
          <w:szCs w:val="22"/>
          <w:lang w:val="en-US"/>
        </w:rPr>
        <w:t xml:space="preserve">any unenforceability, illegality or invalidity of any obligation of any person under the </w:t>
      </w:r>
      <w:r w:rsidR="00E31290" w:rsidRPr="00933248">
        <w:rPr>
          <w:rFonts w:ascii="Calibri" w:hAnsi="Calibri" w:cs="Calibri"/>
          <w:sz w:val="22"/>
          <w:szCs w:val="22"/>
          <w:lang w:val="en-US"/>
        </w:rPr>
        <w:t>Commercial</w:t>
      </w:r>
      <w:r w:rsidRPr="00933248">
        <w:rPr>
          <w:rFonts w:ascii="Calibri" w:hAnsi="Calibri" w:cs="Calibri"/>
          <w:sz w:val="22"/>
          <w:szCs w:val="22"/>
          <w:lang w:val="en-US"/>
        </w:rPr>
        <w:t xml:space="preserve"> Contract</w:t>
      </w:r>
      <w:r w:rsidR="00A11984">
        <w:rPr>
          <w:rFonts w:ascii="Calibri" w:hAnsi="Calibri" w:cs="Calibri"/>
          <w:sz w:val="22"/>
          <w:szCs w:val="22"/>
          <w:lang w:val="en-US"/>
        </w:rPr>
        <w:t xml:space="preserve"> </w:t>
      </w:r>
      <w:r w:rsidRPr="00933248">
        <w:rPr>
          <w:rFonts w:ascii="Calibri" w:hAnsi="Calibri" w:cs="Calibri"/>
          <w:sz w:val="22"/>
          <w:szCs w:val="22"/>
          <w:lang w:val="en-US"/>
        </w:rPr>
        <w:t xml:space="preserve">or any documents or agreements relating to the </w:t>
      </w:r>
      <w:r w:rsidR="00E31290" w:rsidRPr="00933248">
        <w:rPr>
          <w:rFonts w:ascii="Calibri" w:hAnsi="Calibri" w:cs="Calibri"/>
          <w:sz w:val="22"/>
          <w:szCs w:val="22"/>
          <w:lang w:val="en-US"/>
        </w:rPr>
        <w:t>Commercial</w:t>
      </w:r>
      <w:r w:rsidRPr="00933248">
        <w:rPr>
          <w:rFonts w:ascii="Calibri" w:hAnsi="Calibri" w:cs="Calibri"/>
          <w:sz w:val="22"/>
          <w:szCs w:val="22"/>
          <w:lang w:val="en-US"/>
        </w:rPr>
        <w:t xml:space="preserve"> </w:t>
      </w:r>
      <w:proofErr w:type="gramStart"/>
      <w:r w:rsidRPr="00933248">
        <w:rPr>
          <w:rFonts w:ascii="Calibri" w:hAnsi="Calibri" w:cs="Calibri"/>
          <w:sz w:val="22"/>
          <w:szCs w:val="22"/>
          <w:lang w:val="en-US"/>
        </w:rPr>
        <w:t>Contract;</w:t>
      </w:r>
      <w:proofErr w:type="gramEnd"/>
    </w:p>
    <w:p w14:paraId="720AEC85" w14:textId="080362E6" w:rsidR="00565B55" w:rsidRDefault="00565B55" w:rsidP="009302B0">
      <w:pPr>
        <w:pStyle w:val="ListParagraph"/>
        <w:widowControl w:val="0"/>
        <w:numPr>
          <w:ilvl w:val="0"/>
          <w:numId w:val="117"/>
        </w:numPr>
        <w:spacing w:before="160"/>
        <w:ind w:left="2835" w:hanging="708"/>
        <w:rPr>
          <w:rFonts w:ascii="Calibri" w:hAnsi="Calibri" w:cs="Calibri"/>
          <w:sz w:val="22"/>
          <w:szCs w:val="22"/>
          <w:lang w:val="en-US"/>
        </w:rPr>
      </w:pPr>
      <w:r w:rsidRPr="00933248">
        <w:rPr>
          <w:rFonts w:ascii="Calibri" w:hAnsi="Calibri" w:cs="Calibri"/>
          <w:sz w:val="22"/>
          <w:szCs w:val="22"/>
          <w:lang w:val="en-US"/>
        </w:rPr>
        <w:t xml:space="preserve">the breach, frustration or non-fulfilment of any provision of the </w:t>
      </w:r>
      <w:r w:rsidR="00E31290" w:rsidRPr="00933248">
        <w:rPr>
          <w:rFonts w:ascii="Calibri" w:hAnsi="Calibri" w:cs="Calibri"/>
          <w:sz w:val="22"/>
          <w:szCs w:val="22"/>
          <w:lang w:val="en-US"/>
        </w:rPr>
        <w:t>Commercial</w:t>
      </w:r>
      <w:r w:rsidRPr="00933248">
        <w:rPr>
          <w:rFonts w:ascii="Calibri" w:hAnsi="Calibri" w:cs="Calibri"/>
          <w:sz w:val="22"/>
          <w:szCs w:val="22"/>
          <w:lang w:val="en-US"/>
        </w:rPr>
        <w:t xml:space="preserve"> Contract or any documents or agreements related </w:t>
      </w:r>
      <w:r w:rsidR="003B52EF">
        <w:rPr>
          <w:rFonts w:ascii="Calibri" w:hAnsi="Calibri" w:cs="Calibri"/>
          <w:sz w:val="22"/>
          <w:szCs w:val="22"/>
          <w:lang w:val="en-US"/>
        </w:rPr>
        <w:t>to the Commercial Contract</w:t>
      </w:r>
      <w:r w:rsidRPr="00933248">
        <w:rPr>
          <w:rFonts w:ascii="Calibri" w:hAnsi="Calibri" w:cs="Calibri"/>
          <w:sz w:val="22"/>
          <w:szCs w:val="22"/>
          <w:lang w:val="en-US"/>
        </w:rPr>
        <w:t xml:space="preserve"> or the destruction, non-completion or non-functioning of the equipment delivered pursuant to the </w:t>
      </w:r>
      <w:r w:rsidR="00E31290" w:rsidRPr="00933248">
        <w:rPr>
          <w:rFonts w:ascii="Calibri" w:hAnsi="Calibri" w:cs="Calibri"/>
          <w:sz w:val="22"/>
          <w:szCs w:val="22"/>
          <w:lang w:val="en-US"/>
        </w:rPr>
        <w:t>Commercial</w:t>
      </w:r>
      <w:r w:rsidRPr="00933248">
        <w:rPr>
          <w:rFonts w:ascii="Calibri" w:hAnsi="Calibri" w:cs="Calibri"/>
          <w:sz w:val="22"/>
          <w:szCs w:val="22"/>
          <w:lang w:val="en-US"/>
        </w:rPr>
        <w:t xml:space="preserve"> </w:t>
      </w:r>
      <w:r w:rsidR="00965B46" w:rsidRPr="00933248">
        <w:rPr>
          <w:rFonts w:ascii="Calibri" w:hAnsi="Calibri" w:cs="Calibri"/>
          <w:sz w:val="22"/>
          <w:szCs w:val="22"/>
          <w:lang w:val="en-US"/>
        </w:rPr>
        <w:t>Contract.</w:t>
      </w:r>
    </w:p>
    <w:p w14:paraId="4E5A1AFC" w14:textId="7A38D9F7" w:rsidR="00207B46" w:rsidRPr="00933248" w:rsidRDefault="00C47A12" w:rsidP="009302B0">
      <w:pPr>
        <w:pStyle w:val="ListParagraph"/>
        <w:widowControl w:val="0"/>
        <w:numPr>
          <w:ilvl w:val="0"/>
          <w:numId w:val="117"/>
        </w:numPr>
        <w:spacing w:before="160"/>
        <w:ind w:left="2835" w:hanging="708"/>
        <w:rPr>
          <w:rFonts w:ascii="Calibri" w:hAnsi="Calibri" w:cs="Calibri"/>
          <w:sz w:val="22"/>
          <w:szCs w:val="22"/>
          <w:lang w:val="en-US"/>
        </w:rPr>
      </w:pPr>
      <w:r w:rsidRPr="00C47A12">
        <w:rPr>
          <w:rFonts w:ascii="Calibri" w:hAnsi="Calibri" w:cs="Calibri"/>
          <w:sz w:val="22"/>
          <w:szCs w:val="22"/>
          <w:lang w:val="en-US"/>
        </w:rPr>
        <w:t>any modification, amendment, suspension, interruption, cancellation, termination, or rescission of the Commercial Contract</w:t>
      </w:r>
      <w:r>
        <w:rPr>
          <w:rFonts w:ascii="Calibri" w:hAnsi="Calibri" w:cs="Calibri"/>
          <w:sz w:val="22"/>
          <w:szCs w:val="22"/>
          <w:lang w:val="en-US"/>
        </w:rPr>
        <w:t>,</w:t>
      </w:r>
    </w:p>
    <w:p w14:paraId="28209E28" w14:textId="77777777" w:rsidR="00565B55" w:rsidRPr="00933248" w:rsidRDefault="00565B55" w:rsidP="00CC641A">
      <w:pPr>
        <w:widowControl w:val="0"/>
        <w:ind w:left="1418"/>
        <w:rPr>
          <w:rFonts w:ascii="Calibri" w:hAnsi="Calibri" w:cs="Calibri"/>
          <w:sz w:val="22"/>
          <w:szCs w:val="22"/>
          <w:lang w:val="en-US"/>
        </w:rPr>
      </w:pPr>
      <w:r w:rsidRPr="00933248">
        <w:rPr>
          <w:rFonts w:ascii="Calibri" w:hAnsi="Calibri" w:cs="Calibri"/>
          <w:sz w:val="22"/>
          <w:szCs w:val="22"/>
          <w:lang w:val="en-US"/>
        </w:rPr>
        <w:t>and the Borrower acknowledges that the foregoing is an essential condition of each Lender's entry into this Agreement.</w:t>
      </w:r>
    </w:p>
    <w:p w14:paraId="71443355" w14:textId="1C32722E" w:rsidR="00755990" w:rsidRPr="00BC4B43" w:rsidRDefault="00565B55" w:rsidP="00CC641A">
      <w:pPr>
        <w:pStyle w:val="T4Pucea"/>
        <w:widowControl w:val="0"/>
        <w:numPr>
          <w:ilvl w:val="0"/>
          <w:numId w:val="32"/>
        </w:numPr>
        <w:spacing w:before="160"/>
        <w:ind w:left="1418" w:hanging="720"/>
        <w:rPr>
          <w:rFonts w:ascii="Calibri" w:hAnsi="Calibri" w:cs="Calibri"/>
          <w:sz w:val="22"/>
          <w:szCs w:val="22"/>
          <w:lang w:val="en-US"/>
        </w:rPr>
      </w:pPr>
      <w:r w:rsidRPr="00933248">
        <w:rPr>
          <w:rFonts w:ascii="Calibri" w:hAnsi="Calibri" w:cs="Calibri"/>
          <w:sz w:val="22"/>
          <w:szCs w:val="22"/>
          <w:lang w:val="en-US"/>
        </w:rPr>
        <w:t xml:space="preserve">The Borrower agrees that it will not claim to be relieved of the performance of any of its obligations under this Agreement by reason of any failure, delay or default whatsoever on the part of the Seller or the </w:t>
      </w:r>
      <w:r w:rsidR="003739BA" w:rsidRPr="00933248">
        <w:rPr>
          <w:rFonts w:ascii="Calibri" w:hAnsi="Calibri" w:cs="Calibri"/>
          <w:sz w:val="22"/>
          <w:szCs w:val="22"/>
          <w:lang w:val="en-US"/>
        </w:rPr>
        <w:t>Buyer</w:t>
      </w:r>
      <w:r w:rsidRPr="00933248">
        <w:rPr>
          <w:rFonts w:ascii="Calibri" w:hAnsi="Calibri" w:cs="Calibri"/>
          <w:sz w:val="22"/>
          <w:szCs w:val="22"/>
          <w:lang w:val="en-US"/>
        </w:rPr>
        <w:t xml:space="preserve"> in the performance of its obligations under the </w:t>
      </w:r>
      <w:r w:rsidR="00E31290" w:rsidRPr="00933248">
        <w:rPr>
          <w:rFonts w:ascii="Calibri" w:hAnsi="Calibri" w:cs="Calibri"/>
          <w:sz w:val="22"/>
          <w:szCs w:val="22"/>
          <w:lang w:val="en-US"/>
        </w:rPr>
        <w:t>Commercial</w:t>
      </w:r>
      <w:r w:rsidRPr="00933248">
        <w:rPr>
          <w:rFonts w:ascii="Calibri" w:hAnsi="Calibri" w:cs="Calibri"/>
          <w:sz w:val="22"/>
          <w:szCs w:val="22"/>
          <w:lang w:val="en-US"/>
        </w:rPr>
        <w:t xml:space="preserve"> Contract.</w:t>
      </w:r>
    </w:p>
    <w:p w14:paraId="343D2015" w14:textId="77777777" w:rsidR="00DC59C1" w:rsidRPr="00933248" w:rsidRDefault="00DC59C1" w:rsidP="008F7AC2">
      <w:pPr>
        <w:pStyle w:val="T2"/>
        <w:widowControl w:val="0"/>
        <w:spacing w:before="300"/>
        <w:rPr>
          <w:rFonts w:ascii="Calibri" w:hAnsi="Calibri" w:cs="Calibri"/>
          <w:sz w:val="22"/>
          <w:szCs w:val="22"/>
        </w:rPr>
      </w:pPr>
      <w:r w:rsidRPr="00933248">
        <w:rPr>
          <w:rFonts w:ascii="Calibri" w:hAnsi="Calibri" w:cs="Calibri"/>
          <w:sz w:val="22"/>
          <w:szCs w:val="22"/>
        </w:rPr>
        <w:t>Finance Parties’ rights and obligations</w:t>
      </w:r>
    </w:p>
    <w:p w14:paraId="28049A86" w14:textId="77777777" w:rsidR="00CD48CF" w:rsidRPr="00933248" w:rsidRDefault="00AE19B3" w:rsidP="008F7AC2">
      <w:pPr>
        <w:widowControl w:val="0"/>
        <w:spacing w:before="120" w:after="240"/>
        <w:rPr>
          <w:rFonts w:ascii="Calibri" w:hAnsi="Calibri" w:cs="Calibri"/>
          <w:sz w:val="22"/>
          <w:szCs w:val="22"/>
          <w:lang w:val="en-US"/>
        </w:rPr>
      </w:pPr>
      <w:r w:rsidRPr="00933248">
        <w:rPr>
          <w:rFonts w:ascii="Calibri" w:hAnsi="Calibri" w:cs="Calibri"/>
          <w:sz w:val="22"/>
          <w:szCs w:val="22"/>
          <w:lang w:val="en-US"/>
        </w:rPr>
        <w:t>Unless all the Finance Parties agree otherwise</w:t>
      </w:r>
      <w:r w:rsidR="00DC59C1" w:rsidRPr="00933248">
        <w:rPr>
          <w:rFonts w:ascii="Calibri" w:hAnsi="Calibri" w:cs="Calibri"/>
          <w:sz w:val="22"/>
          <w:szCs w:val="22"/>
          <w:lang w:val="en-US"/>
        </w:rPr>
        <w:t xml:space="preserve"> and </w:t>
      </w:r>
      <w:proofErr w:type="gramStart"/>
      <w:r w:rsidRPr="00933248">
        <w:rPr>
          <w:rFonts w:ascii="Calibri" w:hAnsi="Calibri" w:cs="Calibri"/>
          <w:sz w:val="22"/>
          <w:szCs w:val="22"/>
          <w:lang w:val="en-US"/>
        </w:rPr>
        <w:t>subject</w:t>
      </w:r>
      <w:proofErr w:type="gramEnd"/>
      <w:r w:rsidRPr="00933248">
        <w:rPr>
          <w:rFonts w:ascii="Calibri" w:hAnsi="Calibri" w:cs="Calibri"/>
          <w:sz w:val="22"/>
          <w:szCs w:val="22"/>
          <w:lang w:val="en-US"/>
        </w:rPr>
        <w:t xml:space="preserve"> to </w:t>
      </w:r>
      <w:r w:rsidR="00DC59C1" w:rsidRPr="00933248">
        <w:rPr>
          <w:rFonts w:ascii="Calibri" w:hAnsi="Calibri" w:cs="Calibri"/>
          <w:sz w:val="22"/>
          <w:szCs w:val="22"/>
          <w:lang w:val="en-US"/>
        </w:rPr>
        <w:t xml:space="preserve">the provisions of the </w:t>
      </w:r>
      <w:r w:rsidR="007D1C34" w:rsidRPr="00933248">
        <w:rPr>
          <w:rFonts w:ascii="Calibri" w:hAnsi="Calibri" w:cs="Calibri"/>
          <w:sz w:val="22"/>
          <w:szCs w:val="22"/>
          <w:lang w:val="en-US"/>
        </w:rPr>
        <w:t>ECA</w:t>
      </w:r>
      <w:r w:rsidR="00DC59C1" w:rsidRPr="00933248">
        <w:rPr>
          <w:rFonts w:ascii="Calibri" w:hAnsi="Calibri" w:cs="Calibri"/>
          <w:sz w:val="22"/>
          <w:szCs w:val="22"/>
          <w:lang w:val="en-US"/>
        </w:rPr>
        <w:t xml:space="preserve"> Insurance Policy and the rules applicable to export credit supported by </w:t>
      </w:r>
      <w:r w:rsidR="007D1C34" w:rsidRPr="00933248">
        <w:rPr>
          <w:rFonts w:ascii="Calibri" w:hAnsi="Calibri" w:cs="Calibri"/>
          <w:sz w:val="22"/>
          <w:szCs w:val="22"/>
          <w:lang w:val="en-US"/>
        </w:rPr>
        <w:t>the ECA</w:t>
      </w:r>
      <w:r w:rsidR="00DC59C1" w:rsidRPr="00933248">
        <w:rPr>
          <w:rFonts w:ascii="Calibri" w:hAnsi="Calibri" w:cs="Calibri"/>
          <w:sz w:val="22"/>
          <w:szCs w:val="22"/>
          <w:lang w:val="en-US"/>
        </w:rPr>
        <w:t xml:space="preserve"> which shall prevail</w:t>
      </w:r>
      <w:r w:rsidRPr="00933248">
        <w:rPr>
          <w:rFonts w:ascii="Calibri" w:hAnsi="Calibri" w:cs="Calibri"/>
          <w:sz w:val="22"/>
          <w:szCs w:val="22"/>
          <w:lang w:val="en-US"/>
        </w:rPr>
        <w:t>:</w:t>
      </w:r>
    </w:p>
    <w:p w14:paraId="53A8D8CD" w14:textId="77777777" w:rsidR="00CD48CF" w:rsidRPr="00933248" w:rsidRDefault="00AE19B3" w:rsidP="008F7AC2">
      <w:pPr>
        <w:widowControl w:val="0"/>
        <w:numPr>
          <w:ilvl w:val="3"/>
          <w:numId w:val="27"/>
        </w:numPr>
        <w:spacing w:before="120" w:after="240"/>
        <w:ind w:left="1418" w:hanging="698"/>
        <w:rPr>
          <w:rFonts w:ascii="Calibri" w:hAnsi="Calibri" w:cs="Calibri"/>
          <w:sz w:val="22"/>
          <w:szCs w:val="22"/>
          <w:lang w:val="en-US"/>
        </w:rPr>
      </w:pPr>
      <w:proofErr w:type="gramStart"/>
      <w:r w:rsidRPr="00933248">
        <w:rPr>
          <w:rFonts w:ascii="Calibri" w:hAnsi="Calibri" w:cs="Calibri"/>
          <w:sz w:val="22"/>
          <w:szCs w:val="22"/>
          <w:lang w:val="en-US"/>
        </w:rPr>
        <w:t>the</w:t>
      </w:r>
      <w:proofErr w:type="gramEnd"/>
      <w:r w:rsidRPr="00933248">
        <w:rPr>
          <w:rFonts w:ascii="Calibri" w:hAnsi="Calibri" w:cs="Calibri"/>
          <w:sz w:val="22"/>
          <w:szCs w:val="22"/>
          <w:lang w:val="en-US"/>
        </w:rPr>
        <w:t xml:space="preserve"> obligations of each Finance Party under the Finance Documents are several</w:t>
      </w:r>
      <w:r w:rsidR="00DC59C1" w:rsidRPr="00933248">
        <w:rPr>
          <w:rFonts w:ascii="Calibri" w:hAnsi="Calibri" w:cs="Calibri"/>
          <w:sz w:val="22"/>
          <w:szCs w:val="22"/>
          <w:lang w:val="en-US"/>
        </w:rPr>
        <w:t xml:space="preserve"> and failure by a Finance Party to perform its obligations does not affect the obligations of any other person under the Finance </w:t>
      </w:r>
      <w:proofErr w:type="gramStart"/>
      <w:r w:rsidR="00DC59C1" w:rsidRPr="00933248">
        <w:rPr>
          <w:rFonts w:ascii="Calibri" w:hAnsi="Calibri" w:cs="Calibri"/>
          <w:sz w:val="22"/>
          <w:szCs w:val="22"/>
          <w:lang w:val="en-US"/>
        </w:rPr>
        <w:t>Documents</w:t>
      </w:r>
      <w:r w:rsidRPr="00933248">
        <w:rPr>
          <w:rFonts w:ascii="Calibri" w:hAnsi="Calibri" w:cs="Calibri"/>
          <w:sz w:val="22"/>
          <w:szCs w:val="22"/>
          <w:lang w:val="en-US"/>
        </w:rPr>
        <w:t>;</w:t>
      </w:r>
      <w:proofErr w:type="gramEnd"/>
    </w:p>
    <w:p w14:paraId="0F920D50" w14:textId="77777777" w:rsidR="00DC59C1" w:rsidRPr="00933248" w:rsidRDefault="00DC59C1" w:rsidP="008F7AC2">
      <w:pPr>
        <w:widowControl w:val="0"/>
        <w:numPr>
          <w:ilvl w:val="3"/>
          <w:numId w:val="27"/>
        </w:numPr>
        <w:spacing w:before="120" w:after="240"/>
        <w:ind w:left="1418" w:hanging="698"/>
        <w:rPr>
          <w:rFonts w:ascii="Calibri" w:hAnsi="Calibri" w:cs="Calibri"/>
          <w:sz w:val="22"/>
          <w:szCs w:val="22"/>
          <w:lang w:val="en-US"/>
        </w:rPr>
      </w:pPr>
      <w:proofErr w:type="gramStart"/>
      <w:r w:rsidRPr="00933248">
        <w:rPr>
          <w:rFonts w:ascii="Calibri" w:hAnsi="Calibri" w:cs="Calibri"/>
          <w:sz w:val="22"/>
          <w:szCs w:val="22"/>
          <w:lang w:val="en-US"/>
        </w:rPr>
        <w:t>no</w:t>
      </w:r>
      <w:proofErr w:type="gramEnd"/>
      <w:r w:rsidRPr="00933248">
        <w:rPr>
          <w:rFonts w:ascii="Calibri" w:hAnsi="Calibri" w:cs="Calibri"/>
          <w:sz w:val="22"/>
          <w:szCs w:val="22"/>
          <w:lang w:val="en-US"/>
        </w:rPr>
        <w:t xml:space="preserve"> Finance Party is responsible for the obligations of any other Finance Party under the Finance </w:t>
      </w:r>
      <w:proofErr w:type="gramStart"/>
      <w:r w:rsidRPr="00933248">
        <w:rPr>
          <w:rFonts w:ascii="Calibri" w:hAnsi="Calibri" w:cs="Calibri"/>
          <w:sz w:val="22"/>
          <w:szCs w:val="22"/>
          <w:lang w:val="en-US"/>
        </w:rPr>
        <w:t>Documents;</w:t>
      </w:r>
      <w:proofErr w:type="gramEnd"/>
      <w:r w:rsidRPr="00933248">
        <w:rPr>
          <w:rFonts w:ascii="Calibri" w:hAnsi="Calibri" w:cs="Calibri"/>
          <w:sz w:val="22"/>
          <w:szCs w:val="22"/>
          <w:lang w:val="en-US"/>
        </w:rPr>
        <w:t xml:space="preserve"> </w:t>
      </w:r>
    </w:p>
    <w:p w14:paraId="71156B8F" w14:textId="77777777" w:rsidR="00DC59C1" w:rsidRPr="00933248" w:rsidRDefault="00DC59C1" w:rsidP="008F7AC2">
      <w:pPr>
        <w:widowControl w:val="0"/>
        <w:numPr>
          <w:ilvl w:val="3"/>
          <w:numId w:val="27"/>
        </w:numPr>
        <w:spacing w:before="120" w:after="240"/>
        <w:ind w:left="1418" w:hanging="698"/>
        <w:rPr>
          <w:rFonts w:ascii="Calibri" w:hAnsi="Calibri" w:cs="Calibri"/>
          <w:sz w:val="22"/>
          <w:szCs w:val="22"/>
          <w:lang w:val="en-US"/>
        </w:rPr>
      </w:pPr>
      <w:r w:rsidRPr="00933248">
        <w:rPr>
          <w:rFonts w:ascii="Calibri" w:hAnsi="Calibri" w:cs="Calibri"/>
          <w:sz w:val="22"/>
          <w:szCs w:val="22"/>
          <w:lang w:val="en-US"/>
        </w:rPr>
        <w:t xml:space="preserve">the rights of a Finance Party under the Finance Documents are separate and independent </w:t>
      </w:r>
      <w:proofErr w:type="gramStart"/>
      <w:r w:rsidRPr="00933248">
        <w:rPr>
          <w:rFonts w:ascii="Calibri" w:hAnsi="Calibri" w:cs="Calibri"/>
          <w:sz w:val="22"/>
          <w:szCs w:val="22"/>
          <w:lang w:val="en-US"/>
        </w:rPr>
        <w:t>rights;</w:t>
      </w:r>
      <w:proofErr w:type="gramEnd"/>
      <w:r w:rsidRPr="00933248">
        <w:rPr>
          <w:rFonts w:ascii="Calibri" w:hAnsi="Calibri" w:cs="Calibri"/>
          <w:sz w:val="22"/>
          <w:szCs w:val="22"/>
          <w:lang w:val="en-US"/>
        </w:rPr>
        <w:t xml:space="preserve"> </w:t>
      </w:r>
    </w:p>
    <w:p w14:paraId="5DCC4150" w14:textId="77777777" w:rsidR="00DC59C1" w:rsidRPr="00933248" w:rsidRDefault="00DC59C1" w:rsidP="008F7AC2">
      <w:pPr>
        <w:widowControl w:val="0"/>
        <w:numPr>
          <w:ilvl w:val="3"/>
          <w:numId w:val="27"/>
        </w:numPr>
        <w:spacing w:before="120" w:after="240"/>
        <w:ind w:left="1418" w:hanging="698"/>
        <w:rPr>
          <w:rFonts w:ascii="Calibri" w:hAnsi="Calibri" w:cs="Calibri"/>
          <w:sz w:val="22"/>
          <w:szCs w:val="22"/>
          <w:lang w:val="en-US"/>
        </w:rPr>
      </w:pPr>
      <w:proofErr w:type="gramStart"/>
      <w:r w:rsidRPr="00933248">
        <w:rPr>
          <w:rFonts w:ascii="Calibri" w:hAnsi="Calibri" w:cs="Calibri"/>
          <w:sz w:val="22"/>
          <w:szCs w:val="22"/>
          <w:lang w:val="en-US"/>
        </w:rPr>
        <w:t>a debt</w:t>
      </w:r>
      <w:proofErr w:type="gramEnd"/>
      <w:r w:rsidRPr="00933248">
        <w:rPr>
          <w:rFonts w:ascii="Calibri" w:hAnsi="Calibri" w:cs="Calibri"/>
          <w:sz w:val="22"/>
          <w:szCs w:val="22"/>
          <w:lang w:val="en-US"/>
        </w:rPr>
        <w:t xml:space="preserve"> arising under the Finance Documents to a Finance Party is a separate and </w:t>
      </w:r>
      <w:r w:rsidRPr="00933248">
        <w:rPr>
          <w:rFonts w:ascii="Calibri" w:hAnsi="Calibri" w:cs="Calibri"/>
          <w:sz w:val="22"/>
          <w:szCs w:val="22"/>
          <w:lang w:val="en-US"/>
        </w:rPr>
        <w:lastRenderedPageBreak/>
        <w:t>independent debt.</w:t>
      </w:r>
    </w:p>
    <w:p w14:paraId="7FF27758" w14:textId="77777777" w:rsidR="00DC59C1" w:rsidRPr="00933248" w:rsidRDefault="00DC59C1" w:rsidP="008F7AC2">
      <w:pPr>
        <w:pStyle w:val="T2"/>
        <w:widowControl w:val="0"/>
        <w:spacing w:before="300"/>
        <w:rPr>
          <w:rFonts w:ascii="Calibri" w:hAnsi="Calibri" w:cs="Calibri"/>
          <w:sz w:val="22"/>
          <w:szCs w:val="22"/>
        </w:rPr>
      </w:pPr>
      <w:r w:rsidRPr="00933248">
        <w:rPr>
          <w:rFonts w:ascii="Calibri" w:hAnsi="Calibri" w:cs="Calibri"/>
          <w:sz w:val="22"/>
          <w:szCs w:val="22"/>
        </w:rPr>
        <w:t>No duty on the Finance Parties</w:t>
      </w:r>
    </w:p>
    <w:p w14:paraId="13D970A5" w14:textId="463CB563" w:rsidR="00DC59C1" w:rsidRPr="00933248" w:rsidRDefault="00845A9E" w:rsidP="008F7AC2">
      <w:pPr>
        <w:widowControl w:val="0"/>
        <w:spacing w:after="240"/>
        <w:rPr>
          <w:rFonts w:ascii="Calibri" w:hAnsi="Calibri" w:cs="Calibri"/>
          <w:sz w:val="22"/>
          <w:szCs w:val="22"/>
          <w:lang w:val="en-US"/>
        </w:rPr>
      </w:pPr>
      <w:r>
        <w:rPr>
          <w:rFonts w:ascii="Calibri" w:hAnsi="Calibri" w:cs="Calibri"/>
          <w:sz w:val="22"/>
          <w:szCs w:val="22"/>
          <w:lang w:val="en-US"/>
        </w:rPr>
        <w:t xml:space="preserve">Without prejudice to </w:t>
      </w:r>
      <w:r w:rsidR="00F43979">
        <w:rPr>
          <w:rFonts w:ascii="Calibri" w:hAnsi="Calibri" w:cs="Calibri"/>
          <w:sz w:val="22"/>
          <w:szCs w:val="22"/>
          <w:lang w:val="en-US"/>
        </w:rPr>
        <w:t>any</w:t>
      </w:r>
      <w:r>
        <w:rPr>
          <w:rFonts w:ascii="Calibri" w:hAnsi="Calibri" w:cs="Calibri"/>
          <w:sz w:val="22"/>
          <w:szCs w:val="22"/>
          <w:lang w:val="en-US"/>
        </w:rPr>
        <w:t xml:space="preserve"> rights the Finance Parties </w:t>
      </w:r>
      <w:r w:rsidR="00F43979">
        <w:rPr>
          <w:rFonts w:ascii="Calibri" w:hAnsi="Calibri" w:cs="Calibri"/>
          <w:sz w:val="22"/>
          <w:szCs w:val="22"/>
          <w:lang w:val="en-US"/>
        </w:rPr>
        <w:t xml:space="preserve">may have </w:t>
      </w:r>
      <w:r w:rsidR="00735A9C">
        <w:rPr>
          <w:rFonts w:ascii="Calibri" w:hAnsi="Calibri" w:cs="Calibri"/>
          <w:sz w:val="22"/>
          <w:szCs w:val="22"/>
          <w:lang w:val="en-US"/>
        </w:rPr>
        <w:t xml:space="preserve">to notify the Borrower of </w:t>
      </w:r>
      <w:r w:rsidR="00AC2A42">
        <w:rPr>
          <w:rFonts w:ascii="Calibri" w:hAnsi="Calibri" w:cs="Calibri"/>
          <w:sz w:val="22"/>
          <w:szCs w:val="22"/>
          <w:lang w:val="en-US"/>
        </w:rPr>
        <w:t xml:space="preserve">the occurrence of </w:t>
      </w:r>
      <w:r w:rsidR="00735A9C">
        <w:rPr>
          <w:rFonts w:ascii="Calibri" w:hAnsi="Calibri" w:cs="Calibri"/>
          <w:sz w:val="22"/>
          <w:szCs w:val="22"/>
          <w:lang w:val="en-US"/>
        </w:rPr>
        <w:t xml:space="preserve">any event </w:t>
      </w:r>
      <w:r w:rsidR="00AC2A42">
        <w:rPr>
          <w:rFonts w:ascii="Calibri" w:hAnsi="Calibri" w:cs="Calibri"/>
          <w:sz w:val="22"/>
          <w:szCs w:val="22"/>
          <w:lang w:val="en-US"/>
        </w:rPr>
        <w:t xml:space="preserve">under the terms of the Finance Documents </w:t>
      </w:r>
      <w:r>
        <w:rPr>
          <w:rFonts w:ascii="Calibri" w:hAnsi="Calibri" w:cs="Calibri"/>
          <w:sz w:val="22"/>
          <w:szCs w:val="22"/>
          <w:lang w:val="en-US"/>
        </w:rPr>
        <w:t xml:space="preserve">in connection with the </w:t>
      </w:r>
      <w:r w:rsidR="004C5E00">
        <w:rPr>
          <w:rFonts w:ascii="Calibri" w:hAnsi="Calibri" w:cs="Calibri"/>
          <w:sz w:val="22"/>
          <w:szCs w:val="22"/>
          <w:lang w:val="en-US"/>
        </w:rPr>
        <w:t xml:space="preserve">performance of the </w:t>
      </w:r>
      <w:r>
        <w:rPr>
          <w:rFonts w:ascii="Calibri" w:hAnsi="Calibri" w:cs="Calibri"/>
          <w:sz w:val="22"/>
          <w:szCs w:val="22"/>
          <w:lang w:val="en-US"/>
        </w:rPr>
        <w:t>Commercial Contract, t</w:t>
      </w:r>
      <w:r w:rsidR="00DC59C1" w:rsidRPr="00933248">
        <w:rPr>
          <w:rFonts w:ascii="Calibri" w:hAnsi="Calibri" w:cs="Calibri"/>
          <w:sz w:val="22"/>
          <w:szCs w:val="22"/>
          <w:lang w:val="en-US"/>
        </w:rPr>
        <w:t xml:space="preserve">he Finance Parties shall have no duty or liability whatsoever to communicate to the Borrower any information which comes to their knowledge regarding the performance of the </w:t>
      </w:r>
      <w:r w:rsidR="00E31290" w:rsidRPr="00933248">
        <w:rPr>
          <w:rFonts w:ascii="Calibri" w:hAnsi="Calibri" w:cs="Calibri"/>
          <w:sz w:val="22"/>
          <w:szCs w:val="22"/>
          <w:lang w:val="en-US"/>
        </w:rPr>
        <w:t>Commercial</w:t>
      </w:r>
      <w:r w:rsidR="00DC59C1" w:rsidRPr="00933248">
        <w:rPr>
          <w:rFonts w:ascii="Calibri" w:hAnsi="Calibri" w:cs="Calibri"/>
          <w:sz w:val="22"/>
          <w:szCs w:val="22"/>
          <w:lang w:val="en-US"/>
        </w:rPr>
        <w:t xml:space="preserve"> Contract.</w:t>
      </w:r>
      <w:r w:rsidR="00A917E1">
        <w:rPr>
          <w:rFonts w:ascii="Calibri" w:hAnsi="Calibri" w:cs="Calibri"/>
          <w:sz w:val="22"/>
          <w:szCs w:val="22"/>
          <w:lang w:val="en-US"/>
        </w:rPr>
        <w:t xml:space="preserve"> </w:t>
      </w:r>
    </w:p>
    <w:p w14:paraId="17C31F38" w14:textId="77777777" w:rsidR="00565B55" w:rsidRPr="00933248" w:rsidRDefault="00565B55" w:rsidP="00D75751">
      <w:pPr>
        <w:pStyle w:val="T1"/>
        <w:keepNext/>
        <w:spacing w:before="360" w:after="200"/>
        <w:rPr>
          <w:rFonts w:ascii="Calibri" w:hAnsi="Calibri" w:cs="Calibri"/>
          <w:sz w:val="22"/>
          <w:szCs w:val="22"/>
        </w:rPr>
      </w:pPr>
      <w:bookmarkStart w:id="25" w:name="_Toc225177723"/>
      <w:r w:rsidRPr="00933248">
        <w:rPr>
          <w:rFonts w:ascii="Calibri" w:hAnsi="Calibri" w:cs="Calibri"/>
          <w:sz w:val="22"/>
          <w:szCs w:val="22"/>
        </w:rPr>
        <w:t>PURPOSE</w:t>
      </w:r>
      <w:bookmarkEnd w:id="25"/>
    </w:p>
    <w:p w14:paraId="33916071" w14:textId="77777777" w:rsidR="00565B55" w:rsidRPr="00933248" w:rsidRDefault="00565B55" w:rsidP="00D75751">
      <w:pPr>
        <w:pStyle w:val="T2"/>
        <w:widowControl w:val="0"/>
        <w:spacing w:before="300" w:after="200"/>
        <w:rPr>
          <w:rFonts w:ascii="Calibri" w:hAnsi="Calibri" w:cs="Calibri"/>
          <w:sz w:val="22"/>
          <w:szCs w:val="22"/>
        </w:rPr>
      </w:pPr>
      <w:bookmarkStart w:id="26" w:name="_Ref520648927"/>
      <w:r w:rsidRPr="00933248">
        <w:rPr>
          <w:rFonts w:ascii="Calibri" w:hAnsi="Calibri" w:cs="Calibri"/>
          <w:sz w:val="22"/>
          <w:szCs w:val="22"/>
        </w:rPr>
        <w:t>Purpose</w:t>
      </w:r>
      <w:bookmarkEnd w:id="26"/>
    </w:p>
    <w:p w14:paraId="7D47A062" w14:textId="2C114D8F" w:rsidR="00B87462" w:rsidRPr="00610561" w:rsidRDefault="00527E04" w:rsidP="00D75751">
      <w:pPr>
        <w:widowControl w:val="0"/>
        <w:spacing w:before="160"/>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The Facility shall be used, up to a maximum aggregate amount equal to the Total Commitment,</w:t>
      </w:r>
      <w:r w:rsidRPr="00933248">
        <w:rPr>
          <w:rFonts w:ascii="Calibri" w:hAnsi="Calibri" w:cs="Calibri"/>
          <w:sz w:val="22"/>
          <w:szCs w:val="22"/>
          <w:lang w:val="en-GB"/>
        </w:rPr>
        <w:t xml:space="preserve"> to finance </w:t>
      </w:r>
      <w:r w:rsidRPr="00933248">
        <w:rPr>
          <w:rFonts w:ascii="Calibri" w:hAnsi="Calibri" w:cs="Calibri"/>
          <w:sz w:val="22"/>
          <w:szCs w:val="22"/>
          <w:lang w:val="en-US"/>
        </w:rPr>
        <w:t>up to</w:t>
      </w:r>
      <w:r w:rsidR="002E1104">
        <w:rPr>
          <w:rFonts w:ascii="Calibri" w:hAnsi="Calibri" w:cs="Calibri"/>
          <w:sz w:val="22"/>
          <w:szCs w:val="22"/>
          <w:lang w:val="en-US"/>
        </w:rPr>
        <w:t xml:space="preserve"> fifty-three point </w:t>
      </w:r>
      <w:r w:rsidR="00CD0C55">
        <w:rPr>
          <w:rFonts w:ascii="Calibri" w:hAnsi="Calibri" w:cs="Calibri"/>
          <w:sz w:val="22"/>
          <w:szCs w:val="22"/>
          <w:lang w:val="en-US"/>
        </w:rPr>
        <w:t>zero one</w:t>
      </w:r>
      <w:r w:rsidRPr="00933248">
        <w:rPr>
          <w:rFonts w:ascii="Calibri" w:hAnsi="Calibri" w:cs="Calibri"/>
          <w:sz w:val="22"/>
          <w:szCs w:val="22"/>
          <w:lang w:val="en-US"/>
        </w:rPr>
        <w:t xml:space="preserve"> percent (</w:t>
      </w:r>
      <w:r w:rsidR="00CD0C55">
        <w:rPr>
          <w:rFonts w:ascii="Calibri" w:hAnsi="Calibri" w:cs="Calibri"/>
          <w:sz w:val="22"/>
          <w:szCs w:val="22"/>
          <w:lang w:val="en-US"/>
        </w:rPr>
        <w:t>53.01</w:t>
      </w:r>
      <w:r w:rsidRPr="00933248">
        <w:rPr>
          <w:rFonts w:ascii="Calibri" w:hAnsi="Calibri" w:cs="Calibri"/>
          <w:sz w:val="22"/>
          <w:szCs w:val="22"/>
          <w:lang w:val="en-US"/>
        </w:rPr>
        <w:t xml:space="preserve">%) </w:t>
      </w:r>
      <w:r w:rsidR="00B87462" w:rsidRPr="00610561">
        <w:rPr>
          <w:rFonts w:ascii="Calibri" w:hAnsi="Calibri" w:cs="Calibri"/>
          <w:color w:val="000000" w:themeColor="text1"/>
          <w:sz w:val="22"/>
          <w:szCs w:val="22"/>
          <w:lang w:val="en-US"/>
        </w:rPr>
        <w:t>of the Total Contract Price</w:t>
      </w:r>
      <w:r w:rsidR="00C167F6">
        <w:rPr>
          <w:rFonts w:ascii="Calibri" w:hAnsi="Calibri" w:cs="Calibri"/>
          <w:color w:val="000000" w:themeColor="text1"/>
          <w:sz w:val="22"/>
          <w:szCs w:val="22"/>
          <w:lang w:val="en-US"/>
        </w:rPr>
        <w:t xml:space="preserve"> (</w:t>
      </w:r>
      <w:r w:rsidR="00C167F6" w:rsidRPr="00C167F6">
        <w:rPr>
          <w:rFonts w:ascii="Calibri" w:hAnsi="Calibri" w:cs="Calibri"/>
          <w:color w:val="000000" w:themeColor="text1"/>
          <w:sz w:val="22"/>
          <w:szCs w:val="22"/>
          <w:lang w:val="en-US"/>
        </w:rPr>
        <w:t>taking into account a maximum amount of Contract Price Increases eligible under the ECA Insurance Policy equal to 9.2% of the Contract Basis Price)</w:t>
      </w:r>
      <w:r w:rsidR="00B87462" w:rsidRPr="00610561">
        <w:rPr>
          <w:rFonts w:ascii="Calibri" w:hAnsi="Calibri" w:cs="Calibri"/>
          <w:color w:val="000000" w:themeColor="text1"/>
          <w:sz w:val="22"/>
          <w:szCs w:val="22"/>
          <w:lang w:val="en-US"/>
        </w:rPr>
        <w:t xml:space="preserve"> </w:t>
      </w:r>
      <w:r w:rsidR="00B87462" w:rsidRPr="00933248">
        <w:rPr>
          <w:rFonts w:ascii="Calibri" w:hAnsi="Calibri" w:cs="Calibri"/>
          <w:sz w:val="22"/>
          <w:szCs w:val="22"/>
          <w:lang w:val="en-US"/>
        </w:rPr>
        <w:t>in accordance with the terms of the Commercial Contract</w:t>
      </w:r>
      <w:r w:rsidRPr="00933248">
        <w:rPr>
          <w:rFonts w:ascii="Calibri" w:hAnsi="Calibri" w:cs="Calibri"/>
          <w:sz w:val="22"/>
          <w:szCs w:val="22"/>
          <w:lang w:val="en-US"/>
        </w:rPr>
        <w:t xml:space="preserve"> entered into between the Seller and the Buyer</w:t>
      </w:r>
      <w:r w:rsidR="00813AB7">
        <w:rPr>
          <w:rFonts w:ascii="Calibri" w:hAnsi="Calibri" w:cs="Calibri"/>
          <w:sz w:val="22"/>
          <w:szCs w:val="22"/>
          <w:lang w:val="en-US"/>
        </w:rPr>
        <w:t xml:space="preserve"> for the </w:t>
      </w:r>
      <w:r w:rsidR="00813AB7" w:rsidRPr="00C411E5">
        <w:rPr>
          <w:rFonts w:ascii="Calibri" w:hAnsi="Calibri" w:cs="Calibri"/>
          <w:sz w:val="22"/>
          <w:szCs w:val="22"/>
          <w:lang w:val="en-US"/>
        </w:rPr>
        <w:t xml:space="preserve">design and construction of the transport system for </w:t>
      </w:r>
      <w:r w:rsidR="00813AB7">
        <w:rPr>
          <w:rFonts w:ascii="Calibri" w:hAnsi="Calibri" w:cs="Calibri"/>
          <w:sz w:val="22"/>
          <w:szCs w:val="22"/>
          <w:lang w:val="en-US"/>
        </w:rPr>
        <w:t xml:space="preserve">the </w:t>
      </w:r>
      <w:r w:rsidR="00813AB7" w:rsidRPr="00C411E5">
        <w:rPr>
          <w:rFonts w:ascii="Calibri" w:hAnsi="Calibri" w:cs="Calibri"/>
          <w:sz w:val="22"/>
          <w:szCs w:val="22"/>
          <w:lang w:val="en-US"/>
        </w:rPr>
        <w:t>Belgrade Metro Line 1 Phase 1</w:t>
      </w:r>
      <w:r w:rsidR="00813AB7">
        <w:rPr>
          <w:rFonts w:ascii="Calibri" w:hAnsi="Calibri" w:cs="Calibri"/>
          <w:sz w:val="22"/>
          <w:szCs w:val="22"/>
          <w:lang w:val="en-US"/>
        </w:rPr>
        <w:t xml:space="preserve"> and</w:t>
      </w:r>
      <w:r w:rsidRPr="00933248">
        <w:rPr>
          <w:rFonts w:ascii="Calibri" w:hAnsi="Calibri" w:cs="Calibri"/>
          <w:sz w:val="22"/>
          <w:szCs w:val="22"/>
          <w:lang w:val="en-US"/>
        </w:rPr>
        <w:t xml:space="preserve"> </w:t>
      </w:r>
      <w:r w:rsidR="00B87462" w:rsidRPr="00933248">
        <w:rPr>
          <w:rFonts w:ascii="Calibri" w:hAnsi="Calibri" w:cs="Calibri"/>
          <w:sz w:val="22"/>
          <w:szCs w:val="22"/>
          <w:lang w:val="en-US"/>
        </w:rPr>
        <w:t>being</w:t>
      </w:r>
      <w:r w:rsidR="00B87462" w:rsidRPr="00933248">
        <w:rPr>
          <w:rFonts w:ascii="Calibri" w:hAnsi="Calibri" w:cs="Calibri"/>
          <w:bCs/>
          <w:sz w:val="22"/>
          <w:szCs w:val="22"/>
          <w:lang w:val="en-US"/>
        </w:rPr>
        <w:t xml:space="preserve"> eligible under the ECA Insurance Policy</w:t>
      </w:r>
      <w:r w:rsidR="00B87462" w:rsidRPr="00933248">
        <w:rPr>
          <w:rFonts w:ascii="Calibri" w:hAnsi="Calibri" w:cs="Calibri"/>
          <w:color w:val="000000" w:themeColor="text1"/>
          <w:sz w:val="22"/>
          <w:szCs w:val="22"/>
          <w:lang w:val="en-US"/>
        </w:rPr>
        <w:t xml:space="preserve"> (</w:t>
      </w:r>
      <w:r w:rsidR="009A0C96">
        <w:rPr>
          <w:rFonts w:ascii="Calibri" w:hAnsi="Calibri" w:cs="Calibri"/>
          <w:color w:val="000000" w:themeColor="text1"/>
          <w:sz w:val="22"/>
          <w:szCs w:val="22"/>
          <w:lang w:val="en-US"/>
        </w:rPr>
        <w:t xml:space="preserve">i.e. </w:t>
      </w:r>
      <w:r w:rsidR="00B87462" w:rsidRPr="00933248">
        <w:rPr>
          <w:rFonts w:ascii="Calibri" w:hAnsi="Calibri" w:cs="Calibri"/>
          <w:color w:val="000000" w:themeColor="text1"/>
          <w:sz w:val="22"/>
          <w:szCs w:val="22"/>
          <w:lang w:val="en-US"/>
        </w:rPr>
        <w:t xml:space="preserve">other than </w:t>
      </w:r>
      <w:r w:rsidR="008E3CAE">
        <w:rPr>
          <w:rFonts w:ascii="Calibri" w:hAnsi="Calibri" w:cs="Calibri"/>
          <w:color w:val="000000" w:themeColor="text1"/>
          <w:sz w:val="22"/>
          <w:szCs w:val="22"/>
          <w:lang w:val="en-US"/>
        </w:rPr>
        <w:t xml:space="preserve">any part of </w:t>
      </w:r>
      <w:r w:rsidR="00B87462" w:rsidRPr="00933248">
        <w:rPr>
          <w:rFonts w:ascii="Calibri" w:hAnsi="Calibri" w:cs="Calibri"/>
          <w:color w:val="000000" w:themeColor="text1"/>
          <w:sz w:val="22"/>
          <w:szCs w:val="22"/>
          <w:lang w:val="en-US"/>
        </w:rPr>
        <w:t xml:space="preserve">the </w:t>
      </w:r>
      <w:r w:rsidR="00B87462" w:rsidRPr="00933248">
        <w:rPr>
          <w:rFonts w:ascii="Calibri" w:hAnsi="Calibri" w:cs="Calibri"/>
          <w:sz w:val="22"/>
          <w:szCs w:val="22"/>
          <w:lang w:val="en-US"/>
        </w:rPr>
        <w:t>Advance Payment</w:t>
      </w:r>
      <w:r w:rsidR="00813AB7">
        <w:rPr>
          <w:rFonts w:ascii="Calibri" w:hAnsi="Calibri" w:cs="Calibri"/>
          <w:sz w:val="22"/>
          <w:szCs w:val="22"/>
          <w:lang w:val="en-US"/>
        </w:rPr>
        <w:t xml:space="preserve"> and subject to the </w:t>
      </w:r>
      <w:r w:rsidR="00326AAC">
        <w:rPr>
          <w:rFonts w:ascii="Calibri" w:hAnsi="Calibri" w:cs="Calibri"/>
          <w:sz w:val="22"/>
          <w:szCs w:val="22"/>
          <w:lang w:val="en-US"/>
        </w:rPr>
        <w:t xml:space="preserve">total </w:t>
      </w:r>
      <w:r w:rsidR="00813AB7">
        <w:rPr>
          <w:rFonts w:ascii="Calibri" w:hAnsi="Calibri" w:cs="Calibri"/>
          <w:sz w:val="22"/>
          <w:szCs w:val="22"/>
          <w:lang w:val="en-US"/>
        </w:rPr>
        <w:t>amounts</w:t>
      </w:r>
      <w:r w:rsidR="00326AAC">
        <w:rPr>
          <w:rFonts w:ascii="Calibri" w:hAnsi="Calibri" w:cs="Calibri"/>
          <w:sz w:val="22"/>
          <w:szCs w:val="22"/>
          <w:lang w:val="en-US"/>
        </w:rPr>
        <w:t xml:space="preserve"> in aggregate</w:t>
      </w:r>
      <w:r w:rsidR="00813AB7">
        <w:rPr>
          <w:rFonts w:ascii="Calibri" w:hAnsi="Calibri" w:cs="Calibri"/>
          <w:sz w:val="22"/>
          <w:szCs w:val="22"/>
          <w:lang w:val="en-US"/>
        </w:rPr>
        <w:t xml:space="preserve"> to be financed hereunder with respect to Contract Price Increases </w:t>
      </w:r>
      <w:r w:rsidR="009A0C96">
        <w:rPr>
          <w:rFonts w:ascii="Calibri" w:hAnsi="Calibri" w:cs="Calibri"/>
          <w:sz w:val="22"/>
          <w:szCs w:val="22"/>
          <w:lang w:val="en-US"/>
        </w:rPr>
        <w:t>being</w:t>
      </w:r>
      <w:r w:rsidR="00813AB7">
        <w:rPr>
          <w:rFonts w:ascii="Calibri" w:hAnsi="Calibri" w:cs="Calibri"/>
          <w:sz w:val="22"/>
          <w:szCs w:val="22"/>
          <w:lang w:val="en-US"/>
        </w:rPr>
        <w:t xml:space="preserve"> limited</w:t>
      </w:r>
      <w:r w:rsidR="001C1D71">
        <w:rPr>
          <w:rFonts w:ascii="Calibri" w:hAnsi="Calibri" w:cs="Calibri"/>
          <w:sz w:val="22"/>
          <w:szCs w:val="22"/>
          <w:lang w:val="en-US"/>
        </w:rPr>
        <w:t xml:space="preserve"> to an amount equal to</w:t>
      </w:r>
      <w:r w:rsidR="00813AB7">
        <w:rPr>
          <w:rFonts w:ascii="Calibri" w:hAnsi="Calibri" w:cs="Calibri"/>
          <w:sz w:val="22"/>
          <w:szCs w:val="22"/>
          <w:lang w:val="en-US"/>
        </w:rPr>
        <w:t xml:space="preserve"> 9.2% of the Contract Basis Price</w:t>
      </w:r>
      <w:r w:rsidR="00B87462" w:rsidRPr="00933248">
        <w:rPr>
          <w:rFonts w:ascii="Calibri" w:hAnsi="Calibri" w:cs="Calibri"/>
          <w:color w:val="000000" w:themeColor="text1"/>
          <w:sz w:val="22"/>
          <w:szCs w:val="22"/>
          <w:lang w:val="en-US"/>
        </w:rPr>
        <w:t>)</w:t>
      </w:r>
      <w:r w:rsidR="00B87462" w:rsidRPr="00933248">
        <w:rPr>
          <w:rFonts w:ascii="Calibri" w:hAnsi="Calibri" w:cs="Calibri"/>
          <w:sz w:val="22"/>
          <w:szCs w:val="22"/>
          <w:lang w:val="en-GB"/>
        </w:rPr>
        <w:t xml:space="preserve">, the proceeds of the Loans being directly paid to </w:t>
      </w:r>
      <w:r w:rsidRPr="00933248">
        <w:rPr>
          <w:rFonts w:ascii="Calibri" w:hAnsi="Calibri" w:cs="Calibri"/>
          <w:sz w:val="22"/>
          <w:szCs w:val="22"/>
          <w:lang w:val="en-GB"/>
        </w:rPr>
        <w:t>the Seller</w:t>
      </w:r>
      <w:r w:rsidR="009E1836">
        <w:rPr>
          <w:rFonts w:ascii="Calibri" w:hAnsi="Calibri" w:cs="Calibri"/>
          <w:sz w:val="22"/>
          <w:szCs w:val="22"/>
          <w:lang w:val="en-GB"/>
        </w:rPr>
        <w:t xml:space="preserve"> </w:t>
      </w:r>
      <w:r w:rsidR="0073497C">
        <w:rPr>
          <w:rFonts w:ascii="Calibri" w:hAnsi="Calibri" w:cs="Calibri"/>
          <w:sz w:val="22"/>
          <w:szCs w:val="22"/>
          <w:lang w:val="en-US"/>
        </w:rPr>
        <w:t xml:space="preserve">exclusively and solely </w:t>
      </w:r>
      <w:r w:rsidR="009E1836">
        <w:rPr>
          <w:rFonts w:ascii="Calibri" w:hAnsi="Calibri" w:cs="Calibri"/>
          <w:sz w:val="22"/>
          <w:szCs w:val="22"/>
          <w:lang w:val="en-GB"/>
        </w:rPr>
        <w:t>in Euros</w:t>
      </w:r>
      <w:r w:rsidR="00B87462" w:rsidRPr="00933248">
        <w:rPr>
          <w:rFonts w:ascii="Calibri" w:hAnsi="Calibri" w:cs="Calibri"/>
          <w:sz w:val="22"/>
          <w:szCs w:val="22"/>
          <w:lang w:val="en-GB"/>
        </w:rPr>
        <w:t xml:space="preserve"> in accordance with the terms of this Agreement</w:t>
      </w:r>
      <w:r w:rsidR="00DA0A52">
        <w:rPr>
          <w:rFonts w:ascii="Calibri" w:hAnsi="Calibri" w:cs="Calibri"/>
          <w:sz w:val="22"/>
          <w:szCs w:val="22"/>
          <w:lang w:val="en-GB"/>
        </w:rPr>
        <w:t>.</w:t>
      </w:r>
      <w:r w:rsidR="00813AB7">
        <w:rPr>
          <w:rFonts w:ascii="Calibri" w:hAnsi="Calibri" w:cs="Calibri"/>
          <w:sz w:val="22"/>
          <w:szCs w:val="22"/>
          <w:lang w:val="en-GB"/>
        </w:rPr>
        <w:t xml:space="preserve"> </w:t>
      </w:r>
    </w:p>
    <w:p w14:paraId="1C50DB67" w14:textId="77777777" w:rsidR="00565B55" w:rsidRPr="00933248" w:rsidRDefault="00565B55" w:rsidP="00D75751">
      <w:pPr>
        <w:pStyle w:val="T2"/>
        <w:widowControl w:val="0"/>
        <w:spacing w:before="300" w:after="200"/>
        <w:rPr>
          <w:rFonts w:ascii="Calibri" w:hAnsi="Calibri" w:cs="Calibri"/>
          <w:sz w:val="22"/>
          <w:szCs w:val="22"/>
        </w:rPr>
      </w:pPr>
      <w:r w:rsidRPr="00933248">
        <w:rPr>
          <w:rFonts w:ascii="Calibri" w:hAnsi="Calibri" w:cs="Calibri"/>
          <w:sz w:val="22"/>
          <w:szCs w:val="22"/>
        </w:rPr>
        <w:t>Monitoring</w:t>
      </w:r>
    </w:p>
    <w:p w14:paraId="188B63E5" w14:textId="14C50AB5" w:rsidR="00755990" w:rsidRPr="00933248" w:rsidRDefault="00565B55" w:rsidP="00965B46">
      <w:pPr>
        <w:widowControl w:val="0"/>
        <w:rPr>
          <w:rFonts w:ascii="Calibri" w:hAnsi="Calibri" w:cs="Calibri"/>
          <w:sz w:val="22"/>
          <w:szCs w:val="22"/>
          <w:lang w:val="en-US"/>
        </w:rPr>
      </w:pPr>
      <w:r w:rsidRPr="00933248">
        <w:rPr>
          <w:rFonts w:ascii="Calibri" w:hAnsi="Calibri" w:cs="Calibri"/>
          <w:sz w:val="22"/>
          <w:szCs w:val="22"/>
          <w:lang w:val="en-US"/>
        </w:rPr>
        <w:t>No Finance Party is bound to monitor or verify the application of any amount borrowed pursuant to this Agreement.</w:t>
      </w:r>
      <w:r w:rsidR="00DE50B0">
        <w:rPr>
          <w:rFonts w:ascii="Calibri" w:hAnsi="Calibri" w:cs="Calibri"/>
          <w:sz w:val="22"/>
          <w:szCs w:val="22"/>
          <w:lang w:val="en-US"/>
        </w:rPr>
        <w:t xml:space="preserve"> </w:t>
      </w:r>
    </w:p>
    <w:p w14:paraId="787B17DD" w14:textId="77777777" w:rsidR="00565B55" w:rsidRPr="00933248" w:rsidRDefault="00565B55" w:rsidP="00D75751">
      <w:pPr>
        <w:pStyle w:val="T1"/>
        <w:widowControl w:val="0"/>
        <w:spacing w:before="360" w:after="200"/>
        <w:rPr>
          <w:rFonts w:ascii="Calibri" w:hAnsi="Calibri" w:cs="Calibri"/>
          <w:sz w:val="22"/>
          <w:szCs w:val="22"/>
        </w:rPr>
      </w:pPr>
      <w:bookmarkStart w:id="27" w:name="_Ref412631797"/>
      <w:bookmarkStart w:id="28" w:name="_Toc225177724"/>
      <w:r w:rsidRPr="00933248">
        <w:rPr>
          <w:rFonts w:ascii="Calibri" w:hAnsi="Calibri" w:cs="Calibri"/>
          <w:sz w:val="22"/>
          <w:szCs w:val="22"/>
        </w:rPr>
        <w:t>CONDITIONS OF UTILISATION</w:t>
      </w:r>
      <w:bookmarkEnd w:id="27"/>
      <w:bookmarkEnd w:id="28"/>
    </w:p>
    <w:p w14:paraId="254F6555" w14:textId="77777777" w:rsidR="0002786D" w:rsidRPr="00933248" w:rsidRDefault="0002786D" w:rsidP="00CC641A">
      <w:pPr>
        <w:pStyle w:val="T2"/>
        <w:widowControl w:val="0"/>
        <w:spacing w:before="120" w:after="200"/>
        <w:rPr>
          <w:rFonts w:ascii="Calibri" w:hAnsi="Calibri" w:cs="Calibri"/>
          <w:sz w:val="22"/>
          <w:szCs w:val="22"/>
        </w:rPr>
      </w:pPr>
      <w:bookmarkStart w:id="29" w:name="_Ref517959961"/>
      <w:bookmarkStart w:id="30" w:name="_Ref412631084"/>
      <w:r w:rsidRPr="00933248">
        <w:rPr>
          <w:rFonts w:ascii="Calibri" w:hAnsi="Calibri" w:cs="Calibri"/>
          <w:sz w:val="22"/>
          <w:szCs w:val="22"/>
        </w:rPr>
        <w:t xml:space="preserve">Conditions precedent to be fulfilled </w:t>
      </w:r>
      <w:r w:rsidR="002351C0" w:rsidRPr="00933248">
        <w:rPr>
          <w:rFonts w:ascii="Calibri" w:hAnsi="Calibri" w:cs="Calibri"/>
          <w:sz w:val="22"/>
          <w:szCs w:val="22"/>
        </w:rPr>
        <w:t xml:space="preserve">prior to or </w:t>
      </w:r>
      <w:r w:rsidRPr="00933248">
        <w:rPr>
          <w:rFonts w:ascii="Calibri" w:hAnsi="Calibri" w:cs="Calibri"/>
          <w:sz w:val="22"/>
          <w:szCs w:val="22"/>
        </w:rPr>
        <w:t>on the Signing Date</w:t>
      </w:r>
      <w:bookmarkEnd w:id="29"/>
    </w:p>
    <w:p w14:paraId="71EF4505" w14:textId="0E1745A3" w:rsidR="0002786D" w:rsidRPr="00933248" w:rsidRDefault="0002786D" w:rsidP="00CC641A">
      <w:pPr>
        <w:widowControl w:val="0"/>
        <w:spacing w:before="0"/>
        <w:rPr>
          <w:rFonts w:ascii="Calibri" w:hAnsi="Calibri" w:cs="Calibri"/>
          <w:sz w:val="22"/>
          <w:szCs w:val="22"/>
          <w:lang w:val="en-US"/>
        </w:rPr>
      </w:pPr>
      <w:r w:rsidRPr="00933248">
        <w:rPr>
          <w:rFonts w:ascii="Calibri" w:hAnsi="Calibri" w:cs="Calibri"/>
          <w:sz w:val="22"/>
          <w:szCs w:val="22"/>
          <w:lang w:val="en-US"/>
        </w:rPr>
        <w:t xml:space="preserve">The obligation of the Lenders to make the first </w:t>
      </w:r>
      <w:proofErr w:type="spellStart"/>
      <w:r w:rsidRPr="00933248">
        <w:rPr>
          <w:rFonts w:ascii="Calibri" w:hAnsi="Calibri" w:cs="Calibri"/>
          <w:sz w:val="22"/>
          <w:szCs w:val="22"/>
          <w:lang w:val="en-US"/>
        </w:rPr>
        <w:t>Utilisation</w:t>
      </w:r>
      <w:proofErr w:type="spellEnd"/>
      <w:r w:rsidRPr="00933248">
        <w:rPr>
          <w:rFonts w:ascii="Calibri" w:hAnsi="Calibri" w:cs="Calibri"/>
          <w:sz w:val="22"/>
          <w:szCs w:val="22"/>
          <w:lang w:val="en-US"/>
        </w:rPr>
        <w:t xml:space="preserve"> </w:t>
      </w:r>
      <w:r w:rsidR="00486D20" w:rsidRPr="00933248">
        <w:rPr>
          <w:rFonts w:ascii="Calibri" w:hAnsi="Calibri" w:cs="Calibri"/>
          <w:sz w:val="22"/>
          <w:szCs w:val="22"/>
          <w:lang w:val="en-US"/>
        </w:rPr>
        <w:t xml:space="preserve">available </w:t>
      </w:r>
      <w:r w:rsidRPr="00933248">
        <w:rPr>
          <w:rFonts w:ascii="Calibri" w:hAnsi="Calibri" w:cs="Calibri"/>
          <w:sz w:val="22"/>
          <w:szCs w:val="22"/>
          <w:lang w:val="en-US"/>
        </w:rPr>
        <w:t xml:space="preserve">under the Facility shall be subject, on or prior to the Signing Date, to receipt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of the documents and other evidence listed in Part I of </w:t>
      </w:r>
      <w:r w:rsidR="00E714BB">
        <w:rPr>
          <w:rFonts w:ascii="Calibri" w:hAnsi="Calibri" w:cs="Calibri"/>
          <w:sz w:val="22"/>
          <w:szCs w:val="22"/>
          <w:lang w:val="en-US"/>
        </w:rPr>
        <w:t>Schedule 2</w:t>
      </w:r>
      <w:r w:rsidRPr="00933248">
        <w:rPr>
          <w:rFonts w:ascii="Calibri" w:hAnsi="Calibri" w:cs="Calibri"/>
          <w:sz w:val="22"/>
          <w:szCs w:val="22"/>
          <w:lang w:val="en-US"/>
        </w:rPr>
        <w:t xml:space="preserve"> (</w:t>
      </w:r>
      <w:r w:rsidRPr="00933248">
        <w:rPr>
          <w:rFonts w:ascii="Calibri" w:hAnsi="Calibri" w:cs="Calibri"/>
          <w:i/>
          <w:sz w:val="22"/>
          <w:szCs w:val="22"/>
          <w:lang w:val="en-US"/>
        </w:rPr>
        <w:t>Conditions Precedent</w:t>
      </w:r>
      <w:r w:rsidRPr="00933248">
        <w:rPr>
          <w:rFonts w:ascii="Calibri" w:hAnsi="Calibri" w:cs="Calibri"/>
          <w:sz w:val="22"/>
          <w:szCs w:val="22"/>
          <w:lang w:val="en-US"/>
        </w:rPr>
        <w:t xml:space="preserve">) in form and substance satisfactory to the </w:t>
      </w:r>
      <w:r w:rsidR="000F3525">
        <w:rPr>
          <w:rFonts w:ascii="Calibri" w:hAnsi="Calibri" w:cs="Calibri"/>
          <w:sz w:val="22"/>
          <w:szCs w:val="22"/>
          <w:lang w:val="en-US"/>
        </w:rPr>
        <w:t>Facility and ECA Agent</w:t>
      </w:r>
      <w:r w:rsidR="009F5AA2" w:rsidRPr="00933248">
        <w:rPr>
          <w:rFonts w:ascii="Calibri" w:hAnsi="Calibri" w:cs="Calibri"/>
          <w:sz w:val="22"/>
          <w:szCs w:val="22"/>
          <w:lang w:val="en-US"/>
        </w:rPr>
        <w:t xml:space="preserve"> (acting upon the instruction of all Lenders)</w:t>
      </w:r>
      <w:r w:rsidRPr="00933248">
        <w:rPr>
          <w:rFonts w:ascii="Calibri" w:hAnsi="Calibri" w:cs="Calibri"/>
          <w:sz w:val="22"/>
          <w:szCs w:val="22"/>
          <w:lang w:val="en-US"/>
        </w:rPr>
        <w:t>.</w:t>
      </w:r>
    </w:p>
    <w:p w14:paraId="0337B42D" w14:textId="77777777" w:rsidR="00565B55" w:rsidRPr="00933248" w:rsidRDefault="007C5748" w:rsidP="00CC641A">
      <w:pPr>
        <w:pStyle w:val="T2"/>
        <w:widowControl w:val="0"/>
        <w:spacing w:before="0" w:after="200"/>
        <w:rPr>
          <w:rFonts w:ascii="Calibri" w:hAnsi="Calibri" w:cs="Calibri"/>
          <w:sz w:val="22"/>
          <w:szCs w:val="22"/>
        </w:rPr>
      </w:pPr>
      <w:bookmarkStart w:id="31" w:name="_Ref517959985"/>
      <w:r w:rsidRPr="00933248">
        <w:rPr>
          <w:rFonts w:ascii="Calibri" w:hAnsi="Calibri" w:cs="Calibri"/>
          <w:sz w:val="22"/>
          <w:szCs w:val="22"/>
        </w:rPr>
        <w:t xml:space="preserve">Conditions precedent to be fulfilled with respect to the first </w:t>
      </w:r>
      <w:proofErr w:type="spellStart"/>
      <w:r w:rsidRPr="00933248">
        <w:rPr>
          <w:rFonts w:ascii="Calibri" w:hAnsi="Calibri" w:cs="Calibri"/>
          <w:sz w:val="22"/>
          <w:szCs w:val="22"/>
        </w:rPr>
        <w:t>Utilisation</w:t>
      </w:r>
      <w:bookmarkEnd w:id="30"/>
      <w:bookmarkEnd w:id="31"/>
      <w:proofErr w:type="spellEnd"/>
    </w:p>
    <w:p w14:paraId="0B07D06F" w14:textId="21485801" w:rsidR="00EE4DEB" w:rsidRPr="00933248" w:rsidRDefault="007C5748" w:rsidP="00CC641A">
      <w:pPr>
        <w:widowControl w:val="0"/>
        <w:spacing w:before="0"/>
        <w:rPr>
          <w:rFonts w:ascii="Calibri" w:hAnsi="Calibri" w:cs="Calibri"/>
          <w:sz w:val="22"/>
          <w:szCs w:val="22"/>
          <w:lang w:val="en-US"/>
        </w:rPr>
      </w:pPr>
      <w:r w:rsidRPr="00933248">
        <w:rPr>
          <w:rFonts w:ascii="Calibri" w:hAnsi="Calibri" w:cs="Calibri"/>
          <w:sz w:val="22"/>
          <w:szCs w:val="22"/>
          <w:lang w:val="en-US"/>
        </w:rPr>
        <w:t xml:space="preserve">In addition to Clause </w:t>
      </w:r>
      <w:r w:rsidR="00E714BB">
        <w:rPr>
          <w:rFonts w:ascii="Calibri" w:hAnsi="Calibri" w:cs="Calibri"/>
          <w:sz w:val="22"/>
          <w:szCs w:val="22"/>
          <w:lang w:val="en-US"/>
        </w:rPr>
        <w:t>4.1</w:t>
      </w:r>
      <w:r w:rsidRPr="00933248">
        <w:rPr>
          <w:rFonts w:ascii="Calibri" w:hAnsi="Calibri" w:cs="Calibri"/>
          <w:sz w:val="22"/>
          <w:szCs w:val="22"/>
          <w:lang w:val="en-US"/>
        </w:rPr>
        <w:t xml:space="preserve"> (</w:t>
      </w:r>
      <w:r w:rsidRPr="00933248">
        <w:rPr>
          <w:rFonts w:ascii="Calibri" w:hAnsi="Calibri" w:cs="Calibri"/>
          <w:i/>
          <w:sz w:val="22"/>
          <w:szCs w:val="22"/>
          <w:lang w:val="en-US"/>
        </w:rPr>
        <w:t xml:space="preserve">Conditions precedent to be fulfilled </w:t>
      </w:r>
      <w:r w:rsidR="00D620E1">
        <w:rPr>
          <w:rFonts w:ascii="Calibri" w:hAnsi="Calibri" w:cs="Calibri"/>
          <w:i/>
          <w:sz w:val="22"/>
          <w:szCs w:val="22"/>
          <w:lang w:val="en-US"/>
        </w:rPr>
        <w:t xml:space="preserve">prior to or </w:t>
      </w:r>
      <w:r w:rsidRPr="00933248">
        <w:rPr>
          <w:rFonts w:ascii="Calibri" w:hAnsi="Calibri" w:cs="Calibri"/>
          <w:i/>
          <w:sz w:val="22"/>
          <w:szCs w:val="22"/>
          <w:lang w:val="en-US"/>
        </w:rPr>
        <w:t>on the Signing Date</w:t>
      </w:r>
      <w:r w:rsidRPr="00933248">
        <w:rPr>
          <w:rFonts w:ascii="Calibri" w:hAnsi="Calibri" w:cs="Calibri"/>
          <w:sz w:val="22"/>
          <w:szCs w:val="22"/>
          <w:lang w:val="en-US"/>
        </w:rPr>
        <w:t>), t</w:t>
      </w:r>
      <w:r w:rsidR="00565B55" w:rsidRPr="00933248">
        <w:rPr>
          <w:rFonts w:ascii="Calibri" w:hAnsi="Calibri" w:cs="Calibri"/>
          <w:sz w:val="22"/>
          <w:szCs w:val="22"/>
          <w:lang w:val="en-US"/>
        </w:rPr>
        <w:t xml:space="preserve">he obligation of the Lenders to make the first </w:t>
      </w:r>
      <w:proofErr w:type="spellStart"/>
      <w:r w:rsidR="00565B55" w:rsidRPr="00933248">
        <w:rPr>
          <w:rFonts w:ascii="Calibri" w:hAnsi="Calibri" w:cs="Calibri"/>
          <w:sz w:val="22"/>
          <w:szCs w:val="22"/>
          <w:lang w:val="en-US"/>
        </w:rPr>
        <w:t>Utilisation</w:t>
      </w:r>
      <w:proofErr w:type="spellEnd"/>
      <w:r w:rsidR="00565B55" w:rsidRPr="00933248">
        <w:rPr>
          <w:rFonts w:ascii="Calibri" w:hAnsi="Calibri" w:cs="Calibri"/>
          <w:sz w:val="22"/>
          <w:szCs w:val="22"/>
          <w:lang w:val="en-US"/>
        </w:rPr>
        <w:t xml:space="preserve"> </w:t>
      </w:r>
      <w:r w:rsidR="00486D20" w:rsidRPr="00933248">
        <w:rPr>
          <w:rFonts w:ascii="Calibri" w:hAnsi="Calibri" w:cs="Calibri"/>
          <w:sz w:val="22"/>
          <w:szCs w:val="22"/>
          <w:lang w:val="en-US"/>
        </w:rPr>
        <w:t xml:space="preserve">available </w:t>
      </w:r>
      <w:r w:rsidR="00565B55" w:rsidRPr="00933248">
        <w:rPr>
          <w:rFonts w:ascii="Calibri" w:hAnsi="Calibri" w:cs="Calibri"/>
          <w:sz w:val="22"/>
          <w:szCs w:val="22"/>
          <w:lang w:val="en-US"/>
        </w:rPr>
        <w:t xml:space="preserve">under the Facility shall be subject, prior to or on the date of the </w:t>
      </w:r>
      <w:r w:rsidR="00352BFA" w:rsidRPr="00933248">
        <w:rPr>
          <w:rFonts w:ascii="Calibri" w:hAnsi="Calibri" w:cs="Calibri"/>
          <w:sz w:val="22"/>
          <w:szCs w:val="22"/>
          <w:lang w:val="en-US"/>
        </w:rPr>
        <w:t xml:space="preserve">first </w:t>
      </w:r>
      <w:proofErr w:type="spellStart"/>
      <w:r w:rsidR="009F6124">
        <w:rPr>
          <w:rFonts w:ascii="Calibri" w:hAnsi="Calibri" w:cs="Calibri"/>
          <w:sz w:val="22"/>
          <w:szCs w:val="22"/>
          <w:lang w:val="en-US"/>
        </w:rPr>
        <w:t>Utilisation</w:t>
      </w:r>
      <w:proofErr w:type="spellEnd"/>
      <w:r w:rsidR="009F6124">
        <w:rPr>
          <w:rFonts w:ascii="Calibri" w:hAnsi="Calibri" w:cs="Calibri"/>
          <w:sz w:val="22"/>
          <w:szCs w:val="22"/>
          <w:lang w:val="en-US"/>
        </w:rPr>
        <w:t xml:space="preserve"> Request</w:t>
      </w:r>
      <w:r w:rsidR="00565B55" w:rsidRPr="00933248">
        <w:rPr>
          <w:rFonts w:ascii="Calibri" w:hAnsi="Calibri" w:cs="Calibri"/>
          <w:sz w:val="22"/>
          <w:szCs w:val="22"/>
          <w:lang w:val="en-US"/>
        </w:rPr>
        <w:t xml:space="preserve">, to receipt </w:t>
      </w:r>
      <w:r w:rsidR="00CB6D20" w:rsidRPr="00933248">
        <w:rPr>
          <w:rFonts w:ascii="Calibri" w:hAnsi="Calibri" w:cs="Calibri"/>
          <w:sz w:val="22"/>
          <w:szCs w:val="22"/>
          <w:lang w:val="en-US"/>
        </w:rPr>
        <w:t xml:space="preserve">by the </w:t>
      </w:r>
      <w:r w:rsidR="000F3525">
        <w:rPr>
          <w:rFonts w:ascii="Calibri" w:hAnsi="Calibri" w:cs="Calibri"/>
          <w:sz w:val="22"/>
          <w:szCs w:val="22"/>
          <w:lang w:val="en-US"/>
        </w:rPr>
        <w:t xml:space="preserve">Facility and </w:t>
      </w:r>
      <w:r w:rsidR="000F3525">
        <w:rPr>
          <w:rFonts w:ascii="Calibri" w:hAnsi="Calibri" w:cs="Calibri"/>
          <w:sz w:val="22"/>
          <w:szCs w:val="22"/>
          <w:lang w:val="en-US"/>
        </w:rPr>
        <w:lastRenderedPageBreak/>
        <w:t>ECA Agent</w:t>
      </w:r>
      <w:r w:rsidR="00441B2D" w:rsidRPr="00933248">
        <w:rPr>
          <w:rFonts w:ascii="Calibri" w:hAnsi="Calibri" w:cs="Calibri"/>
          <w:sz w:val="22"/>
          <w:szCs w:val="22"/>
          <w:lang w:val="en-US"/>
        </w:rPr>
        <w:t xml:space="preserve"> </w:t>
      </w:r>
      <w:r w:rsidRPr="00933248">
        <w:rPr>
          <w:rFonts w:ascii="Calibri" w:hAnsi="Calibri" w:cs="Calibri"/>
          <w:sz w:val="22"/>
          <w:szCs w:val="22"/>
          <w:lang w:val="en-US"/>
        </w:rPr>
        <w:t xml:space="preserve">of the documents and other evidence listed in Part </w:t>
      </w:r>
      <w:r w:rsidR="00486D20" w:rsidRPr="00933248">
        <w:rPr>
          <w:rFonts w:ascii="Calibri" w:hAnsi="Calibri" w:cs="Calibri"/>
          <w:sz w:val="22"/>
          <w:szCs w:val="22"/>
          <w:lang w:val="en-US"/>
        </w:rPr>
        <w:t>II</w:t>
      </w:r>
      <w:r w:rsidRPr="00933248">
        <w:rPr>
          <w:rFonts w:ascii="Calibri" w:hAnsi="Calibri" w:cs="Calibri"/>
          <w:sz w:val="22"/>
          <w:szCs w:val="22"/>
          <w:lang w:val="en-US"/>
        </w:rPr>
        <w:t xml:space="preserve"> of </w:t>
      </w:r>
      <w:r w:rsidR="00E714BB">
        <w:rPr>
          <w:rFonts w:ascii="Calibri" w:hAnsi="Calibri" w:cs="Calibri"/>
          <w:sz w:val="22"/>
          <w:szCs w:val="22"/>
          <w:lang w:val="en-US"/>
        </w:rPr>
        <w:t>Schedule 2</w:t>
      </w:r>
      <w:r w:rsidRPr="00933248">
        <w:rPr>
          <w:rFonts w:ascii="Calibri" w:hAnsi="Calibri" w:cs="Calibri"/>
          <w:sz w:val="22"/>
          <w:szCs w:val="22"/>
          <w:lang w:val="en-US"/>
        </w:rPr>
        <w:t xml:space="preserve"> (</w:t>
      </w:r>
      <w:r w:rsidRPr="00933248">
        <w:rPr>
          <w:rFonts w:ascii="Calibri" w:hAnsi="Calibri" w:cs="Calibri"/>
          <w:i/>
          <w:sz w:val="22"/>
          <w:szCs w:val="22"/>
          <w:lang w:val="en-US"/>
        </w:rPr>
        <w:t>Conditions Precedent</w:t>
      </w:r>
      <w:r w:rsidRPr="00933248">
        <w:rPr>
          <w:rFonts w:ascii="Calibri" w:hAnsi="Calibri" w:cs="Calibri"/>
          <w:sz w:val="22"/>
          <w:szCs w:val="22"/>
          <w:lang w:val="en-US"/>
        </w:rPr>
        <w:t>) in form and substance sa</w:t>
      </w:r>
      <w:r w:rsidR="003C18DB" w:rsidRPr="00933248">
        <w:rPr>
          <w:rFonts w:ascii="Calibri" w:hAnsi="Calibri" w:cs="Calibri"/>
          <w:sz w:val="22"/>
          <w:szCs w:val="22"/>
          <w:lang w:val="en-US"/>
        </w:rPr>
        <w:t xml:space="preserve">tisfactory to the </w:t>
      </w:r>
      <w:r w:rsidR="000F3525">
        <w:rPr>
          <w:rFonts w:ascii="Calibri" w:hAnsi="Calibri" w:cs="Calibri"/>
          <w:sz w:val="22"/>
          <w:szCs w:val="22"/>
          <w:lang w:val="en-US"/>
        </w:rPr>
        <w:t>Facility and ECA Agent</w:t>
      </w:r>
      <w:r w:rsidR="009F5AA2" w:rsidRPr="00933248">
        <w:rPr>
          <w:rFonts w:ascii="Calibri" w:hAnsi="Calibri" w:cs="Calibri"/>
          <w:sz w:val="22"/>
          <w:szCs w:val="22"/>
          <w:lang w:val="en-US"/>
        </w:rPr>
        <w:t xml:space="preserve"> (acting upon the instruction of all Lenders)</w:t>
      </w:r>
      <w:r w:rsidR="003C18DB" w:rsidRPr="00933248">
        <w:rPr>
          <w:rFonts w:ascii="Calibri" w:hAnsi="Calibri" w:cs="Calibri"/>
          <w:sz w:val="22"/>
          <w:szCs w:val="22"/>
          <w:lang w:val="en-US"/>
        </w:rPr>
        <w:t>.</w:t>
      </w:r>
    </w:p>
    <w:p w14:paraId="45D3DAA3" w14:textId="462C4DD5" w:rsidR="00192FD8" w:rsidRPr="00933248" w:rsidRDefault="00192FD8" w:rsidP="00CC641A">
      <w:pPr>
        <w:widowControl w:val="0"/>
        <w:spacing w:before="0"/>
        <w:rPr>
          <w:rFonts w:ascii="Calibri" w:hAnsi="Calibri" w:cs="Calibri"/>
          <w:sz w:val="22"/>
          <w:szCs w:val="22"/>
          <w:lang w:val="en-US"/>
        </w:rPr>
      </w:pPr>
      <w:r w:rsidRPr="00933248">
        <w:rPr>
          <w:rFonts w:ascii="Calibri" w:hAnsi="Calibri" w:cs="Calibri"/>
          <w:sz w:val="22"/>
          <w:szCs w:val="22"/>
          <w:lang w:val="en-US"/>
        </w:rPr>
        <w:t xml:space="preserve">Upon satisfaction </w:t>
      </w:r>
      <w:proofErr w:type="gramStart"/>
      <w:r w:rsidRPr="00933248">
        <w:rPr>
          <w:rFonts w:ascii="Calibri" w:hAnsi="Calibri" w:cs="Calibri"/>
          <w:sz w:val="22"/>
          <w:szCs w:val="22"/>
          <w:lang w:val="en-US"/>
        </w:rPr>
        <w:t>of</w:t>
      </w:r>
      <w:proofErr w:type="gramEnd"/>
      <w:r w:rsidRPr="00933248">
        <w:rPr>
          <w:rFonts w:ascii="Calibri" w:hAnsi="Calibri" w:cs="Calibri"/>
          <w:sz w:val="22"/>
          <w:szCs w:val="22"/>
          <w:lang w:val="en-US"/>
        </w:rPr>
        <w:t xml:space="preserve"> the </w:t>
      </w:r>
      <w:proofErr w:type="gramStart"/>
      <w:r w:rsidRPr="00933248">
        <w:rPr>
          <w:rFonts w:ascii="Calibri" w:hAnsi="Calibri" w:cs="Calibri"/>
          <w:sz w:val="22"/>
          <w:szCs w:val="22"/>
          <w:lang w:val="en-US"/>
        </w:rPr>
        <w:t>conditions</w:t>
      </w:r>
      <w:proofErr w:type="gramEnd"/>
      <w:r w:rsidRPr="00933248">
        <w:rPr>
          <w:rFonts w:ascii="Calibri" w:hAnsi="Calibri" w:cs="Calibri"/>
          <w:sz w:val="22"/>
          <w:szCs w:val="22"/>
          <w:lang w:val="en-US"/>
        </w:rPr>
        <w:t xml:space="preserve"> </w:t>
      </w:r>
      <w:proofErr w:type="gramStart"/>
      <w:r w:rsidRPr="00933248">
        <w:rPr>
          <w:rFonts w:ascii="Calibri" w:hAnsi="Calibri" w:cs="Calibri"/>
          <w:sz w:val="22"/>
          <w:szCs w:val="22"/>
          <w:lang w:val="en-US"/>
        </w:rPr>
        <w:t>precedent listed</w:t>
      </w:r>
      <w:proofErr w:type="gramEnd"/>
      <w:r w:rsidRPr="00933248">
        <w:rPr>
          <w:rFonts w:ascii="Calibri" w:hAnsi="Calibri" w:cs="Calibri"/>
          <w:sz w:val="22"/>
          <w:szCs w:val="22"/>
          <w:lang w:val="en-US"/>
        </w:rPr>
        <w:t xml:space="preserve"> in </w:t>
      </w:r>
      <w:r w:rsidR="00E714BB">
        <w:rPr>
          <w:rFonts w:ascii="Calibri" w:hAnsi="Calibri" w:cs="Calibri"/>
          <w:sz w:val="22"/>
          <w:szCs w:val="22"/>
          <w:lang w:val="en-US"/>
        </w:rPr>
        <w:t>Schedule 2</w:t>
      </w:r>
      <w:r w:rsidRPr="00933248">
        <w:rPr>
          <w:rFonts w:ascii="Calibri" w:hAnsi="Calibri" w:cs="Calibri"/>
          <w:sz w:val="22"/>
          <w:szCs w:val="22"/>
          <w:lang w:val="en-US"/>
        </w:rPr>
        <w:t xml:space="preserve"> (</w:t>
      </w:r>
      <w:r w:rsidRPr="00933248">
        <w:rPr>
          <w:rFonts w:ascii="Calibri" w:hAnsi="Calibri" w:cs="Calibri"/>
          <w:i/>
          <w:sz w:val="22"/>
          <w:szCs w:val="22"/>
          <w:lang w:val="en-US"/>
        </w:rPr>
        <w:t>Conditions Precedent</w:t>
      </w:r>
      <w:r w:rsidRPr="00933248">
        <w:rPr>
          <w:rFonts w:ascii="Calibri" w:hAnsi="Calibri" w:cs="Calibri"/>
          <w:sz w:val="22"/>
          <w:szCs w:val="22"/>
          <w:lang w:val="en-US"/>
        </w:rPr>
        <w:t xml:space="preserve">),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notify the Lenders of the same.</w:t>
      </w:r>
    </w:p>
    <w:p w14:paraId="6B778568" w14:textId="77777777" w:rsidR="00565B55" w:rsidRPr="00933248" w:rsidRDefault="00565B55" w:rsidP="00CC641A">
      <w:pPr>
        <w:pStyle w:val="T2"/>
        <w:widowControl w:val="0"/>
        <w:spacing w:before="0" w:after="200"/>
        <w:rPr>
          <w:rFonts w:ascii="Calibri" w:hAnsi="Calibri" w:cs="Calibri"/>
          <w:sz w:val="22"/>
          <w:szCs w:val="22"/>
        </w:rPr>
      </w:pPr>
      <w:bookmarkStart w:id="32" w:name="_Ref412631090"/>
      <w:r w:rsidRPr="00933248">
        <w:rPr>
          <w:rFonts w:ascii="Calibri" w:hAnsi="Calibri" w:cs="Calibri"/>
          <w:sz w:val="22"/>
          <w:szCs w:val="22"/>
        </w:rPr>
        <w:t xml:space="preserve">Further conditions precedent (including the first </w:t>
      </w:r>
      <w:proofErr w:type="spellStart"/>
      <w:r w:rsidRPr="00933248">
        <w:rPr>
          <w:rFonts w:ascii="Calibri" w:hAnsi="Calibri" w:cs="Calibri"/>
          <w:sz w:val="22"/>
          <w:szCs w:val="22"/>
        </w:rPr>
        <w:t>Utilisation</w:t>
      </w:r>
      <w:proofErr w:type="spellEnd"/>
      <w:r w:rsidRPr="00933248">
        <w:rPr>
          <w:rFonts w:ascii="Calibri" w:hAnsi="Calibri" w:cs="Calibri"/>
          <w:sz w:val="22"/>
          <w:szCs w:val="22"/>
        </w:rPr>
        <w:t>)</w:t>
      </w:r>
      <w:bookmarkEnd w:id="32"/>
    </w:p>
    <w:p w14:paraId="6345CE68" w14:textId="5712635F" w:rsidR="00357640" w:rsidRPr="009F6124" w:rsidRDefault="00FB592E" w:rsidP="00CC641A">
      <w:pPr>
        <w:widowControl w:val="0"/>
        <w:spacing w:before="0"/>
        <w:rPr>
          <w:rFonts w:ascii="Calibri" w:hAnsi="Calibri" w:cs="Calibri"/>
          <w:color w:val="000000" w:themeColor="text1"/>
          <w:sz w:val="22"/>
          <w:szCs w:val="22"/>
          <w:lang w:val="en-US"/>
        </w:rPr>
      </w:pPr>
      <w:r w:rsidRPr="00933248">
        <w:rPr>
          <w:rFonts w:ascii="Calibri" w:hAnsi="Calibri" w:cs="Calibri"/>
          <w:sz w:val="22"/>
          <w:szCs w:val="22"/>
          <w:lang w:val="en-US"/>
        </w:rPr>
        <w:t xml:space="preserve">In addition to Clause </w:t>
      </w:r>
      <w:r w:rsidR="00E714BB">
        <w:rPr>
          <w:rFonts w:ascii="Calibri" w:hAnsi="Calibri" w:cs="Calibri"/>
          <w:sz w:val="22"/>
          <w:szCs w:val="22"/>
          <w:lang w:val="en-US"/>
        </w:rPr>
        <w:t>4.1</w:t>
      </w:r>
      <w:r w:rsidRPr="00933248">
        <w:rPr>
          <w:rFonts w:ascii="Calibri" w:hAnsi="Calibri" w:cs="Calibri"/>
          <w:sz w:val="22"/>
          <w:szCs w:val="22"/>
          <w:lang w:val="en-US"/>
        </w:rPr>
        <w:t xml:space="preserve"> (</w:t>
      </w:r>
      <w:r w:rsidRPr="00933248">
        <w:rPr>
          <w:rFonts w:ascii="Calibri" w:hAnsi="Calibri" w:cs="Calibri"/>
          <w:i/>
          <w:sz w:val="22"/>
          <w:szCs w:val="22"/>
          <w:lang w:val="en-US"/>
        </w:rPr>
        <w:t>Conditions precedent to be fulfilled</w:t>
      </w:r>
      <w:r w:rsidR="00D620E1">
        <w:rPr>
          <w:rFonts w:ascii="Calibri" w:hAnsi="Calibri" w:cs="Calibri"/>
          <w:i/>
          <w:sz w:val="22"/>
          <w:szCs w:val="22"/>
          <w:lang w:val="en-US"/>
        </w:rPr>
        <w:t xml:space="preserve"> prior to or</w:t>
      </w:r>
      <w:r w:rsidRPr="00933248">
        <w:rPr>
          <w:rFonts w:ascii="Calibri" w:hAnsi="Calibri" w:cs="Calibri"/>
          <w:i/>
          <w:sz w:val="22"/>
          <w:szCs w:val="22"/>
          <w:lang w:val="en-US"/>
        </w:rPr>
        <w:t xml:space="preserve"> on the Signing Date</w:t>
      </w:r>
      <w:r w:rsidRPr="00933248">
        <w:rPr>
          <w:rFonts w:ascii="Calibri" w:hAnsi="Calibri" w:cs="Calibri"/>
          <w:sz w:val="22"/>
          <w:szCs w:val="22"/>
          <w:lang w:val="en-US"/>
        </w:rPr>
        <w:t xml:space="preserve">) and Clause </w:t>
      </w:r>
      <w:r w:rsidR="00E714BB">
        <w:rPr>
          <w:rFonts w:ascii="Calibri" w:hAnsi="Calibri" w:cs="Calibri"/>
          <w:sz w:val="22"/>
          <w:szCs w:val="22"/>
          <w:lang w:val="en-US"/>
        </w:rPr>
        <w:t>4.2</w:t>
      </w:r>
      <w:r w:rsidRPr="00933248">
        <w:rPr>
          <w:rFonts w:ascii="Calibri" w:hAnsi="Calibri" w:cs="Calibri"/>
          <w:sz w:val="22"/>
          <w:szCs w:val="22"/>
          <w:lang w:val="en-US"/>
        </w:rPr>
        <w:t xml:space="preserve"> (</w:t>
      </w:r>
      <w:r w:rsidRPr="00933248">
        <w:rPr>
          <w:rFonts w:ascii="Calibri" w:hAnsi="Calibri" w:cs="Calibri"/>
          <w:i/>
          <w:sz w:val="22"/>
          <w:szCs w:val="22"/>
          <w:lang w:val="en-US"/>
        </w:rPr>
        <w:t xml:space="preserve">Conditions precedent to be fulfilled with respect to the first </w:t>
      </w:r>
      <w:proofErr w:type="spellStart"/>
      <w:r w:rsidRPr="00933248">
        <w:rPr>
          <w:rFonts w:ascii="Calibri" w:hAnsi="Calibri" w:cs="Calibri"/>
          <w:i/>
          <w:sz w:val="22"/>
          <w:szCs w:val="22"/>
          <w:lang w:val="en-US"/>
        </w:rPr>
        <w:t>Utilisation</w:t>
      </w:r>
      <w:proofErr w:type="spellEnd"/>
      <w:r w:rsidRPr="00933248">
        <w:rPr>
          <w:rFonts w:ascii="Calibri" w:hAnsi="Calibri" w:cs="Calibri"/>
          <w:sz w:val="22"/>
          <w:szCs w:val="22"/>
          <w:lang w:val="en-US"/>
        </w:rPr>
        <w:t>), t</w:t>
      </w:r>
      <w:r w:rsidR="00565B55" w:rsidRPr="00933248">
        <w:rPr>
          <w:rFonts w:ascii="Calibri" w:hAnsi="Calibri" w:cs="Calibri"/>
          <w:sz w:val="22"/>
          <w:szCs w:val="22"/>
          <w:lang w:val="en-US"/>
        </w:rPr>
        <w:t xml:space="preserve">he obligation of the Lenders to make each </w:t>
      </w:r>
      <w:proofErr w:type="spellStart"/>
      <w:r w:rsidR="00565B55" w:rsidRPr="00933248">
        <w:rPr>
          <w:rFonts w:ascii="Calibri" w:hAnsi="Calibri" w:cs="Calibri"/>
          <w:sz w:val="22"/>
          <w:szCs w:val="22"/>
          <w:lang w:val="en-US"/>
        </w:rPr>
        <w:t>Utilisation</w:t>
      </w:r>
      <w:proofErr w:type="spellEnd"/>
      <w:r w:rsidR="00565B55" w:rsidRPr="00933248">
        <w:rPr>
          <w:rFonts w:ascii="Calibri" w:hAnsi="Calibri" w:cs="Calibri"/>
          <w:sz w:val="22"/>
          <w:szCs w:val="22"/>
          <w:lang w:val="en-US"/>
        </w:rPr>
        <w:t xml:space="preserve"> </w:t>
      </w:r>
      <w:r w:rsidR="00486D20" w:rsidRPr="00933248">
        <w:rPr>
          <w:rFonts w:ascii="Calibri" w:hAnsi="Calibri" w:cs="Calibri"/>
          <w:sz w:val="22"/>
          <w:szCs w:val="22"/>
          <w:lang w:val="en-US"/>
        </w:rPr>
        <w:t xml:space="preserve">available </w:t>
      </w:r>
      <w:r w:rsidR="003869DB" w:rsidRPr="00933248">
        <w:rPr>
          <w:rFonts w:ascii="Calibri" w:hAnsi="Calibri" w:cs="Calibri"/>
          <w:sz w:val="22"/>
          <w:szCs w:val="22"/>
          <w:lang w:val="en-US"/>
        </w:rPr>
        <w:t>under the Facility</w:t>
      </w:r>
      <w:r w:rsidR="00357640" w:rsidRPr="00933248">
        <w:rPr>
          <w:rFonts w:ascii="Calibri" w:hAnsi="Calibri" w:cs="Calibri"/>
          <w:color w:val="000000" w:themeColor="text1"/>
          <w:sz w:val="22"/>
          <w:szCs w:val="22"/>
          <w:lang w:val="en-US"/>
        </w:rPr>
        <w:t xml:space="preserve"> shall be subject, </w:t>
      </w:r>
      <w:r w:rsidR="005D6277">
        <w:rPr>
          <w:rFonts w:ascii="Calibri" w:hAnsi="Calibri" w:cs="Calibri"/>
          <w:color w:val="000000" w:themeColor="text1"/>
          <w:sz w:val="22"/>
          <w:szCs w:val="22"/>
          <w:lang w:val="en-US"/>
        </w:rPr>
        <w:t xml:space="preserve">with respect to all conditions listed in the paragraphs below </w:t>
      </w:r>
      <w:r w:rsidR="00357640" w:rsidRPr="00933248">
        <w:rPr>
          <w:rFonts w:ascii="Calibri" w:hAnsi="Calibri" w:cs="Calibri"/>
          <w:color w:val="000000" w:themeColor="text1"/>
          <w:sz w:val="22"/>
          <w:szCs w:val="22"/>
          <w:lang w:val="en-US"/>
        </w:rPr>
        <w:t xml:space="preserve">on the date of the </w:t>
      </w:r>
      <w:proofErr w:type="spellStart"/>
      <w:r w:rsidR="009F6124">
        <w:rPr>
          <w:rFonts w:ascii="Calibri" w:hAnsi="Calibri" w:cs="Calibri"/>
          <w:color w:val="000000" w:themeColor="text1"/>
          <w:sz w:val="22"/>
          <w:szCs w:val="22"/>
          <w:lang w:val="en-US"/>
        </w:rPr>
        <w:t>Utilisation</w:t>
      </w:r>
      <w:proofErr w:type="spellEnd"/>
      <w:r w:rsidR="009F6124">
        <w:rPr>
          <w:rFonts w:ascii="Calibri" w:hAnsi="Calibri" w:cs="Calibri"/>
          <w:color w:val="000000" w:themeColor="text1"/>
          <w:sz w:val="22"/>
          <w:szCs w:val="22"/>
          <w:lang w:val="en-US"/>
        </w:rPr>
        <w:t xml:space="preserve"> Request</w:t>
      </w:r>
      <w:r w:rsidR="00357640" w:rsidRPr="00933248">
        <w:rPr>
          <w:rFonts w:ascii="Calibri" w:hAnsi="Calibri" w:cs="Calibri"/>
          <w:color w:val="000000" w:themeColor="text1"/>
          <w:sz w:val="22"/>
          <w:szCs w:val="22"/>
          <w:lang w:val="en-US"/>
        </w:rPr>
        <w:t xml:space="preserve"> and on the </w:t>
      </w:r>
      <w:proofErr w:type="spellStart"/>
      <w:r w:rsidR="00357640" w:rsidRPr="00933248">
        <w:rPr>
          <w:rFonts w:ascii="Calibri" w:hAnsi="Calibri" w:cs="Calibri"/>
          <w:color w:val="000000" w:themeColor="text1"/>
          <w:sz w:val="22"/>
          <w:szCs w:val="22"/>
          <w:lang w:val="en-US"/>
        </w:rPr>
        <w:t>Utilisation</w:t>
      </w:r>
      <w:proofErr w:type="spellEnd"/>
      <w:r w:rsidR="00357640" w:rsidRPr="00933248">
        <w:rPr>
          <w:rFonts w:ascii="Calibri" w:hAnsi="Calibri" w:cs="Calibri"/>
          <w:color w:val="000000" w:themeColor="text1"/>
          <w:sz w:val="22"/>
          <w:szCs w:val="22"/>
          <w:lang w:val="en-US"/>
        </w:rPr>
        <w:t xml:space="preserve"> Date</w:t>
      </w:r>
      <w:r w:rsidR="00A84CF3">
        <w:rPr>
          <w:rFonts w:ascii="Calibri" w:hAnsi="Calibri" w:cs="Calibri"/>
          <w:color w:val="000000" w:themeColor="text1"/>
          <w:sz w:val="22"/>
          <w:szCs w:val="22"/>
          <w:lang w:val="en-US"/>
        </w:rPr>
        <w:t>,</w:t>
      </w:r>
      <w:r w:rsidR="00357640" w:rsidRPr="00933248">
        <w:rPr>
          <w:rFonts w:ascii="Calibri" w:hAnsi="Calibri" w:cs="Calibri"/>
          <w:color w:val="000000" w:themeColor="text1"/>
          <w:sz w:val="22"/>
          <w:szCs w:val="22"/>
          <w:lang w:val="en-US"/>
        </w:rPr>
        <w:t xml:space="preserve"> in a manner satisfactory to the </w:t>
      </w:r>
      <w:r w:rsidR="000F3525">
        <w:rPr>
          <w:rFonts w:ascii="Calibri" w:hAnsi="Calibri" w:cs="Calibri"/>
          <w:color w:val="000000" w:themeColor="text1"/>
          <w:sz w:val="22"/>
          <w:szCs w:val="22"/>
          <w:lang w:val="en-US"/>
        </w:rPr>
        <w:t>Facility and ECA Agent</w:t>
      </w:r>
      <w:r w:rsidR="00357640" w:rsidRPr="00933248">
        <w:rPr>
          <w:rFonts w:ascii="Calibri" w:hAnsi="Calibri" w:cs="Calibri"/>
          <w:color w:val="000000" w:themeColor="text1"/>
          <w:sz w:val="22"/>
          <w:szCs w:val="22"/>
          <w:lang w:val="en-US"/>
        </w:rPr>
        <w:t>, to the following conditions:</w:t>
      </w:r>
    </w:p>
    <w:p w14:paraId="15E97665" w14:textId="6527106E" w:rsidR="00DD53D1" w:rsidRPr="00933248" w:rsidRDefault="00DD53D1" w:rsidP="00CC641A">
      <w:pPr>
        <w:pStyle w:val="T4Pucea"/>
        <w:widowControl w:val="0"/>
        <w:numPr>
          <w:ilvl w:val="0"/>
          <w:numId w:val="33"/>
        </w:numPr>
        <w:spacing w:before="0"/>
        <w:ind w:left="1418" w:hanging="720"/>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has received the </w:t>
      </w:r>
      <w:proofErr w:type="spellStart"/>
      <w:r>
        <w:rPr>
          <w:rFonts w:ascii="Calibri" w:hAnsi="Calibri" w:cs="Calibri"/>
          <w:sz w:val="22"/>
          <w:szCs w:val="22"/>
          <w:lang w:val="en-US"/>
        </w:rPr>
        <w:t>Utilisation</w:t>
      </w:r>
      <w:proofErr w:type="spellEnd"/>
      <w:r>
        <w:rPr>
          <w:rFonts w:ascii="Calibri" w:hAnsi="Calibri" w:cs="Calibri"/>
          <w:sz w:val="22"/>
          <w:szCs w:val="22"/>
          <w:lang w:val="en-US"/>
        </w:rPr>
        <w:t xml:space="preserve"> Request</w:t>
      </w:r>
      <w:r w:rsidRPr="00965B46">
        <w:rPr>
          <w:rFonts w:ascii="Calibri" w:hAnsi="Calibri" w:cs="Calibri"/>
          <w:color w:val="000000" w:themeColor="text1"/>
          <w:sz w:val="22"/>
          <w:szCs w:val="22"/>
          <w:lang w:val="en-US"/>
        </w:rPr>
        <w:t xml:space="preserve"> </w:t>
      </w:r>
      <w:r w:rsidRPr="00965B46">
        <w:rPr>
          <w:rFonts w:ascii="Calibri" w:hAnsi="Calibri" w:cs="Calibri"/>
          <w:color w:val="000000" w:themeColor="text1"/>
          <w:sz w:val="22"/>
          <w:szCs w:val="22"/>
          <w:lang w:val="en-GB"/>
        </w:rPr>
        <w:t xml:space="preserve">in respect of the Utilisation to be made on such Utilisation </w:t>
      </w:r>
      <w:proofErr w:type="gramStart"/>
      <w:r w:rsidRPr="00965B46">
        <w:rPr>
          <w:rFonts w:ascii="Calibri" w:hAnsi="Calibri" w:cs="Calibri"/>
          <w:color w:val="000000" w:themeColor="text1"/>
          <w:sz w:val="22"/>
          <w:szCs w:val="22"/>
          <w:lang w:val="en-GB"/>
        </w:rPr>
        <w:t>Date</w:t>
      </w:r>
      <w:r w:rsidRPr="00965B46">
        <w:rPr>
          <w:rFonts w:ascii="Calibri" w:hAnsi="Calibri" w:cs="Calibri"/>
          <w:color w:val="000000" w:themeColor="text1"/>
          <w:sz w:val="22"/>
          <w:szCs w:val="22"/>
          <w:lang w:val="en-US"/>
        </w:rPr>
        <w:t>;</w:t>
      </w:r>
      <w:proofErr w:type="gramEnd"/>
    </w:p>
    <w:p w14:paraId="0341A47A" w14:textId="01FE3A5F" w:rsidR="00603A06" w:rsidRDefault="00603A06" w:rsidP="00CC641A">
      <w:pPr>
        <w:pStyle w:val="T4Pucea"/>
        <w:widowControl w:val="0"/>
        <w:numPr>
          <w:ilvl w:val="0"/>
          <w:numId w:val="33"/>
        </w:numPr>
        <w:spacing w:before="0"/>
        <w:ind w:left="1418" w:hanging="720"/>
        <w:rPr>
          <w:rFonts w:ascii="Calibri" w:hAnsi="Calibri" w:cs="Calibri"/>
          <w:sz w:val="22"/>
          <w:szCs w:val="22"/>
          <w:lang w:val="en-US"/>
        </w:rPr>
      </w:pPr>
      <w:bookmarkStart w:id="33" w:name="_Ref219756977"/>
      <w:bookmarkStart w:id="34" w:name="_Hlk219755403"/>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has received, together with the </w:t>
      </w:r>
      <w:proofErr w:type="spellStart"/>
      <w:r w:rsidR="004D6BB3">
        <w:rPr>
          <w:rFonts w:ascii="Calibri" w:hAnsi="Calibri" w:cs="Calibri"/>
          <w:sz w:val="22"/>
          <w:szCs w:val="22"/>
          <w:lang w:val="en-US"/>
        </w:rPr>
        <w:t>Utilisation</w:t>
      </w:r>
      <w:proofErr w:type="spellEnd"/>
      <w:r w:rsidR="004D6BB3">
        <w:rPr>
          <w:rFonts w:ascii="Calibri" w:hAnsi="Calibri" w:cs="Calibri"/>
          <w:sz w:val="22"/>
          <w:szCs w:val="22"/>
          <w:lang w:val="en-US"/>
        </w:rPr>
        <w:t xml:space="preserve"> Request</w:t>
      </w:r>
      <w:r w:rsidRPr="00933248">
        <w:rPr>
          <w:rFonts w:ascii="Calibri" w:hAnsi="Calibri" w:cs="Calibri"/>
          <w:sz w:val="22"/>
          <w:szCs w:val="22"/>
          <w:lang w:val="en-US"/>
        </w:rPr>
        <w:t xml:space="preserve">, </w:t>
      </w:r>
      <w:r w:rsidR="004D6BB3">
        <w:rPr>
          <w:rFonts w:ascii="Calibri" w:hAnsi="Calibri" w:cs="Calibri"/>
          <w:sz w:val="22"/>
          <w:szCs w:val="22"/>
          <w:lang w:val="en-US"/>
        </w:rPr>
        <w:t>the following documents</w:t>
      </w:r>
      <w:r w:rsidRPr="00933248">
        <w:rPr>
          <w:rFonts w:ascii="Calibri" w:hAnsi="Calibri" w:cs="Calibri"/>
          <w:sz w:val="22"/>
          <w:szCs w:val="22"/>
          <w:lang w:val="en-US"/>
        </w:rPr>
        <w:t xml:space="preserve"> in respect of the </w:t>
      </w:r>
      <w:proofErr w:type="spellStart"/>
      <w:r w:rsidRPr="00933248">
        <w:rPr>
          <w:rFonts w:ascii="Calibri" w:hAnsi="Calibri" w:cs="Calibri"/>
          <w:sz w:val="22"/>
          <w:szCs w:val="22"/>
          <w:lang w:val="en-US"/>
        </w:rPr>
        <w:t>Utilisation</w:t>
      </w:r>
      <w:proofErr w:type="spellEnd"/>
      <w:r w:rsidRPr="00933248">
        <w:rPr>
          <w:rFonts w:ascii="Calibri" w:hAnsi="Calibri" w:cs="Calibri"/>
          <w:sz w:val="22"/>
          <w:szCs w:val="22"/>
          <w:lang w:val="en-US"/>
        </w:rPr>
        <w:t xml:space="preserve"> to be made on such </w:t>
      </w:r>
      <w:proofErr w:type="spellStart"/>
      <w:r w:rsidRPr="00933248">
        <w:rPr>
          <w:rFonts w:ascii="Calibri" w:hAnsi="Calibri" w:cs="Calibri"/>
          <w:sz w:val="22"/>
          <w:szCs w:val="22"/>
          <w:lang w:val="en-US"/>
        </w:rPr>
        <w:t>Utilisation</w:t>
      </w:r>
      <w:proofErr w:type="spellEnd"/>
      <w:r w:rsidRPr="00933248">
        <w:rPr>
          <w:rFonts w:ascii="Calibri" w:hAnsi="Calibri" w:cs="Calibri"/>
          <w:sz w:val="22"/>
          <w:szCs w:val="22"/>
          <w:lang w:val="en-US"/>
        </w:rPr>
        <w:t xml:space="preserve"> Date</w:t>
      </w:r>
      <w:r w:rsidR="004D6BB3">
        <w:rPr>
          <w:rFonts w:ascii="Calibri" w:hAnsi="Calibri" w:cs="Calibri"/>
          <w:sz w:val="22"/>
          <w:szCs w:val="22"/>
          <w:lang w:val="en-US"/>
        </w:rPr>
        <w:t>:</w:t>
      </w:r>
      <w:bookmarkEnd w:id="33"/>
    </w:p>
    <w:p w14:paraId="7F9A3D3F" w14:textId="6A79334A" w:rsidR="004D6BB3" w:rsidRDefault="001C4DA9" w:rsidP="007D4615">
      <w:pPr>
        <w:pStyle w:val="T4Pucea"/>
        <w:widowControl w:val="0"/>
        <w:numPr>
          <w:ilvl w:val="3"/>
          <w:numId w:val="33"/>
        </w:numPr>
        <w:spacing w:before="0"/>
        <w:ind w:left="2127" w:hanging="709"/>
        <w:rPr>
          <w:rFonts w:ascii="Calibri" w:hAnsi="Calibri" w:cs="Calibri"/>
          <w:sz w:val="22"/>
          <w:szCs w:val="22"/>
          <w:lang w:val="en-US"/>
        </w:rPr>
      </w:pPr>
      <w:r>
        <w:rPr>
          <w:rFonts w:ascii="Calibri" w:hAnsi="Calibri" w:cs="Calibri"/>
          <w:sz w:val="22"/>
          <w:szCs w:val="22"/>
          <w:lang w:val="en-US"/>
        </w:rPr>
        <w:t xml:space="preserve">one (1) original copy of </w:t>
      </w:r>
      <w:r w:rsidR="004D6BB3" w:rsidRPr="00AF332C">
        <w:rPr>
          <w:rFonts w:ascii="Calibri" w:hAnsi="Calibri" w:cs="Calibri"/>
          <w:sz w:val="22"/>
          <w:szCs w:val="22"/>
          <w:lang w:val="en-US"/>
        </w:rPr>
        <w:t xml:space="preserve">the relevant </w:t>
      </w:r>
      <w:r w:rsidR="00AF332C">
        <w:rPr>
          <w:rFonts w:ascii="Calibri" w:hAnsi="Calibri" w:cs="Calibri"/>
          <w:sz w:val="22"/>
          <w:szCs w:val="22"/>
          <w:lang w:val="en-US"/>
        </w:rPr>
        <w:t xml:space="preserve">Engineer’s Payment Certificate issued by the </w:t>
      </w:r>
      <w:proofErr w:type="gramStart"/>
      <w:r w:rsidR="00AF332C">
        <w:rPr>
          <w:rFonts w:ascii="Calibri" w:hAnsi="Calibri" w:cs="Calibri"/>
          <w:sz w:val="22"/>
          <w:szCs w:val="22"/>
          <w:lang w:val="en-US"/>
        </w:rPr>
        <w:t>Engineer;</w:t>
      </w:r>
      <w:proofErr w:type="gramEnd"/>
      <w:r w:rsidR="00AF332C">
        <w:rPr>
          <w:rFonts w:ascii="Calibri" w:hAnsi="Calibri" w:cs="Calibri"/>
          <w:sz w:val="22"/>
          <w:szCs w:val="22"/>
          <w:lang w:val="en-US"/>
        </w:rPr>
        <w:t xml:space="preserve"> </w:t>
      </w:r>
    </w:p>
    <w:p w14:paraId="2DB96AFC" w14:textId="77399E6E" w:rsidR="00AF332C" w:rsidRDefault="001C4DA9" w:rsidP="007D4615">
      <w:pPr>
        <w:pStyle w:val="T4Pucea"/>
        <w:widowControl w:val="0"/>
        <w:numPr>
          <w:ilvl w:val="3"/>
          <w:numId w:val="33"/>
        </w:numPr>
        <w:spacing w:before="0"/>
        <w:ind w:left="2127" w:hanging="709"/>
        <w:rPr>
          <w:rFonts w:ascii="Calibri" w:hAnsi="Calibri" w:cs="Calibri"/>
          <w:sz w:val="22"/>
          <w:szCs w:val="22"/>
          <w:lang w:val="en-US"/>
        </w:rPr>
      </w:pPr>
      <w:r>
        <w:rPr>
          <w:rFonts w:ascii="Calibri" w:hAnsi="Calibri" w:cs="Calibri"/>
          <w:sz w:val="22"/>
          <w:szCs w:val="22"/>
          <w:lang w:val="en-US"/>
        </w:rPr>
        <w:t xml:space="preserve">one (1) original copy of </w:t>
      </w:r>
      <w:r w:rsidR="00AF332C">
        <w:rPr>
          <w:rFonts w:ascii="Calibri" w:hAnsi="Calibri" w:cs="Calibri"/>
          <w:sz w:val="22"/>
          <w:szCs w:val="22"/>
          <w:lang w:val="en-US"/>
        </w:rPr>
        <w:t xml:space="preserve">the relevant </w:t>
      </w:r>
      <w:r w:rsidR="003D31C2">
        <w:rPr>
          <w:rFonts w:ascii="Calibri" w:hAnsi="Calibri" w:cs="Calibri"/>
          <w:sz w:val="22"/>
          <w:szCs w:val="22"/>
          <w:lang w:val="en-US"/>
        </w:rPr>
        <w:t xml:space="preserve">commercial </w:t>
      </w:r>
      <w:r w:rsidR="00AF332C">
        <w:rPr>
          <w:rFonts w:ascii="Calibri" w:hAnsi="Calibri" w:cs="Calibri"/>
          <w:sz w:val="22"/>
          <w:szCs w:val="22"/>
          <w:lang w:val="en-US"/>
        </w:rPr>
        <w:t>invoice</w:t>
      </w:r>
      <w:r w:rsidR="003D31C2">
        <w:rPr>
          <w:rFonts w:ascii="Calibri" w:hAnsi="Calibri" w:cs="Calibri"/>
          <w:sz w:val="22"/>
          <w:szCs w:val="22"/>
          <w:lang w:val="en-US"/>
        </w:rPr>
        <w:t>(s) issued</w:t>
      </w:r>
      <w:r w:rsidR="0086436D">
        <w:rPr>
          <w:rFonts w:ascii="Calibri" w:hAnsi="Calibri" w:cs="Calibri"/>
          <w:sz w:val="22"/>
          <w:szCs w:val="22"/>
          <w:lang w:val="en-US"/>
        </w:rPr>
        <w:t xml:space="preserve"> by</w:t>
      </w:r>
      <w:r>
        <w:rPr>
          <w:rFonts w:ascii="Calibri" w:hAnsi="Calibri" w:cs="Calibri"/>
          <w:sz w:val="22"/>
          <w:szCs w:val="22"/>
          <w:lang w:val="en-US"/>
        </w:rPr>
        <w:t>, as applicable,</w:t>
      </w:r>
      <w:r w:rsidR="003D31C2">
        <w:rPr>
          <w:rFonts w:ascii="Calibri" w:hAnsi="Calibri" w:cs="Calibri"/>
          <w:sz w:val="22"/>
          <w:szCs w:val="22"/>
          <w:lang w:val="en-US"/>
        </w:rPr>
        <w:t xml:space="preserve"> the Seller</w:t>
      </w:r>
      <w:r>
        <w:rPr>
          <w:rFonts w:ascii="Calibri" w:hAnsi="Calibri" w:cs="Calibri"/>
          <w:sz w:val="22"/>
          <w:szCs w:val="22"/>
          <w:lang w:val="en-US"/>
        </w:rPr>
        <w:t xml:space="preserve"> or</w:t>
      </w:r>
      <w:r w:rsidR="0086436D">
        <w:rPr>
          <w:rFonts w:ascii="Calibri" w:hAnsi="Calibri" w:cs="Calibri"/>
          <w:sz w:val="22"/>
          <w:szCs w:val="22"/>
          <w:lang w:val="en-US"/>
        </w:rPr>
        <w:t xml:space="preserve"> </w:t>
      </w:r>
      <w:r>
        <w:rPr>
          <w:rFonts w:ascii="Calibri" w:hAnsi="Calibri" w:cs="Calibri"/>
          <w:sz w:val="22"/>
          <w:szCs w:val="22"/>
          <w:lang w:val="en-US"/>
        </w:rPr>
        <w:t xml:space="preserve">the Seller’s </w:t>
      </w:r>
      <w:r w:rsidR="0086436D">
        <w:rPr>
          <w:rFonts w:ascii="Calibri" w:hAnsi="Calibri" w:cs="Calibri"/>
          <w:sz w:val="22"/>
          <w:szCs w:val="22"/>
          <w:lang w:val="en-US"/>
        </w:rPr>
        <w:t>Belgrade</w:t>
      </w:r>
      <w:r>
        <w:rPr>
          <w:rFonts w:ascii="Calibri" w:hAnsi="Calibri" w:cs="Calibri"/>
          <w:sz w:val="22"/>
          <w:szCs w:val="22"/>
          <w:lang w:val="en-US"/>
        </w:rPr>
        <w:t xml:space="preserve"> Branch</w:t>
      </w:r>
      <w:r w:rsidR="00474D04">
        <w:rPr>
          <w:rFonts w:ascii="Calibri" w:hAnsi="Calibri" w:cs="Calibri"/>
          <w:sz w:val="22"/>
          <w:szCs w:val="22"/>
          <w:lang w:val="en-US"/>
        </w:rPr>
        <w:t xml:space="preserve"> in an amount equal to the amount specified in the Engineer’s Payment Certificate as being due and payable under the Commercial Contract</w:t>
      </w:r>
      <w:r w:rsidR="00AF332C">
        <w:rPr>
          <w:rFonts w:ascii="Calibri" w:hAnsi="Calibri" w:cs="Calibri"/>
          <w:sz w:val="22"/>
          <w:szCs w:val="22"/>
          <w:lang w:val="en-US"/>
        </w:rPr>
        <w:t>; and</w:t>
      </w:r>
    </w:p>
    <w:p w14:paraId="753C81C8" w14:textId="10C371E0" w:rsidR="00AF332C" w:rsidRDefault="0086436D" w:rsidP="007D4615">
      <w:pPr>
        <w:pStyle w:val="T4Pucea"/>
        <w:widowControl w:val="0"/>
        <w:numPr>
          <w:ilvl w:val="3"/>
          <w:numId w:val="33"/>
        </w:numPr>
        <w:spacing w:before="0"/>
        <w:ind w:left="2127" w:hanging="709"/>
        <w:rPr>
          <w:rFonts w:ascii="Calibri" w:hAnsi="Calibri" w:cs="Calibri"/>
          <w:sz w:val="22"/>
          <w:szCs w:val="22"/>
          <w:lang w:val="en-US"/>
        </w:rPr>
      </w:pPr>
      <w:r>
        <w:rPr>
          <w:rFonts w:ascii="Calibri" w:hAnsi="Calibri" w:cs="Calibri"/>
          <w:sz w:val="22"/>
          <w:szCs w:val="22"/>
          <w:lang w:val="en-US"/>
        </w:rPr>
        <w:t xml:space="preserve">one (1) original copy of </w:t>
      </w:r>
      <w:r w:rsidR="00AF332C">
        <w:rPr>
          <w:rFonts w:ascii="Calibri" w:hAnsi="Calibri" w:cs="Calibri"/>
          <w:sz w:val="22"/>
          <w:szCs w:val="22"/>
          <w:lang w:val="en-US"/>
        </w:rPr>
        <w:t>the relevant Seller’s Certificate.</w:t>
      </w:r>
    </w:p>
    <w:bookmarkEnd w:id="34"/>
    <w:p w14:paraId="084F99B1" w14:textId="4E71321A" w:rsidR="00603A06" w:rsidRPr="00933248" w:rsidRDefault="00603A06" w:rsidP="00CC641A">
      <w:pPr>
        <w:pStyle w:val="T4Pucea"/>
        <w:widowControl w:val="0"/>
        <w:numPr>
          <w:ilvl w:val="0"/>
          <w:numId w:val="33"/>
        </w:numPr>
        <w:spacing w:before="0"/>
        <w:ind w:left="1418" w:hanging="720"/>
        <w:rPr>
          <w:rFonts w:ascii="Calibri" w:hAnsi="Calibri" w:cs="Calibri"/>
          <w:sz w:val="22"/>
          <w:szCs w:val="22"/>
          <w:lang w:val="en-US"/>
        </w:rPr>
      </w:pPr>
      <w:r w:rsidRPr="00933248">
        <w:rPr>
          <w:rFonts w:ascii="Calibri" w:hAnsi="Calibri" w:cs="Calibri"/>
          <w:sz w:val="22"/>
          <w:szCs w:val="22"/>
          <w:lang w:val="en-US"/>
        </w:rPr>
        <w:t>the certifications made by the Seller in the Seller’s Certificate</w:t>
      </w:r>
      <w:r w:rsidR="00AF332C">
        <w:rPr>
          <w:rFonts w:ascii="Calibri" w:hAnsi="Calibri" w:cs="Calibri"/>
          <w:sz w:val="22"/>
          <w:szCs w:val="22"/>
          <w:lang w:val="en-US"/>
        </w:rPr>
        <w:t xml:space="preserve"> and by the Borrower in the </w:t>
      </w:r>
      <w:proofErr w:type="spellStart"/>
      <w:r w:rsidR="00AF332C">
        <w:rPr>
          <w:rFonts w:ascii="Calibri" w:hAnsi="Calibri" w:cs="Calibri"/>
          <w:sz w:val="22"/>
          <w:szCs w:val="22"/>
          <w:lang w:val="en-US"/>
        </w:rPr>
        <w:t>Utilisation</w:t>
      </w:r>
      <w:proofErr w:type="spellEnd"/>
      <w:r w:rsidR="00AF332C">
        <w:rPr>
          <w:rFonts w:ascii="Calibri" w:hAnsi="Calibri" w:cs="Calibri"/>
          <w:sz w:val="22"/>
          <w:szCs w:val="22"/>
          <w:lang w:val="en-US"/>
        </w:rPr>
        <w:t xml:space="preserve"> Request</w:t>
      </w:r>
      <w:r w:rsidRPr="00933248">
        <w:rPr>
          <w:rFonts w:ascii="Calibri" w:hAnsi="Calibri" w:cs="Calibri"/>
          <w:sz w:val="22"/>
          <w:szCs w:val="22"/>
          <w:lang w:val="en-US"/>
        </w:rPr>
        <w:t xml:space="preserve"> are true in all </w:t>
      </w:r>
      <w:proofErr w:type="gramStart"/>
      <w:r w:rsidRPr="00933248">
        <w:rPr>
          <w:rFonts w:ascii="Calibri" w:hAnsi="Calibri" w:cs="Calibri"/>
          <w:sz w:val="22"/>
          <w:szCs w:val="22"/>
          <w:lang w:val="en-US"/>
        </w:rPr>
        <w:t>respects;</w:t>
      </w:r>
      <w:proofErr w:type="gramEnd"/>
    </w:p>
    <w:p w14:paraId="5D9654F9" w14:textId="40B4C0D4" w:rsidR="00603A06" w:rsidRPr="00933248" w:rsidRDefault="00603A06" w:rsidP="00CC641A">
      <w:pPr>
        <w:pStyle w:val="T4Pucea"/>
        <w:widowControl w:val="0"/>
        <w:numPr>
          <w:ilvl w:val="0"/>
          <w:numId w:val="33"/>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the Borrower has paid the ECA Insurance Premium in full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in accordance with Clause </w:t>
      </w:r>
      <w:r w:rsidR="00E714BB">
        <w:rPr>
          <w:rFonts w:ascii="Calibri" w:hAnsi="Calibri" w:cs="Calibri"/>
          <w:sz w:val="22"/>
          <w:szCs w:val="22"/>
          <w:lang w:val="en-US"/>
        </w:rPr>
        <w:t>14.2</w:t>
      </w:r>
      <w:r w:rsidRPr="00933248">
        <w:rPr>
          <w:rFonts w:ascii="Calibri" w:hAnsi="Calibri" w:cs="Calibri"/>
          <w:sz w:val="22"/>
          <w:szCs w:val="22"/>
          <w:lang w:val="en-US"/>
        </w:rPr>
        <w:t xml:space="preserve"> (</w:t>
      </w:r>
      <w:r w:rsidRPr="00933248">
        <w:rPr>
          <w:rFonts w:ascii="Calibri" w:hAnsi="Calibri" w:cs="Calibri"/>
          <w:i/>
          <w:sz w:val="22"/>
          <w:szCs w:val="22"/>
          <w:lang w:val="en-US"/>
        </w:rPr>
        <w:t>ECA Insurance Premium</w:t>
      </w:r>
      <w:proofErr w:type="gramStart"/>
      <w:r w:rsidR="002514A1" w:rsidRPr="00933248">
        <w:rPr>
          <w:rFonts w:ascii="Calibri" w:hAnsi="Calibri" w:cs="Calibri"/>
          <w:iCs/>
          <w:sz w:val="22"/>
          <w:szCs w:val="22"/>
          <w:lang w:val="en-US"/>
        </w:rPr>
        <w:t>)</w:t>
      </w:r>
      <w:r w:rsidR="006911D5">
        <w:rPr>
          <w:rFonts w:ascii="Calibri" w:hAnsi="Calibri" w:cs="Calibri"/>
          <w:sz w:val="22"/>
          <w:szCs w:val="22"/>
          <w:lang w:val="en-US"/>
        </w:rPr>
        <w:t>;</w:t>
      </w:r>
      <w:proofErr w:type="gramEnd"/>
    </w:p>
    <w:p w14:paraId="10F5BD20" w14:textId="0424B7E0" w:rsidR="00D716A0" w:rsidRPr="000F3525" w:rsidRDefault="00565B55" w:rsidP="00CC641A">
      <w:pPr>
        <w:pStyle w:val="T4Pucea"/>
        <w:widowControl w:val="0"/>
        <w:numPr>
          <w:ilvl w:val="0"/>
          <w:numId w:val="33"/>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no Default is continuing or would result from the proposed </w:t>
      </w:r>
      <w:proofErr w:type="spellStart"/>
      <w:r w:rsidRPr="00933248">
        <w:rPr>
          <w:rFonts w:ascii="Calibri" w:hAnsi="Calibri" w:cs="Calibri"/>
          <w:sz w:val="22"/>
          <w:szCs w:val="22"/>
          <w:lang w:val="en-US"/>
        </w:rPr>
        <w:t>Utilisation</w:t>
      </w:r>
      <w:proofErr w:type="spellEnd"/>
      <w:r w:rsidR="00E90AC6" w:rsidRPr="00933248">
        <w:rPr>
          <w:rFonts w:ascii="Calibri" w:hAnsi="Calibri" w:cs="Calibri"/>
          <w:sz w:val="22"/>
          <w:szCs w:val="22"/>
          <w:lang w:val="en-US"/>
        </w:rPr>
        <w:t xml:space="preserve"> and/or no prepayment event referred to in Clause </w:t>
      </w:r>
      <w:r w:rsidR="00E714BB">
        <w:rPr>
          <w:rFonts w:ascii="Calibri" w:hAnsi="Calibri" w:cs="Calibri"/>
          <w:sz w:val="22"/>
          <w:szCs w:val="22"/>
          <w:lang w:val="en-US"/>
        </w:rPr>
        <w:t>8.2</w:t>
      </w:r>
      <w:r w:rsidR="00DD1DB7" w:rsidRPr="00933248">
        <w:rPr>
          <w:rFonts w:ascii="Calibri" w:hAnsi="Calibri" w:cs="Calibri"/>
          <w:sz w:val="22"/>
          <w:szCs w:val="22"/>
          <w:lang w:val="en-US"/>
        </w:rPr>
        <w:t xml:space="preserve"> (</w:t>
      </w:r>
      <w:r w:rsidR="00DD1DB7" w:rsidRPr="00933248">
        <w:rPr>
          <w:rFonts w:ascii="Calibri" w:hAnsi="Calibri" w:cs="Calibri"/>
          <w:i/>
          <w:sz w:val="22"/>
          <w:szCs w:val="22"/>
          <w:lang w:val="en-US"/>
        </w:rPr>
        <w:t>Sanctions</w:t>
      </w:r>
      <w:r w:rsidR="00DD1DB7" w:rsidRPr="00933248">
        <w:rPr>
          <w:rFonts w:ascii="Calibri" w:hAnsi="Calibri" w:cs="Calibri"/>
          <w:sz w:val="22"/>
          <w:szCs w:val="22"/>
          <w:lang w:val="en-US"/>
        </w:rPr>
        <w:t xml:space="preserve">) </w:t>
      </w:r>
      <w:r w:rsidR="00D52209" w:rsidRPr="00933248">
        <w:rPr>
          <w:rFonts w:ascii="Calibri" w:hAnsi="Calibri" w:cs="Calibri"/>
          <w:sz w:val="22"/>
          <w:szCs w:val="22"/>
          <w:lang w:val="en-US"/>
        </w:rPr>
        <w:t xml:space="preserve">or </w:t>
      </w:r>
      <w:r w:rsidR="003C18DB" w:rsidRPr="00933248">
        <w:rPr>
          <w:rFonts w:ascii="Calibri" w:hAnsi="Calibri" w:cs="Calibri"/>
          <w:sz w:val="22"/>
          <w:szCs w:val="22"/>
          <w:lang w:val="en-US"/>
        </w:rPr>
        <w:t xml:space="preserve">in </w:t>
      </w:r>
      <w:r w:rsidR="00D52209" w:rsidRPr="00933248">
        <w:rPr>
          <w:rFonts w:ascii="Calibri" w:hAnsi="Calibri" w:cs="Calibri"/>
          <w:sz w:val="22"/>
          <w:szCs w:val="22"/>
          <w:lang w:val="en-US"/>
        </w:rPr>
        <w:t xml:space="preserve">Clause </w:t>
      </w:r>
      <w:r w:rsidR="00E714BB">
        <w:rPr>
          <w:rFonts w:ascii="Calibri" w:hAnsi="Calibri" w:cs="Calibri"/>
          <w:sz w:val="22"/>
          <w:szCs w:val="22"/>
          <w:lang w:val="en-US"/>
        </w:rPr>
        <w:t>8.4</w:t>
      </w:r>
      <w:r w:rsidR="00D52209" w:rsidRPr="00933248">
        <w:rPr>
          <w:rFonts w:ascii="Calibri" w:hAnsi="Calibri" w:cs="Calibri"/>
          <w:sz w:val="22"/>
          <w:szCs w:val="22"/>
          <w:lang w:val="en-US"/>
        </w:rPr>
        <w:t xml:space="preserve"> (</w:t>
      </w:r>
      <w:r w:rsidR="00D52209" w:rsidRPr="00933248">
        <w:rPr>
          <w:rFonts w:ascii="Calibri" w:hAnsi="Calibri" w:cs="Calibri"/>
          <w:i/>
          <w:sz w:val="22"/>
          <w:szCs w:val="22"/>
          <w:lang w:val="en-US"/>
        </w:rPr>
        <w:t>Disposal of the equipment purchased under the Commercial Contract</w:t>
      </w:r>
      <w:r w:rsidR="00D52209" w:rsidRPr="00933248">
        <w:rPr>
          <w:rFonts w:ascii="Calibri" w:hAnsi="Calibri" w:cs="Calibri"/>
          <w:sz w:val="22"/>
          <w:szCs w:val="22"/>
          <w:lang w:val="en-US"/>
        </w:rPr>
        <w:t>)</w:t>
      </w:r>
      <w:r w:rsidR="00E90AC6" w:rsidRPr="00933248">
        <w:rPr>
          <w:rFonts w:ascii="Calibri" w:hAnsi="Calibri" w:cs="Calibri"/>
          <w:sz w:val="22"/>
          <w:szCs w:val="22"/>
          <w:lang w:val="en-US"/>
        </w:rPr>
        <w:t xml:space="preserve"> </w:t>
      </w:r>
      <w:r w:rsidR="00DB42F0">
        <w:rPr>
          <w:rFonts w:ascii="Calibri" w:hAnsi="Calibri" w:cs="Calibri"/>
          <w:sz w:val="22"/>
          <w:szCs w:val="22"/>
          <w:lang w:val="en-US"/>
        </w:rPr>
        <w:t xml:space="preserve">or in Clause </w:t>
      </w:r>
      <w:r w:rsidR="00E714BB">
        <w:rPr>
          <w:rFonts w:ascii="Calibri" w:hAnsi="Calibri" w:cs="Calibri"/>
          <w:sz w:val="22"/>
          <w:szCs w:val="22"/>
          <w:lang w:val="en-US"/>
        </w:rPr>
        <w:t>8.5</w:t>
      </w:r>
      <w:r w:rsidR="00DB42F0">
        <w:rPr>
          <w:rFonts w:ascii="Calibri" w:hAnsi="Calibri" w:cs="Calibri"/>
          <w:sz w:val="22"/>
          <w:szCs w:val="22"/>
          <w:lang w:val="en-US"/>
        </w:rPr>
        <w:t xml:space="preserve"> (</w:t>
      </w:r>
      <w:r w:rsidR="00DB42F0" w:rsidRPr="00DB42F0">
        <w:rPr>
          <w:rFonts w:ascii="Calibri" w:hAnsi="Calibri" w:cs="Calibri"/>
          <w:i/>
          <w:iCs/>
          <w:sz w:val="22"/>
          <w:szCs w:val="22"/>
          <w:lang w:val="en-US"/>
        </w:rPr>
        <w:t>French treasury Loan</w:t>
      </w:r>
      <w:r w:rsidR="00DB42F0">
        <w:rPr>
          <w:rFonts w:ascii="Calibri" w:hAnsi="Calibri" w:cs="Calibri"/>
          <w:sz w:val="22"/>
          <w:szCs w:val="22"/>
          <w:lang w:val="en-US"/>
        </w:rPr>
        <w:t xml:space="preserve">) </w:t>
      </w:r>
      <w:r w:rsidR="00E90AC6" w:rsidRPr="00933248">
        <w:rPr>
          <w:rFonts w:ascii="Calibri" w:hAnsi="Calibri" w:cs="Calibri"/>
          <w:sz w:val="22"/>
          <w:szCs w:val="22"/>
          <w:lang w:val="en-US"/>
        </w:rPr>
        <w:t>has occurred and is continuing</w:t>
      </w:r>
      <w:r w:rsidR="00E22818" w:rsidRPr="00933248">
        <w:rPr>
          <w:rFonts w:ascii="Calibri" w:hAnsi="Calibri" w:cs="Calibri"/>
          <w:sz w:val="22"/>
          <w:szCs w:val="22"/>
          <w:lang w:val="en-US"/>
        </w:rPr>
        <w:t xml:space="preserve"> and/or </w:t>
      </w:r>
      <w:r w:rsidR="00D52209" w:rsidRPr="00933248">
        <w:rPr>
          <w:rFonts w:ascii="Calibri" w:hAnsi="Calibri" w:cs="Calibri"/>
          <w:sz w:val="22"/>
          <w:szCs w:val="22"/>
          <w:lang w:val="en-US"/>
        </w:rPr>
        <w:t xml:space="preserve">no </w:t>
      </w:r>
      <w:r w:rsidR="00E22818" w:rsidRPr="00933248">
        <w:rPr>
          <w:rFonts w:ascii="Calibri" w:hAnsi="Calibri" w:cs="Calibri"/>
          <w:sz w:val="22"/>
          <w:szCs w:val="22"/>
          <w:lang w:val="en-US"/>
        </w:rPr>
        <w:t xml:space="preserve">ECA </w:t>
      </w:r>
      <w:r w:rsidR="00D52209" w:rsidRPr="00933248">
        <w:rPr>
          <w:rFonts w:ascii="Calibri" w:hAnsi="Calibri" w:cs="Calibri"/>
          <w:sz w:val="22"/>
          <w:szCs w:val="22"/>
          <w:lang w:val="en-US"/>
        </w:rPr>
        <w:t xml:space="preserve">Mandatory </w:t>
      </w:r>
      <w:r w:rsidR="00E22818" w:rsidRPr="00933248">
        <w:rPr>
          <w:rFonts w:ascii="Calibri" w:hAnsi="Calibri" w:cs="Calibri"/>
          <w:sz w:val="22"/>
          <w:szCs w:val="22"/>
          <w:lang w:val="en-US"/>
        </w:rPr>
        <w:t xml:space="preserve">Prepayment Event has occurred </w:t>
      </w:r>
      <w:r w:rsidR="00D52209" w:rsidRPr="00933248">
        <w:rPr>
          <w:rFonts w:ascii="Calibri" w:hAnsi="Calibri" w:cs="Calibri"/>
          <w:sz w:val="22"/>
          <w:szCs w:val="22"/>
          <w:lang w:val="en-US"/>
        </w:rPr>
        <w:t xml:space="preserve">and is </w:t>
      </w:r>
      <w:proofErr w:type="gramStart"/>
      <w:r w:rsidR="00D52209" w:rsidRPr="00933248">
        <w:rPr>
          <w:rFonts w:ascii="Calibri" w:hAnsi="Calibri" w:cs="Calibri"/>
          <w:sz w:val="22"/>
          <w:szCs w:val="22"/>
          <w:lang w:val="en-US"/>
        </w:rPr>
        <w:t>continuing</w:t>
      </w:r>
      <w:r w:rsidR="00DB42F0">
        <w:rPr>
          <w:rFonts w:ascii="Calibri" w:hAnsi="Calibri" w:cs="Calibri"/>
          <w:sz w:val="22"/>
          <w:szCs w:val="22"/>
          <w:lang w:val="en-US"/>
        </w:rPr>
        <w:t>;</w:t>
      </w:r>
      <w:proofErr w:type="gramEnd"/>
    </w:p>
    <w:p w14:paraId="493345E8" w14:textId="650B18D6" w:rsidR="00565B55" w:rsidRPr="00933248" w:rsidRDefault="00565B55" w:rsidP="00CC641A">
      <w:pPr>
        <w:pStyle w:val="T4Pucea"/>
        <w:widowControl w:val="0"/>
        <w:numPr>
          <w:ilvl w:val="0"/>
          <w:numId w:val="33"/>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the representations and warranties which are then to be made </w:t>
      </w:r>
      <w:r w:rsidR="00635D4C">
        <w:rPr>
          <w:rFonts w:ascii="Calibri" w:hAnsi="Calibri" w:cs="Calibri"/>
          <w:sz w:val="22"/>
          <w:szCs w:val="22"/>
          <w:lang w:val="en-US"/>
        </w:rPr>
        <w:t xml:space="preserve">by the Borrower under this Agreement </w:t>
      </w:r>
      <w:r w:rsidRPr="00933248">
        <w:rPr>
          <w:rFonts w:ascii="Calibri" w:hAnsi="Calibri" w:cs="Calibri"/>
          <w:sz w:val="22"/>
          <w:szCs w:val="22"/>
          <w:lang w:val="en-US"/>
        </w:rPr>
        <w:t xml:space="preserve">or deemed to be repeated by the Borrower under Clause </w:t>
      </w:r>
      <w:r w:rsidR="00E714BB">
        <w:rPr>
          <w:rFonts w:ascii="Calibri" w:hAnsi="Calibri" w:cs="Calibri"/>
          <w:sz w:val="22"/>
          <w:szCs w:val="22"/>
          <w:lang w:val="en-US"/>
        </w:rPr>
        <w:t>20.30(b)</w:t>
      </w:r>
      <w:r w:rsidRPr="00933248">
        <w:rPr>
          <w:rFonts w:ascii="Calibri" w:hAnsi="Calibri" w:cs="Calibri"/>
          <w:sz w:val="22"/>
          <w:szCs w:val="22"/>
          <w:lang w:val="en-US"/>
        </w:rPr>
        <w:t xml:space="preserve"> (</w:t>
      </w:r>
      <w:r w:rsidRPr="00933248">
        <w:rPr>
          <w:rFonts w:ascii="Calibri" w:hAnsi="Calibri" w:cs="Calibri"/>
          <w:i/>
          <w:sz w:val="22"/>
          <w:szCs w:val="22"/>
          <w:lang w:val="en-US"/>
        </w:rPr>
        <w:t>Times when representations made</w:t>
      </w:r>
      <w:r w:rsidRPr="00933248">
        <w:rPr>
          <w:rFonts w:ascii="Calibri" w:hAnsi="Calibri" w:cs="Calibri"/>
          <w:sz w:val="22"/>
          <w:szCs w:val="22"/>
          <w:lang w:val="en-US"/>
        </w:rPr>
        <w:t xml:space="preserve">) </w:t>
      </w:r>
      <w:r w:rsidR="001C5020" w:rsidRPr="00933248">
        <w:rPr>
          <w:rFonts w:ascii="Calibri" w:hAnsi="Calibri" w:cs="Calibri"/>
          <w:sz w:val="22"/>
          <w:szCs w:val="22"/>
          <w:lang w:val="en-US"/>
        </w:rPr>
        <w:t xml:space="preserve">are true and </w:t>
      </w:r>
      <w:proofErr w:type="gramStart"/>
      <w:r w:rsidR="001C5020" w:rsidRPr="00933248">
        <w:rPr>
          <w:rFonts w:ascii="Calibri" w:hAnsi="Calibri" w:cs="Calibri"/>
          <w:sz w:val="22"/>
          <w:szCs w:val="22"/>
          <w:lang w:val="en-US"/>
        </w:rPr>
        <w:t>correct</w:t>
      </w:r>
      <w:r w:rsidRPr="00933248">
        <w:rPr>
          <w:rFonts w:ascii="Calibri" w:hAnsi="Calibri" w:cs="Calibri"/>
          <w:sz w:val="22"/>
          <w:szCs w:val="22"/>
          <w:lang w:val="en-US"/>
        </w:rPr>
        <w:t>;</w:t>
      </w:r>
      <w:proofErr w:type="gramEnd"/>
      <w:r w:rsidRPr="00933248">
        <w:rPr>
          <w:rFonts w:ascii="Calibri" w:hAnsi="Calibri" w:cs="Calibri"/>
          <w:sz w:val="22"/>
          <w:szCs w:val="22"/>
          <w:lang w:val="en-US"/>
        </w:rPr>
        <w:t xml:space="preserve"> </w:t>
      </w:r>
    </w:p>
    <w:p w14:paraId="4F0DA59B" w14:textId="77777777" w:rsidR="00565B55" w:rsidRPr="00933248" w:rsidRDefault="00565B55" w:rsidP="00CC641A">
      <w:pPr>
        <w:pStyle w:val="T4Pucea"/>
        <w:widowControl w:val="0"/>
        <w:numPr>
          <w:ilvl w:val="0"/>
          <w:numId w:val="33"/>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lastRenderedPageBreak/>
        <w:t xml:space="preserve">the making of the Loan would not cause the Total Commitments to be </w:t>
      </w:r>
      <w:proofErr w:type="gramStart"/>
      <w:r w:rsidRPr="00933248">
        <w:rPr>
          <w:rFonts w:ascii="Calibri" w:hAnsi="Calibri" w:cs="Calibri"/>
          <w:sz w:val="22"/>
          <w:szCs w:val="22"/>
          <w:lang w:val="en-US"/>
        </w:rPr>
        <w:t>exceeded;</w:t>
      </w:r>
      <w:proofErr w:type="gramEnd"/>
    </w:p>
    <w:p w14:paraId="5996FA5B" w14:textId="04858988" w:rsidR="00565B55" w:rsidRPr="00933248" w:rsidRDefault="00565B55" w:rsidP="00CC641A">
      <w:pPr>
        <w:pStyle w:val="T4Pucea"/>
        <w:widowControl w:val="0"/>
        <w:numPr>
          <w:ilvl w:val="0"/>
          <w:numId w:val="33"/>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t>
      </w:r>
      <w:proofErr w:type="gramStart"/>
      <w:r w:rsidRPr="00933248">
        <w:rPr>
          <w:rFonts w:ascii="Calibri" w:hAnsi="Calibri" w:cs="Calibri"/>
          <w:sz w:val="22"/>
          <w:szCs w:val="22"/>
          <w:lang w:val="en-US"/>
        </w:rPr>
        <w:t>is</w:t>
      </w:r>
      <w:proofErr w:type="gramEnd"/>
      <w:r w:rsidRPr="00933248">
        <w:rPr>
          <w:rFonts w:ascii="Calibri" w:hAnsi="Calibri" w:cs="Calibri"/>
          <w:sz w:val="22"/>
          <w:szCs w:val="22"/>
          <w:lang w:val="en-US"/>
        </w:rPr>
        <w:t xml:space="preserve"> satisfied that:</w:t>
      </w:r>
    </w:p>
    <w:p w14:paraId="543C56CC" w14:textId="19FB2C2F" w:rsidR="002514A1" w:rsidRPr="00933248" w:rsidRDefault="002514A1" w:rsidP="007D4615">
      <w:pPr>
        <w:pStyle w:val="T5"/>
        <w:widowControl w:val="0"/>
        <w:numPr>
          <w:ilvl w:val="4"/>
          <w:numId w:val="176"/>
        </w:numPr>
        <w:spacing w:before="0"/>
        <w:ind w:left="2127" w:hanging="709"/>
        <w:rPr>
          <w:rFonts w:ascii="Calibri" w:hAnsi="Calibri" w:cs="Calibri"/>
          <w:sz w:val="22"/>
          <w:szCs w:val="22"/>
        </w:rPr>
      </w:pPr>
      <w:proofErr w:type="gramStart"/>
      <w:r w:rsidRPr="00933248">
        <w:rPr>
          <w:rFonts w:ascii="Calibri" w:hAnsi="Calibri" w:cs="Calibri"/>
          <w:sz w:val="22"/>
          <w:szCs w:val="22"/>
        </w:rPr>
        <w:t>the</w:t>
      </w:r>
      <w:proofErr w:type="gramEnd"/>
      <w:r w:rsidRPr="00933248">
        <w:rPr>
          <w:rFonts w:ascii="Calibri" w:hAnsi="Calibri" w:cs="Calibri"/>
          <w:sz w:val="22"/>
          <w:szCs w:val="22"/>
        </w:rPr>
        <w:t xml:space="preserve"> credit insurance cover under the ECA Insurance Policy has been issued and continues to provide cover on terms covering political and commercial risks extending to ninety-five per cent. (95%) of the Loans (including the proposed Loan</w:t>
      </w:r>
      <w:proofErr w:type="gramStart"/>
      <w:r w:rsidRPr="00933248">
        <w:rPr>
          <w:rFonts w:ascii="Calibri" w:hAnsi="Calibri" w:cs="Calibri"/>
          <w:sz w:val="22"/>
          <w:szCs w:val="22"/>
        </w:rPr>
        <w:t>);</w:t>
      </w:r>
      <w:proofErr w:type="gramEnd"/>
      <w:r w:rsidRPr="00933248">
        <w:rPr>
          <w:rFonts w:ascii="Calibri" w:hAnsi="Calibri" w:cs="Calibri"/>
          <w:sz w:val="22"/>
          <w:szCs w:val="22"/>
        </w:rPr>
        <w:t xml:space="preserve"> </w:t>
      </w:r>
    </w:p>
    <w:p w14:paraId="29DAB364" w14:textId="77777777" w:rsidR="002514A1" w:rsidRPr="00933248" w:rsidRDefault="002514A1" w:rsidP="007D4615">
      <w:pPr>
        <w:pStyle w:val="T5"/>
        <w:widowControl w:val="0"/>
        <w:numPr>
          <w:ilvl w:val="4"/>
          <w:numId w:val="176"/>
        </w:numPr>
        <w:spacing w:before="0"/>
        <w:ind w:left="2127" w:hanging="709"/>
        <w:rPr>
          <w:rFonts w:ascii="Calibri" w:hAnsi="Calibri" w:cs="Calibri"/>
          <w:sz w:val="22"/>
          <w:szCs w:val="22"/>
        </w:rPr>
      </w:pPr>
      <w:r w:rsidRPr="00933248">
        <w:rPr>
          <w:rFonts w:ascii="Calibri" w:hAnsi="Calibri" w:cs="Calibri"/>
          <w:color w:val="000000" w:themeColor="text1"/>
          <w:sz w:val="22"/>
          <w:szCs w:val="22"/>
        </w:rPr>
        <w:t>all conditions of effectiveness of the credit insurance cover under the ECA Insurance Policy have been fulfilled; and</w:t>
      </w:r>
    </w:p>
    <w:p w14:paraId="39F31574" w14:textId="4620D0A7" w:rsidR="00565B55" w:rsidRPr="00933248" w:rsidRDefault="002514A1" w:rsidP="007D4615">
      <w:pPr>
        <w:pStyle w:val="T5"/>
        <w:widowControl w:val="0"/>
        <w:numPr>
          <w:ilvl w:val="4"/>
          <w:numId w:val="176"/>
        </w:numPr>
        <w:spacing w:before="0"/>
        <w:ind w:left="2127" w:hanging="709"/>
        <w:rPr>
          <w:rFonts w:ascii="Calibri" w:hAnsi="Calibri" w:cs="Calibri"/>
          <w:sz w:val="22"/>
          <w:szCs w:val="22"/>
        </w:rPr>
      </w:pPr>
      <w:r w:rsidRPr="00933248">
        <w:rPr>
          <w:rFonts w:ascii="Calibri" w:hAnsi="Calibri" w:cs="Calibri"/>
          <w:sz w:val="22"/>
          <w:szCs w:val="22"/>
          <w:lang w:val="en-GB"/>
        </w:rPr>
        <w:t xml:space="preserve">the ECA Insurance Policy is in full force and </w:t>
      </w:r>
      <w:proofErr w:type="gramStart"/>
      <w:r w:rsidRPr="00933248">
        <w:rPr>
          <w:rFonts w:ascii="Calibri" w:hAnsi="Calibri" w:cs="Calibri"/>
          <w:sz w:val="22"/>
          <w:szCs w:val="22"/>
          <w:lang w:val="en-GB"/>
        </w:rPr>
        <w:t>effect;</w:t>
      </w:r>
      <w:proofErr w:type="gramEnd"/>
      <w:r w:rsidR="00565B55" w:rsidRPr="00933248">
        <w:rPr>
          <w:rFonts w:ascii="Calibri" w:hAnsi="Calibri" w:cs="Calibri"/>
          <w:sz w:val="22"/>
          <w:szCs w:val="22"/>
        </w:rPr>
        <w:t xml:space="preserve"> </w:t>
      </w:r>
    </w:p>
    <w:p w14:paraId="01A2EABE" w14:textId="2DE05C7D" w:rsidR="00592259" w:rsidRPr="00592259" w:rsidRDefault="00592259" w:rsidP="00CC641A">
      <w:pPr>
        <w:pStyle w:val="T4Pucea"/>
        <w:widowControl w:val="0"/>
        <w:numPr>
          <w:ilvl w:val="0"/>
          <w:numId w:val="33"/>
        </w:numPr>
        <w:spacing w:before="0" w:after="240"/>
        <w:ind w:left="1417" w:hanging="720"/>
        <w:rPr>
          <w:rFonts w:ascii="Calibri" w:hAnsi="Calibri" w:cs="Calibri"/>
          <w:sz w:val="22"/>
          <w:szCs w:val="22"/>
          <w:lang w:val="en-US"/>
        </w:rPr>
      </w:pPr>
      <w:r w:rsidRPr="00592259">
        <w:rPr>
          <w:rFonts w:ascii="Calibri" w:hAnsi="Calibri" w:cs="Calibri"/>
          <w:sz w:val="22"/>
          <w:szCs w:val="22"/>
          <w:lang w:val="en-US"/>
        </w:rPr>
        <w:t xml:space="preserve">there has been no event or circumstance that constitutes a material adverse change in the Republic of Serbia or in its international financial, economic or political conditions, including any Serbian sovereign risk downgrading and/or deterioration in the Serbian financial sector, war, civil war, revolution, uprising, acts of terrorism and/or sabotage and which in the opinion of the Majority Lenders would make it inadvisable to proceed with the </w:t>
      </w:r>
      <w:r>
        <w:rPr>
          <w:rFonts w:ascii="Calibri" w:hAnsi="Calibri" w:cs="Calibri"/>
          <w:sz w:val="22"/>
          <w:szCs w:val="22"/>
          <w:lang w:val="en-US"/>
        </w:rPr>
        <w:t xml:space="preserve">making of the </w:t>
      </w:r>
      <w:proofErr w:type="spellStart"/>
      <w:r w:rsidRPr="00592259">
        <w:rPr>
          <w:rFonts w:ascii="Calibri" w:hAnsi="Calibri" w:cs="Calibri"/>
          <w:sz w:val="22"/>
          <w:szCs w:val="22"/>
          <w:lang w:val="en-US"/>
        </w:rPr>
        <w:t>Utilisation</w:t>
      </w:r>
      <w:proofErr w:type="spellEnd"/>
      <w:r>
        <w:rPr>
          <w:rFonts w:ascii="Calibri" w:hAnsi="Calibri" w:cs="Calibri"/>
          <w:sz w:val="22"/>
          <w:szCs w:val="22"/>
          <w:lang w:val="en-US"/>
        </w:rPr>
        <w:t>;</w:t>
      </w:r>
    </w:p>
    <w:p w14:paraId="3D8AE825" w14:textId="3FF088E7" w:rsidR="00565B55" w:rsidRPr="00933248" w:rsidRDefault="00565B55" w:rsidP="00CC641A">
      <w:pPr>
        <w:pStyle w:val="T4Pucea"/>
        <w:widowControl w:val="0"/>
        <w:numPr>
          <w:ilvl w:val="0"/>
          <w:numId w:val="33"/>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has not received a notice from </w:t>
      </w:r>
      <w:r w:rsidR="00690ADB" w:rsidRPr="00933248">
        <w:rPr>
          <w:rFonts w:ascii="Calibri" w:hAnsi="Calibri" w:cs="Calibri"/>
          <w:sz w:val="22"/>
          <w:szCs w:val="22"/>
          <w:lang w:val="en-US"/>
        </w:rPr>
        <w:t xml:space="preserve">the ECA </w:t>
      </w:r>
      <w:r w:rsidRPr="00933248">
        <w:rPr>
          <w:rFonts w:ascii="Calibri" w:hAnsi="Calibri" w:cs="Calibri"/>
          <w:sz w:val="22"/>
          <w:szCs w:val="22"/>
          <w:lang w:val="en-US"/>
        </w:rPr>
        <w:t xml:space="preserve">requesting the Lenders to suspend the making of the Loan (or, if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has received such a notice, that notice has been withdrawn</w:t>
      </w:r>
      <w:proofErr w:type="gramStart"/>
      <w:r w:rsidRPr="00933248">
        <w:rPr>
          <w:rFonts w:ascii="Calibri" w:hAnsi="Calibri" w:cs="Calibri"/>
          <w:sz w:val="22"/>
          <w:szCs w:val="22"/>
          <w:lang w:val="en-US"/>
        </w:rPr>
        <w:t>);</w:t>
      </w:r>
      <w:proofErr w:type="gramEnd"/>
    </w:p>
    <w:p w14:paraId="14F8A797" w14:textId="77777777" w:rsidR="00565B55" w:rsidRPr="00933248" w:rsidRDefault="00565B55" w:rsidP="00CC641A">
      <w:pPr>
        <w:pStyle w:val="T4Pucea"/>
        <w:widowControl w:val="0"/>
        <w:numPr>
          <w:ilvl w:val="0"/>
          <w:numId w:val="33"/>
        </w:numPr>
        <w:spacing w:before="0" w:after="240"/>
        <w:ind w:left="1418" w:hanging="720"/>
        <w:rPr>
          <w:rFonts w:ascii="Calibri" w:hAnsi="Calibri" w:cs="Calibri"/>
          <w:sz w:val="22"/>
          <w:szCs w:val="22"/>
          <w:lang w:val="en-US"/>
        </w:rPr>
      </w:pPr>
      <w:proofErr w:type="gramStart"/>
      <w:r w:rsidRPr="00933248">
        <w:rPr>
          <w:rFonts w:ascii="Calibri" w:hAnsi="Calibri" w:cs="Calibri"/>
          <w:sz w:val="22"/>
          <w:szCs w:val="22"/>
          <w:lang w:val="en-US"/>
        </w:rPr>
        <w:t>the Lenders</w:t>
      </w:r>
      <w:proofErr w:type="gramEnd"/>
      <w:r w:rsidRPr="00933248">
        <w:rPr>
          <w:rFonts w:ascii="Calibri" w:hAnsi="Calibri" w:cs="Calibri"/>
          <w:sz w:val="22"/>
          <w:szCs w:val="22"/>
          <w:lang w:val="en-US"/>
        </w:rPr>
        <w:t xml:space="preserve"> are not required by the terms of the </w:t>
      </w:r>
      <w:r w:rsidR="00690ADB" w:rsidRPr="00933248">
        <w:rPr>
          <w:rFonts w:ascii="Calibri" w:hAnsi="Calibri" w:cs="Calibri"/>
          <w:sz w:val="22"/>
          <w:szCs w:val="22"/>
          <w:lang w:val="en-US"/>
        </w:rPr>
        <w:t>ECA</w:t>
      </w:r>
      <w:r w:rsidRPr="00933248">
        <w:rPr>
          <w:rFonts w:ascii="Calibri" w:hAnsi="Calibri" w:cs="Calibri"/>
          <w:sz w:val="22"/>
          <w:szCs w:val="22"/>
          <w:lang w:val="en-US"/>
        </w:rPr>
        <w:t xml:space="preserve"> Insurance Policy to suspend the making of the </w:t>
      </w:r>
      <w:proofErr w:type="gramStart"/>
      <w:r w:rsidRPr="00933248">
        <w:rPr>
          <w:rFonts w:ascii="Calibri" w:hAnsi="Calibri" w:cs="Calibri"/>
          <w:sz w:val="22"/>
          <w:szCs w:val="22"/>
          <w:lang w:val="en-US"/>
        </w:rPr>
        <w:t>Loan;</w:t>
      </w:r>
      <w:proofErr w:type="gramEnd"/>
      <w:r w:rsidRPr="00933248">
        <w:rPr>
          <w:rFonts w:ascii="Calibri" w:hAnsi="Calibri" w:cs="Calibri"/>
          <w:sz w:val="22"/>
          <w:szCs w:val="22"/>
          <w:lang w:val="en-US"/>
        </w:rPr>
        <w:t xml:space="preserve"> </w:t>
      </w:r>
    </w:p>
    <w:p w14:paraId="2241FEA9" w14:textId="7C2D9DFB" w:rsidR="00565B55" w:rsidRPr="00933248" w:rsidRDefault="00111AAB" w:rsidP="00CC641A">
      <w:pPr>
        <w:pStyle w:val="T4Pucea"/>
        <w:widowControl w:val="0"/>
        <w:numPr>
          <w:ilvl w:val="0"/>
          <w:numId w:val="33"/>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a</w:t>
      </w:r>
      <w:r w:rsidR="00565B55" w:rsidRPr="00933248">
        <w:rPr>
          <w:rFonts w:ascii="Calibri" w:hAnsi="Calibri" w:cs="Calibri"/>
          <w:sz w:val="22"/>
          <w:szCs w:val="22"/>
          <w:lang w:val="en-US"/>
        </w:rPr>
        <w:t xml:space="preserve">ny </w:t>
      </w:r>
      <w:proofErr w:type="spellStart"/>
      <w:r w:rsidR="00565B55" w:rsidRPr="00933248">
        <w:rPr>
          <w:rFonts w:ascii="Calibri" w:hAnsi="Calibri" w:cs="Calibri"/>
          <w:sz w:val="22"/>
          <w:szCs w:val="22"/>
          <w:lang w:val="en-US"/>
        </w:rPr>
        <w:t>Authori</w:t>
      </w:r>
      <w:r w:rsidR="00AC2F40">
        <w:rPr>
          <w:rFonts w:ascii="Calibri" w:hAnsi="Calibri" w:cs="Calibri"/>
          <w:sz w:val="22"/>
          <w:szCs w:val="22"/>
          <w:lang w:val="en-US"/>
        </w:rPr>
        <w:t>s</w:t>
      </w:r>
      <w:r w:rsidR="00565B55" w:rsidRPr="00933248">
        <w:rPr>
          <w:rFonts w:ascii="Calibri" w:hAnsi="Calibri" w:cs="Calibri"/>
          <w:sz w:val="22"/>
          <w:szCs w:val="22"/>
          <w:lang w:val="en-US"/>
        </w:rPr>
        <w:t>ation</w:t>
      </w:r>
      <w:proofErr w:type="spellEnd"/>
      <w:r w:rsidR="00565B55" w:rsidRPr="00933248">
        <w:rPr>
          <w:rFonts w:ascii="Calibri" w:hAnsi="Calibri" w:cs="Calibri"/>
          <w:sz w:val="22"/>
          <w:szCs w:val="22"/>
          <w:lang w:val="en-US"/>
        </w:rPr>
        <w:t xml:space="preserve">, required for the purposes of this Agreement have been obtained and remain in full force and </w:t>
      </w:r>
      <w:proofErr w:type="gramStart"/>
      <w:r w:rsidR="00565B55" w:rsidRPr="00933248">
        <w:rPr>
          <w:rFonts w:ascii="Calibri" w:hAnsi="Calibri" w:cs="Calibri"/>
          <w:sz w:val="22"/>
          <w:szCs w:val="22"/>
          <w:lang w:val="en-US"/>
        </w:rPr>
        <w:t>effect;</w:t>
      </w:r>
      <w:proofErr w:type="gramEnd"/>
    </w:p>
    <w:p w14:paraId="58D352B7" w14:textId="35EF31B5" w:rsidR="00565B55" w:rsidRDefault="00565B55" w:rsidP="007D4615">
      <w:pPr>
        <w:pStyle w:val="T4Pucea"/>
        <w:keepLines/>
        <w:widowControl w:val="0"/>
        <w:numPr>
          <w:ilvl w:val="0"/>
          <w:numId w:val="33"/>
        </w:numPr>
        <w:spacing w:before="0" w:after="160"/>
        <w:ind w:left="1417" w:hanging="720"/>
        <w:rPr>
          <w:rFonts w:ascii="Calibri" w:hAnsi="Calibri" w:cs="Calibri"/>
          <w:sz w:val="22"/>
          <w:szCs w:val="22"/>
          <w:lang w:val="en-US"/>
        </w:rPr>
      </w:pPr>
      <w:proofErr w:type="gramStart"/>
      <w:r w:rsidRPr="00933248">
        <w:rPr>
          <w:rFonts w:ascii="Calibri" w:hAnsi="Calibri" w:cs="Calibri"/>
          <w:sz w:val="22"/>
          <w:szCs w:val="22"/>
          <w:lang w:val="en-US"/>
        </w:rPr>
        <w:t>the</w:t>
      </w:r>
      <w:proofErr w:type="gramEnd"/>
      <w:r w:rsidRPr="00933248">
        <w:rPr>
          <w:rFonts w:ascii="Calibri" w:hAnsi="Calibri" w:cs="Calibri"/>
          <w:sz w:val="22"/>
          <w:szCs w:val="22"/>
          <w:lang w:val="en-US"/>
        </w:rPr>
        <w:t xml:space="preserv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has received such other documents, certifications, or other evidence as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acting on the instructions of </w:t>
      </w:r>
      <w:r w:rsidR="005D2BBB" w:rsidRPr="00933248">
        <w:rPr>
          <w:rFonts w:ascii="Calibri" w:hAnsi="Calibri" w:cs="Calibri"/>
          <w:sz w:val="22"/>
          <w:szCs w:val="22"/>
          <w:lang w:val="en-US"/>
        </w:rPr>
        <w:t>the ECA</w:t>
      </w:r>
      <w:r w:rsidRPr="00933248">
        <w:rPr>
          <w:rFonts w:ascii="Calibri" w:hAnsi="Calibri" w:cs="Calibri"/>
          <w:sz w:val="22"/>
          <w:szCs w:val="22"/>
          <w:lang w:val="en-US"/>
        </w:rPr>
        <w:t xml:space="preserve"> may reasonably require with respect to the Borrower or in connection with any Finance Document, the </w:t>
      </w:r>
      <w:r w:rsidR="00E31290" w:rsidRPr="00933248">
        <w:rPr>
          <w:rFonts w:ascii="Calibri" w:hAnsi="Calibri" w:cs="Calibri"/>
          <w:sz w:val="22"/>
          <w:szCs w:val="22"/>
          <w:lang w:val="en-US"/>
        </w:rPr>
        <w:t>Commercial</w:t>
      </w:r>
      <w:r w:rsidRPr="00933248">
        <w:rPr>
          <w:rFonts w:ascii="Calibri" w:hAnsi="Calibri" w:cs="Calibri"/>
          <w:sz w:val="22"/>
          <w:szCs w:val="22"/>
          <w:lang w:val="en-US"/>
        </w:rPr>
        <w:t xml:space="preserve"> Contract</w:t>
      </w:r>
      <w:r w:rsidR="00111AAB" w:rsidRPr="00933248">
        <w:rPr>
          <w:rFonts w:ascii="Calibri" w:hAnsi="Calibri" w:cs="Calibri"/>
          <w:sz w:val="22"/>
          <w:szCs w:val="22"/>
          <w:lang w:val="en-US"/>
        </w:rPr>
        <w:t xml:space="preserve"> or the </w:t>
      </w:r>
      <w:r w:rsidR="005D2BBB" w:rsidRPr="00933248">
        <w:rPr>
          <w:rFonts w:ascii="Calibri" w:hAnsi="Calibri" w:cs="Calibri"/>
          <w:sz w:val="22"/>
          <w:szCs w:val="22"/>
          <w:lang w:val="en-US"/>
        </w:rPr>
        <w:t>ECA</w:t>
      </w:r>
      <w:r w:rsidR="00111AAB" w:rsidRPr="00933248">
        <w:rPr>
          <w:rFonts w:ascii="Calibri" w:hAnsi="Calibri" w:cs="Calibri"/>
          <w:sz w:val="22"/>
          <w:szCs w:val="22"/>
          <w:lang w:val="en-US"/>
        </w:rPr>
        <w:t xml:space="preserve"> Insurance Policy;</w:t>
      </w:r>
      <w:r w:rsidR="00FA6DB2">
        <w:rPr>
          <w:rFonts w:ascii="Calibri" w:hAnsi="Calibri" w:cs="Calibri"/>
          <w:sz w:val="22"/>
          <w:szCs w:val="22"/>
          <w:lang w:val="en-US"/>
        </w:rPr>
        <w:t xml:space="preserve"> and</w:t>
      </w:r>
    </w:p>
    <w:p w14:paraId="00A1F3EC" w14:textId="6709A1D8" w:rsidR="00FA6DB2" w:rsidRPr="00FA6DB2" w:rsidRDefault="00FA6DB2" w:rsidP="007D4615">
      <w:pPr>
        <w:pStyle w:val="T4Pucea"/>
        <w:widowControl w:val="0"/>
        <w:numPr>
          <w:ilvl w:val="0"/>
          <w:numId w:val="33"/>
        </w:numPr>
        <w:spacing w:before="0" w:after="160"/>
        <w:ind w:left="1418" w:hanging="720"/>
        <w:rPr>
          <w:rFonts w:ascii="Calibri" w:hAnsi="Calibri" w:cs="Calibri"/>
          <w:sz w:val="22"/>
          <w:szCs w:val="22"/>
          <w:lang w:val="en-US"/>
        </w:rPr>
      </w:pPr>
      <w:r w:rsidRPr="00AE5393">
        <w:rPr>
          <w:rFonts w:ascii="Calibri" w:hAnsi="Calibri" w:cs="Calibri"/>
          <w:sz w:val="22"/>
          <w:szCs w:val="22"/>
          <w:lang w:val="en-GB"/>
        </w:rPr>
        <w:t xml:space="preserve">the </w:t>
      </w:r>
      <w:r w:rsidR="000F3525">
        <w:rPr>
          <w:rFonts w:ascii="Calibri" w:hAnsi="Calibri" w:cs="Calibri"/>
          <w:sz w:val="22"/>
          <w:szCs w:val="22"/>
          <w:lang w:val="en-GB"/>
        </w:rPr>
        <w:t>Facility and ECA Agent</w:t>
      </w:r>
      <w:r w:rsidRPr="00AE5393">
        <w:rPr>
          <w:rFonts w:ascii="Calibri" w:hAnsi="Calibri" w:cs="Calibri"/>
          <w:sz w:val="22"/>
          <w:szCs w:val="22"/>
          <w:lang w:val="en-GB"/>
        </w:rPr>
        <w:t xml:space="preserve"> has received a </w:t>
      </w:r>
      <w:r>
        <w:rPr>
          <w:rFonts w:ascii="Calibri" w:hAnsi="Calibri" w:cs="Calibri"/>
          <w:sz w:val="22"/>
          <w:szCs w:val="22"/>
          <w:lang w:val="en-GB"/>
        </w:rPr>
        <w:t>communication</w:t>
      </w:r>
      <w:r w:rsidRPr="00AE5393">
        <w:rPr>
          <w:rFonts w:ascii="Calibri" w:hAnsi="Calibri" w:cs="Calibri"/>
          <w:sz w:val="22"/>
          <w:szCs w:val="22"/>
          <w:lang w:val="en-GB"/>
        </w:rPr>
        <w:t xml:space="preserve"> from, or on behalf of,</w:t>
      </w:r>
      <w:r w:rsidRPr="00AE5393">
        <w:rPr>
          <w:rFonts w:asciiTheme="minorHAnsi" w:hAnsiTheme="minorHAnsi" w:cstheme="minorHAnsi"/>
          <w:sz w:val="22"/>
          <w:szCs w:val="22"/>
          <w:lang w:val="en-GB"/>
        </w:rPr>
        <w:t xml:space="preserve"> </w:t>
      </w:r>
      <w:proofErr w:type="spellStart"/>
      <w:r w:rsidRPr="00AE5393">
        <w:rPr>
          <w:rFonts w:asciiTheme="minorHAnsi" w:hAnsiTheme="minorHAnsi" w:cstheme="minorHAnsi"/>
          <w:sz w:val="22"/>
          <w:szCs w:val="22"/>
          <w:lang w:val="en-GB"/>
        </w:rPr>
        <w:t>Bpifrance</w:t>
      </w:r>
      <w:proofErr w:type="spellEnd"/>
      <w:r w:rsidRPr="00AE5393">
        <w:rPr>
          <w:rFonts w:asciiTheme="minorHAnsi" w:hAnsiTheme="minorHAnsi" w:cstheme="minorHAnsi"/>
          <w:sz w:val="22"/>
          <w:szCs w:val="22"/>
          <w:lang w:val="en-GB"/>
        </w:rPr>
        <w:t xml:space="preserve"> Assurance Export in connection with the French Treasury Loan confirming:</w:t>
      </w:r>
    </w:p>
    <w:p w14:paraId="5C216806" w14:textId="4FC9BA8D" w:rsidR="00FA6DB2" w:rsidRDefault="00FA6DB2" w:rsidP="007D4615">
      <w:pPr>
        <w:pStyle w:val="T4Pucea"/>
        <w:widowControl w:val="0"/>
        <w:numPr>
          <w:ilvl w:val="3"/>
          <w:numId w:val="33"/>
        </w:numPr>
        <w:spacing w:before="0" w:after="160"/>
        <w:ind w:left="2127" w:hanging="709"/>
        <w:rPr>
          <w:rFonts w:asciiTheme="minorHAnsi" w:hAnsiTheme="minorHAnsi" w:cstheme="minorHAnsi"/>
          <w:sz w:val="22"/>
          <w:szCs w:val="22"/>
          <w:lang w:val="en-GB"/>
        </w:rPr>
      </w:pPr>
      <w:r w:rsidRPr="00AE5393">
        <w:rPr>
          <w:rFonts w:asciiTheme="minorHAnsi" w:hAnsiTheme="minorHAnsi" w:cstheme="minorHAnsi"/>
          <w:sz w:val="22"/>
          <w:szCs w:val="22"/>
          <w:lang w:val="en-GB"/>
        </w:rPr>
        <w:t xml:space="preserve">that </w:t>
      </w:r>
      <w:proofErr w:type="spellStart"/>
      <w:r w:rsidRPr="00AE5393">
        <w:rPr>
          <w:rFonts w:asciiTheme="minorHAnsi" w:hAnsiTheme="minorHAnsi" w:cstheme="minorHAnsi"/>
          <w:sz w:val="22"/>
          <w:szCs w:val="22"/>
          <w:lang w:val="en-GB"/>
        </w:rPr>
        <w:t>Bpifrance</w:t>
      </w:r>
      <w:proofErr w:type="spellEnd"/>
      <w:r w:rsidRPr="00AE5393">
        <w:rPr>
          <w:rFonts w:asciiTheme="minorHAnsi" w:hAnsiTheme="minorHAnsi" w:cstheme="minorHAnsi"/>
          <w:sz w:val="22"/>
          <w:szCs w:val="22"/>
          <w:lang w:val="en-GB"/>
        </w:rPr>
        <w:t xml:space="preserve"> Assurance Export has accepted the payment documents relating to the relevant payment milestone under the Commercial Contract with respect to which the relevant Utilisation shall be made available under the Facility; and</w:t>
      </w:r>
    </w:p>
    <w:p w14:paraId="6BB44AFE" w14:textId="4D9A7A5A" w:rsidR="00FA6DB2" w:rsidRPr="00D4432B" w:rsidRDefault="00FA6DB2" w:rsidP="007D4615">
      <w:pPr>
        <w:pStyle w:val="T4Pucea"/>
        <w:widowControl w:val="0"/>
        <w:numPr>
          <w:ilvl w:val="3"/>
          <w:numId w:val="33"/>
        </w:numPr>
        <w:spacing w:before="0" w:after="160"/>
        <w:ind w:left="2127" w:hanging="709"/>
        <w:rPr>
          <w:rFonts w:ascii="Calibri" w:hAnsi="Calibri" w:cs="Calibri"/>
          <w:sz w:val="22"/>
          <w:szCs w:val="22"/>
          <w:lang w:val="en-US"/>
        </w:rPr>
      </w:pPr>
      <w:r w:rsidRPr="00AE5393">
        <w:rPr>
          <w:rFonts w:asciiTheme="minorHAnsi" w:hAnsiTheme="minorHAnsi" w:cstheme="minorHAnsi"/>
          <w:sz w:val="22"/>
          <w:szCs w:val="22"/>
          <w:lang w:val="en-GB"/>
        </w:rPr>
        <w:t xml:space="preserve">that the French Treasury Loan is available to pay the French Treasury </w:t>
      </w:r>
      <w:r>
        <w:rPr>
          <w:rFonts w:asciiTheme="minorHAnsi" w:hAnsiTheme="minorHAnsi" w:cstheme="minorHAnsi"/>
          <w:sz w:val="22"/>
          <w:szCs w:val="22"/>
          <w:lang w:val="en-GB"/>
        </w:rPr>
        <w:t xml:space="preserve">Loan </w:t>
      </w:r>
      <w:r w:rsidRPr="00AE5393">
        <w:rPr>
          <w:rFonts w:asciiTheme="minorHAnsi" w:hAnsiTheme="minorHAnsi" w:cstheme="minorHAnsi"/>
          <w:sz w:val="22"/>
          <w:szCs w:val="22"/>
          <w:lang w:val="en-GB"/>
        </w:rPr>
        <w:t xml:space="preserve">Pro Rata Share of the amount equal to (x) the aggregate amount </w:t>
      </w:r>
      <w:r w:rsidR="00AF332C">
        <w:rPr>
          <w:rFonts w:asciiTheme="minorHAnsi" w:hAnsiTheme="minorHAnsi" w:cstheme="minorHAnsi"/>
          <w:sz w:val="22"/>
          <w:szCs w:val="22"/>
          <w:lang w:val="en-GB"/>
        </w:rPr>
        <w:t xml:space="preserve">referred to in the </w:t>
      </w:r>
      <w:bookmarkStart w:id="35" w:name="_Hlk219754218"/>
      <w:r w:rsidR="003D31C2">
        <w:rPr>
          <w:rFonts w:asciiTheme="minorHAnsi" w:hAnsiTheme="minorHAnsi" w:cstheme="minorHAnsi"/>
          <w:sz w:val="22"/>
          <w:szCs w:val="22"/>
          <w:lang w:val="en-GB"/>
        </w:rPr>
        <w:t>Engineer’s Payment Certificate</w:t>
      </w:r>
      <w:bookmarkEnd w:id="35"/>
      <w:r w:rsidRPr="00AE5393">
        <w:rPr>
          <w:rFonts w:asciiTheme="minorHAnsi" w:hAnsiTheme="minorHAnsi" w:cstheme="minorHAnsi"/>
          <w:sz w:val="22"/>
          <w:szCs w:val="22"/>
          <w:lang w:val="en-GB"/>
        </w:rPr>
        <w:t xml:space="preserve"> that </w:t>
      </w:r>
      <w:r w:rsidR="00776A86">
        <w:rPr>
          <w:rFonts w:asciiTheme="minorHAnsi" w:hAnsiTheme="minorHAnsi" w:cstheme="minorHAnsi"/>
          <w:sz w:val="22"/>
          <w:szCs w:val="22"/>
          <w:lang w:val="en-GB"/>
        </w:rPr>
        <w:t>is</w:t>
      </w:r>
      <w:r w:rsidRPr="00AE5393">
        <w:rPr>
          <w:rFonts w:asciiTheme="minorHAnsi" w:hAnsiTheme="minorHAnsi" w:cstheme="minorHAnsi"/>
          <w:sz w:val="22"/>
          <w:szCs w:val="22"/>
          <w:lang w:val="en-GB"/>
        </w:rPr>
        <w:t xml:space="preserve"> delivered under the Commercial </w:t>
      </w:r>
      <w:r w:rsidRPr="00AE5393">
        <w:rPr>
          <w:rFonts w:asciiTheme="minorHAnsi" w:hAnsiTheme="minorHAnsi" w:cstheme="minorHAnsi"/>
          <w:sz w:val="22"/>
          <w:szCs w:val="22"/>
          <w:lang w:val="en-GB"/>
        </w:rPr>
        <w:lastRenderedPageBreak/>
        <w:t xml:space="preserve">Contract with respect to which the relevant Utilisation shall be made available under the Facility, less (y) the amount of any payment which has previously been made by the </w:t>
      </w:r>
      <w:r w:rsidRPr="003D31C2">
        <w:rPr>
          <w:rFonts w:asciiTheme="minorHAnsi" w:hAnsiTheme="minorHAnsi" w:cstheme="minorHAnsi"/>
          <w:sz w:val="22"/>
          <w:szCs w:val="22"/>
          <w:lang w:val="en-GB"/>
        </w:rPr>
        <w:t>Buyer in respect of such</w:t>
      </w:r>
      <w:r w:rsidR="00776A86">
        <w:rPr>
          <w:rFonts w:asciiTheme="minorHAnsi" w:hAnsiTheme="minorHAnsi" w:cstheme="minorHAnsi"/>
          <w:sz w:val="22"/>
          <w:szCs w:val="22"/>
          <w:lang w:val="en-GB"/>
        </w:rPr>
        <w:t xml:space="preserve"> </w:t>
      </w:r>
      <w:r w:rsidR="003D31C2">
        <w:rPr>
          <w:rFonts w:asciiTheme="minorHAnsi" w:hAnsiTheme="minorHAnsi" w:cstheme="minorHAnsi"/>
          <w:sz w:val="22"/>
          <w:szCs w:val="22"/>
          <w:lang w:val="en-GB"/>
        </w:rPr>
        <w:t>Engineer’s Payment Certificate, as the case may be</w:t>
      </w:r>
      <w:r w:rsidRPr="00AE5393">
        <w:rPr>
          <w:rFonts w:asciiTheme="minorHAnsi" w:hAnsiTheme="minorHAnsi" w:cstheme="minorHAnsi"/>
          <w:sz w:val="22"/>
          <w:szCs w:val="22"/>
          <w:lang w:val="en-GB"/>
        </w:rPr>
        <w:t>.</w:t>
      </w:r>
    </w:p>
    <w:p w14:paraId="12D35B4E" w14:textId="2E7AB387" w:rsidR="00F32620" w:rsidRDefault="00F32620" w:rsidP="002F7810">
      <w:pPr>
        <w:pStyle w:val="T4Pucea"/>
        <w:widowControl w:val="0"/>
        <w:numPr>
          <w:ilvl w:val="0"/>
          <w:numId w:val="33"/>
        </w:numPr>
        <w:spacing w:before="0" w:after="160"/>
        <w:ind w:left="1418" w:hanging="720"/>
        <w:rPr>
          <w:rFonts w:ascii="Calibri" w:hAnsi="Calibri" w:cs="Calibri"/>
          <w:sz w:val="22"/>
          <w:szCs w:val="22"/>
          <w:lang w:val="en-US"/>
        </w:rPr>
      </w:pPr>
      <w:r>
        <w:rPr>
          <w:rFonts w:ascii="Calibri" w:hAnsi="Calibri" w:cs="Calibri"/>
          <w:color w:val="000000" w:themeColor="text1"/>
          <w:sz w:val="22"/>
          <w:szCs w:val="22"/>
          <w:lang w:val="en-US"/>
        </w:rPr>
        <w:t xml:space="preserve">with respect to the first </w:t>
      </w:r>
      <w:proofErr w:type="spellStart"/>
      <w:r>
        <w:rPr>
          <w:rFonts w:ascii="Calibri" w:hAnsi="Calibri" w:cs="Calibri"/>
          <w:color w:val="000000" w:themeColor="text1"/>
          <w:sz w:val="22"/>
          <w:szCs w:val="22"/>
          <w:lang w:val="en-US"/>
        </w:rPr>
        <w:t>Utilisation</w:t>
      </w:r>
      <w:proofErr w:type="spellEnd"/>
      <w:r>
        <w:rPr>
          <w:rFonts w:ascii="Calibri" w:hAnsi="Calibri" w:cs="Calibri"/>
          <w:color w:val="000000" w:themeColor="text1"/>
          <w:sz w:val="22"/>
          <w:szCs w:val="22"/>
          <w:lang w:val="en-US"/>
        </w:rPr>
        <w:t xml:space="preserve"> under the Facility, </w:t>
      </w:r>
      <w:r w:rsidRPr="008460AB">
        <w:rPr>
          <w:rFonts w:ascii="Calibri" w:hAnsi="Calibri" w:cs="Calibri"/>
          <w:sz w:val="22"/>
          <w:szCs w:val="22"/>
          <w:lang w:val="en-US"/>
        </w:rPr>
        <w:t xml:space="preserve">the </w:t>
      </w:r>
      <w:r w:rsidRPr="008460AB">
        <w:rPr>
          <w:rFonts w:ascii="Calibri" w:hAnsi="Calibri" w:cs="Calibri"/>
          <w:sz w:val="22"/>
          <w:szCs w:val="22"/>
          <w:lang w:val="en-GB"/>
        </w:rPr>
        <w:t>Facility and ECA Agent</w:t>
      </w:r>
      <w:r w:rsidRPr="008460AB">
        <w:rPr>
          <w:rFonts w:ascii="Calibri" w:hAnsi="Calibri" w:cs="Calibri"/>
          <w:sz w:val="22"/>
          <w:szCs w:val="22"/>
          <w:lang w:val="en-US"/>
        </w:rPr>
        <w:t xml:space="preserve"> has received</w:t>
      </w:r>
      <w:r>
        <w:rPr>
          <w:rFonts w:ascii="Calibri" w:hAnsi="Calibri" w:cs="Calibri"/>
          <w:sz w:val="22"/>
          <w:szCs w:val="22"/>
          <w:lang w:val="en-US"/>
        </w:rPr>
        <w:t xml:space="preserve"> </w:t>
      </w:r>
      <w:r w:rsidRPr="00C21B9A">
        <w:rPr>
          <w:rFonts w:ascii="Calibri" w:hAnsi="Calibri" w:cs="Calibri"/>
          <w:sz w:val="22"/>
          <w:szCs w:val="22"/>
          <w:lang w:val="en-GB"/>
        </w:rPr>
        <w:t xml:space="preserve">a written statement prepared by the </w:t>
      </w:r>
      <w:r w:rsidRPr="00C21B9A">
        <w:rPr>
          <w:rFonts w:ascii="Calibri" w:hAnsi="Calibri" w:cs="Calibri"/>
          <w:bCs/>
          <w:sz w:val="22"/>
          <w:szCs w:val="22"/>
          <w:lang w:val="en-GB"/>
        </w:rPr>
        <w:t>Independent Environmental and Social Consultant</w:t>
      </w:r>
      <w:r w:rsidRPr="00C21B9A">
        <w:rPr>
          <w:rFonts w:ascii="Calibri" w:hAnsi="Calibri" w:cs="Calibri"/>
          <w:sz w:val="22"/>
          <w:szCs w:val="22"/>
          <w:lang w:val="en-GB"/>
        </w:rPr>
        <w:t xml:space="preserve">, confirming the status of the </w:t>
      </w:r>
      <w:r w:rsidRPr="00C21B9A">
        <w:rPr>
          <w:rFonts w:ascii="Calibri" w:hAnsi="Calibri" w:cs="Calibri"/>
          <w:bCs/>
          <w:sz w:val="22"/>
          <w:szCs w:val="22"/>
          <w:lang w:val="en-GB"/>
        </w:rPr>
        <w:t>Environmental and Social Action Plan</w:t>
      </w:r>
      <w:r w:rsidRPr="00C21B9A">
        <w:rPr>
          <w:rFonts w:ascii="Calibri" w:hAnsi="Calibri" w:cs="Calibri"/>
          <w:sz w:val="22"/>
          <w:szCs w:val="22"/>
          <w:lang w:val="en-GB"/>
        </w:rPr>
        <w:t xml:space="preserve"> on the date of its issuance and confirming that the Borrower</w:t>
      </w:r>
      <w:r>
        <w:rPr>
          <w:rFonts w:ascii="Calibri" w:hAnsi="Calibri" w:cs="Calibri"/>
          <w:sz w:val="22"/>
          <w:szCs w:val="22"/>
          <w:lang w:val="en-GB"/>
        </w:rPr>
        <w:t>,</w:t>
      </w:r>
      <w:r>
        <w:rPr>
          <w:rFonts w:ascii="Calibri" w:hAnsi="Calibri" w:cs="Calibri"/>
          <w:bCs/>
          <w:sz w:val="22"/>
          <w:szCs w:val="22"/>
          <w:lang w:val="en-GB"/>
        </w:rPr>
        <w:t xml:space="preserve"> t</w:t>
      </w:r>
      <w:r w:rsidRPr="002B4045">
        <w:rPr>
          <w:rFonts w:ascii="Calibri" w:hAnsi="Calibri" w:cs="Calibri"/>
          <w:bCs/>
          <w:sz w:val="22"/>
          <w:szCs w:val="22"/>
          <w:lang w:val="en-GB"/>
        </w:rPr>
        <w:t xml:space="preserve">he </w:t>
      </w:r>
      <w:r>
        <w:rPr>
          <w:rFonts w:ascii="Calibri" w:hAnsi="Calibri" w:cs="Calibri"/>
          <w:bCs/>
          <w:sz w:val="22"/>
          <w:szCs w:val="22"/>
          <w:lang w:val="en-GB"/>
        </w:rPr>
        <w:t xml:space="preserve">Financier and the Employer </w:t>
      </w:r>
      <w:r w:rsidRPr="00C21B9A">
        <w:rPr>
          <w:rFonts w:ascii="Calibri" w:hAnsi="Calibri" w:cs="Calibri"/>
          <w:sz w:val="22"/>
          <w:szCs w:val="22"/>
          <w:lang w:val="en-GB"/>
        </w:rPr>
        <w:t xml:space="preserve">have complied with the </w:t>
      </w:r>
      <w:r w:rsidRPr="00C21B9A">
        <w:rPr>
          <w:rFonts w:ascii="Calibri" w:hAnsi="Calibri" w:cs="Calibri"/>
          <w:bCs/>
          <w:sz w:val="22"/>
          <w:szCs w:val="22"/>
          <w:lang w:val="en-GB"/>
        </w:rPr>
        <w:t>Environmental and Social Action Plan</w:t>
      </w:r>
      <w:r w:rsidR="00E62671">
        <w:rPr>
          <w:rFonts w:ascii="Calibri" w:hAnsi="Calibri" w:cs="Calibri"/>
          <w:bCs/>
          <w:sz w:val="22"/>
          <w:szCs w:val="22"/>
          <w:lang w:val="en-GB"/>
        </w:rPr>
        <w:t>;</w:t>
      </w:r>
    </w:p>
    <w:p w14:paraId="56BDC359" w14:textId="45BD863B" w:rsidR="002F7810" w:rsidRPr="008460AB" w:rsidRDefault="00D4432B" w:rsidP="002F7810">
      <w:pPr>
        <w:pStyle w:val="T4Pucea"/>
        <w:widowControl w:val="0"/>
        <w:numPr>
          <w:ilvl w:val="0"/>
          <w:numId w:val="33"/>
        </w:numPr>
        <w:spacing w:before="0" w:after="160"/>
        <w:ind w:left="1418" w:hanging="720"/>
        <w:rPr>
          <w:rFonts w:ascii="Calibri" w:hAnsi="Calibri" w:cs="Calibri"/>
          <w:sz w:val="22"/>
          <w:szCs w:val="22"/>
          <w:lang w:val="en-US"/>
        </w:rPr>
      </w:pPr>
      <w:r w:rsidRPr="008460AB">
        <w:rPr>
          <w:rFonts w:ascii="Calibri" w:hAnsi="Calibri" w:cs="Calibri"/>
          <w:sz w:val="22"/>
          <w:szCs w:val="22"/>
          <w:lang w:val="en-US"/>
        </w:rPr>
        <w:t xml:space="preserve">with respect to any </w:t>
      </w:r>
      <w:proofErr w:type="spellStart"/>
      <w:r w:rsidRPr="008460AB">
        <w:rPr>
          <w:rFonts w:ascii="Calibri" w:hAnsi="Calibri" w:cs="Calibri"/>
          <w:sz w:val="22"/>
          <w:szCs w:val="22"/>
          <w:lang w:val="en-US"/>
        </w:rPr>
        <w:t>Utilisation</w:t>
      </w:r>
      <w:proofErr w:type="spellEnd"/>
      <w:r w:rsidRPr="008460AB">
        <w:rPr>
          <w:rFonts w:ascii="Calibri" w:hAnsi="Calibri" w:cs="Calibri"/>
          <w:sz w:val="22"/>
          <w:szCs w:val="22"/>
          <w:lang w:val="en-US"/>
        </w:rPr>
        <w:t xml:space="preserve"> the purpose of which is to finance (solely or amongst others) the payment of</w:t>
      </w:r>
      <w:r w:rsidR="00F145B0" w:rsidRPr="008460AB">
        <w:rPr>
          <w:rFonts w:ascii="Calibri" w:hAnsi="Calibri" w:cs="Calibri"/>
          <w:color w:val="000000" w:themeColor="text1"/>
          <w:sz w:val="22"/>
          <w:szCs w:val="22"/>
          <w:lang w:val="en-US"/>
        </w:rPr>
        <w:t xml:space="preserve"> a portion of the Total Contract Price relating to the on-shore part of the Commercial Contract</w:t>
      </w:r>
      <w:r w:rsidR="00C23372">
        <w:rPr>
          <w:rFonts w:ascii="Calibri" w:hAnsi="Calibri" w:cs="Calibri"/>
          <w:color w:val="000000" w:themeColor="text1"/>
          <w:sz w:val="22"/>
          <w:szCs w:val="22"/>
          <w:lang w:val="en-US"/>
        </w:rPr>
        <w:t xml:space="preserve"> (as specified in the relevant Seller’s Certificate) and</w:t>
      </w:r>
      <w:r w:rsidR="00F145B0" w:rsidRPr="008460AB">
        <w:rPr>
          <w:rFonts w:ascii="Calibri" w:hAnsi="Calibri" w:cs="Calibri"/>
          <w:color w:val="000000" w:themeColor="text1"/>
          <w:sz w:val="22"/>
          <w:szCs w:val="22"/>
          <w:lang w:val="en-US"/>
        </w:rPr>
        <w:t xml:space="preserve"> which shall be paid to the bank account opened in the name </w:t>
      </w:r>
      <w:r w:rsidR="00B75F3F" w:rsidRPr="005E073C">
        <w:rPr>
          <w:rFonts w:ascii="Calibri" w:hAnsi="Calibri" w:cs="Calibri"/>
          <w:color w:val="000000" w:themeColor="text1"/>
          <w:sz w:val="22"/>
          <w:szCs w:val="22"/>
          <w:lang w:val="en-US"/>
        </w:rPr>
        <w:t xml:space="preserve">of the </w:t>
      </w:r>
      <w:r w:rsidR="00B75F3F">
        <w:rPr>
          <w:rFonts w:ascii="Calibri" w:hAnsi="Calibri" w:cs="Calibri"/>
          <w:color w:val="000000" w:themeColor="text1"/>
          <w:sz w:val="22"/>
          <w:szCs w:val="22"/>
          <w:lang w:val="en-US"/>
        </w:rPr>
        <w:t xml:space="preserve">Seller’s </w:t>
      </w:r>
      <w:r w:rsidR="00B75F3F" w:rsidRPr="005E073C">
        <w:rPr>
          <w:rFonts w:ascii="Calibri" w:hAnsi="Calibri" w:cs="Calibri"/>
          <w:color w:val="000000" w:themeColor="text1"/>
          <w:sz w:val="22"/>
          <w:szCs w:val="22"/>
          <w:lang w:val="en-US"/>
        </w:rPr>
        <w:t xml:space="preserve">Belgrade </w:t>
      </w:r>
      <w:r w:rsidR="00B75F3F">
        <w:rPr>
          <w:rFonts w:ascii="Calibri" w:hAnsi="Calibri" w:cs="Calibri"/>
          <w:color w:val="000000" w:themeColor="text1"/>
          <w:sz w:val="22"/>
          <w:szCs w:val="22"/>
          <w:lang w:val="en-US"/>
        </w:rPr>
        <w:t>B</w:t>
      </w:r>
      <w:r w:rsidR="00B75F3F" w:rsidRPr="005E073C">
        <w:rPr>
          <w:rFonts w:ascii="Calibri" w:hAnsi="Calibri" w:cs="Calibri"/>
          <w:color w:val="000000" w:themeColor="text1"/>
          <w:sz w:val="22"/>
          <w:szCs w:val="22"/>
          <w:lang w:val="en-US"/>
        </w:rPr>
        <w:t>ranch held in the Republic of Serbia</w:t>
      </w:r>
      <w:r w:rsidRPr="008460AB">
        <w:rPr>
          <w:rFonts w:ascii="Calibri" w:hAnsi="Calibri" w:cs="Calibri"/>
          <w:sz w:val="22"/>
          <w:szCs w:val="22"/>
          <w:lang w:val="en-US"/>
        </w:rPr>
        <w:t xml:space="preserve">, the </w:t>
      </w:r>
      <w:r w:rsidR="008460AB" w:rsidRPr="008460AB">
        <w:rPr>
          <w:rFonts w:ascii="Calibri" w:hAnsi="Calibri" w:cs="Calibri"/>
          <w:sz w:val="22"/>
          <w:szCs w:val="22"/>
          <w:lang w:val="en-GB"/>
        </w:rPr>
        <w:t>Facility and ECA Agent</w:t>
      </w:r>
      <w:r w:rsidRPr="008460AB">
        <w:rPr>
          <w:rFonts w:ascii="Calibri" w:hAnsi="Calibri" w:cs="Calibri"/>
          <w:sz w:val="22"/>
          <w:szCs w:val="22"/>
          <w:lang w:val="en-US"/>
        </w:rPr>
        <w:t xml:space="preserve"> has received:</w:t>
      </w:r>
    </w:p>
    <w:p w14:paraId="48FC0466" w14:textId="539AB9FE" w:rsidR="002F7810" w:rsidRPr="008460AB" w:rsidRDefault="008460AB" w:rsidP="00C23372">
      <w:pPr>
        <w:pStyle w:val="T4Pucea"/>
        <w:widowControl w:val="0"/>
        <w:numPr>
          <w:ilvl w:val="3"/>
          <w:numId w:val="33"/>
        </w:numPr>
        <w:spacing w:before="0" w:after="160"/>
        <w:ind w:left="2127" w:hanging="709"/>
        <w:rPr>
          <w:rFonts w:ascii="Calibri" w:hAnsi="Calibri" w:cs="Calibri"/>
          <w:sz w:val="22"/>
          <w:szCs w:val="22"/>
          <w:lang w:val="en-US"/>
        </w:rPr>
      </w:pPr>
      <w:r w:rsidRPr="008460AB">
        <w:rPr>
          <w:rFonts w:ascii="Calibri" w:hAnsi="Calibri" w:cs="Calibri"/>
          <w:sz w:val="22"/>
          <w:szCs w:val="22"/>
          <w:lang w:val="en-US"/>
        </w:rPr>
        <w:t>a certificate of a duly authorized representative of the Seller certifying that</w:t>
      </w:r>
      <w:r w:rsidRPr="008460AB">
        <w:rPr>
          <w:rFonts w:ascii="Calibri" w:hAnsi="Calibri" w:cs="Calibri"/>
          <w:sz w:val="22"/>
          <w:szCs w:val="22"/>
          <w:lang w:val="en-GB"/>
        </w:rPr>
        <w:t xml:space="preserve"> </w:t>
      </w:r>
      <w:r w:rsidR="002F7810" w:rsidRPr="008460AB">
        <w:rPr>
          <w:rFonts w:ascii="Calibri" w:hAnsi="Calibri" w:cs="Calibri"/>
          <w:sz w:val="22"/>
          <w:szCs w:val="22"/>
          <w:lang w:val="en-GB"/>
        </w:rPr>
        <w:t xml:space="preserve">the </w:t>
      </w:r>
      <w:r w:rsidR="00EE42E7">
        <w:rPr>
          <w:rFonts w:ascii="Calibri" w:hAnsi="Calibri" w:cs="Calibri"/>
          <w:sz w:val="22"/>
          <w:szCs w:val="22"/>
          <w:lang w:val="en-GB"/>
        </w:rPr>
        <w:t>S</w:t>
      </w:r>
      <w:r w:rsidRPr="008460AB">
        <w:rPr>
          <w:rFonts w:ascii="Calibri" w:hAnsi="Calibri" w:cs="Calibri"/>
          <w:sz w:val="22"/>
          <w:szCs w:val="22"/>
          <w:lang w:val="en-GB"/>
        </w:rPr>
        <w:t xml:space="preserve">econd Advance Payment, i.e. an amount of </w:t>
      </w:r>
      <w:r w:rsidRPr="008460AB">
        <w:rPr>
          <w:rFonts w:ascii="Calibri" w:hAnsi="Calibri" w:cs="Calibri"/>
          <w:sz w:val="22"/>
          <w:szCs w:val="22"/>
          <w:lang w:val="en-US"/>
        </w:rPr>
        <w:t>36,330,936</w:t>
      </w:r>
      <w:r w:rsidRPr="008460AB">
        <w:rPr>
          <w:rFonts w:ascii="Calibri" w:hAnsi="Calibri" w:cs="Calibri"/>
          <w:sz w:val="22"/>
          <w:szCs w:val="22"/>
          <w:lang w:val="en-GB"/>
        </w:rPr>
        <w:t xml:space="preserve"> Euros </w:t>
      </w:r>
      <w:r w:rsidR="002F7810" w:rsidRPr="008460AB">
        <w:rPr>
          <w:rFonts w:ascii="Calibri" w:hAnsi="Calibri" w:cs="Calibri"/>
          <w:sz w:val="22"/>
          <w:szCs w:val="22"/>
          <w:lang w:val="en-GB"/>
        </w:rPr>
        <w:t>as referred to in clause 2.6 of the Contract Agreement ha</w:t>
      </w:r>
      <w:r w:rsidR="00EE42E7">
        <w:rPr>
          <w:rFonts w:ascii="Calibri" w:hAnsi="Calibri" w:cs="Calibri"/>
          <w:sz w:val="22"/>
          <w:szCs w:val="22"/>
          <w:lang w:val="en-GB"/>
        </w:rPr>
        <w:t>s</w:t>
      </w:r>
      <w:r w:rsidR="002F7810" w:rsidRPr="008460AB">
        <w:rPr>
          <w:rFonts w:ascii="Calibri" w:hAnsi="Calibri" w:cs="Calibri"/>
          <w:sz w:val="22"/>
          <w:szCs w:val="22"/>
          <w:lang w:val="en-GB"/>
        </w:rPr>
        <w:t xml:space="preserve"> been paid pursuant to the Commercial Contract</w:t>
      </w:r>
      <w:r w:rsidR="00EE42E7">
        <w:rPr>
          <w:rFonts w:ascii="Calibri" w:hAnsi="Calibri" w:cs="Calibri"/>
          <w:sz w:val="22"/>
          <w:szCs w:val="22"/>
          <w:lang w:val="en-GB"/>
        </w:rPr>
        <w:t xml:space="preserve"> and that therefore the full amount of the Advance Payment has been paid pursuant to the Commercial Contract</w:t>
      </w:r>
      <w:r w:rsidR="002F7810" w:rsidRPr="008460AB">
        <w:rPr>
          <w:rFonts w:ascii="Calibri" w:hAnsi="Calibri" w:cs="Calibri"/>
          <w:sz w:val="22"/>
          <w:szCs w:val="22"/>
          <w:lang w:val="en-US"/>
        </w:rPr>
        <w:t>;</w:t>
      </w:r>
      <w:r w:rsidR="00C23372">
        <w:rPr>
          <w:rFonts w:ascii="Calibri" w:hAnsi="Calibri" w:cs="Calibri"/>
          <w:sz w:val="22"/>
          <w:szCs w:val="22"/>
          <w:lang w:val="en-US"/>
        </w:rPr>
        <w:t xml:space="preserve"> and</w:t>
      </w:r>
    </w:p>
    <w:p w14:paraId="510A688A" w14:textId="7250C4BD" w:rsidR="00D4432B" w:rsidRPr="00C23372" w:rsidRDefault="00C23372" w:rsidP="00C23372">
      <w:pPr>
        <w:pStyle w:val="T4Pucea"/>
        <w:widowControl w:val="0"/>
        <w:numPr>
          <w:ilvl w:val="3"/>
          <w:numId w:val="33"/>
        </w:numPr>
        <w:spacing w:before="0" w:after="160"/>
        <w:ind w:left="2127" w:hanging="709"/>
        <w:rPr>
          <w:rFonts w:ascii="Calibri" w:hAnsi="Calibri" w:cs="Calibri"/>
          <w:sz w:val="22"/>
          <w:szCs w:val="22"/>
          <w:lang w:val="en-US"/>
        </w:rPr>
      </w:pPr>
      <w:r>
        <w:rPr>
          <w:rFonts w:ascii="Calibri" w:hAnsi="Calibri" w:cs="Calibri"/>
          <w:sz w:val="22"/>
          <w:szCs w:val="22"/>
          <w:lang w:val="en-GB"/>
        </w:rPr>
        <w:t xml:space="preserve">a </w:t>
      </w:r>
      <w:r w:rsidR="002F7810" w:rsidRPr="008460AB">
        <w:rPr>
          <w:rFonts w:ascii="Calibri" w:hAnsi="Calibri" w:cs="Calibri"/>
          <w:sz w:val="22"/>
          <w:szCs w:val="22"/>
          <w:lang w:val="en-GB"/>
        </w:rPr>
        <w:t>cop</w:t>
      </w:r>
      <w:r>
        <w:rPr>
          <w:rFonts w:ascii="Calibri" w:hAnsi="Calibri" w:cs="Calibri"/>
          <w:sz w:val="22"/>
          <w:szCs w:val="22"/>
          <w:lang w:val="en-GB"/>
        </w:rPr>
        <w:t>y</w:t>
      </w:r>
      <w:r w:rsidR="002F7810" w:rsidRPr="008460AB">
        <w:rPr>
          <w:rFonts w:ascii="Calibri" w:hAnsi="Calibri" w:cs="Calibri"/>
          <w:sz w:val="22"/>
          <w:szCs w:val="22"/>
          <w:lang w:val="en-GB"/>
        </w:rPr>
        <w:t xml:space="preserve"> of the receipt (including without limitation a credit advice issued by the account bank of the Seller or swift receipt) evidencing that </w:t>
      </w:r>
      <w:r w:rsidR="008460AB" w:rsidRPr="008460AB">
        <w:rPr>
          <w:rFonts w:ascii="Calibri" w:hAnsi="Calibri" w:cs="Calibri"/>
          <w:sz w:val="22"/>
          <w:szCs w:val="22"/>
          <w:lang w:val="en-GB"/>
        </w:rPr>
        <w:t xml:space="preserve">the </w:t>
      </w:r>
      <w:r w:rsidR="00EE42E7">
        <w:rPr>
          <w:rFonts w:ascii="Calibri" w:hAnsi="Calibri" w:cs="Calibri"/>
          <w:sz w:val="22"/>
          <w:szCs w:val="22"/>
          <w:lang w:val="en-GB"/>
        </w:rPr>
        <w:t>S</w:t>
      </w:r>
      <w:r w:rsidR="00EE42E7" w:rsidRPr="008460AB">
        <w:rPr>
          <w:rFonts w:ascii="Calibri" w:hAnsi="Calibri" w:cs="Calibri"/>
          <w:sz w:val="22"/>
          <w:szCs w:val="22"/>
          <w:lang w:val="en-GB"/>
        </w:rPr>
        <w:t>econd Advance Payment</w:t>
      </w:r>
      <w:r w:rsidR="008460AB" w:rsidRPr="008460AB">
        <w:rPr>
          <w:rFonts w:ascii="Calibri" w:hAnsi="Calibri" w:cs="Calibri"/>
          <w:sz w:val="22"/>
          <w:szCs w:val="22"/>
          <w:lang w:val="en-GB"/>
        </w:rPr>
        <w:t xml:space="preserve">, i.e. an amount of </w:t>
      </w:r>
      <w:r w:rsidR="008460AB" w:rsidRPr="008460AB">
        <w:rPr>
          <w:rFonts w:ascii="Calibri" w:hAnsi="Calibri" w:cs="Calibri"/>
          <w:sz w:val="22"/>
          <w:szCs w:val="22"/>
          <w:lang w:val="en-US"/>
        </w:rPr>
        <w:t>36,330,936</w:t>
      </w:r>
      <w:r w:rsidR="008460AB" w:rsidRPr="008460AB">
        <w:rPr>
          <w:rFonts w:ascii="Calibri" w:hAnsi="Calibri" w:cs="Calibri"/>
          <w:sz w:val="22"/>
          <w:szCs w:val="22"/>
          <w:lang w:val="en-GB"/>
        </w:rPr>
        <w:t xml:space="preserve"> Euros as referred to in clause 2.6 of the Contract Agreement</w:t>
      </w:r>
      <w:r w:rsidR="002F7810" w:rsidRPr="008460AB">
        <w:rPr>
          <w:rFonts w:ascii="Calibri" w:hAnsi="Calibri" w:cs="Calibri"/>
          <w:sz w:val="22"/>
          <w:szCs w:val="22"/>
          <w:lang w:val="en-GB"/>
        </w:rPr>
        <w:t>, has been paid to the Seller.</w:t>
      </w:r>
    </w:p>
    <w:p w14:paraId="4B8B6697" w14:textId="1399779D" w:rsidR="00B836F4" w:rsidRDefault="005935A8" w:rsidP="007D4615">
      <w:pPr>
        <w:pStyle w:val="T2"/>
        <w:widowControl w:val="0"/>
        <w:spacing w:before="0" w:after="160"/>
        <w:rPr>
          <w:rFonts w:ascii="Calibri" w:hAnsi="Calibri" w:cs="Calibri"/>
          <w:sz w:val="22"/>
          <w:szCs w:val="22"/>
        </w:rPr>
      </w:pPr>
      <w:r>
        <w:rPr>
          <w:rFonts w:ascii="Calibri" w:hAnsi="Calibri" w:cs="Calibri"/>
          <w:sz w:val="22"/>
          <w:szCs w:val="22"/>
        </w:rPr>
        <w:t>Conditions precedent for the sole benefit of the Lenders</w:t>
      </w:r>
    </w:p>
    <w:p w14:paraId="540D93EE" w14:textId="5F71304B" w:rsidR="005935A8" w:rsidRPr="005935A8" w:rsidRDefault="005935A8" w:rsidP="007D4615">
      <w:pPr>
        <w:pStyle w:val="T2"/>
        <w:widowControl w:val="0"/>
        <w:numPr>
          <w:ilvl w:val="0"/>
          <w:numId w:val="0"/>
        </w:numPr>
        <w:spacing w:before="0" w:after="160"/>
        <w:ind w:left="720"/>
        <w:rPr>
          <w:rFonts w:ascii="Calibri" w:hAnsi="Calibri" w:cs="Calibri"/>
          <w:b w:val="0"/>
          <w:bCs/>
          <w:sz w:val="22"/>
          <w:szCs w:val="22"/>
          <w:u w:val="none"/>
        </w:rPr>
      </w:pPr>
      <w:r w:rsidRPr="005935A8">
        <w:rPr>
          <w:rFonts w:ascii="Calibri" w:hAnsi="Calibri" w:cs="Calibri"/>
          <w:b w:val="0"/>
          <w:bCs/>
          <w:sz w:val="22"/>
          <w:szCs w:val="22"/>
          <w:u w:val="none"/>
        </w:rPr>
        <w:t>The con</w:t>
      </w:r>
      <w:r>
        <w:rPr>
          <w:rFonts w:ascii="Calibri" w:hAnsi="Calibri" w:cs="Calibri"/>
          <w:b w:val="0"/>
          <w:bCs/>
          <w:sz w:val="22"/>
          <w:szCs w:val="22"/>
          <w:u w:val="none"/>
        </w:rPr>
        <w:t xml:space="preserve">ditions precedent provided for in </w:t>
      </w:r>
      <w:r w:rsidRPr="005935A8">
        <w:rPr>
          <w:rFonts w:ascii="Calibri" w:hAnsi="Calibri" w:cs="Calibri"/>
          <w:b w:val="0"/>
          <w:bCs/>
          <w:sz w:val="22"/>
          <w:szCs w:val="22"/>
          <w:u w:val="none"/>
        </w:rPr>
        <w:t xml:space="preserve">Clause </w:t>
      </w:r>
      <w:r w:rsidR="00E714BB">
        <w:rPr>
          <w:rFonts w:ascii="Calibri" w:hAnsi="Calibri" w:cs="Calibri"/>
          <w:b w:val="0"/>
          <w:bCs/>
          <w:sz w:val="22"/>
          <w:szCs w:val="22"/>
          <w:u w:val="none"/>
        </w:rPr>
        <w:t>4.1</w:t>
      </w:r>
      <w:r w:rsidRPr="005935A8">
        <w:rPr>
          <w:rFonts w:ascii="Calibri" w:hAnsi="Calibri" w:cs="Calibri"/>
          <w:b w:val="0"/>
          <w:bCs/>
          <w:sz w:val="22"/>
          <w:szCs w:val="22"/>
          <w:u w:val="none"/>
        </w:rPr>
        <w:t xml:space="preserve"> (</w:t>
      </w:r>
      <w:r w:rsidRPr="005935A8">
        <w:rPr>
          <w:rFonts w:ascii="Calibri" w:hAnsi="Calibri" w:cs="Calibri"/>
          <w:b w:val="0"/>
          <w:bCs/>
          <w:i/>
          <w:iCs/>
          <w:sz w:val="22"/>
          <w:szCs w:val="22"/>
          <w:u w:val="none"/>
        </w:rPr>
        <w:t>Conditions precedent to be fulfilled prior to or on the Signing Date</w:t>
      </w:r>
      <w:r w:rsidRPr="005935A8">
        <w:rPr>
          <w:rFonts w:ascii="Calibri" w:hAnsi="Calibri" w:cs="Calibri"/>
          <w:b w:val="0"/>
          <w:bCs/>
          <w:sz w:val="22"/>
          <w:szCs w:val="22"/>
          <w:u w:val="none"/>
        </w:rPr>
        <w:t>)</w:t>
      </w:r>
      <w:r>
        <w:rPr>
          <w:rFonts w:ascii="Calibri" w:hAnsi="Calibri" w:cs="Calibri"/>
          <w:b w:val="0"/>
          <w:bCs/>
          <w:sz w:val="22"/>
          <w:szCs w:val="22"/>
          <w:u w:val="none"/>
        </w:rPr>
        <w:t>, in</w:t>
      </w:r>
      <w:r w:rsidRPr="005935A8">
        <w:rPr>
          <w:rFonts w:ascii="Calibri" w:hAnsi="Calibri" w:cs="Calibri"/>
          <w:b w:val="0"/>
          <w:bCs/>
          <w:sz w:val="22"/>
          <w:szCs w:val="22"/>
          <w:u w:val="none"/>
        </w:rPr>
        <w:t xml:space="preserve"> Clause </w:t>
      </w:r>
      <w:r w:rsidR="00E714BB">
        <w:rPr>
          <w:rFonts w:ascii="Calibri" w:hAnsi="Calibri" w:cs="Calibri"/>
          <w:b w:val="0"/>
          <w:bCs/>
          <w:sz w:val="22"/>
          <w:szCs w:val="22"/>
          <w:u w:val="none"/>
        </w:rPr>
        <w:t>4.2</w:t>
      </w:r>
      <w:r w:rsidRPr="005935A8">
        <w:rPr>
          <w:rFonts w:ascii="Calibri" w:hAnsi="Calibri" w:cs="Calibri"/>
          <w:b w:val="0"/>
          <w:bCs/>
          <w:sz w:val="22"/>
          <w:szCs w:val="22"/>
          <w:u w:val="none"/>
        </w:rPr>
        <w:t xml:space="preserve"> (</w:t>
      </w:r>
      <w:r w:rsidRPr="005935A8">
        <w:rPr>
          <w:rFonts w:ascii="Calibri" w:hAnsi="Calibri" w:cs="Calibri"/>
          <w:b w:val="0"/>
          <w:bCs/>
          <w:i/>
          <w:iCs/>
          <w:sz w:val="22"/>
          <w:szCs w:val="22"/>
          <w:u w:val="none"/>
        </w:rPr>
        <w:t xml:space="preserve">Conditions precedent to be fulfilled with respect to the first </w:t>
      </w:r>
      <w:proofErr w:type="spellStart"/>
      <w:r w:rsidRPr="005935A8">
        <w:rPr>
          <w:rFonts w:ascii="Calibri" w:hAnsi="Calibri" w:cs="Calibri"/>
          <w:b w:val="0"/>
          <w:bCs/>
          <w:i/>
          <w:iCs/>
          <w:sz w:val="22"/>
          <w:szCs w:val="22"/>
          <w:u w:val="none"/>
        </w:rPr>
        <w:t>Utilisation</w:t>
      </w:r>
      <w:proofErr w:type="spellEnd"/>
      <w:r w:rsidRPr="005935A8">
        <w:rPr>
          <w:rFonts w:ascii="Calibri" w:hAnsi="Calibri" w:cs="Calibri"/>
          <w:b w:val="0"/>
          <w:bCs/>
          <w:sz w:val="22"/>
          <w:szCs w:val="22"/>
          <w:u w:val="none"/>
        </w:rPr>
        <w:t>)</w:t>
      </w:r>
      <w:r>
        <w:rPr>
          <w:rFonts w:ascii="Calibri" w:hAnsi="Calibri" w:cs="Calibri"/>
          <w:b w:val="0"/>
          <w:bCs/>
          <w:sz w:val="22"/>
          <w:szCs w:val="22"/>
          <w:u w:val="none"/>
        </w:rPr>
        <w:t xml:space="preserve"> and in </w:t>
      </w:r>
      <w:r w:rsidRPr="005935A8">
        <w:rPr>
          <w:rFonts w:ascii="Calibri" w:hAnsi="Calibri" w:cs="Calibri"/>
          <w:b w:val="0"/>
          <w:bCs/>
          <w:sz w:val="22"/>
          <w:szCs w:val="22"/>
          <w:u w:val="none"/>
        </w:rPr>
        <w:t xml:space="preserve">Clause </w:t>
      </w:r>
      <w:r w:rsidR="00E714BB">
        <w:rPr>
          <w:rFonts w:ascii="Calibri" w:hAnsi="Calibri" w:cs="Calibri"/>
          <w:b w:val="0"/>
          <w:bCs/>
          <w:sz w:val="22"/>
          <w:szCs w:val="22"/>
          <w:u w:val="none"/>
        </w:rPr>
        <w:t>4.3</w:t>
      </w:r>
      <w:r w:rsidRPr="005935A8">
        <w:rPr>
          <w:rFonts w:ascii="Calibri" w:hAnsi="Calibri" w:cs="Calibri"/>
          <w:b w:val="0"/>
          <w:bCs/>
          <w:sz w:val="22"/>
          <w:szCs w:val="22"/>
          <w:u w:val="none"/>
        </w:rPr>
        <w:t xml:space="preserve"> (</w:t>
      </w:r>
      <w:r w:rsidRPr="005935A8">
        <w:rPr>
          <w:rFonts w:ascii="Calibri" w:hAnsi="Calibri" w:cs="Calibri"/>
          <w:b w:val="0"/>
          <w:bCs/>
          <w:i/>
          <w:iCs/>
          <w:sz w:val="22"/>
          <w:szCs w:val="22"/>
          <w:u w:val="none"/>
        </w:rPr>
        <w:t xml:space="preserve">Further conditions precedent (including the first </w:t>
      </w:r>
      <w:proofErr w:type="spellStart"/>
      <w:r w:rsidRPr="005935A8">
        <w:rPr>
          <w:rFonts w:ascii="Calibri" w:hAnsi="Calibri" w:cs="Calibri"/>
          <w:b w:val="0"/>
          <w:bCs/>
          <w:i/>
          <w:iCs/>
          <w:sz w:val="22"/>
          <w:szCs w:val="22"/>
          <w:u w:val="none"/>
        </w:rPr>
        <w:t>Utilisation</w:t>
      </w:r>
      <w:proofErr w:type="spellEnd"/>
      <w:r w:rsidRPr="005935A8">
        <w:rPr>
          <w:rFonts w:ascii="Calibri" w:hAnsi="Calibri" w:cs="Calibri"/>
          <w:b w:val="0"/>
          <w:bCs/>
          <w:i/>
          <w:iCs/>
          <w:sz w:val="22"/>
          <w:szCs w:val="22"/>
          <w:u w:val="none"/>
        </w:rPr>
        <w:t>)</w:t>
      </w:r>
      <w:r w:rsidRPr="005935A8">
        <w:rPr>
          <w:rFonts w:ascii="Calibri" w:hAnsi="Calibri" w:cs="Calibri"/>
          <w:b w:val="0"/>
          <w:bCs/>
          <w:sz w:val="22"/>
          <w:szCs w:val="22"/>
          <w:u w:val="none"/>
        </w:rPr>
        <w:t>)</w:t>
      </w:r>
      <w:r>
        <w:rPr>
          <w:rFonts w:ascii="Calibri" w:hAnsi="Calibri" w:cs="Calibri"/>
          <w:b w:val="0"/>
          <w:bCs/>
          <w:sz w:val="22"/>
          <w:szCs w:val="22"/>
          <w:u w:val="none"/>
        </w:rPr>
        <w:t xml:space="preserve"> are stipulated for the sole benefit of the Lenders.</w:t>
      </w:r>
    </w:p>
    <w:p w14:paraId="2A790E9B" w14:textId="278C3898" w:rsidR="005935A8" w:rsidRPr="00933248" w:rsidRDefault="005935A8" w:rsidP="007D4615">
      <w:pPr>
        <w:pStyle w:val="T2"/>
        <w:widowControl w:val="0"/>
        <w:spacing w:before="0" w:after="160"/>
        <w:rPr>
          <w:rFonts w:ascii="Calibri" w:hAnsi="Calibri" w:cs="Calibri"/>
          <w:sz w:val="22"/>
          <w:szCs w:val="22"/>
        </w:rPr>
      </w:pPr>
      <w:r w:rsidRPr="00933248">
        <w:rPr>
          <w:rFonts w:ascii="Calibri" w:hAnsi="Calibri" w:cs="Calibri"/>
          <w:sz w:val="22"/>
          <w:szCs w:val="22"/>
        </w:rPr>
        <w:t xml:space="preserve">Notice of satisfaction of further </w:t>
      </w:r>
      <w:proofErr w:type="gramStart"/>
      <w:r w:rsidRPr="00933248">
        <w:rPr>
          <w:rFonts w:ascii="Calibri" w:hAnsi="Calibri" w:cs="Calibri"/>
          <w:sz w:val="22"/>
          <w:szCs w:val="22"/>
        </w:rPr>
        <w:t>conditions precedent</w:t>
      </w:r>
      <w:proofErr w:type="gramEnd"/>
    </w:p>
    <w:p w14:paraId="3DEB991B" w14:textId="434734BB" w:rsidR="00B836F4" w:rsidRDefault="00B836F4" w:rsidP="007D4615">
      <w:pPr>
        <w:pStyle w:val="T4Pucea"/>
        <w:widowControl w:val="0"/>
        <w:spacing w:before="0" w:after="160"/>
        <w:ind w:left="709"/>
        <w:rPr>
          <w:rFonts w:ascii="Calibri" w:hAnsi="Calibri" w:cs="Calibri"/>
          <w:sz w:val="22"/>
          <w:szCs w:val="22"/>
          <w:lang w:val="en-US"/>
        </w:rPr>
      </w:pPr>
      <w:r w:rsidRPr="00933248">
        <w:rPr>
          <w:rFonts w:ascii="Calibri" w:hAnsi="Calibri" w:cs="Calibri"/>
          <w:sz w:val="22"/>
          <w:szCs w:val="22"/>
          <w:lang w:val="en-US"/>
        </w:rPr>
        <w:t xml:space="preserve">Upon satisfaction </w:t>
      </w:r>
      <w:proofErr w:type="gramStart"/>
      <w:r w:rsidRPr="00933248">
        <w:rPr>
          <w:rFonts w:ascii="Calibri" w:hAnsi="Calibri" w:cs="Calibri"/>
          <w:sz w:val="22"/>
          <w:szCs w:val="22"/>
          <w:lang w:val="en-US"/>
        </w:rPr>
        <w:t>of</w:t>
      </w:r>
      <w:proofErr w:type="gramEnd"/>
      <w:r w:rsidRPr="00933248">
        <w:rPr>
          <w:rFonts w:ascii="Calibri" w:hAnsi="Calibri" w:cs="Calibri"/>
          <w:sz w:val="22"/>
          <w:szCs w:val="22"/>
          <w:lang w:val="en-US"/>
        </w:rPr>
        <w:t xml:space="preserve"> the conditions in Clause </w:t>
      </w:r>
      <w:r w:rsidR="00E714BB">
        <w:rPr>
          <w:rFonts w:ascii="Calibri" w:hAnsi="Calibri" w:cs="Calibri"/>
          <w:sz w:val="22"/>
          <w:szCs w:val="22"/>
          <w:lang w:val="en-US"/>
        </w:rPr>
        <w:t>4.3</w:t>
      </w:r>
      <w:r w:rsidRPr="00933248">
        <w:rPr>
          <w:rFonts w:ascii="Calibri" w:hAnsi="Calibri" w:cs="Calibri"/>
          <w:sz w:val="22"/>
          <w:szCs w:val="22"/>
          <w:lang w:val="en-US"/>
        </w:rPr>
        <w:t xml:space="preserve"> (</w:t>
      </w:r>
      <w:r w:rsidRPr="00933248">
        <w:rPr>
          <w:rFonts w:ascii="Calibri" w:hAnsi="Calibri" w:cs="Calibri"/>
          <w:i/>
          <w:sz w:val="22"/>
          <w:szCs w:val="22"/>
          <w:lang w:val="en-US"/>
        </w:rPr>
        <w:t>Further conditions precedent</w:t>
      </w:r>
      <w:r w:rsidR="00C76B2A" w:rsidRPr="00933248">
        <w:rPr>
          <w:rFonts w:ascii="Calibri" w:hAnsi="Calibri" w:cs="Calibri"/>
          <w:i/>
          <w:sz w:val="22"/>
          <w:szCs w:val="22"/>
          <w:lang w:val="en-US"/>
        </w:rPr>
        <w:t xml:space="preserve"> (including the first </w:t>
      </w:r>
      <w:proofErr w:type="spellStart"/>
      <w:r w:rsidR="00C76B2A" w:rsidRPr="00933248">
        <w:rPr>
          <w:rFonts w:ascii="Calibri" w:hAnsi="Calibri" w:cs="Calibri"/>
          <w:i/>
          <w:sz w:val="22"/>
          <w:szCs w:val="22"/>
          <w:lang w:val="en-US"/>
        </w:rPr>
        <w:t>Utilisation</w:t>
      </w:r>
      <w:proofErr w:type="spellEnd"/>
      <w:r w:rsidR="00C76B2A" w:rsidRPr="00933248">
        <w:rPr>
          <w:rFonts w:ascii="Calibri" w:hAnsi="Calibri" w:cs="Calibri"/>
          <w:i/>
          <w:sz w:val="22"/>
          <w:szCs w:val="22"/>
          <w:lang w:val="en-US"/>
        </w:rPr>
        <w:t>)</w:t>
      </w:r>
      <w:r w:rsidRPr="00933248">
        <w:rPr>
          <w:rFonts w:ascii="Calibri" w:hAnsi="Calibri" w:cs="Calibri"/>
          <w:sz w:val="22"/>
          <w:szCs w:val="22"/>
          <w:lang w:val="en-US"/>
        </w:rPr>
        <w:t xml:space="preserve">) with respect to </w:t>
      </w:r>
      <w:r w:rsidR="00C76B2A" w:rsidRPr="00933248">
        <w:rPr>
          <w:rFonts w:ascii="Calibri" w:hAnsi="Calibri" w:cs="Calibri"/>
          <w:sz w:val="22"/>
          <w:szCs w:val="22"/>
          <w:lang w:val="en-US"/>
        </w:rPr>
        <w:t>any</w:t>
      </w:r>
      <w:r w:rsidRPr="00933248">
        <w:rPr>
          <w:rFonts w:ascii="Calibri" w:hAnsi="Calibri" w:cs="Calibri"/>
          <w:sz w:val="22"/>
          <w:szCs w:val="22"/>
          <w:lang w:val="en-US"/>
        </w:rPr>
        <w:t xml:space="preserve"> </w:t>
      </w:r>
      <w:proofErr w:type="spellStart"/>
      <w:r w:rsidRPr="00933248">
        <w:rPr>
          <w:rFonts w:ascii="Calibri" w:hAnsi="Calibri" w:cs="Calibri"/>
          <w:sz w:val="22"/>
          <w:szCs w:val="22"/>
          <w:lang w:val="en-US"/>
        </w:rPr>
        <w:t>Utilisation</w:t>
      </w:r>
      <w:proofErr w:type="spellEnd"/>
      <w:r w:rsidRPr="00933248">
        <w:rPr>
          <w:rFonts w:ascii="Calibri" w:hAnsi="Calibri" w:cs="Calibri"/>
          <w:sz w:val="22"/>
          <w:szCs w:val="22"/>
          <w:lang w:val="en-US"/>
        </w:rPr>
        <w:t xml:space="preserve"> under the Facility,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notify the Lenders of the same.</w:t>
      </w:r>
    </w:p>
    <w:p w14:paraId="125D6A04" w14:textId="77777777" w:rsidR="00565B55" w:rsidRPr="00933248" w:rsidRDefault="009D147D" w:rsidP="007D4615">
      <w:pPr>
        <w:pStyle w:val="T2"/>
        <w:widowControl w:val="0"/>
        <w:spacing w:before="0" w:after="160"/>
        <w:rPr>
          <w:rFonts w:ascii="Calibri" w:hAnsi="Calibri" w:cs="Calibri"/>
          <w:sz w:val="22"/>
          <w:szCs w:val="22"/>
        </w:rPr>
      </w:pPr>
      <w:r w:rsidRPr="00933248">
        <w:rPr>
          <w:rFonts w:ascii="Calibri" w:hAnsi="Calibri" w:cs="Calibri"/>
          <w:sz w:val="22"/>
          <w:szCs w:val="22"/>
        </w:rPr>
        <w:t xml:space="preserve">Maximum number of </w:t>
      </w:r>
      <w:proofErr w:type="spellStart"/>
      <w:r w:rsidRPr="00933248">
        <w:rPr>
          <w:rFonts w:ascii="Calibri" w:hAnsi="Calibri" w:cs="Calibri"/>
          <w:sz w:val="22"/>
          <w:szCs w:val="22"/>
        </w:rPr>
        <w:t>Utilisation</w:t>
      </w:r>
      <w:proofErr w:type="spellEnd"/>
    </w:p>
    <w:p w14:paraId="24B8E0B0" w14:textId="1A1EADD7" w:rsidR="00565B55" w:rsidRPr="00933248" w:rsidRDefault="009D147D" w:rsidP="00CC641A">
      <w:pPr>
        <w:widowControl w:val="0"/>
        <w:spacing w:before="0"/>
        <w:rPr>
          <w:rFonts w:ascii="Calibri" w:hAnsi="Calibri" w:cs="Calibri"/>
          <w:sz w:val="22"/>
          <w:szCs w:val="22"/>
          <w:lang w:val="en-US"/>
        </w:rPr>
      </w:pPr>
      <w:r w:rsidRPr="00933248">
        <w:rPr>
          <w:rFonts w:ascii="Calibri" w:hAnsi="Calibri" w:cs="Calibri"/>
          <w:sz w:val="22"/>
          <w:szCs w:val="22"/>
          <w:lang w:val="en-US"/>
        </w:rPr>
        <w:t>No</w:t>
      </w:r>
      <w:r w:rsidR="00565B55" w:rsidRPr="00933248">
        <w:rPr>
          <w:rFonts w:ascii="Calibri" w:hAnsi="Calibri" w:cs="Calibri"/>
          <w:sz w:val="22"/>
          <w:szCs w:val="22"/>
          <w:lang w:val="en-US"/>
        </w:rPr>
        <w:t xml:space="preserve"> more than </w:t>
      </w:r>
      <w:r w:rsidR="00D620E1">
        <w:rPr>
          <w:rFonts w:ascii="Calibri" w:hAnsi="Calibri" w:cs="Calibri"/>
          <w:sz w:val="22"/>
          <w:szCs w:val="22"/>
          <w:lang w:val="en-US"/>
        </w:rPr>
        <w:t>one</w:t>
      </w:r>
      <w:r w:rsidR="00866F1A" w:rsidRPr="00933248">
        <w:rPr>
          <w:rFonts w:ascii="Calibri" w:hAnsi="Calibri" w:cs="Calibri"/>
          <w:sz w:val="22"/>
          <w:szCs w:val="22"/>
          <w:lang w:val="en-US"/>
        </w:rPr>
        <w:t xml:space="preserve"> (</w:t>
      </w:r>
      <w:r w:rsidR="00D620E1">
        <w:rPr>
          <w:rFonts w:ascii="Calibri" w:hAnsi="Calibri" w:cs="Calibri"/>
          <w:sz w:val="22"/>
          <w:szCs w:val="22"/>
          <w:lang w:val="en-US"/>
        </w:rPr>
        <w:t>1</w:t>
      </w:r>
      <w:r w:rsidR="00866F1A" w:rsidRPr="00933248">
        <w:rPr>
          <w:rFonts w:ascii="Calibri" w:hAnsi="Calibri" w:cs="Calibri"/>
          <w:sz w:val="22"/>
          <w:szCs w:val="22"/>
          <w:lang w:val="en-US"/>
        </w:rPr>
        <w:t>)</w:t>
      </w:r>
      <w:r w:rsidR="00565B55" w:rsidRPr="00933248">
        <w:rPr>
          <w:rFonts w:ascii="Calibri" w:hAnsi="Calibri" w:cs="Calibri"/>
          <w:sz w:val="22"/>
          <w:szCs w:val="22"/>
          <w:lang w:val="en-US"/>
        </w:rPr>
        <w:t xml:space="preserve"> </w:t>
      </w:r>
      <w:proofErr w:type="spellStart"/>
      <w:r w:rsidR="00565B55" w:rsidRPr="00933248">
        <w:rPr>
          <w:rFonts w:ascii="Calibri" w:hAnsi="Calibri" w:cs="Calibri"/>
          <w:sz w:val="22"/>
          <w:szCs w:val="22"/>
          <w:lang w:val="en-US"/>
        </w:rPr>
        <w:t>Utilisation</w:t>
      </w:r>
      <w:proofErr w:type="spellEnd"/>
      <w:r w:rsidR="00565B55" w:rsidRPr="00933248">
        <w:rPr>
          <w:rFonts w:ascii="Calibri" w:hAnsi="Calibri" w:cs="Calibri"/>
          <w:sz w:val="22"/>
          <w:szCs w:val="22"/>
          <w:lang w:val="en-US"/>
        </w:rPr>
        <w:t xml:space="preserve"> in any 30-day period</w:t>
      </w:r>
      <w:r w:rsidRPr="00933248">
        <w:rPr>
          <w:rFonts w:ascii="Calibri" w:hAnsi="Calibri" w:cs="Calibri"/>
          <w:sz w:val="22"/>
          <w:szCs w:val="22"/>
          <w:lang w:val="en-US"/>
        </w:rPr>
        <w:t xml:space="preserve"> can be </w:t>
      </w:r>
      <w:proofErr w:type="gramStart"/>
      <w:r w:rsidRPr="00933248">
        <w:rPr>
          <w:rFonts w:ascii="Calibri" w:hAnsi="Calibri" w:cs="Calibri"/>
          <w:sz w:val="22"/>
          <w:szCs w:val="22"/>
          <w:lang w:val="en-US"/>
        </w:rPr>
        <w:t>made</w:t>
      </w:r>
      <w:proofErr w:type="gramEnd"/>
      <w:r w:rsidR="00565B55" w:rsidRPr="00933248">
        <w:rPr>
          <w:rFonts w:ascii="Calibri" w:hAnsi="Calibri" w:cs="Calibri"/>
          <w:sz w:val="22"/>
          <w:szCs w:val="22"/>
          <w:lang w:val="en-US"/>
        </w:rPr>
        <w:t>.</w:t>
      </w:r>
      <w:r w:rsidR="005935A8">
        <w:rPr>
          <w:rFonts w:ascii="Calibri" w:hAnsi="Calibri" w:cs="Calibri"/>
          <w:sz w:val="22"/>
          <w:szCs w:val="22"/>
          <w:lang w:val="en-US"/>
        </w:rPr>
        <w:t xml:space="preserve"> </w:t>
      </w:r>
    </w:p>
    <w:p w14:paraId="6390937B" w14:textId="77777777" w:rsidR="00565B55" w:rsidRPr="00933248" w:rsidRDefault="00565B55" w:rsidP="00CC641A">
      <w:pPr>
        <w:pStyle w:val="T1"/>
        <w:widowControl w:val="0"/>
        <w:spacing w:before="360" w:after="200"/>
        <w:rPr>
          <w:rFonts w:ascii="Calibri" w:hAnsi="Calibri" w:cs="Calibri"/>
          <w:sz w:val="22"/>
          <w:szCs w:val="22"/>
        </w:rPr>
      </w:pPr>
      <w:bookmarkStart w:id="36" w:name="_Toc225177725"/>
      <w:r w:rsidRPr="00933248">
        <w:rPr>
          <w:rFonts w:ascii="Calibri" w:hAnsi="Calibri" w:cs="Calibri"/>
          <w:sz w:val="22"/>
          <w:szCs w:val="22"/>
        </w:rPr>
        <w:t xml:space="preserve">UTILISATION – </w:t>
      </w:r>
      <w:r w:rsidR="009D147D" w:rsidRPr="00933248">
        <w:rPr>
          <w:rFonts w:ascii="Calibri" w:hAnsi="Calibri" w:cs="Calibri"/>
          <w:sz w:val="22"/>
          <w:szCs w:val="22"/>
        </w:rPr>
        <w:t>irrevocable direct payment</w:t>
      </w:r>
      <w:bookmarkEnd w:id="36"/>
    </w:p>
    <w:p w14:paraId="3C76C3D4" w14:textId="1B967D94" w:rsidR="00565B55" w:rsidRPr="00933248" w:rsidRDefault="009D147D" w:rsidP="00CC641A">
      <w:pPr>
        <w:pStyle w:val="T2"/>
        <w:widowControl w:val="0"/>
        <w:spacing w:before="0" w:after="200"/>
        <w:rPr>
          <w:rFonts w:ascii="Calibri" w:hAnsi="Calibri" w:cs="Calibri"/>
          <w:sz w:val="22"/>
          <w:szCs w:val="22"/>
        </w:rPr>
      </w:pPr>
      <w:bookmarkStart w:id="37" w:name="_Ref412993282"/>
      <w:r w:rsidRPr="00933248">
        <w:rPr>
          <w:rFonts w:ascii="Calibri" w:hAnsi="Calibri" w:cs="Calibri"/>
          <w:sz w:val="22"/>
          <w:szCs w:val="22"/>
        </w:rPr>
        <w:t>Irrevocable direct payment to the Seller</w:t>
      </w:r>
      <w:bookmarkEnd w:id="37"/>
    </w:p>
    <w:p w14:paraId="3343764E" w14:textId="0EAA063B" w:rsidR="00C916FD" w:rsidRPr="00933248" w:rsidRDefault="00C916FD" w:rsidP="009302B0">
      <w:pPr>
        <w:pStyle w:val="T4Pucea"/>
        <w:widowControl w:val="0"/>
        <w:numPr>
          <w:ilvl w:val="0"/>
          <w:numId w:val="132"/>
        </w:numPr>
        <w:spacing w:before="0"/>
        <w:ind w:left="1418" w:hanging="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lastRenderedPageBreak/>
        <w:t>The Facility shall be made available only</w:t>
      </w:r>
      <w:r w:rsidR="00855A2E" w:rsidRPr="00933248">
        <w:rPr>
          <w:rFonts w:ascii="Calibri" w:hAnsi="Calibri" w:cs="Calibri"/>
          <w:color w:val="000000" w:themeColor="text1"/>
          <w:sz w:val="22"/>
          <w:szCs w:val="22"/>
          <w:lang w:val="en-US"/>
        </w:rPr>
        <w:t xml:space="preserve"> by direct payments </w:t>
      </w:r>
      <w:r w:rsidR="0073497C">
        <w:rPr>
          <w:rFonts w:ascii="Calibri" w:hAnsi="Calibri" w:cs="Calibri"/>
          <w:sz w:val="22"/>
          <w:szCs w:val="22"/>
          <w:lang w:val="en-US"/>
        </w:rPr>
        <w:t xml:space="preserve">exclusively and solely </w:t>
      </w:r>
      <w:r w:rsidR="009E1836">
        <w:rPr>
          <w:rFonts w:ascii="Calibri" w:hAnsi="Calibri" w:cs="Calibri"/>
          <w:color w:val="000000" w:themeColor="text1"/>
          <w:sz w:val="22"/>
          <w:szCs w:val="22"/>
          <w:lang w:val="en-US"/>
        </w:rPr>
        <w:t xml:space="preserve">in Euros </w:t>
      </w:r>
      <w:r w:rsidR="00855A2E" w:rsidRPr="00933248">
        <w:rPr>
          <w:rFonts w:ascii="Calibri" w:hAnsi="Calibri" w:cs="Calibri"/>
          <w:color w:val="000000" w:themeColor="text1"/>
          <w:sz w:val="22"/>
          <w:szCs w:val="22"/>
          <w:lang w:val="en-US"/>
        </w:rPr>
        <w:t xml:space="preserve">to the Seller for the payment of </w:t>
      </w:r>
      <w:r w:rsidR="00855A2E" w:rsidRPr="00933248">
        <w:rPr>
          <w:rFonts w:ascii="Calibri" w:hAnsi="Calibri" w:cs="Calibri"/>
          <w:sz w:val="22"/>
          <w:szCs w:val="22"/>
          <w:lang w:val="en-GB"/>
        </w:rPr>
        <w:t xml:space="preserve">goods and services to be supplied and performed </w:t>
      </w:r>
      <w:r w:rsidR="00855A2E" w:rsidRPr="00933248">
        <w:rPr>
          <w:rFonts w:ascii="Calibri" w:hAnsi="Calibri" w:cs="Calibri"/>
          <w:bCs/>
          <w:sz w:val="22"/>
          <w:szCs w:val="22"/>
          <w:lang w:val="en-US"/>
        </w:rPr>
        <w:t xml:space="preserve">under the Commercial Contract </w:t>
      </w:r>
      <w:r w:rsidR="00855A2E" w:rsidRPr="00933248">
        <w:rPr>
          <w:rFonts w:ascii="Calibri" w:hAnsi="Calibri" w:cs="Calibri"/>
          <w:sz w:val="22"/>
          <w:szCs w:val="22"/>
          <w:lang w:val="en-GB"/>
        </w:rPr>
        <w:t>in accordance with the terms of the Commercial Contract and being</w:t>
      </w:r>
      <w:r w:rsidR="00855A2E" w:rsidRPr="00933248">
        <w:rPr>
          <w:rFonts w:ascii="Calibri" w:hAnsi="Calibri" w:cs="Calibri"/>
          <w:bCs/>
          <w:sz w:val="22"/>
          <w:szCs w:val="22"/>
          <w:lang w:val="en-US"/>
        </w:rPr>
        <w:t xml:space="preserve"> eligible under the ECA Insurance Policy</w:t>
      </w:r>
      <w:r w:rsidR="00855A2E" w:rsidRPr="00933248">
        <w:rPr>
          <w:rFonts w:ascii="Calibri" w:hAnsi="Calibri" w:cs="Calibri"/>
          <w:color w:val="000000" w:themeColor="text1"/>
          <w:sz w:val="22"/>
          <w:szCs w:val="22"/>
          <w:lang w:val="en-US"/>
        </w:rPr>
        <w:t>.</w:t>
      </w:r>
    </w:p>
    <w:p w14:paraId="6ED6CB28" w14:textId="390F9B77" w:rsidR="00107515" w:rsidRDefault="00855A2E" w:rsidP="00E93100">
      <w:pPr>
        <w:pStyle w:val="T4Pucea"/>
        <w:widowControl w:val="0"/>
        <w:numPr>
          <w:ilvl w:val="0"/>
          <w:numId w:val="132"/>
        </w:numPr>
        <w:spacing w:before="0" w:after="240"/>
        <w:ind w:left="1418" w:hanging="709"/>
        <w:rPr>
          <w:rFonts w:ascii="Calibri" w:hAnsi="Calibri" w:cs="Calibri"/>
          <w:color w:val="000000" w:themeColor="text1"/>
          <w:sz w:val="22"/>
          <w:szCs w:val="22"/>
          <w:lang w:val="en-US"/>
        </w:rPr>
      </w:pPr>
      <w:proofErr w:type="gramStart"/>
      <w:r w:rsidRPr="00E93100">
        <w:rPr>
          <w:rFonts w:ascii="Calibri" w:hAnsi="Calibri" w:cs="Calibri"/>
          <w:color w:val="000000" w:themeColor="text1"/>
          <w:sz w:val="22"/>
          <w:szCs w:val="22"/>
          <w:lang w:val="en-US"/>
        </w:rPr>
        <w:t>Therefore</w:t>
      </w:r>
      <w:proofErr w:type="gramEnd"/>
      <w:r w:rsidRPr="00E93100">
        <w:rPr>
          <w:rFonts w:ascii="Calibri" w:hAnsi="Calibri" w:cs="Calibri"/>
          <w:color w:val="000000" w:themeColor="text1"/>
          <w:sz w:val="22"/>
          <w:szCs w:val="22"/>
          <w:lang w:val="en-US"/>
        </w:rPr>
        <w:t xml:space="preserve"> </w:t>
      </w:r>
      <w:r w:rsidR="00DD53D1" w:rsidRPr="00E93100">
        <w:rPr>
          <w:rFonts w:ascii="Calibri" w:hAnsi="Calibri" w:cs="Calibri"/>
          <w:color w:val="000000" w:themeColor="text1"/>
          <w:sz w:val="22"/>
          <w:szCs w:val="22"/>
          <w:lang w:val="en-US"/>
        </w:rPr>
        <w:t xml:space="preserve">each of the Parties hereto </w:t>
      </w:r>
      <w:proofErr w:type="gramStart"/>
      <w:r w:rsidR="00DD53D1" w:rsidRPr="00E93100">
        <w:rPr>
          <w:rFonts w:ascii="Calibri" w:hAnsi="Calibri" w:cs="Calibri"/>
          <w:color w:val="000000" w:themeColor="text1"/>
          <w:sz w:val="22"/>
          <w:szCs w:val="22"/>
          <w:lang w:val="en-US"/>
        </w:rPr>
        <w:t>agree</w:t>
      </w:r>
      <w:r w:rsidR="005E073C">
        <w:rPr>
          <w:rFonts w:ascii="Calibri" w:hAnsi="Calibri" w:cs="Calibri"/>
          <w:color w:val="000000" w:themeColor="text1"/>
          <w:sz w:val="22"/>
          <w:szCs w:val="22"/>
          <w:lang w:val="en-US"/>
        </w:rPr>
        <w:t>s</w:t>
      </w:r>
      <w:proofErr w:type="gramEnd"/>
      <w:r w:rsidR="00DD53D1" w:rsidRPr="00E93100">
        <w:rPr>
          <w:rFonts w:ascii="Calibri" w:hAnsi="Calibri" w:cs="Calibri"/>
          <w:color w:val="000000" w:themeColor="text1"/>
          <w:sz w:val="22"/>
          <w:szCs w:val="22"/>
          <w:lang w:val="en-US"/>
        </w:rPr>
        <w:t xml:space="preserve"> that </w:t>
      </w:r>
      <w:r w:rsidRPr="00E93100">
        <w:rPr>
          <w:rFonts w:ascii="Calibri" w:hAnsi="Calibri" w:cs="Calibri"/>
          <w:color w:val="000000" w:themeColor="text1"/>
          <w:sz w:val="22"/>
          <w:szCs w:val="22"/>
          <w:lang w:val="en-US"/>
        </w:rPr>
        <w:t xml:space="preserve">each </w:t>
      </w:r>
      <w:r w:rsidR="00C916FD" w:rsidRPr="00E93100">
        <w:rPr>
          <w:rFonts w:ascii="Calibri" w:hAnsi="Calibri" w:cs="Calibri"/>
          <w:color w:val="000000" w:themeColor="text1"/>
          <w:sz w:val="22"/>
          <w:szCs w:val="22"/>
          <w:lang w:val="en-US"/>
        </w:rPr>
        <w:t xml:space="preserve">Loan under the Facility will be made available by the Lenders directly to the Seller on behalf of the Borrower by the </w:t>
      </w:r>
      <w:r w:rsidR="000F3525" w:rsidRPr="00E93100">
        <w:rPr>
          <w:rFonts w:ascii="Calibri" w:hAnsi="Calibri" w:cs="Calibri"/>
          <w:color w:val="000000" w:themeColor="text1"/>
          <w:sz w:val="22"/>
          <w:szCs w:val="22"/>
          <w:lang w:val="en-US"/>
        </w:rPr>
        <w:t>Facility and ECA Agent</w:t>
      </w:r>
      <w:r w:rsidR="00C916FD" w:rsidRPr="00E93100">
        <w:rPr>
          <w:rFonts w:ascii="Calibri" w:hAnsi="Calibri" w:cs="Calibri"/>
          <w:color w:val="000000" w:themeColor="text1"/>
          <w:sz w:val="22"/>
          <w:szCs w:val="22"/>
          <w:lang w:val="en-US"/>
        </w:rPr>
        <w:t xml:space="preserve"> crediting the proceeds of the Loan to the </w:t>
      </w:r>
      <w:r w:rsidR="00E93100">
        <w:rPr>
          <w:rFonts w:ascii="Calibri" w:hAnsi="Calibri" w:cs="Calibri"/>
          <w:color w:val="000000" w:themeColor="text1"/>
          <w:sz w:val="22"/>
          <w:szCs w:val="22"/>
          <w:lang w:val="en-US"/>
        </w:rPr>
        <w:t xml:space="preserve">bank </w:t>
      </w:r>
      <w:r w:rsidR="00C916FD" w:rsidRPr="00E93100">
        <w:rPr>
          <w:rFonts w:ascii="Calibri" w:hAnsi="Calibri" w:cs="Calibri"/>
          <w:color w:val="000000" w:themeColor="text1"/>
          <w:sz w:val="22"/>
          <w:szCs w:val="22"/>
          <w:lang w:val="en-US"/>
        </w:rPr>
        <w:t>account specified in the relevant Seller’s Certificate</w:t>
      </w:r>
      <w:r w:rsidR="00107515">
        <w:rPr>
          <w:rFonts w:ascii="Calibri" w:hAnsi="Calibri" w:cs="Calibri"/>
          <w:color w:val="000000" w:themeColor="text1"/>
          <w:sz w:val="22"/>
          <w:szCs w:val="22"/>
          <w:lang w:val="en-US"/>
        </w:rPr>
        <w:t>.</w:t>
      </w:r>
    </w:p>
    <w:p w14:paraId="0335DCF1" w14:textId="5C38FDA1" w:rsidR="00E93100" w:rsidRDefault="00107515" w:rsidP="000D0BB5">
      <w:pPr>
        <w:pStyle w:val="T4Pucea"/>
        <w:widowControl w:val="0"/>
        <w:spacing w:before="0" w:after="240"/>
        <w:ind w:left="1418"/>
        <w:rPr>
          <w:rFonts w:ascii="Calibri" w:hAnsi="Calibri" w:cs="Calibri"/>
          <w:color w:val="000000" w:themeColor="text1"/>
          <w:sz w:val="22"/>
          <w:szCs w:val="22"/>
          <w:lang w:val="en-US"/>
        </w:rPr>
      </w:pPr>
      <w:r>
        <w:rPr>
          <w:rFonts w:ascii="Calibri" w:hAnsi="Calibri" w:cs="Calibri"/>
          <w:color w:val="000000" w:themeColor="text1"/>
          <w:sz w:val="22"/>
          <w:szCs w:val="22"/>
          <w:lang w:val="en-US"/>
        </w:rPr>
        <w:t>I</w:t>
      </w:r>
      <w:r w:rsidR="0036683A" w:rsidRPr="00E93100">
        <w:rPr>
          <w:rFonts w:ascii="Calibri" w:hAnsi="Calibri" w:cs="Calibri"/>
          <w:color w:val="000000" w:themeColor="text1"/>
          <w:sz w:val="22"/>
          <w:szCs w:val="22"/>
          <w:lang w:val="en-US"/>
        </w:rPr>
        <w:t xml:space="preserve">t </w:t>
      </w:r>
      <w:r>
        <w:rPr>
          <w:rFonts w:ascii="Calibri" w:hAnsi="Calibri" w:cs="Calibri"/>
          <w:color w:val="000000" w:themeColor="text1"/>
          <w:sz w:val="22"/>
          <w:szCs w:val="22"/>
          <w:lang w:val="en-US"/>
        </w:rPr>
        <w:t xml:space="preserve">is therefore </w:t>
      </w:r>
      <w:r w:rsidR="00E93100">
        <w:rPr>
          <w:rFonts w:ascii="Calibri" w:hAnsi="Calibri" w:cs="Calibri"/>
          <w:color w:val="000000" w:themeColor="text1"/>
          <w:sz w:val="22"/>
          <w:szCs w:val="22"/>
          <w:lang w:val="en-US"/>
        </w:rPr>
        <w:t xml:space="preserve">expressly </w:t>
      </w:r>
      <w:r>
        <w:rPr>
          <w:rFonts w:ascii="Calibri" w:hAnsi="Calibri" w:cs="Calibri"/>
          <w:color w:val="000000" w:themeColor="text1"/>
          <w:sz w:val="22"/>
          <w:szCs w:val="22"/>
          <w:lang w:val="en-US"/>
        </w:rPr>
        <w:t xml:space="preserve">agreed </w:t>
      </w:r>
      <w:r w:rsidR="001948D0">
        <w:rPr>
          <w:rFonts w:ascii="Calibri" w:hAnsi="Calibri" w:cs="Calibri"/>
          <w:color w:val="000000" w:themeColor="text1"/>
          <w:sz w:val="22"/>
          <w:szCs w:val="22"/>
          <w:lang w:val="en-US"/>
        </w:rPr>
        <w:t xml:space="preserve">by the Parties </w:t>
      </w:r>
      <w:r>
        <w:rPr>
          <w:rFonts w:ascii="Calibri" w:hAnsi="Calibri" w:cs="Calibri"/>
          <w:color w:val="000000" w:themeColor="text1"/>
          <w:sz w:val="22"/>
          <w:szCs w:val="22"/>
          <w:lang w:val="en-US"/>
        </w:rPr>
        <w:t>that</w:t>
      </w:r>
      <w:r w:rsidR="00463B6E">
        <w:rPr>
          <w:rFonts w:ascii="Calibri" w:hAnsi="Calibri" w:cs="Calibri"/>
          <w:color w:val="000000" w:themeColor="text1"/>
          <w:sz w:val="22"/>
          <w:szCs w:val="22"/>
          <w:lang w:val="en-US"/>
        </w:rPr>
        <w:t>, in accordance with the terms of the Commercial Contract</w:t>
      </w:r>
      <w:r>
        <w:rPr>
          <w:rFonts w:ascii="Calibri" w:hAnsi="Calibri" w:cs="Calibri"/>
          <w:color w:val="000000" w:themeColor="text1"/>
          <w:sz w:val="22"/>
          <w:szCs w:val="22"/>
          <w:lang w:val="en-US"/>
        </w:rPr>
        <w:t xml:space="preserve"> and as specified in the relevant Seller’s Certificate</w:t>
      </w:r>
      <w:r w:rsidR="005E073C">
        <w:rPr>
          <w:rFonts w:ascii="Calibri" w:hAnsi="Calibri" w:cs="Calibri"/>
          <w:color w:val="000000" w:themeColor="text1"/>
          <w:sz w:val="22"/>
          <w:szCs w:val="22"/>
          <w:lang w:val="en-US"/>
        </w:rPr>
        <w:t xml:space="preserve"> and in the relevant </w:t>
      </w:r>
      <w:proofErr w:type="spellStart"/>
      <w:r w:rsidR="005E073C">
        <w:rPr>
          <w:rFonts w:ascii="Calibri" w:hAnsi="Calibri" w:cs="Calibri"/>
          <w:color w:val="000000" w:themeColor="text1"/>
          <w:sz w:val="22"/>
          <w:szCs w:val="22"/>
          <w:lang w:val="en-US"/>
        </w:rPr>
        <w:t>Utilisation</w:t>
      </w:r>
      <w:proofErr w:type="spellEnd"/>
      <w:r w:rsidR="005E073C">
        <w:rPr>
          <w:rFonts w:ascii="Calibri" w:hAnsi="Calibri" w:cs="Calibri"/>
          <w:color w:val="000000" w:themeColor="text1"/>
          <w:sz w:val="22"/>
          <w:szCs w:val="22"/>
          <w:lang w:val="en-US"/>
        </w:rPr>
        <w:t xml:space="preserve"> Request</w:t>
      </w:r>
      <w:r w:rsidR="00E93100" w:rsidRPr="00E93100">
        <w:rPr>
          <w:rFonts w:ascii="Calibri" w:hAnsi="Calibri" w:cs="Calibri"/>
          <w:color w:val="000000" w:themeColor="text1"/>
          <w:sz w:val="22"/>
          <w:szCs w:val="22"/>
          <w:lang w:val="en-US"/>
        </w:rPr>
        <w:t>:</w:t>
      </w:r>
    </w:p>
    <w:p w14:paraId="78EDF551" w14:textId="66E514A4" w:rsidR="001948D0" w:rsidRDefault="00107515" w:rsidP="001948D0">
      <w:pPr>
        <w:pStyle w:val="T4Pucea"/>
        <w:widowControl w:val="0"/>
        <w:numPr>
          <w:ilvl w:val="3"/>
          <w:numId w:val="132"/>
        </w:numPr>
        <w:spacing w:before="0" w:after="240"/>
        <w:ind w:left="2127" w:hanging="709"/>
        <w:rPr>
          <w:rFonts w:ascii="Calibri" w:hAnsi="Calibri" w:cs="Calibri"/>
          <w:color w:val="000000" w:themeColor="text1"/>
          <w:sz w:val="22"/>
          <w:szCs w:val="22"/>
          <w:lang w:val="en-US"/>
        </w:rPr>
      </w:pPr>
      <w:r>
        <w:rPr>
          <w:rFonts w:ascii="Calibri" w:hAnsi="Calibri" w:cs="Calibri"/>
          <w:color w:val="000000" w:themeColor="text1"/>
          <w:sz w:val="22"/>
          <w:szCs w:val="22"/>
          <w:lang w:val="en-US"/>
        </w:rPr>
        <w:t>Loans shall be made available</w:t>
      </w:r>
      <w:r w:rsidRPr="00107515">
        <w:rPr>
          <w:rFonts w:ascii="Calibri" w:hAnsi="Calibri" w:cs="Calibri"/>
          <w:color w:val="000000" w:themeColor="text1"/>
          <w:sz w:val="22"/>
          <w:szCs w:val="22"/>
          <w:lang w:val="en-US"/>
        </w:rPr>
        <w:t xml:space="preserve"> </w:t>
      </w:r>
      <w:r w:rsidRPr="00E93100">
        <w:rPr>
          <w:rFonts w:ascii="Calibri" w:hAnsi="Calibri" w:cs="Calibri"/>
          <w:color w:val="000000" w:themeColor="text1"/>
          <w:sz w:val="22"/>
          <w:szCs w:val="22"/>
          <w:lang w:val="en-US"/>
        </w:rPr>
        <w:t>by the Lenders directly to the Seller</w:t>
      </w:r>
      <w:r w:rsidR="00FC1905" w:rsidRPr="00FC1905">
        <w:rPr>
          <w:rFonts w:ascii="Calibri" w:hAnsi="Calibri" w:cs="Calibri"/>
          <w:color w:val="000000" w:themeColor="text1"/>
          <w:sz w:val="22"/>
          <w:szCs w:val="22"/>
          <w:lang w:val="en-US"/>
        </w:rPr>
        <w:t xml:space="preserve"> </w:t>
      </w:r>
      <w:r w:rsidR="00FC1905" w:rsidRPr="00E93100">
        <w:rPr>
          <w:rFonts w:ascii="Calibri" w:hAnsi="Calibri" w:cs="Calibri"/>
          <w:color w:val="000000" w:themeColor="text1"/>
          <w:sz w:val="22"/>
          <w:szCs w:val="22"/>
          <w:lang w:val="en-US"/>
        </w:rPr>
        <w:t>on behalf of the Borrower</w:t>
      </w:r>
      <w:r>
        <w:rPr>
          <w:rFonts w:ascii="Calibri" w:hAnsi="Calibri" w:cs="Calibri"/>
          <w:color w:val="000000" w:themeColor="text1"/>
          <w:sz w:val="22"/>
          <w:szCs w:val="22"/>
          <w:lang w:val="en-US"/>
        </w:rPr>
        <w:t xml:space="preserve"> </w:t>
      </w:r>
      <w:r w:rsidR="00FC1905">
        <w:rPr>
          <w:rFonts w:ascii="Calibri" w:hAnsi="Calibri" w:cs="Calibri"/>
          <w:color w:val="000000" w:themeColor="text1"/>
          <w:sz w:val="22"/>
          <w:szCs w:val="22"/>
          <w:lang w:val="en-US"/>
        </w:rPr>
        <w:t xml:space="preserve">by the Facility and ECA Agent crediting the proceeds of the </w:t>
      </w:r>
      <w:r w:rsidR="005E073C">
        <w:rPr>
          <w:rFonts w:ascii="Calibri" w:hAnsi="Calibri" w:cs="Calibri"/>
          <w:color w:val="000000" w:themeColor="text1"/>
          <w:sz w:val="22"/>
          <w:szCs w:val="22"/>
          <w:lang w:val="en-US"/>
        </w:rPr>
        <w:t xml:space="preserve">relevant </w:t>
      </w:r>
      <w:r w:rsidR="00FC1905">
        <w:rPr>
          <w:rFonts w:ascii="Calibri" w:hAnsi="Calibri" w:cs="Calibri"/>
          <w:color w:val="000000" w:themeColor="text1"/>
          <w:sz w:val="22"/>
          <w:szCs w:val="22"/>
          <w:lang w:val="en-US"/>
        </w:rPr>
        <w:t>Loan</w:t>
      </w:r>
      <w:r w:rsidR="005E073C">
        <w:rPr>
          <w:rFonts w:ascii="Calibri" w:hAnsi="Calibri" w:cs="Calibri"/>
          <w:color w:val="000000" w:themeColor="text1"/>
          <w:sz w:val="22"/>
          <w:szCs w:val="22"/>
          <w:lang w:val="en-US"/>
        </w:rPr>
        <w:t>s</w:t>
      </w:r>
      <w:r w:rsidR="0073497C">
        <w:rPr>
          <w:rFonts w:ascii="Calibri" w:hAnsi="Calibri" w:cs="Calibri"/>
          <w:color w:val="000000" w:themeColor="text1"/>
          <w:sz w:val="22"/>
          <w:szCs w:val="22"/>
          <w:lang w:val="en-US"/>
        </w:rPr>
        <w:t xml:space="preserve"> </w:t>
      </w:r>
      <w:r w:rsidR="0073497C">
        <w:rPr>
          <w:rFonts w:ascii="Calibri" w:hAnsi="Calibri" w:cs="Calibri"/>
          <w:sz w:val="22"/>
          <w:szCs w:val="22"/>
          <w:lang w:val="en-US"/>
        </w:rPr>
        <w:t>exclusively and solely</w:t>
      </w:r>
      <w:r w:rsidR="00FC1905">
        <w:rPr>
          <w:rFonts w:ascii="Calibri" w:hAnsi="Calibri" w:cs="Calibri"/>
          <w:color w:val="000000" w:themeColor="text1"/>
          <w:sz w:val="22"/>
          <w:szCs w:val="22"/>
          <w:lang w:val="en-US"/>
        </w:rPr>
        <w:t xml:space="preserve"> in Euros to the bank account opened in the name of the Seller held in France; or</w:t>
      </w:r>
    </w:p>
    <w:p w14:paraId="05DC8219" w14:textId="590C688A" w:rsidR="00C916FD" w:rsidRPr="005E073C" w:rsidRDefault="00FC1905" w:rsidP="000D0BB5">
      <w:pPr>
        <w:pStyle w:val="T4Pucea"/>
        <w:widowControl w:val="0"/>
        <w:numPr>
          <w:ilvl w:val="3"/>
          <w:numId w:val="132"/>
        </w:numPr>
        <w:spacing w:before="0" w:after="240"/>
        <w:ind w:left="2127" w:hanging="709"/>
        <w:rPr>
          <w:rFonts w:ascii="Calibri" w:hAnsi="Calibri" w:cs="Calibri"/>
          <w:color w:val="000000" w:themeColor="text1"/>
          <w:sz w:val="22"/>
          <w:szCs w:val="22"/>
          <w:lang w:val="en-US"/>
        </w:rPr>
      </w:pPr>
      <w:r w:rsidRPr="005E073C">
        <w:rPr>
          <w:rFonts w:ascii="Calibri" w:hAnsi="Calibri" w:cs="Calibri"/>
          <w:color w:val="000000" w:themeColor="text1"/>
          <w:sz w:val="22"/>
          <w:szCs w:val="22"/>
          <w:lang w:val="en-US"/>
        </w:rPr>
        <w:t xml:space="preserve">Loans shall be made available by the Lenders directly to the Seller on behalf of the Borrower by the Facility and ECA Agent crediting the proceeds of the </w:t>
      </w:r>
      <w:r w:rsidR="005E073C">
        <w:rPr>
          <w:rFonts w:ascii="Calibri" w:hAnsi="Calibri" w:cs="Calibri"/>
          <w:color w:val="000000" w:themeColor="text1"/>
          <w:sz w:val="22"/>
          <w:szCs w:val="22"/>
          <w:lang w:val="en-US"/>
        </w:rPr>
        <w:t xml:space="preserve">relevant </w:t>
      </w:r>
      <w:r w:rsidRPr="005E073C">
        <w:rPr>
          <w:rFonts w:ascii="Calibri" w:hAnsi="Calibri" w:cs="Calibri"/>
          <w:color w:val="000000" w:themeColor="text1"/>
          <w:sz w:val="22"/>
          <w:szCs w:val="22"/>
          <w:lang w:val="en-US"/>
        </w:rPr>
        <w:t>Loan</w:t>
      </w:r>
      <w:r w:rsidR="005E073C">
        <w:rPr>
          <w:rFonts w:ascii="Calibri" w:hAnsi="Calibri" w:cs="Calibri"/>
          <w:color w:val="000000" w:themeColor="text1"/>
          <w:sz w:val="22"/>
          <w:szCs w:val="22"/>
          <w:lang w:val="en-US"/>
        </w:rPr>
        <w:t>s</w:t>
      </w:r>
      <w:r w:rsidRPr="005E073C">
        <w:rPr>
          <w:rFonts w:ascii="Calibri" w:hAnsi="Calibri" w:cs="Calibri"/>
          <w:color w:val="000000" w:themeColor="text1"/>
          <w:sz w:val="22"/>
          <w:szCs w:val="22"/>
          <w:lang w:val="en-US"/>
        </w:rPr>
        <w:t xml:space="preserve"> </w:t>
      </w:r>
      <w:r w:rsidR="0073497C">
        <w:rPr>
          <w:rFonts w:ascii="Calibri" w:hAnsi="Calibri" w:cs="Calibri"/>
          <w:sz w:val="22"/>
          <w:szCs w:val="22"/>
          <w:lang w:val="en-US"/>
        </w:rPr>
        <w:t xml:space="preserve">exclusively and solely </w:t>
      </w:r>
      <w:r w:rsidRPr="005E073C">
        <w:rPr>
          <w:rFonts w:ascii="Calibri" w:hAnsi="Calibri" w:cs="Calibri"/>
          <w:color w:val="000000" w:themeColor="text1"/>
          <w:sz w:val="22"/>
          <w:szCs w:val="22"/>
          <w:lang w:val="en-US"/>
        </w:rPr>
        <w:t xml:space="preserve">in Euros to the bank account opened in the name of the </w:t>
      </w:r>
      <w:r w:rsidR="009E1836">
        <w:rPr>
          <w:rFonts w:ascii="Calibri" w:hAnsi="Calibri" w:cs="Calibri"/>
          <w:color w:val="000000" w:themeColor="text1"/>
          <w:sz w:val="22"/>
          <w:szCs w:val="22"/>
          <w:lang w:val="en-US"/>
        </w:rPr>
        <w:t xml:space="preserve">Seller’s </w:t>
      </w:r>
      <w:r w:rsidRPr="005E073C">
        <w:rPr>
          <w:rFonts w:ascii="Calibri" w:hAnsi="Calibri" w:cs="Calibri"/>
          <w:color w:val="000000" w:themeColor="text1"/>
          <w:sz w:val="22"/>
          <w:szCs w:val="22"/>
          <w:lang w:val="en-US"/>
        </w:rPr>
        <w:t xml:space="preserve">Belgrade </w:t>
      </w:r>
      <w:r w:rsidR="009E1836">
        <w:rPr>
          <w:rFonts w:ascii="Calibri" w:hAnsi="Calibri" w:cs="Calibri"/>
          <w:color w:val="000000" w:themeColor="text1"/>
          <w:sz w:val="22"/>
          <w:szCs w:val="22"/>
          <w:lang w:val="en-US"/>
        </w:rPr>
        <w:t>B</w:t>
      </w:r>
      <w:r w:rsidRPr="005E073C">
        <w:rPr>
          <w:rFonts w:ascii="Calibri" w:hAnsi="Calibri" w:cs="Calibri"/>
          <w:color w:val="000000" w:themeColor="text1"/>
          <w:sz w:val="22"/>
          <w:szCs w:val="22"/>
          <w:lang w:val="en-US"/>
        </w:rPr>
        <w:t>ranch held in the Republic of Serbia.</w:t>
      </w:r>
    </w:p>
    <w:p w14:paraId="7777AFB4" w14:textId="71DDF657" w:rsidR="00C916FD" w:rsidRPr="00933248" w:rsidRDefault="00C916FD" w:rsidP="000D0BB5">
      <w:pPr>
        <w:pStyle w:val="T4Pucea"/>
        <w:widowControl w:val="0"/>
        <w:numPr>
          <w:ilvl w:val="0"/>
          <w:numId w:val="228"/>
        </w:numPr>
        <w:spacing w:before="0" w:after="240"/>
        <w:ind w:left="1418" w:hanging="709"/>
        <w:rPr>
          <w:rFonts w:ascii="Calibri" w:hAnsi="Calibri" w:cs="Calibri"/>
          <w:color w:val="000000" w:themeColor="text1"/>
          <w:sz w:val="22"/>
          <w:szCs w:val="22"/>
          <w:lang w:val="en-US"/>
        </w:rPr>
      </w:pPr>
      <w:r w:rsidRPr="000D0BB5">
        <w:rPr>
          <w:rFonts w:ascii="Calibri" w:hAnsi="Calibri" w:cs="Calibri"/>
          <w:sz w:val="22"/>
          <w:szCs w:val="22"/>
          <w:lang w:val="en-US"/>
        </w:rPr>
        <w:t>Subject</w:t>
      </w:r>
      <w:r w:rsidRPr="00933248">
        <w:rPr>
          <w:rFonts w:ascii="Calibri" w:hAnsi="Calibri" w:cs="Calibri"/>
          <w:color w:val="000000" w:themeColor="text1"/>
          <w:sz w:val="22"/>
          <w:szCs w:val="22"/>
          <w:lang w:val="en-US"/>
        </w:rPr>
        <w:t xml:space="preserve"> to the other terms and conditions of this Agreement, payments</w:t>
      </w:r>
      <w:r w:rsidR="00DD53D1">
        <w:rPr>
          <w:rFonts w:ascii="Calibri" w:hAnsi="Calibri" w:cs="Calibri"/>
          <w:color w:val="000000" w:themeColor="text1"/>
          <w:sz w:val="22"/>
          <w:szCs w:val="22"/>
          <w:lang w:val="en-US"/>
        </w:rPr>
        <w:t xml:space="preserve"> of</w:t>
      </w:r>
      <w:r w:rsidR="00DD53D1" w:rsidRPr="00DD53D1">
        <w:rPr>
          <w:rFonts w:ascii="Calibri" w:hAnsi="Calibri" w:cs="Calibri"/>
          <w:color w:val="000000" w:themeColor="text1"/>
          <w:sz w:val="22"/>
          <w:szCs w:val="22"/>
          <w:lang w:val="en-GB"/>
        </w:rPr>
        <w:t xml:space="preserve"> </w:t>
      </w:r>
      <w:r w:rsidR="00DD53D1" w:rsidRPr="00933248">
        <w:rPr>
          <w:rFonts w:ascii="Calibri" w:hAnsi="Calibri" w:cs="Calibri"/>
          <w:color w:val="000000" w:themeColor="text1"/>
          <w:sz w:val="22"/>
          <w:szCs w:val="22"/>
          <w:lang w:val="en-GB"/>
        </w:rPr>
        <w:t>the portion of the Total Contract Price due to the Seller and to be financed under the Facility</w:t>
      </w:r>
      <w:r w:rsidRPr="00933248">
        <w:rPr>
          <w:rFonts w:ascii="Calibri" w:hAnsi="Calibri" w:cs="Calibri"/>
          <w:color w:val="000000" w:themeColor="text1"/>
          <w:sz w:val="22"/>
          <w:szCs w:val="22"/>
          <w:lang w:val="en-US"/>
        </w:rPr>
        <w:t xml:space="preserve"> shall be made to the Seller within no more than </w:t>
      </w:r>
      <w:r w:rsidR="00F8662B" w:rsidRPr="00933248">
        <w:rPr>
          <w:rFonts w:ascii="Calibri" w:hAnsi="Calibri" w:cs="Calibri"/>
          <w:color w:val="000000" w:themeColor="text1"/>
          <w:sz w:val="22"/>
          <w:szCs w:val="22"/>
          <w:lang w:val="en-US"/>
        </w:rPr>
        <w:t>ten</w:t>
      </w:r>
      <w:r w:rsidRPr="00933248">
        <w:rPr>
          <w:rFonts w:ascii="Calibri" w:hAnsi="Calibri" w:cs="Calibri"/>
          <w:color w:val="000000" w:themeColor="text1"/>
          <w:sz w:val="22"/>
          <w:szCs w:val="22"/>
          <w:lang w:val="en-US"/>
        </w:rPr>
        <w:t xml:space="preserve"> (</w:t>
      </w:r>
      <w:r w:rsidR="00F8662B" w:rsidRPr="00933248">
        <w:rPr>
          <w:rFonts w:ascii="Calibri" w:hAnsi="Calibri" w:cs="Calibri"/>
          <w:color w:val="000000" w:themeColor="text1"/>
          <w:sz w:val="22"/>
          <w:szCs w:val="22"/>
          <w:lang w:val="en-US"/>
        </w:rPr>
        <w:t>10</w:t>
      </w:r>
      <w:r w:rsidRPr="00933248">
        <w:rPr>
          <w:rFonts w:ascii="Calibri" w:hAnsi="Calibri" w:cs="Calibri"/>
          <w:color w:val="000000" w:themeColor="text1"/>
          <w:sz w:val="22"/>
          <w:szCs w:val="22"/>
          <w:lang w:val="en-US"/>
        </w:rPr>
        <w:t xml:space="preserve">) Business Days from the date the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has received, in form and substance satisfactory to the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w:t>
      </w:r>
    </w:p>
    <w:p w14:paraId="1EB60F34" w14:textId="66FEB2C3" w:rsidR="00DD53D1" w:rsidRDefault="00DD53D1" w:rsidP="00CC641A">
      <w:pPr>
        <w:pStyle w:val="T5"/>
        <w:widowControl w:val="0"/>
        <w:numPr>
          <w:ilvl w:val="4"/>
          <w:numId w:val="48"/>
        </w:numPr>
        <w:spacing w:before="0"/>
        <w:ind w:left="2127" w:hanging="709"/>
        <w:rPr>
          <w:rFonts w:ascii="Calibri" w:hAnsi="Calibri" w:cs="Calibri"/>
          <w:color w:val="000000" w:themeColor="text1"/>
          <w:sz w:val="22"/>
          <w:szCs w:val="22"/>
        </w:rPr>
      </w:pPr>
      <w:r>
        <w:rPr>
          <w:rFonts w:ascii="Calibri" w:hAnsi="Calibri" w:cs="Calibri"/>
          <w:color w:val="000000" w:themeColor="text1"/>
          <w:sz w:val="22"/>
          <w:szCs w:val="22"/>
        </w:rPr>
        <w:t xml:space="preserve">the </w:t>
      </w:r>
      <w:proofErr w:type="spellStart"/>
      <w:r>
        <w:rPr>
          <w:rFonts w:ascii="Calibri" w:hAnsi="Calibri" w:cs="Calibri"/>
          <w:color w:val="000000" w:themeColor="text1"/>
          <w:sz w:val="22"/>
          <w:szCs w:val="22"/>
        </w:rPr>
        <w:t>Utilisation</w:t>
      </w:r>
      <w:proofErr w:type="spellEnd"/>
      <w:r>
        <w:rPr>
          <w:rFonts w:ascii="Calibri" w:hAnsi="Calibri" w:cs="Calibri"/>
          <w:color w:val="000000" w:themeColor="text1"/>
          <w:sz w:val="22"/>
          <w:szCs w:val="22"/>
        </w:rPr>
        <w:t xml:space="preserve"> Request;</w:t>
      </w:r>
      <w:r w:rsidR="00121B70">
        <w:rPr>
          <w:rFonts w:ascii="Calibri" w:hAnsi="Calibri" w:cs="Calibri"/>
          <w:color w:val="000000" w:themeColor="text1"/>
          <w:sz w:val="22"/>
          <w:szCs w:val="22"/>
        </w:rPr>
        <w:t xml:space="preserve"> and</w:t>
      </w:r>
    </w:p>
    <w:p w14:paraId="459C7630" w14:textId="35A02864" w:rsidR="00C916FD" w:rsidRDefault="00634A04" w:rsidP="00CC641A">
      <w:pPr>
        <w:pStyle w:val="T5"/>
        <w:widowControl w:val="0"/>
        <w:numPr>
          <w:ilvl w:val="4"/>
          <w:numId w:val="48"/>
        </w:numPr>
        <w:spacing w:before="0"/>
        <w:ind w:left="2127" w:hanging="709"/>
        <w:rPr>
          <w:rFonts w:ascii="Calibri" w:hAnsi="Calibri" w:cs="Calibri"/>
          <w:color w:val="000000" w:themeColor="text1"/>
          <w:sz w:val="22"/>
          <w:szCs w:val="22"/>
        </w:rPr>
      </w:pPr>
      <w:r>
        <w:rPr>
          <w:rFonts w:ascii="Calibri" w:hAnsi="Calibri" w:cs="Calibri"/>
          <w:color w:val="000000" w:themeColor="text1"/>
          <w:sz w:val="22"/>
          <w:szCs w:val="22"/>
        </w:rPr>
        <w:t xml:space="preserve">together with the </w:t>
      </w:r>
      <w:proofErr w:type="spellStart"/>
      <w:r>
        <w:rPr>
          <w:rFonts w:ascii="Calibri" w:hAnsi="Calibri" w:cs="Calibri"/>
          <w:color w:val="000000" w:themeColor="text1"/>
          <w:sz w:val="22"/>
          <w:szCs w:val="22"/>
        </w:rPr>
        <w:t>Utilisation</w:t>
      </w:r>
      <w:proofErr w:type="spellEnd"/>
      <w:r>
        <w:rPr>
          <w:rFonts w:ascii="Calibri" w:hAnsi="Calibri" w:cs="Calibri"/>
          <w:color w:val="000000" w:themeColor="text1"/>
          <w:sz w:val="22"/>
          <w:szCs w:val="22"/>
        </w:rPr>
        <w:t xml:space="preserve"> Request, </w:t>
      </w:r>
      <w:r w:rsidR="00C916FD" w:rsidRPr="00933248">
        <w:rPr>
          <w:rFonts w:ascii="Calibri" w:hAnsi="Calibri" w:cs="Calibri"/>
          <w:color w:val="000000" w:themeColor="text1"/>
          <w:sz w:val="22"/>
          <w:szCs w:val="22"/>
        </w:rPr>
        <w:t xml:space="preserve">the </w:t>
      </w:r>
      <w:r>
        <w:rPr>
          <w:rFonts w:ascii="Calibri" w:hAnsi="Calibri" w:cs="Calibri"/>
          <w:color w:val="000000" w:themeColor="text1"/>
          <w:sz w:val="22"/>
          <w:szCs w:val="22"/>
        </w:rPr>
        <w:t>following documents:</w:t>
      </w:r>
    </w:p>
    <w:p w14:paraId="45D1D08B" w14:textId="4ECDDA9E" w:rsidR="00634A04" w:rsidRPr="00634A04" w:rsidRDefault="0086436D" w:rsidP="009302B0">
      <w:pPr>
        <w:pStyle w:val="T5"/>
        <w:widowControl w:val="0"/>
        <w:numPr>
          <w:ilvl w:val="0"/>
          <w:numId w:val="220"/>
        </w:numPr>
        <w:spacing w:before="0"/>
        <w:ind w:left="2835" w:hanging="643"/>
        <w:rPr>
          <w:rFonts w:ascii="Calibri" w:hAnsi="Calibri" w:cs="Calibri"/>
          <w:color w:val="000000" w:themeColor="text1"/>
          <w:sz w:val="22"/>
          <w:szCs w:val="22"/>
        </w:rPr>
      </w:pPr>
      <w:r>
        <w:rPr>
          <w:rFonts w:ascii="Calibri" w:hAnsi="Calibri" w:cs="Calibri"/>
          <w:sz w:val="22"/>
          <w:szCs w:val="22"/>
        </w:rPr>
        <w:t xml:space="preserve">one (1) original copy of </w:t>
      </w:r>
      <w:r w:rsidR="00634A04" w:rsidRPr="000F3525">
        <w:rPr>
          <w:rFonts w:ascii="Calibri" w:hAnsi="Calibri" w:cs="Calibri"/>
          <w:color w:val="000000" w:themeColor="text1"/>
          <w:sz w:val="22"/>
          <w:szCs w:val="22"/>
        </w:rPr>
        <w:t xml:space="preserve">the relevant Engineer’s Payment Certificate issued by the </w:t>
      </w:r>
      <w:proofErr w:type="gramStart"/>
      <w:r w:rsidR="00634A04" w:rsidRPr="000F3525">
        <w:rPr>
          <w:rFonts w:ascii="Calibri" w:hAnsi="Calibri" w:cs="Calibri"/>
          <w:color w:val="000000" w:themeColor="text1"/>
          <w:sz w:val="22"/>
          <w:szCs w:val="22"/>
        </w:rPr>
        <w:t>Engineer;</w:t>
      </w:r>
      <w:proofErr w:type="gramEnd"/>
    </w:p>
    <w:p w14:paraId="7B2338E8" w14:textId="066A7C3F" w:rsidR="00634A04" w:rsidRPr="00634A04" w:rsidRDefault="0086436D" w:rsidP="009302B0">
      <w:pPr>
        <w:pStyle w:val="T5"/>
        <w:widowControl w:val="0"/>
        <w:numPr>
          <w:ilvl w:val="0"/>
          <w:numId w:val="220"/>
        </w:numPr>
        <w:spacing w:before="0"/>
        <w:ind w:left="2835" w:hanging="643"/>
        <w:rPr>
          <w:rFonts w:ascii="Calibri" w:hAnsi="Calibri" w:cs="Calibri"/>
          <w:color w:val="000000" w:themeColor="text1"/>
          <w:sz w:val="22"/>
          <w:szCs w:val="22"/>
        </w:rPr>
      </w:pPr>
      <w:r>
        <w:rPr>
          <w:rFonts w:ascii="Calibri" w:hAnsi="Calibri" w:cs="Calibri"/>
          <w:sz w:val="22"/>
          <w:szCs w:val="22"/>
        </w:rPr>
        <w:t xml:space="preserve">one (1) original copy of </w:t>
      </w:r>
      <w:r w:rsidR="00634A04" w:rsidRPr="000F3525">
        <w:rPr>
          <w:rFonts w:ascii="Calibri" w:hAnsi="Calibri" w:cs="Calibri"/>
          <w:color w:val="000000" w:themeColor="text1"/>
          <w:sz w:val="22"/>
          <w:szCs w:val="22"/>
        </w:rPr>
        <w:t>the relevant commercial invoice(s) issued by</w:t>
      </w:r>
      <w:r>
        <w:rPr>
          <w:rFonts w:ascii="Calibri" w:hAnsi="Calibri" w:cs="Calibri"/>
          <w:sz w:val="22"/>
          <w:szCs w:val="22"/>
        </w:rPr>
        <w:t>, as applicable, the Seller or the Seller’s Belgrade Branch</w:t>
      </w:r>
      <w:r w:rsidR="00634A04" w:rsidRPr="000F3525">
        <w:rPr>
          <w:rFonts w:ascii="Calibri" w:hAnsi="Calibri" w:cs="Calibri"/>
          <w:color w:val="000000" w:themeColor="text1"/>
          <w:sz w:val="22"/>
          <w:szCs w:val="22"/>
        </w:rPr>
        <w:t>; and</w:t>
      </w:r>
    </w:p>
    <w:p w14:paraId="555184C1" w14:textId="1F0790A1" w:rsidR="00634A04" w:rsidRPr="00933248" w:rsidRDefault="0086436D" w:rsidP="009302B0">
      <w:pPr>
        <w:pStyle w:val="T5"/>
        <w:widowControl w:val="0"/>
        <w:numPr>
          <w:ilvl w:val="0"/>
          <w:numId w:val="220"/>
        </w:numPr>
        <w:spacing w:before="0"/>
        <w:ind w:left="2835" w:hanging="643"/>
        <w:rPr>
          <w:rFonts w:ascii="Calibri" w:hAnsi="Calibri" w:cs="Calibri"/>
          <w:color w:val="000000" w:themeColor="text1"/>
          <w:sz w:val="22"/>
          <w:szCs w:val="22"/>
        </w:rPr>
      </w:pPr>
      <w:r>
        <w:rPr>
          <w:rFonts w:ascii="Calibri" w:hAnsi="Calibri" w:cs="Calibri"/>
          <w:sz w:val="22"/>
          <w:szCs w:val="22"/>
        </w:rPr>
        <w:t xml:space="preserve">one (1) original copy of </w:t>
      </w:r>
      <w:r w:rsidR="00634A04" w:rsidRPr="00BD0209">
        <w:rPr>
          <w:rFonts w:ascii="Calibri" w:hAnsi="Calibri" w:cs="Calibri"/>
          <w:color w:val="000000" w:themeColor="text1"/>
          <w:sz w:val="22"/>
          <w:szCs w:val="22"/>
        </w:rPr>
        <w:t>the relevant Seller’s Certificate.</w:t>
      </w:r>
    </w:p>
    <w:p w14:paraId="5E6998B2" w14:textId="0EB00537" w:rsidR="00F635CF" w:rsidRPr="00933248" w:rsidRDefault="00F635CF" w:rsidP="009302B0">
      <w:pPr>
        <w:pStyle w:val="T4Pucea"/>
        <w:widowControl w:val="0"/>
        <w:numPr>
          <w:ilvl w:val="0"/>
          <w:numId w:val="228"/>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The Borrower acknowledges that any amounts credited to the Seller </w:t>
      </w:r>
      <w:r w:rsidR="003316A1">
        <w:rPr>
          <w:rFonts w:ascii="Calibri" w:hAnsi="Calibri" w:cs="Calibri"/>
          <w:sz w:val="22"/>
          <w:szCs w:val="22"/>
          <w:lang w:val="en-US"/>
        </w:rPr>
        <w:t xml:space="preserve">(including, </w:t>
      </w:r>
      <w:r w:rsidR="003316A1" w:rsidRPr="003316A1">
        <w:rPr>
          <w:rFonts w:ascii="Calibri" w:hAnsi="Calibri" w:cs="Calibri"/>
          <w:i/>
          <w:iCs/>
          <w:sz w:val="22"/>
          <w:szCs w:val="22"/>
          <w:lang w:val="en-US"/>
        </w:rPr>
        <w:t>inter alia</w:t>
      </w:r>
      <w:r w:rsidR="003316A1">
        <w:rPr>
          <w:rFonts w:ascii="Calibri" w:hAnsi="Calibri" w:cs="Calibri"/>
          <w:sz w:val="22"/>
          <w:szCs w:val="22"/>
          <w:lang w:val="en-US"/>
        </w:rPr>
        <w:t>, when credited</w:t>
      </w:r>
      <w:r w:rsidR="003316A1" w:rsidRPr="003316A1">
        <w:rPr>
          <w:rFonts w:ascii="Calibri" w:hAnsi="Calibri" w:cs="Calibri"/>
          <w:color w:val="000000" w:themeColor="text1"/>
          <w:sz w:val="22"/>
          <w:szCs w:val="22"/>
          <w:lang w:val="en-US"/>
        </w:rPr>
        <w:t xml:space="preserve"> </w:t>
      </w:r>
      <w:r w:rsidR="003316A1" w:rsidRPr="005E073C">
        <w:rPr>
          <w:rFonts w:ascii="Calibri" w:hAnsi="Calibri" w:cs="Calibri"/>
          <w:color w:val="000000" w:themeColor="text1"/>
          <w:sz w:val="22"/>
          <w:szCs w:val="22"/>
          <w:lang w:val="en-US"/>
        </w:rPr>
        <w:t>to</w:t>
      </w:r>
      <w:r w:rsidR="003316A1" w:rsidRPr="003316A1">
        <w:rPr>
          <w:rFonts w:ascii="Calibri" w:hAnsi="Calibri" w:cs="Calibri"/>
          <w:color w:val="000000" w:themeColor="text1"/>
          <w:sz w:val="22"/>
          <w:szCs w:val="22"/>
          <w:lang w:val="en-US"/>
        </w:rPr>
        <w:t xml:space="preserve"> </w:t>
      </w:r>
      <w:r w:rsidR="003316A1">
        <w:rPr>
          <w:rFonts w:ascii="Calibri" w:hAnsi="Calibri" w:cs="Calibri"/>
          <w:color w:val="000000" w:themeColor="text1"/>
          <w:sz w:val="22"/>
          <w:szCs w:val="22"/>
          <w:lang w:val="en-US"/>
        </w:rPr>
        <w:t>the bank account opened in the name of the Seller held in France or to</w:t>
      </w:r>
      <w:r w:rsidR="003316A1" w:rsidRPr="005E073C">
        <w:rPr>
          <w:rFonts w:ascii="Calibri" w:hAnsi="Calibri" w:cs="Calibri"/>
          <w:color w:val="000000" w:themeColor="text1"/>
          <w:sz w:val="22"/>
          <w:szCs w:val="22"/>
          <w:lang w:val="en-US"/>
        </w:rPr>
        <w:t xml:space="preserve"> the bank account opened in the name of the </w:t>
      </w:r>
      <w:r w:rsidR="003316A1">
        <w:rPr>
          <w:rFonts w:ascii="Calibri" w:hAnsi="Calibri" w:cs="Calibri"/>
          <w:color w:val="000000" w:themeColor="text1"/>
          <w:sz w:val="22"/>
          <w:szCs w:val="22"/>
          <w:lang w:val="en-US"/>
        </w:rPr>
        <w:t xml:space="preserve">Seller’s </w:t>
      </w:r>
      <w:r w:rsidR="003316A1" w:rsidRPr="005E073C">
        <w:rPr>
          <w:rFonts w:ascii="Calibri" w:hAnsi="Calibri" w:cs="Calibri"/>
          <w:color w:val="000000" w:themeColor="text1"/>
          <w:sz w:val="22"/>
          <w:szCs w:val="22"/>
          <w:lang w:val="en-US"/>
        </w:rPr>
        <w:t xml:space="preserve">Belgrade </w:t>
      </w:r>
      <w:r w:rsidR="003316A1">
        <w:rPr>
          <w:rFonts w:ascii="Calibri" w:hAnsi="Calibri" w:cs="Calibri"/>
          <w:color w:val="000000" w:themeColor="text1"/>
          <w:sz w:val="22"/>
          <w:szCs w:val="22"/>
          <w:lang w:val="en-US"/>
        </w:rPr>
        <w:t>B</w:t>
      </w:r>
      <w:r w:rsidR="003316A1" w:rsidRPr="005E073C">
        <w:rPr>
          <w:rFonts w:ascii="Calibri" w:hAnsi="Calibri" w:cs="Calibri"/>
          <w:color w:val="000000" w:themeColor="text1"/>
          <w:sz w:val="22"/>
          <w:szCs w:val="22"/>
          <w:lang w:val="en-US"/>
        </w:rPr>
        <w:t>ranch held in the Republic of Serbia</w:t>
      </w:r>
      <w:r w:rsidR="003316A1">
        <w:rPr>
          <w:rFonts w:ascii="Calibri" w:hAnsi="Calibri" w:cs="Calibri"/>
          <w:color w:val="000000" w:themeColor="text1"/>
          <w:sz w:val="22"/>
          <w:szCs w:val="22"/>
          <w:lang w:val="en-US"/>
        </w:rPr>
        <w:t>)</w:t>
      </w:r>
      <w:r w:rsidR="003316A1">
        <w:rPr>
          <w:rFonts w:ascii="Calibri" w:hAnsi="Calibri" w:cs="Calibri"/>
          <w:sz w:val="22"/>
          <w:szCs w:val="22"/>
          <w:lang w:val="en-US"/>
        </w:rPr>
        <w:t xml:space="preserve"> </w:t>
      </w:r>
      <w:r w:rsidRPr="00933248">
        <w:rPr>
          <w:rFonts w:ascii="Calibri" w:hAnsi="Calibri" w:cs="Calibri"/>
          <w:sz w:val="22"/>
          <w:szCs w:val="22"/>
          <w:lang w:val="en-US"/>
        </w:rPr>
        <w:t xml:space="preserve">pursuant to this Agreement shall constitute a Loan made available </w:t>
      </w:r>
      <w:r w:rsidRPr="00933248">
        <w:rPr>
          <w:rFonts w:ascii="Calibri" w:hAnsi="Calibri" w:cs="Calibri"/>
          <w:sz w:val="22"/>
          <w:szCs w:val="22"/>
          <w:lang w:val="en-US"/>
        </w:rPr>
        <w:lastRenderedPageBreak/>
        <w:t>to the Borrower for the purposes of this Agreement.</w:t>
      </w:r>
    </w:p>
    <w:p w14:paraId="1413D4E9" w14:textId="18110591" w:rsidR="00F635CF" w:rsidRPr="00933248" w:rsidRDefault="002351C0" w:rsidP="009302B0">
      <w:pPr>
        <w:pStyle w:val="T4Pucea"/>
        <w:widowControl w:val="0"/>
        <w:numPr>
          <w:ilvl w:val="0"/>
          <w:numId w:val="228"/>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Without prejudice to the provisions of Clause </w:t>
      </w:r>
      <w:r w:rsidR="00E714BB">
        <w:rPr>
          <w:rFonts w:ascii="Calibri" w:hAnsi="Calibri" w:cs="Calibri"/>
          <w:sz w:val="22"/>
          <w:szCs w:val="22"/>
          <w:lang w:val="en-US"/>
        </w:rPr>
        <w:t>5.4</w:t>
      </w:r>
      <w:r w:rsidRPr="00933248">
        <w:rPr>
          <w:rFonts w:ascii="Calibri" w:hAnsi="Calibri" w:cs="Calibri"/>
          <w:sz w:val="22"/>
          <w:szCs w:val="22"/>
          <w:lang w:val="en-US"/>
        </w:rPr>
        <w:t xml:space="preserve"> (</w:t>
      </w:r>
      <w:r w:rsidRPr="00933248">
        <w:rPr>
          <w:rFonts w:ascii="Calibri" w:hAnsi="Calibri" w:cs="Calibri"/>
          <w:i/>
          <w:sz w:val="22"/>
          <w:szCs w:val="22"/>
          <w:lang w:val="en-US"/>
        </w:rPr>
        <w:t xml:space="preserve">Responsibility of the </w:t>
      </w:r>
      <w:r w:rsidR="000F3525">
        <w:rPr>
          <w:rFonts w:ascii="Calibri" w:hAnsi="Calibri" w:cs="Calibri"/>
          <w:i/>
          <w:sz w:val="22"/>
          <w:szCs w:val="22"/>
          <w:lang w:val="en-US"/>
        </w:rPr>
        <w:t>Facility and ECA Agent</w:t>
      </w:r>
      <w:r w:rsidRPr="00933248">
        <w:rPr>
          <w:rFonts w:ascii="Calibri" w:hAnsi="Calibri" w:cs="Calibri"/>
          <w:i/>
          <w:sz w:val="22"/>
          <w:szCs w:val="22"/>
          <w:lang w:val="en-US"/>
        </w:rPr>
        <w:t xml:space="preserve"> in examining the documents</w:t>
      </w:r>
      <w:r w:rsidRPr="00933248">
        <w:rPr>
          <w:rFonts w:ascii="Calibri" w:hAnsi="Calibri" w:cs="Calibri"/>
          <w:sz w:val="22"/>
          <w:szCs w:val="22"/>
          <w:lang w:val="en-US"/>
        </w:rPr>
        <w:t>), t</w:t>
      </w:r>
      <w:r w:rsidR="00F635CF" w:rsidRPr="00933248">
        <w:rPr>
          <w:rFonts w:ascii="Calibri" w:hAnsi="Calibri" w:cs="Calibri"/>
          <w:sz w:val="22"/>
          <w:szCs w:val="22"/>
          <w:lang w:val="en-US"/>
        </w:rPr>
        <w:t xml:space="preserve">he Borrower further acknowledges that no Finance Party has any obligation to verify or ensure the </w:t>
      </w:r>
      <w:r w:rsidR="009C2433" w:rsidRPr="00933248">
        <w:rPr>
          <w:rFonts w:ascii="Calibri" w:hAnsi="Calibri" w:cs="Calibri"/>
          <w:sz w:val="22"/>
          <w:szCs w:val="22"/>
          <w:lang w:val="en-US"/>
        </w:rPr>
        <w:t xml:space="preserve">validity, truthfulness or </w:t>
      </w:r>
      <w:r w:rsidR="00F635CF" w:rsidRPr="00933248">
        <w:rPr>
          <w:rFonts w:ascii="Calibri" w:hAnsi="Calibri" w:cs="Calibri"/>
          <w:sz w:val="22"/>
          <w:szCs w:val="22"/>
          <w:lang w:val="en-US"/>
        </w:rPr>
        <w:t xml:space="preserve">genuineness of the attachments to any </w:t>
      </w:r>
      <w:proofErr w:type="spellStart"/>
      <w:r w:rsidR="00DD53D1">
        <w:rPr>
          <w:rFonts w:ascii="Calibri" w:hAnsi="Calibri" w:cs="Calibri"/>
          <w:sz w:val="22"/>
          <w:szCs w:val="22"/>
          <w:lang w:val="en-US"/>
        </w:rPr>
        <w:t>Utilisation</w:t>
      </w:r>
      <w:proofErr w:type="spellEnd"/>
      <w:r w:rsidR="00DD53D1">
        <w:rPr>
          <w:rFonts w:ascii="Calibri" w:hAnsi="Calibri" w:cs="Calibri"/>
          <w:sz w:val="22"/>
          <w:szCs w:val="22"/>
          <w:lang w:val="en-US"/>
        </w:rPr>
        <w:t xml:space="preserve"> Request</w:t>
      </w:r>
      <w:r w:rsidR="00F635CF" w:rsidRPr="00933248">
        <w:rPr>
          <w:rFonts w:ascii="Calibri" w:hAnsi="Calibri" w:cs="Calibri"/>
          <w:sz w:val="22"/>
          <w:szCs w:val="22"/>
          <w:lang w:val="en-US"/>
        </w:rPr>
        <w:t xml:space="preserve"> submitted by the Borrower</w:t>
      </w:r>
      <w:r w:rsidR="009C2433" w:rsidRPr="00933248">
        <w:rPr>
          <w:rFonts w:ascii="Calibri" w:hAnsi="Calibri" w:cs="Calibri"/>
          <w:sz w:val="22"/>
          <w:szCs w:val="22"/>
          <w:lang w:val="en-US"/>
        </w:rPr>
        <w:t xml:space="preserve"> or any of the statements set out </w:t>
      </w:r>
      <w:r w:rsidR="009605B9" w:rsidRPr="00933248">
        <w:rPr>
          <w:rFonts w:ascii="Calibri" w:hAnsi="Calibri" w:cs="Calibri"/>
          <w:sz w:val="22"/>
          <w:szCs w:val="22"/>
          <w:lang w:val="en-US"/>
        </w:rPr>
        <w:t>in any</w:t>
      </w:r>
      <w:r w:rsidR="00DD53D1">
        <w:rPr>
          <w:rFonts w:ascii="Calibri" w:hAnsi="Calibri" w:cs="Calibri"/>
          <w:sz w:val="22"/>
          <w:szCs w:val="22"/>
          <w:lang w:val="en-US"/>
        </w:rPr>
        <w:t xml:space="preserve"> </w:t>
      </w:r>
      <w:proofErr w:type="spellStart"/>
      <w:r w:rsidR="00DD53D1">
        <w:rPr>
          <w:rFonts w:ascii="Calibri" w:hAnsi="Calibri" w:cs="Calibri"/>
          <w:sz w:val="22"/>
          <w:szCs w:val="22"/>
          <w:lang w:val="en-US"/>
        </w:rPr>
        <w:t>Utilisation</w:t>
      </w:r>
      <w:proofErr w:type="spellEnd"/>
      <w:r w:rsidR="00DD53D1">
        <w:rPr>
          <w:rFonts w:ascii="Calibri" w:hAnsi="Calibri" w:cs="Calibri"/>
          <w:sz w:val="22"/>
          <w:szCs w:val="22"/>
          <w:lang w:val="en-US"/>
        </w:rPr>
        <w:t xml:space="preserve"> Request or in any</w:t>
      </w:r>
      <w:r w:rsidR="009605B9" w:rsidRPr="00933248">
        <w:rPr>
          <w:rFonts w:ascii="Calibri" w:hAnsi="Calibri" w:cs="Calibri"/>
          <w:sz w:val="22"/>
          <w:szCs w:val="22"/>
          <w:lang w:val="en-US"/>
        </w:rPr>
        <w:t xml:space="preserve"> Seller’s Certificate</w:t>
      </w:r>
      <w:r w:rsidR="00F635CF" w:rsidRPr="00933248">
        <w:rPr>
          <w:rFonts w:ascii="Calibri" w:hAnsi="Calibri" w:cs="Calibri"/>
          <w:sz w:val="22"/>
          <w:szCs w:val="22"/>
          <w:lang w:val="en-US"/>
        </w:rPr>
        <w:t>.</w:t>
      </w:r>
    </w:p>
    <w:p w14:paraId="57DBA5DE" w14:textId="7ADF35C4" w:rsidR="00F635CF" w:rsidRPr="00933248" w:rsidRDefault="00F635CF" w:rsidP="009302B0">
      <w:pPr>
        <w:pStyle w:val="T4Pucea"/>
        <w:widowControl w:val="0"/>
        <w:numPr>
          <w:ilvl w:val="0"/>
          <w:numId w:val="228"/>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w:t>
      </w:r>
      <w:proofErr w:type="gramStart"/>
      <w:r w:rsidRPr="00933248">
        <w:rPr>
          <w:rFonts w:ascii="Calibri" w:hAnsi="Calibri" w:cs="Calibri"/>
          <w:sz w:val="22"/>
          <w:szCs w:val="22"/>
          <w:lang w:val="en-US"/>
        </w:rPr>
        <w:t>notify to</w:t>
      </w:r>
      <w:proofErr w:type="gramEnd"/>
      <w:r w:rsidRPr="00933248">
        <w:rPr>
          <w:rFonts w:ascii="Calibri" w:hAnsi="Calibri" w:cs="Calibri"/>
          <w:sz w:val="22"/>
          <w:szCs w:val="22"/>
          <w:lang w:val="en-US"/>
        </w:rPr>
        <w:t xml:space="preserve"> the </w:t>
      </w:r>
      <w:proofErr w:type="gramStart"/>
      <w:r w:rsidRPr="00933248">
        <w:rPr>
          <w:rFonts w:ascii="Calibri" w:hAnsi="Calibri" w:cs="Calibri"/>
          <w:sz w:val="22"/>
          <w:szCs w:val="22"/>
          <w:lang w:val="en-US"/>
        </w:rPr>
        <w:t>Borrower</w:t>
      </w:r>
      <w:proofErr w:type="gramEnd"/>
      <w:r w:rsidRPr="00933248">
        <w:rPr>
          <w:rFonts w:ascii="Calibri" w:hAnsi="Calibri" w:cs="Calibri"/>
          <w:sz w:val="22"/>
          <w:szCs w:val="22"/>
          <w:lang w:val="en-US"/>
        </w:rPr>
        <w:t xml:space="preserve"> the date and amount of each Loan made available to the Borrower by direct payment to the Seller no later than 10 (ten) Business Days from the relevant </w:t>
      </w:r>
      <w:proofErr w:type="spellStart"/>
      <w:r w:rsidRPr="00933248">
        <w:rPr>
          <w:rFonts w:ascii="Calibri" w:hAnsi="Calibri" w:cs="Calibri"/>
          <w:sz w:val="22"/>
          <w:szCs w:val="22"/>
          <w:lang w:val="en-US"/>
        </w:rPr>
        <w:t>Utilisation</w:t>
      </w:r>
      <w:proofErr w:type="spellEnd"/>
      <w:r w:rsidRPr="00933248">
        <w:rPr>
          <w:rFonts w:ascii="Calibri" w:hAnsi="Calibri" w:cs="Calibri"/>
          <w:sz w:val="22"/>
          <w:szCs w:val="22"/>
          <w:lang w:val="en-US"/>
        </w:rPr>
        <w:t xml:space="preserve"> Date.</w:t>
      </w:r>
    </w:p>
    <w:p w14:paraId="20770A78" w14:textId="0FF735BD" w:rsidR="00F44F44" w:rsidRPr="00933248" w:rsidRDefault="00F635CF" w:rsidP="009302B0">
      <w:pPr>
        <w:pStyle w:val="T4Pucea"/>
        <w:widowControl w:val="0"/>
        <w:numPr>
          <w:ilvl w:val="0"/>
          <w:numId w:val="228"/>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will maintain in its books an accounting system showing the amount of the principal denominated in currency of the Facility outstanding under the Agreement. The accounting system shall, in the absence of manifest error, be conclusive as to the amount owing by the Borrower under the Agreement.</w:t>
      </w:r>
    </w:p>
    <w:p w14:paraId="0C347198" w14:textId="6A003482" w:rsidR="00AB27B1" w:rsidRPr="006472CE" w:rsidRDefault="00AB27B1" w:rsidP="00CC641A">
      <w:pPr>
        <w:pStyle w:val="T2"/>
        <w:keepNext/>
        <w:spacing w:before="0"/>
        <w:rPr>
          <w:rFonts w:ascii="Calibri" w:hAnsi="Calibri" w:cs="Calibri"/>
          <w:sz w:val="22"/>
          <w:szCs w:val="22"/>
        </w:rPr>
      </w:pPr>
      <w:bookmarkStart w:id="38" w:name="_Ref192010879"/>
      <w:r w:rsidRPr="006472CE">
        <w:rPr>
          <w:rFonts w:ascii="Calibri" w:hAnsi="Calibri" w:cs="Calibri"/>
          <w:sz w:val="22"/>
          <w:szCs w:val="22"/>
        </w:rPr>
        <w:t xml:space="preserve">Completion of a </w:t>
      </w:r>
      <w:proofErr w:type="spellStart"/>
      <w:r w:rsidRPr="006472CE">
        <w:rPr>
          <w:rFonts w:ascii="Calibri" w:hAnsi="Calibri" w:cs="Calibri"/>
          <w:sz w:val="22"/>
          <w:szCs w:val="22"/>
        </w:rPr>
        <w:t>Utilisation</w:t>
      </w:r>
      <w:proofErr w:type="spellEnd"/>
      <w:r w:rsidRPr="006472CE">
        <w:rPr>
          <w:rFonts w:ascii="Calibri" w:hAnsi="Calibri" w:cs="Calibri"/>
          <w:sz w:val="22"/>
          <w:szCs w:val="22"/>
        </w:rPr>
        <w:t xml:space="preserve"> Request</w:t>
      </w:r>
    </w:p>
    <w:p w14:paraId="52F691F5" w14:textId="7254FB26" w:rsidR="00AB27B1" w:rsidRPr="00933248" w:rsidRDefault="00AB27B1" w:rsidP="00CC641A">
      <w:pPr>
        <w:widowControl w:val="0"/>
        <w:spacing w:before="0" w:after="240"/>
        <w:rPr>
          <w:rFonts w:ascii="Calibri" w:hAnsi="Calibri" w:cs="Calibri"/>
          <w:sz w:val="22"/>
          <w:szCs w:val="22"/>
          <w:lang w:val="en-US"/>
        </w:rPr>
      </w:pPr>
      <w:r w:rsidRPr="00933248">
        <w:rPr>
          <w:rFonts w:ascii="Calibri" w:hAnsi="Calibri" w:cs="Calibri"/>
          <w:sz w:val="22"/>
          <w:szCs w:val="22"/>
          <w:lang w:val="en-US"/>
        </w:rPr>
        <w:t xml:space="preserve">Each </w:t>
      </w:r>
      <w:proofErr w:type="spellStart"/>
      <w:r>
        <w:rPr>
          <w:rFonts w:ascii="Calibri" w:hAnsi="Calibri" w:cs="Calibri"/>
          <w:sz w:val="22"/>
          <w:szCs w:val="22"/>
          <w:lang w:val="en-US"/>
        </w:rPr>
        <w:t>Utilisation</w:t>
      </w:r>
      <w:proofErr w:type="spellEnd"/>
      <w:r>
        <w:rPr>
          <w:rFonts w:ascii="Calibri" w:hAnsi="Calibri" w:cs="Calibri"/>
          <w:sz w:val="22"/>
          <w:szCs w:val="22"/>
          <w:lang w:val="en-US"/>
        </w:rPr>
        <w:t xml:space="preserve"> Request</w:t>
      </w:r>
      <w:r w:rsidRPr="00933248">
        <w:rPr>
          <w:rFonts w:ascii="Calibri" w:hAnsi="Calibri" w:cs="Calibri"/>
          <w:sz w:val="22"/>
          <w:szCs w:val="22"/>
          <w:lang w:val="en-US"/>
        </w:rPr>
        <w:t xml:space="preserve"> is irrevocable and will not be regarded as having been duly completed unless:</w:t>
      </w:r>
    </w:p>
    <w:p w14:paraId="584A579E" w14:textId="77777777" w:rsidR="00AB27B1" w:rsidRPr="00933248" w:rsidRDefault="00AB27B1" w:rsidP="00AB27B1">
      <w:pPr>
        <w:pStyle w:val="T4Pucea"/>
        <w:widowControl w:val="0"/>
        <w:numPr>
          <w:ilvl w:val="0"/>
          <w:numId w:val="42"/>
        </w:numPr>
        <w:spacing w:before="0" w:after="240"/>
        <w:ind w:left="1418" w:hanging="720"/>
        <w:rPr>
          <w:rFonts w:ascii="Calibri" w:hAnsi="Calibri" w:cs="Calibri"/>
          <w:sz w:val="22"/>
          <w:szCs w:val="22"/>
          <w:lang w:val="en-US"/>
        </w:rPr>
      </w:pPr>
      <w:proofErr w:type="gramStart"/>
      <w:r w:rsidRPr="00933248">
        <w:rPr>
          <w:rFonts w:ascii="Calibri" w:hAnsi="Calibri" w:cs="Calibri"/>
          <w:sz w:val="22"/>
          <w:szCs w:val="22"/>
          <w:lang w:val="en-US"/>
        </w:rPr>
        <w:t>the</w:t>
      </w:r>
      <w:proofErr w:type="gramEnd"/>
      <w:r w:rsidRPr="00933248">
        <w:rPr>
          <w:rFonts w:ascii="Calibri" w:hAnsi="Calibri" w:cs="Calibri"/>
          <w:sz w:val="22"/>
          <w:szCs w:val="22"/>
          <w:lang w:val="en-US"/>
        </w:rPr>
        <w:t xml:space="preserve"> </w:t>
      </w:r>
      <w:proofErr w:type="spellStart"/>
      <w:r w:rsidRPr="00933248">
        <w:rPr>
          <w:rFonts w:ascii="Calibri" w:hAnsi="Calibri" w:cs="Calibri"/>
          <w:sz w:val="22"/>
          <w:szCs w:val="22"/>
          <w:lang w:val="en-US"/>
        </w:rPr>
        <w:t>Utilisation</w:t>
      </w:r>
      <w:proofErr w:type="spellEnd"/>
      <w:r w:rsidRPr="00933248">
        <w:rPr>
          <w:rFonts w:ascii="Calibri" w:hAnsi="Calibri" w:cs="Calibri"/>
          <w:sz w:val="22"/>
          <w:szCs w:val="22"/>
          <w:lang w:val="en-US"/>
        </w:rPr>
        <w:t xml:space="preserve"> Date is a Business Day within the Availability </w:t>
      </w:r>
      <w:proofErr w:type="gramStart"/>
      <w:r w:rsidRPr="00933248">
        <w:rPr>
          <w:rFonts w:ascii="Calibri" w:hAnsi="Calibri" w:cs="Calibri"/>
          <w:sz w:val="22"/>
          <w:szCs w:val="22"/>
          <w:lang w:val="en-US"/>
        </w:rPr>
        <w:t>Period;</w:t>
      </w:r>
      <w:proofErr w:type="gramEnd"/>
    </w:p>
    <w:p w14:paraId="37102CA7" w14:textId="5EC444D6" w:rsidR="00AB27B1" w:rsidRPr="00933248" w:rsidRDefault="00AB27B1" w:rsidP="00AB27B1">
      <w:pPr>
        <w:pStyle w:val="T4Pucea"/>
        <w:widowControl w:val="0"/>
        <w:numPr>
          <w:ilvl w:val="0"/>
          <w:numId w:val="42"/>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the currency specified in the </w:t>
      </w:r>
      <w:proofErr w:type="spellStart"/>
      <w:r>
        <w:rPr>
          <w:rFonts w:ascii="Calibri" w:hAnsi="Calibri" w:cs="Calibri"/>
          <w:sz w:val="22"/>
          <w:szCs w:val="22"/>
          <w:lang w:val="en-US"/>
        </w:rPr>
        <w:t>Utilisation</w:t>
      </w:r>
      <w:proofErr w:type="spellEnd"/>
      <w:r>
        <w:rPr>
          <w:rFonts w:ascii="Calibri" w:hAnsi="Calibri" w:cs="Calibri"/>
          <w:sz w:val="22"/>
          <w:szCs w:val="22"/>
          <w:lang w:val="en-US"/>
        </w:rPr>
        <w:t xml:space="preserve"> Request</w:t>
      </w:r>
      <w:r w:rsidRPr="00933248">
        <w:rPr>
          <w:rFonts w:ascii="Calibri" w:hAnsi="Calibri" w:cs="Calibri"/>
          <w:sz w:val="22"/>
          <w:szCs w:val="22"/>
          <w:lang w:val="en-US"/>
        </w:rPr>
        <w:t xml:space="preserve"> must be </w:t>
      </w:r>
      <w:proofErr w:type="gramStart"/>
      <w:r w:rsidRPr="00933248">
        <w:rPr>
          <w:rFonts w:ascii="Calibri" w:hAnsi="Calibri" w:cs="Calibri"/>
          <w:sz w:val="22"/>
          <w:szCs w:val="22"/>
          <w:lang w:val="en-US"/>
        </w:rPr>
        <w:t>EUR;</w:t>
      </w:r>
      <w:proofErr w:type="gramEnd"/>
    </w:p>
    <w:p w14:paraId="2B938F76" w14:textId="5F8D6330" w:rsidR="00D1587D" w:rsidRPr="00D1587D" w:rsidRDefault="00AB27B1" w:rsidP="00D1587D">
      <w:pPr>
        <w:pStyle w:val="T4Pucea"/>
        <w:widowControl w:val="0"/>
        <w:numPr>
          <w:ilvl w:val="0"/>
          <w:numId w:val="42"/>
        </w:numPr>
        <w:spacing w:before="0" w:after="240"/>
        <w:ind w:left="1418" w:hanging="720"/>
        <w:rPr>
          <w:rFonts w:ascii="Calibri" w:hAnsi="Calibri" w:cs="Calibri"/>
          <w:sz w:val="22"/>
          <w:szCs w:val="22"/>
          <w:lang w:val="en-US"/>
        </w:rPr>
      </w:pPr>
      <w:proofErr w:type="gramStart"/>
      <w:r w:rsidRPr="00933248">
        <w:rPr>
          <w:rFonts w:ascii="Calibri" w:hAnsi="Calibri" w:cs="Calibri"/>
          <w:sz w:val="22"/>
          <w:szCs w:val="22"/>
          <w:lang w:val="en-US"/>
        </w:rPr>
        <w:t>the</w:t>
      </w:r>
      <w:proofErr w:type="gramEnd"/>
      <w:r w:rsidRPr="00933248">
        <w:rPr>
          <w:rFonts w:ascii="Calibri" w:hAnsi="Calibri" w:cs="Calibri"/>
          <w:sz w:val="22"/>
          <w:szCs w:val="22"/>
          <w:lang w:val="en-US"/>
        </w:rPr>
        <w:t xml:space="preserve"> amount requested by the </w:t>
      </w:r>
      <w:r w:rsidR="00F91EDB">
        <w:rPr>
          <w:rFonts w:ascii="Calibri" w:hAnsi="Calibri" w:cs="Calibri"/>
          <w:sz w:val="22"/>
          <w:szCs w:val="22"/>
          <w:lang w:val="en-US"/>
        </w:rPr>
        <w:t>Borrower</w:t>
      </w:r>
      <w:r w:rsidRPr="00933248">
        <w:rPr>
          <w:rFonts w:ascii="Calibri" w:hAnsi="Calibri" w:cs="Calibri"/>
          <w:sz w:val="22"/>
          <w:szCs w:val="22"/>
          <w:lang w:val="en-US"/>
        </w:rPr>
        <w:t xml:space="preserve"> in the </w:t>
      </w:r>
      <w:proofErr w:type="spellStart"/>
      <w:r w:rsidR="00F91EDB">
        <w:rPr>
          <w:rFonts w:ascii="Calibri" w:hAnsi="Calibri" w:cs="Calibri"/>
          <w:sz w:val="22"/>
          <w:szCs w:val="22"/>
          <w:lang w:val="en-US"/>
        </w:rPr>
        <w:t>Utilisation</w:t>
      </w:r>
      <w:proofErr w:type="spellEnd"/>
      <w:r w:rsidR="00F91EDB">
        <w:rPr>
          <w:rFonts w:ascii="Calibri" w:hAnsi="Calibri" w:cs="Calibri"/>
          <w:sz w:val="22"/>
          <w:szCs w:val="22"/>
          <w:lang w:val="en-US"/>
        </w:rPr>
        <w:t xml:space="preserve"> Request</w:t>
      </w:r>
      <w:r w:rsidRPr="00933248">
        <w:rPr>
          <w:rFonts w:ascii="Calibri" w:hAnsi="Calibri" w:cs="Calibri"/>
          <w:sz w:val="22"/>
          <w:szCs w:val="22"/>
          <w:lang w:val="en-US"/>
        </w:rPr>
        <w:t xml:space="preserve"> must be</w:t>
      </w:r>
      <w:r w:rsidRPr="00610561">
        <w:rPr>
          <w:rFonts w:ascii="Calibri" w:hAnsi="Calibri" w:cs="Calibri"/>
          <w:sz w:val="22"/>
          <w:szCs w:val="22"/>
          <w:lang w:val="en-US"/>
        </w:rPr>
        <w:t xml:space="preserve"> </w:t>
      </w:r>
      <w:r w:rsidRPr="00933248">
        <w:rPr>
          <w:rFonts w:ascii="Calibri" w:hAnsi="Calibri" w:cs="Calibri"/>
          <w:sz w:val="22"/>
          <w:szCs w:val="22"/>
          <w:lang w:val="en-US"/>
        </w:rPr>
        <w:t xml:space="preserve">a minimum of EUR </w:t>
      </w:r>
      <w:r w:rsidR="00A542E8">
        <w:rPr>
          <w:rFonts w:ascii="Calibri" w:hAnsi="Calibri" w:cs="Calibri"/>
          <w:sz w:val="22"/>
          <w:szCs w:val="22"/>
          <w:lang w:val="en-US"/>
        </w:rPr>
        <w:t>1,000,000</w:t>
      </w:r>
      <w:r w:rsidRPr="00933248">
        <w:rPr>
          <w:rFonts w:ascii="Calibri" w:hAnsi="Calibri" w:cs="Calibri"/>
          <w:sz w:val="22"/>
          <w:szCs w:val="22"/>
          <w:lang w:val="en-US"/>
        </w:rPr>
        <w:t xml:space="preserve"> or, if less, the Available Commitment and does not exceed the Available </w:t>
      </w:r>
      <w:proofErr w:type="gramStart"/>
      <w:r w:rsidRPr="00933248">
        <w:rPr>
          <w:rFonts w:ascii="Calibri" w:hAnsi="Calibri" w:cs="Calibri"/>
          <w:sz w:val="22"/>
          <w:szCs w:val="22"/>
          <w:lang w:val="en-US"/>
        </w:rPr>
        <w:t>Commitment;</w:t>
      </w:r>
      <w:proofErr w:type="gramEnd"/>
      <w:r w:rsidR="00D1587D">
        <w:rPr>
          <w:rFonts w:ascii="Calibri" w:hAnsi="Calibri" w:cs="Calibri"/>
          <w:sz w:val="22"/>
          <w:szCs w:val="22"/>
          <w:lang w:val="en-US"/>
        </w:rPr>
        <w:t xml:space="preserve"> </w:t>
      </w:r>
    </w:p>
    <w:p w14:paraId="293B01B5" w14:textId="32A4D23D" w:rsidR="00F91EDB" w:rsidRPr="00933248" w:rsidRDefault="00F91EDB" w:rsidP="00AB27B1">
      <w:pPr>
        <w:pStyle w:val="T4Pucea"/>
        <w:widowControl w:val="0"/>
        <w:numPr>
          <w:ilvl w:val="0"/>
          <w:numId w:val="42"/>
        </w:numPr>
        <w:spacing w:before="0" w:after="240"/>
        <w:ind w:left="1418" w:hanging="720"/>
        <w:rPr>
          <w:rFonts w:ascii="Calibri" w:hAnsi="Calibri" w:cs="Calibri"/>
          <w:sz w:val="22"/>
          <w:szCs w:val="22"/>
          <w:lang w:val="en-US"/>
        </w:rPr>
      </w:pPr>
      <w:r>
        <w:rPr>
          <w:rFonts w:ascii="Calibri" w:hAnsi="Calibri" w:cs="Calibri"/>
          <w:sz w:val="22"/>
          <w:szCs w:val="22"/>
          <w:lang w:val="en-US"/>
        </w:rPr>
        <w:t xml:space="preserve">the amount requested by the Borrower in the </w:t>
      </w:r>
      <w:proofErr w:type="spellStart"/>
      <w:r>
        <w:rPr>
          <w:rFonts w:ascii="Calibri" w:hAnsi="Calibri" w:cs="Calibri"/>
          <w:sz w:val="22"/>
          <w:szCs w:val="22"/>
          <w:lang w:val="en-US"/>
        </w:rPr>
        <w:t>Utilisation</w:t>
      </w:r>
      <w:proofErr w:type="spellEnd"/>
      <w:r>
        <w:rPr>
          <w:rFonts w:ascii="Calibri" w:hAnsi="Calibri" w:cs="Calibri"/>
          <w:sz w:val="22"/>
          <w:szCs w:val="22"/>
          <w:lang w:val="en-US"/>
        </w:rPr>
        <w:t xml:space="preserve"> Request must be a maximum amount equal to </w:t>
      </w:r>
      <w:r w:rsidR="00405716">
        <w:rPr>
          <w:rFonts w:ascii="Calibri" w:hAnsi="Calibri" w:cs="Calibri"/>
          <w:sz w:val="22"/>
          <w:szCs w:val="22"/>
          <w:lang w:val="en-US"/>
        </w:rPr>
        <w:t xml:space="preserve">the Facility Pro Rata Share of </w:t>
      </w:r>
      <w:r>
        <w:rPr>
          <w:rFonts w:ascii="Calibri" w:hAnsi="Calibri" w:cs="Calibri"/>
          <w:sz w:val="22"/>
          <w:szCs w:val="22"/>
          <w:lang w:val="en-US"/>
        </w:rPr>
        <w:t xml:space="preserve">the amount specified in the relevant Engineer’s Payment Certificate as being due and payable under the </w:t>
      </w:r>
      <w:r w:rsidR="00405716">
        <w:rPr>
          <w:rFonts w:ascii="Calibri" w:hAnsi="Calibri" w:cs="Calibri"/>
          <w:sz w:val="22"/>
          <w:szCs w:val="22"/>
          <w:lang w:val="en-US"/>
        </w:rPr>
        <w:t>C</w:t>
      </w:r>
      <w:r>
        <w:rPr>
          <w:rFonts w:ascii="Calibri" w:hAnsi="Calibri" w:cs="Calibri"/>
          <w:sz w:val="22"/>
          <w:szCs w:val="22"/>
          <w:lang w:val="en-US"/>
        </w:rPr>
        <w:t xml:space="preserve">ommercial Contract and with respect to any Contract Price Increase, such increase to be financed under the relevant </w:t>
      </w:r>
      <w:proofErr w:type="spellStart"/>
      <w:r>
        <w:rPr>
          <w:rFonts w:ascii="Calibri" w:hAnsi="Calibri" w:cs="Calibri"/>
          <w:sz w:val="22"/>
          <w:szCs w:val="22"/>
          <w:lang w:val="en-US"/>
        </w:rPr>
        <w:t>Utilisation</w:t>
      </w:r>
      <w:proofErr w:type="spellEnd"/>
      <w:r>
        <w:rPr>
          <w:rFonts w:ascii="Calibri" w:hAnsi="Calibri" w:cs="Calibri"/>
          <w:sz w:val="22"/>
          <w:szCs w:val="22"/>
          <w:lang w:val="en-US"/>
        </w:rPr>
        <w:t xml:space="preserve"> shall not be greater, in aggregate with all previous Contract Price Increases paid under a </w:t>
      </w:r>
      <w:proofErr w:type="spellStart"/>
      <w:r>
        <w:rPr>
          <w:rFonts w:ascii="Calibri" w:hAnsi="Calibri" w:cs="Calibri"/>
          <w:sz w:val="22"/>
          <w:szCs w:val="22"/>
          <w:lang w:val="en-US"/>
        </w:rPr>
        <w:t>Utilisation</w:t>
      </w:r>
      <w:proofErr w:type="spellEnd"/>
      <w:r>
        <w:rPr>
          <w:rFonts w:ascii="Calibri" w:hAnsi="Calibri" w:cs="Calibri"/>
          <w:sz w:val="22"/>
          <w:szCs w:val="22"/>
          <w:lang w:val="en-US"/>
        </w:rPr>
        <w:t>, than an amount equal to 9.2% of the Contract</w:t>
      </w:r>
      <w:r w:rsidR="00C167F6">
        <w:rPr>
          <w:rFonts w:ascii="Calibri" w:hAnsi="Calibri" w:cs="Calibri"/>
          <w:sz w:val="22"/>
          <w:szCs w:val="22"/>
          <w:lang w:val="en-US"/>
        </w:rPr>
        <w:t xml:space="preserve"> Basis</w:t>
      </w:r>
      <w:r>
        <w:rPr>
          <w:rFonts w:ascii="Calibri" w:hAnsi="Calibri" w:cs="Calibri"/>
          <w:sz w:val="22"/>
          <w:szCs w:val="22"/>
          <w:lang w:val="en-US"/>
        </w:rPr>
        <w:t xml:space="preserve"> Price; </w:t>
      </w:r>
    </w:p>
    <w:p w14:paraId="1784F693" w14:textId="00C5B0F1" w:rsidR="00AB27B1" w:rsidRPr="00933248" w:rsidRDefault="00AB27B1" w:rsidP="00AB27B1">
      <w:pPr>
        <w:pStyle w:val="T4Pucea"/>
        <w:widowControl w:val="0"/>
        <w:numPr>
          <w:ilvl w:val="0"/>
          <w:numId w:val="42"/>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the </w:t>
      </w:r>
      <w:r w:rsidR="00F91EDB">
        <w:rPr>
          <w:rFonts w:ascii="Calibri" w:hAnsi="Calibri" w:cs="Calibri"/>
          <w:sz w:val="22"/>
          <w:szCs w:val="22"/>
          <w:lang w:val="en-US"/>
        </w:rPr>
        <w:t>Borrower</w:t>
      </w:r>
      <w:r w:rsidRPr="00933248">
        <w:rPr>
          <w:rFonts w:ascii="Calibri" w:hAnsi="Calibri" w:cs="Calibri"/>
          <w:sz w:val="22"/>
          <w:szCs w:val="22"/>
          <w:lang w:val="en-US"/>
        </w:rPr>
        <w:t xml:space="preserve"> attaches to the </w:t>
      </w:r>
      <w:proofErr w:type="spellStart"/>
      <w:r w:rsidR="00F91EDB">
        <w:rPr>
          <w:rFonts w:ascii="Calibri" w:hAnsi="Calibri" w:cs="Calibri"/>
          <w:sz w:val="22"/>
          <w:szCs w:val="22"/>
          <w:lang w:val="en-US"/>
        </w:rPr>
        <w:t>Utilisation</w:t>
      </w:r>
      <w:proofErr w:type="spellEnd"/>
      <w:r w:rsidR="00F91EDB">
        <w:rPr>
          <w:rFonts w:ascii="Calibri" w:hAnsi="Calibri" w:cs="Calibri"/>
          <w:sz w:val="22"/>
          <w:szCs w:val="22"/>
          <w:lang w:val="en-US"/>
        </w:rPr>
        <w:t xml:space="preserve"> </w:t>
      </w:r>
      <w:r w:rsidR="00474D04">
        <w:rPr>
          <w:rFonts w:ascii="Calibri" w:hAnsi="Calibri" w:cs="Calibri"/>
          <w:sz w:val="22"/>
          <w:szCs w:val="22"/>
          <w:lang w:val="en-US"/>
        </w:rPr>
        <w:t>Request</w:t>
      </w:r>
      <w:r w:rsidRPr="00933248">
        <w:rPr>
          <w:rFonts w:ascii="Calibri" w:hAnsi="Calibri" w:cs="Calibri"/>
          <w:sz w:val="22"/>
          <w:szCs w:val="22"/>
          <w:lang w:val="en-US"/>
        </w:rPr>
        <w:t xml:space="preserve"> all relevant documents listed </w:t>
      </w:r>
      <w:r w:rsidR="00474D04">
        <w:rPr>
          <w:rFonts w:ascii="Calibri" w:hAnsi="Calibri" w:cs="Calibri"/>
          <w:sz w:val="22"/>
          <w:szCs w:val="22"/>
          <w:lang w:val="en-US"/>
        </w:rPr>
        <w:t xml:space="preserve">Paragraph </w:t>
      </w:r>
      <w:r w:rsidR="00E714BB">
        <w:rPr>
          <w:rFonts w:ascii="Calibri" w:hAnsi="Calibri" w:cs="Calibri"/>
          <w:sz w:val="22"/>
          <w:szCs w:val="22"/>
          <w:lang w:val="en-US"/>
        </w:rPr>
        <w:t>(b)</w:t>
      </w:r>
      <w:r w:rsidR="00474D04">
        <w:rPr>
          <w:rFonts w:ascii="Calibri" w:hAnsi="Calibri" w:cs="Calibri"/>
          <w:sz w:val="22"/>
          <w:szCs w:val="22"/>
          <w:lang w:val="en-US"/>
        </w:rPr>
        <w:t xml:space="preserve"> of Clause </w:t>
      </w:r>
      <w:r w:rsidR="00E714BB">
        <w:rPr>
          <w:rFonts w:ascii="Calibri" w:hAnsi="Calibri" w:cs="Calibri"/>
          <w:sz w:val="22"/>
          <w:szCs w:val="22"/>
          <w:lang w:val="en-US"/>
        </w:rPr>
        <w:t>4.3</w:t>
      </w:r>
      <w:r w:rsidR="00474D04">
        <w:rPr>
          <w:rFonts w:ascii="Calibri" w:hAnsi="Calibri" w:cs="Calibri"/>
          <w:sz w:val="22"/>
          <w:szCs w:val="22"/>
          <w:lang w:val="en-US"/>
        </w:rPr>
        <w:t xml:space="preserve"> (</w:t>
      </w:r>
      <w:r w:rsidR="00474D04" w:rsidRPr="00474D04">
        <w:rPr>
          <w:rFonts w:ascii="Calibri" w:hAnsi="Calibri" w:cs="Calibri"/>
          <w:i/>
          <w:iCs/>
          <w:sz w:val="22"/>
          <w:szCs w:val="22"/>
          <w:lang w:val="en-US"/>
        </w:rPr>
        <w:t xml:space="preserve">Further conditions precedent (including the first </w:t>
      </w:r>
      <w:proofErr w:type="spellStart"/>
      <w:r w:rsidR="00474D04" w:rsidRPr="00474D04">
        <w:rPr>
          <w:rFonts w:ascii="Calibri" w:hAnsi="Calibri" w:cs="Calibri"/>
          <w:i/>
          <w:iCs/>
          <w:sz w:val="22"/>
          <w:szCs w:val="22"/>
          <w:lang w:val="en-US"/>
        </w:rPr>
        <w:t>Utilisation</w:t>
      </w:r>
      <w:proofErr w:type="spellEnd"/>
      <w:r w:rsidR="00474D04" w:rsidRPr="00474D04">
        <w:rPr>
          <w:rFonts w:ascii="Calibri" w:hAnsi="Calibri" w:cs="Calibri"/>
          <w:i/>
          <w:iCs/>
          <w:sz w:val="22"/>
          <w:szCs w:val="22"/>
          <w:lang w:val="en-US"/>
        </w:rPr>
        <w:t>)</w:t>
      </w:r>
      <w:r w:rsidR="00474D04">
        <w:rPr>
          <w:rFonts w:ascii="Calibri" w:hAnsi="Calibri" w:cs="Calibri"/>
          <w:sz w:val="22"/>
          <w:szCs w:val="22"/>
          <w:lang w:val="en-US"/>
        </w:rPr>
        <w:t>)</w:t>
      </w:r>
      <w:r>
        <w:rPr>
          <w:rFonts w:ascii="Calibri" w:hAnsi="Calibri" w:cs="Calibri"/>
          <w:sz w:val="22"/>
          <w:szCs w:val="22"/>
          <w:lang w:val="en-US"/>
        </w:rPr>
        <w:t xml:space="preserve"> </w:t>
      </w:r>
      <w:r w:rsidRPr="00933248">
        <w:rPr>
          <w:rFonts w:ascii="Calibri" w:hAnsi="Calibri" w:cs="Calibri"/>
          <w:sz w:val="22"/>
          <w:szCs w:val="22"/>
          <w:lang w:val="en-US"/>
        </w:rPr>
        <w:t xml:space="preserve">in respect of the </w:t>
      </w:r>
      <w:r>
        <w:rPr>
          <w:rFonts w:ascii="Calibri" w:hAnsi="Calibri" w:cs="Calibri"/>
          <w:sz w:val="22"/>
          <w:szCs w:val="22"/>
          <w:lang w:val="en-US"/>
        </w:rPr>
        <w:t xml:space="preserve">relevant </w:t>
      </w:r>
      <w:proofErr w:type="spellStart"/>
      <w:r w:rsidRPr="00933248">
        <w:rPr>
          <w:rFonts w:ascii="Calibri" w:hAnsi="Calibri" w:cs="Calibri"/>
          <w:sz w:val="22"/>
          <w:szCs w:val="22"/>
          <w:lang w:val="en-US"/>
        </w:rPr>
        <w:t>Utilisation</w:t>
      </w:r>
      <w:proofErr w:type="spellEnd"/>
      <w:r w:rsidRPr="00933248">
        <w:rPr>
          <w:rFonts w:ascii="Calibri" w:hAnsi="Calibri" w:cs="Calibri"/>
          <w:sz w:val="22"/>
          <w:szCs w:val="22"/>
          <w:lang w:val="en-US"/>
        </w:rPr>
        <w:t xml:space="preserve">, satisfactory to the </w:t>
      </w:r>
      <w:r w:rsidR="000F3525">
        <w:rPr>
          <w:rFonts w:ascii="Calibri" w:hAnsi="Calibri" w:cs="Calibri"/>
          <w:sz w:val="22"/>
          <w:szCs w:val="22"/>
          <w:lang w:val="en-US"/>
        </w:rPr>
        <w:t xml:space="preserve">Facility and ECA </w:t>
      </w:r>
      <w:proofErr w:type="gramStart"/>
      <w:r w:rsidR="000F3525">
        <w:rPr>
          <w:rFonts w:ascii="Calibri" w:hAnsi="Calibri" w:cs="Calibri"/>
          <w:sz w:val="22"/>
          <w:szCs w:val="22"/>
          <w:lang w:val="en-US"/>
        </w:rPr>
        <w:t>Agent</w:t>
      </w:r>
      <w:r w:rsidRPr="00933248">
        <w:rPr>
          <w:rFonts w:ascii="Calibri" w:hAnsi="Calibri" w:cs="Calibri"/>
          <w:sz w:val="22"/>
          <w:szCs w:val="22"/>
          <w:lang w:val="en-US"/>
        </w:rPr>
        <w:t>;</w:t>
      </w:r>
      <w:proofErr w:type="gramEnd"/>
      <w:r w:rsidRPr="00933248">
        <w:rPr>
          <w:rFonts w:ascii="Calibri" w:hAnsi="Calibri" w:cs="Calibri"/>
          <w:sz w:val="22"/>
          <w:szCs w:val="22"/>
          <w:lang w:val="en-US"/>
        </w:rPr>
        <w:t xml:space="preserve"> </w:t>
      </w:r>
    </w:p>
    <w:p w14:paraId="62F41AFA" w14:textId="773521AB" w:rsidR="00AB27B1" w:rsidRDefault="00AB27B1" w:rsidP="00AB27B1">
      <w:pPr>
        <w:pStyle w:val="T4Pucea"/>
        <w:widowControl w:val="0"/>
        <w:numPr>
          <w:ilvl w:val="0"/>
          <w:numId w:val="42"/>
        </w:numPr>
        <w:spacing w:before="0" w:after="240"/>
        <w:ind w:left="1418" w:hanging="720"/>
        <w:rPr>
          <w:rFonts w:ascii="Calibri" w:hAnsi="Calibri" w:cs="Calibri"/>
          <w:sz w:val="22"/>
          <w:szCs w:val="22"/>
          <w:lang w:val="en-US"/>
        </w:rPr>
      </w:pPr>
      <w:proofErr w:type="gramStart"/>
      <w:r w:rsidRPr="00933248">
        <w:rPr>
          <w:rFonts w:ascii="Calibri" w:hAnsi="Calibri" w:cs="Calibri"/>
          <w:sz w:val="22"/>
          <w:szCs w:val="22"/>
          <w:lang w:val="en-US"/>
        </w:rPr>
        <w:t>the</w:t>
      </w:r>
      <w:proofErr w:type="gramEnd"/>
      <w:r w:rsidRPr="00933248">
        <w:rPr>
          <w:rFonts w:ascii="Calibri" w:hAnsi="Calibri" w:cs="Calibri"/>
          <w:sz w:val="22"/>
          <w:szCs w:val="22"/>
          <w:lang w:val="en-US"/>
        </w:rPr>
        <w:t xml:space="preserve"> </w:t>
      </w:r>
      <w:proofErr w:type="spellStart"/>
      <w:r w:rsidR="00474D04">
        <w:rPr>
          <w:rFonts w:ascii="Calibri" w:hAnsi="Calibri" w:cs="Calibri"/>
          <w:sz w:val="22"/>
          <w:szCs w:val="22"/>
          <w:lang w:val="en-US"/>
        </w:rPr>
        <w:t>Utilisation</w:t>
      </w:r>
      <w:proofErr w:type="spellEnd"/>
      <w:r w:rsidR="00474D04">
        <w:rPr>
          <w:rFonts w:ascii="Calibri" w:hAnsi="Calibri" w:cs="Calibri"/>
          <w:sz w:val="22"/>
          <w:szCs w:val="22"/>
          <w:lang w:val="en-US"/>
        </w:rPr>
        <w:t xml:space="preserve"> Request</w:t>
      </w:r>
      <w:r w:rsidRPr="00933248">
        <w:rPr>
          <w:rFonts w:ascii="Calibri" w:hAnsi="Calibri" w:cs="Calibri"/>
          <w:sz w:val="22"/>
          <w:szCs w:val="22"/>
          <w:lang w:val="en-US"/>
        </w:rPr>
        <w:t xml:space="preserve"> is executed by a person duly </w:t>
      </w:r>
      <w:proofErr w:type="spellStart"/>
      <w:r w:rsidRPr="00933248">
        <w:rPr>
          <w:rFonts w:ascii="Calibri" w:hAnsi="Calibri" w:cs="Calibri"/>
          <w:sz w:val="22"/>
          <w:szCs w:val="22"/>
          <w:lang w:val="en-US"/>
        </w:rPr>
        <w:t>authorised</w:t>
      </w:r>
      <w:proofErr w:type="spellEnd"/>
      <w:r w:rsidRPr="00933248">
        <w:rPr>
          <w:rFonts w:ascii="Calibri" w:hAnsi="Calibri" w:cs="Calibri"/>
          <w:sz w:val="22"/>
          <w:szCs w:val="22"/>
          <w:lang w:val="en-US"/>
        </w:rPr>
        <w:t xml:space="preserve"> to do so on behalf of the </w:t>
      </w:r>
      <w:r w:rsidR="00474D04">
        <w:rPr>
          <w:rFonts w:ascii="Calibri" w:hAnsi="Calibri" w:cs="Calibri"/>
          <w:sz w:val="22"/>
          <w:szCs w:val="22"/>
          <w:lang w:val="en-US"/>
        </w:rPr>
        <w:t>Borrower; and</w:t>
      </w:r>
    </w:p>
    <w:p w14:paraId="2AFD1175" w14:textId="5674BADA" w:rsidR="00474D04" w:rsidRPr="00474D04" w:rsidRDefault="00474D04" w:rsidP="00474D04">
      <w:pPr>
        <w:pStyle w:val="T4Pucea"/>
        <w:widowControl w:val="0"/>
        <w:numPr>
          <w:ilvl w:val="0"/>
          <w:numId w:val="42"/>
        </w:numPr>
        <w:spacing w:before="0" w:after="240"/>
        <w:ind w:left="1418" w:hanging="720"/>
        <w:rPr>
          <w:rFonts w:ascii="Calibri" w:hAnsi="Calibri" w:cs="Calibri"/>
          <w:sz w:val="22"/>
          <w:szCs w:val="22"/>
          <w:lang w:val="en-US"/>
        </w:rPr>
      </w:pPr>
      <w:proofErr w:type="gramStart"/>
      <w:r w:rsidRPr="00933248">
        <w:rPr>
          <w:rFonts w:ascii="Calibri" w:hAnsi="Calibri" w:cs="Calibri"/>
          <w:sz w:val="22"/>
          <w:szCs w:val="22"/>
          <w:lang w:val="en-US"/>
        </w:rPr>
        <w:lastRenderedPageBreak/>
        <w:t>the</w:t>
      </w:r>
      <w:proofErr w:type="gramEnd"/>
      <w:r w:rsidRPr="00933248">
        <w:rPr>
          <w:rFonts w:ascii="Calibri" w:hAnsi="Calibri" w:cs="Calibri"/>
          <w:sz w:val="22"/>
          <w:szCs w:val="22"/>
          <w:lang w:val="en-US"/>
        </w:rPr>
        <w:t xml:space="preserve"> Seller’s Certificate</w:t>
      </w:r>
      <w:r>
        <w:rPr>
          <w:rFonts w:ascii="Calibri" w:hAnsi="Calibri" w:cs="Calibri"/>
          <w:sz w:val="22"/>
          <w:szCs w:val="22"/>
          <w:lang w:val="en-US"/>
        </w:rPr>
        <w:t xml:space="preserve"> attached thereto</w:t>
      </w:r>
      <w:r w:rsidRPr="00933248">
        <w:rPr>
          <w:rFonts w:ascii="Calibri" w:hAnsi="Calibri" w:cs="Calibri"/>
          <w:sz w:val="22"/>
          <w:szCs w:val="22"/>
          <w:lang w:val="en-US"/>
        </w:rPr>
        <w:t xml:space="preserve"> is executed by a person duly </w:t>
      </w:r>
      <w:proofErr w:type="spellStart"/>
      <w:r w:rsidRPr="00933248">
        <w:rPr>
          <w:rFonts w:ascii="Calibri" w:hAnsi="Calibri" w:cs="Calibri"/>
          <w:sz w:val="22"/>
          <w:szCs w:val="22"/>
          <w:lang w:val="en-US"/>
        </w:rPr>
        <w:t>authorised</w:t>
      </w:r>
      <w:proofErr w:type="spellEnd"/>
      <w:r w:rsidRPr="00933248">
        <w:rPr>
          <w:rFonts w:ascii="Calibri" w:hAnsi="Calibri" w:cs="Calibri"/>
          <w:sz w:val="22"/>
          <w:szCs w:val="22"/>
          <w:lang w:val="en-US"/>
        </w:rPr>
        <w:t xml:space="preserve"> to do so on behalf of the Seller.</w:t>
      </w:r>
    </w:p>
    <w:bookmarkEnd w:id="38"/>
    <w:p w14:paraId="7321D595" w14:textId="77777777" w:rsidR="00565B55" w:rsidRPr="00933248" w:rsidRDefault="00A4134C" w:rsidP="00D75751">
      <w:pPr>
        <w:pStyle w:val="T2"/>
        <w:widowControl w:val="0"/>
        <w:spacing w:before="0"/>
        <w:rPr>
          <w:rFonts w:ascii="Calibri" w:hAnsi="Calibri" w:cs="Calibri"/>
          <w:sz w:val="22"/>
          <w:szCs w:val="22"/>
        </w:rPr>
      </w:pPr>
      <w:r w:rsidRPr="00933248">
        <w:rPr>
          <w:rFonts w:ascii="Calibri" w:hAnsi="Calibri" w:cs="Calibri"/>
          <w:sz w:val="22"/>
          <w:szCs w:val="22"/>
        </w:rPr>
        <w:t>Lender’s participation</w:t>
      </w:r>
    </w:p>
    <w:p w14:paraId="740B98DB" w14:textId="512E1068" w:rsidR="00565B55" w:rsidRPr="00933248" w:rsidRDefault="00A4134C" w:rsidP="00D75751">
      <w:pPr>
        <w:pStyle w:val="T4Pucea"/>
        <w:widowControl w:val="0"/>
        <w:numPr>
          <w:ilvl w:val="0"/>
          <w:numId w:val="43"/>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promptly notify each Lender of the amount of the relevant Loan, the amount of its participation in the relevant Loan, the account for such purpose and other information contained in the </w:t>
      </w:r>
      <w:proofErr w:type="spellStart"/>
      <w:r w:rsidR="00AB27B1">
        <w:rPr>
          <w:rFonts w:ascii="Calibri" w:hAnsi="Calibri" w:cs="Calibri"/>
          <w:sz w:val="22"/>
          <w:szCs w:val="22"/>
          <w:lang w:val="en-US"/>
        </w:rPr>
        <w:t>Utilisation</w:t>
      </w:r>
      <w:proofErr w:type="spellEnd"/>
      <w:r w:rsidR="00AB27B1">
        <w:rPr>
          <w:rFonts w:ascii="Calibri" w:hAnsi="Calibri" w:cs="Calibri"/>
          <w:sz w:val="22"/>
          <w:szCs w:val="22"/>
          <w:lang w:val="en-US"/>
        </w:rPr>
        <w:t xml:space="preserve"> Request</w:t>
      </w:r>
      <w:r w:rsidR="009B5FE4" w:rsidRPr="00933248">
        <w:rPr>
          <w:rFonts w:ascii="Calibri" w:hAnsi="Calibri" w:cs="Calibri"/>
          <w:sz w:val="22"/>
          <w:szCs w:val="22"/>
          <w:lang w:val="en-US"/>
        </w:rPr>
        <w:t xml:space="preserve"> no later than three Business Days before the </w:t>
      </w:r>
      <w:proofErr w:type="spellStart"/>
      <w:r w:rsidR="009B5FE4" w:rsidRPr="00933248">
        <w:rPr>
          <w:rFonts w:ascii="Calibri" w:hAnsi="Calibri" w:cs="Calibri"/>
          <w:sz w:val="22"/>
          <w:szCs w:val="22"/>
          <w:lang w:val="en-US"/>
        </w:rPr>
        <w:t>Utilisation</w:t>
      </w:r>
      <w:proofErr w:type="spellEnd"/>
      <w:r w:rsidR="009B5FE4" w:rsidRPr="00933248">
        <w:rPr>
          <w:rFonts w:ascii="Calibri" w:hAnsi="Calibri" w:cs="Calibri"/>
          <w:sz w:val="22"/>
          <w:szCs w:val="22"/>
          <w:lang w:val="en-US"/>
        </w:rPr>
        <w:t xml:space="preserve"> Date</w:t>
      </w:r>
      <w:r w:rsidR="00565B55" w:rsidRPr="00933248">
        <w:rPr>
          <w:rFonts w:ascii="Calibri" w:hAnsi="Calibri" w:cs="Calibri"/>
          <w:sz w:val="22"/>
          <w:szCs w:val="22"/>
          <w:lang w:val="en-US"/>
        </w:rPr>
        <w:t>.</w:t>
      </w:r>
    </w:p>
    <w:p w14:paraId="7BF400C4" w14:textId="77777777" w:rsidR="00565B55" w:rsidRPr="00933248" w:rsidRDefault="00A4134C" w:rsidP="00D75751">
      <w:pPr>
        <w:pStyle w:val="T4Pucea"/>
        <w:widowControl w:val="0"/>
        <w:numPr>
          <w:ilvl w:val="0"/>
          <w:numId w:val="43"/>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If the conditions set out in this Agreement have been met, the Lenders shall make their participation in each Loan available by the </w:t>
      </w:r>
      <w:proofErr w:type="spellStart"/>
      <w:r w:rsidRPr="00933248">
        <w:rPr>
          <w:rFonts w:ascii="Calibri" w:hAnsi="Calibri" w:cs="Calibri"/>
          <w:sz w:val="22"/>
          <w:szCs w:val="22"/>
          <w:lang w:val="en-US"/>
        </w:rPr>
        <w:t>Utilisation</w:t>
      </w:r>
      <w:proofErr w:type="spellEnd"/>
      <w:r w:rsidRPr="00933248">
        <w:rPr>
          <w:rFonts w:ascii="Calibri" w:hAnsi="Calibri" w:cs="Calibri"/>
          <w:sz w:val="22"/>
          <w:szCs w:val="22"/>
          <w:lang w:val="en-US"/>
        </w:rPr>
        <w:t xml:space="preserve"> Date through their Facility Office</w:t>
      </w:r>
      <w:r w:rsidR="00565B55" w:rsidRPr="00933248">
        <w:rPr>
          <w:rFonts w:ascii="Calibri" w:hAnsi="Calibri" w:cs="Calibri"/>
          <w:sz w:val="22"/>
          <w:szCs w:val="22"/>
          <w:lang w:val="en-US"/>
        </w:rPr>
        <w:t>.</w:t>
      </w:r>
    </w:p>
    <w:p w14:paraId="62DF7AC9" w14:textId="131EE6D8" w:rsidR="00CD772A" w:rsidRPr="00933248" w:rsidRDefault="00CD772A" w:rsidP="00D75751">
      <w:pPr>
        <w:pStyle w:val="T4Pucea"/>
        <w:widowControl w:val="0"/>
        <w:numPr>
          <w:ilvl w:val="0"/>
          <w:numId w:val="43"/>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Each Lender’s participation in the relevant Loan will be in proportion to its share in the Available Commitment immediately prior to the making of the Loan, being as at the Signing Date, the percentage set out in </w:t>
      </w:r>
      <w:r w:rsidR="008A495D">
        <w:rPr>
          <w:rFonts w:ascii="Calibri" w:hAnsi="Calibri" w:cs="Calibri"/>
          <w:sz w:val="22"/>
          <w:szCs w:val="22"/>
          <w:lang w:val="en-US"/>
        </w:rPr>
        <w:t>Schedule 1</w:t>
      </w:r>
      <w:r w:rsidRPr="00933248">
        <w:rPr>
          <w:rFonts w:ascii="Calibri" w:hAnsi="Calibri" w:cs="Calibri"/>
          <w:color w:val="000000" w:themeColor="text1"/>
          <w:sz w:val="22"/>
          <w:szCs w:val="22"/>
          <w:lang w:val="en-US"/>
        </w:rPr>
        <w:t xml:space="preserve"> (</w:t>
      </w:r>
      <w:r w:rsidRPr="00933248">
        <w:rPr>
          <w:rFonts w:ascii="Calibri" w:hAnsi="Calibri" w:cs="Calibri"/>
          <w:i/>
          <w:iCs/>
          <w:color w:val="000000" w:themeColor="text1"/>
          <w:sz w:val="22"/>
          <w:szCs w:val="22"/>
          <w:lang w:val="en-US"/>
        </w:rPr>
        <w:t>The Original Lenders</w:t>
      </w:r>
      <w:r w:rsidRPr="00933248">
        <w:rPr>
          <w:rFonts w:ascii="Calibri" w:hAnsi="Calibri" w:cs="Calibri"/>
          <w:color w:val="000000" w:themeColor="text1"/>
          <w:sz w:val="22"/>
          <w:szCs w:val="22"/>
          <w:lang w:val="en-US"/>
        </w:rPr>
        <w:t>)</w:t>
      </w:r>
    </w:p>
    <w:p w14:paraId="5ACE5F1B" w14:textId="5ED04732" w:rsidR="00565B55" w:rsidRPr="00933248" w:rsidRDefault="00565B55" w:rsidP="00CC641A">
      <w:pPr>
        <w:pStyle w:val="T2"/>
        <w:keepNext/>
        <w:spacing w:before="0"/>
        <w:rPr>
          <w:rFonts w:ascii="Calibri" w:hAnsi="Calibri" w:cs="Calibri"/>
          <w:sz w:val="22"/>
          <w:szCs w:val="22"/>
        </w:rPr>
      </w:pPr>
      <w:bookmarkStart w:id="39" w:name="_Ref520413810"/>
      <w:r w:rsidRPr="00933248">
        <w:rPr>
          <w:rFonts w:ascii="Calibri" w:hAnsi="Calibri" w:cs="Calibri"/>
          <w:sz w:val="22"/>
          <w:szCs w:val="22"/>
        </w:rPr>
        <w:t xml:space="preserve">Responsibility of the </w:t>
      </w:r>
      <w:r w:rsidR="000F3525">
        <w:rPr>
          <w:rFonts w:ascii="Calibri" w:hAnsi="Calibri" w:cs="Calibri"/>
          <w:sz w:val="22"/>
          <w:szCs w:val="22"/>
        </w:rPr>
        <w:t>Facility and ECA Agent</w:t>
      </w:r>
      <w:r w:rsidRPr="00933248">
        <w:rPr>
          <w:rFonts w:ascii="Calibri" w:hAnsi="Calibri" w:cs="Calibri"/>
          <w:sz w:val="22"/>
          <w:szCs w:val="22"/>
        </w:rPr>
        <w:t xml:space="preserve"> in examining the documents</w:t>
      </w:r>
      <w:bookmarkEnd w:id="39"/>
    </w:p>
    <w:p w14:paraId="3A236B0C" w14:textId="27A715B0" w:rsidR="00565B55" w:rsidRPr="00933248" w:rsidRDefault="008B7680" w:rsidP="00CC641A">
      <w:pPr>
        <w:widowControl w:val="0"/>
        <w:spacing w:before="0" w:after="240"/>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00565B55" w:rsidRPr="00933248">
        <w:rPr>
          <w:rFonts w:ascii="Calibri" w:hAnsi="Calibri" w:cs="Calibri"/>
          <w:sz w:val="22"/>
          <w:szCs w:val="22"/>
          <w:lang w:val="en-US"/>
        </w:rPr>
        <w:t xml:space="preserve"> shall</w:t>
      </w:r>
      <w:r w:rsidRPr="00933248">
        <w:rPr>
          <w:rFonts w:ascii="Calibri" w:hAnsi="Calibri" w:cs="Calibri"/>
          <w:sz w:val="22"/>
          <w:szCs w:val="22"/>
          <w:lang w:val="en-US"/>
        </w:rPr>
        <w:t xml:space="preserve"> not</w:t>
      </w:r>
      <w:r w:rsidR="00565B55" w:rsidRPr="00933248">
        <w:rPr>
          <w:rFonts w:ascii="Calibri" w:hAnsi="Calibri" w:cs="Calibri"/>
          <w:sz w:val="22"/>
          <w:szCs w:val="22"/>
          <w:lang w:val="en-US"/>
        </w:rPr>
        <w:t xml:space="preserve"> be responsible for examining the documents:</w:t>
      </w:r>
    </w:p>
    <w:p w14:paraId="7BCE75D6" w14:textId="3A3548D4" w:rsidR="00565B55" w:rsidRPr="00933248" w:rsidRDefault="00565B55" w:rsidP="00CC641A">
      <w:pPr>
        <w:pStyle w:val="T4Pucea"/>
        <w:widowControl w:val="0"/>
        <w:numPr>
          <w:ilvl w:val="0"/>
          <w:numId w:val="44"/>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provided pursuant</w:t>
      </w:r>
      <w:r w:rsidR="00D177BA" w:rsidRPr="00933248">
        <w:rPr>
          <w:rFonts w:ascii="Calibri" w:hAnsi="Calibri" w:cs="Calibri"/>
          <w:sz w:val="22"/>
          <w:szCs w:val="22"/>
          <w:lang w:val="en-US"/>
        </w:rPr>
        <w:t xml:space="preserve"> to</w:t>
      </w:r>
      <w:r w:rsidR="00F60552" w:rsidRPr="00933248">
        <w:rPr>
          <w:rFonts w:ascii="Calibri" w:hAnsi="Calibri" w:cs="Calibri"/>
          <w:sz w:val="22"/>
          <w:szCs w:val="22"/>
          <w:lang w:val="en-US"/>
        </w:rPr>
        <w:t xml:space="preserve"> Clause </w:t>
      </w:r>
      <w:r w:rsidR="00E714BB">
        <w:rPr>
          <w:rFonts w:ascii="Calibri" w:hAnsi="Calibri" w:cs="Calibri"/>
          <w:sz w:val="22"/>
          <w:szCs w:val="22"/>
          <w:lang w:val="en-US"/>
        </w:rPr>
        <w:t>4.3</w:t>
      </w:r>
      <w:r w:rsidR="00C83CF7" w:rsidRPr="00933248">
        <w:rPr>
          <w:rFonts w:ascii="Calibri" w:hAnsi="Calibri" w:cs="Calibri"/>
          <w:sz w:val="22"/>
          <w:szCs w:val="22"/>
          <w:lang w:val="en-US"/>
        </w:rPr>
        <w:t xml:space="preserve"> (</w:t>
      </w:r>
      <w:r w:rsidR="00C83CF7" w:rsidRPr="00933248">
        <w:rPr>
          <w:rFonts w:ascii="Calibri" w:hAnsi="Calibri" w:cs="Calibri"/>
          <w:i/>
          <w:sz w:val="22"/>
          <w:szCs w:val="22"/>
          <w:lang w:val="en-US"/>
        </w:rPr>
        <w:t xml:space="preserve">Further conditions precedent (including the first </w:t>
      </w:r>
      <w:proofErr w:type="spellStart"/>
      <w:proofErr w:type="gramStart"/>
      <w:r w:rsidR="00C83CF7" w:rsidRPr="00933248">
        <w:rPr>
          <w:rFonts w:ascii="Calibri" w:hAnsi="Calibri" w:cs="Calibri"/>
          <w:i/>
          <w:sz w:val="22"/>
          <w:szCs w:val="22"/>
          <w:lang w:val="en-US"/>
        </w:rPr>
        <w:t>Utilisation</w:t>
      </w:r>
      <w:proofErr w:type="spellEnd"/>
      <w:r w:rsidR="00C83CF7" w:rsidRPr="00933248">
        <w:rPr>
          <w:rFonts w:ascii="Calibri" w:hAnsi="Calibri" w:cs="Calibri"/>
          <w:i/>
          <w:sz w:val="22"/>
          <w:szCs w:val="22"/>
          <w:lang w:val="en-US"/>
        </w:rPr>
        <w:t>)</w:t>
      </w:r>
      <w:r w:rsidR="00C83CF7" w:rsidRPr="00933248">
        <w:rPr>
          <w:rFonts w:ascii="Calibri" w:hAnsi="Calibri" w:cs="Calibri"/>
          <w:sz w:val="22"/>
          <w:szCs w:val="22"/>
          <w:lang w:val="en-US"/>
        </w:rPr>
        <w:t>)</w:t>
      </w:r>
      <w:proofErr w:type="gramEnd"/>
      <w:r w:rsidRPr="00933248">
        <w:rPr>
          <w:rFonts w:ascii="Calibri" w:hAnsi="Calibri" w:cs="Calibri"/>
          <w:sz w:val="22"/>
          <w:szCs w:val="22"/>
          <w:lang w:val="en-US"/>
        </w:rPr>
        <w:t>;</w:t>
      </w:r>
      <w:r w:rsidR="00841144" w:rsidRPr="00933248">
        <w:rPr>
          <w:rFonts w:ascii="Calibri" w:hAnsi="Calibri" w:cs="Calibri"/>
          <w:sz w:val="22"/>
          <w:szCs w:val="22"/>
          <w:lang w:val="en-US"/>
        </w:rPr>
        <w:t xml:space="preserve"> or</w:t>
      </w:r>
    </w:p>
    <w:p w14:paraId="3A8B81B6" w14:textId="61FC2A38" w:rsidR="00565B55" w:rsidRPr="00933248" w:rsidRDefault="00565B55" w:rsidP="00CC641A">
      <w:pPr>
        <w:pStyle w:val="T4Pucea"/>
        <w:widowControl w:val="0"/>
        <w:numPr>
          <w:ilvl w:val="0"/>
          <w:numId w:val="44"/>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included with or attached to any </w:t>
      </w:r>
      <w:proofErr w:type="spellStart"/>
      <w:r w:rsidR="00AB27B1">
        <w:rPr>
          <w:rFonts w:ascii="Calibri" w:hAnsi="Calibri" w:cs="Calibri"/>
          <w:sz w:val="22"/>
          <w:szCs w:val="22"/>
          <w:lang w:val="en-US"/>
        </w:rPr>
        <w:t>Utilisation</w:t>
      </w:r>
      <w:proofErr w:type="spellEnd"/>
      <w:r w:rsidR="00AB27B1">
        <w:rPr>
          <w:rFonts w:ascii="Calibri" w:hAnsi="Calibri" w:cs="Calibri"/>
          <w:sz w:val="22"/>
          <w:szCs w:val="22"/>
          <w:lang w:val="en-US"/>
        </w:rPr>
        <w:t xml:space="preserve"> </w:t>
      </w:r>
      <w:proofErr w:type="gramStart"/>
      <w:r w:rsidR="00AB27B1">
        <w:rPr>
          <w:rFonts w:ascii="Calibri" w:hAnsi="Calibri" w:cs="Calibri"/>
          <w:sz w:val="22"/>
          <w:szCs w:val="22"/>
          <w:lang w:val="en-US"/>
        </w:rPr>
        <w:t>Request</w:t>
      </w:r>
      <w:r w:rsidR="00841144" w:rsidRPr="00933248">
        <w:rPr>
          <w:rFonts w:ascii="Calibri" w:hAnsi="Calibri" w:cs="Calibri"/>
          <w:sz w:val="22"/>
          <w:szCs w:val="22"/>
          <w:lang w:val="en-US"/>
        </w:rPr>
        <w:t>;</w:t>
      </w:r>
      <w:proofErr w:type="gramEnd"/>
    </w:p>
    <w:p w14:paraId="14FBFD69" w14:textId="77777777" w:rsidR="00565B55" w:rsidRPr="00933248" w:rsidRDefault="00565B55" w:rsidP="00CC641A">
      <w:pPr>
        <w:widowControl w:val="0"/>
        <w:spacing w:before="0" w:after="240"/>
        <w:rPr>
          <w:rFonts w:ascii="Calibri" w:hAnsi="Calibri" w:cs="Calibri"/>
          <w:sz w:val="22"/>
          <w:szCs w:val="22"/>
          <w:lang w:val="en-US"/>
        </w:rPr>
      </w:pPr>
      <w:r w:rsidRPr="00933248">
        <w:rPr>
          <w:rFonts w:ascii="Calibri" w:hAnsi="Calibri" w:cs="Calibri"/>
          <w:sz w:val="22"/>
          <w:szCs w:val="22"/>
          <w:lang w:val="en-US"/>
        </w:rPr>
        <w:t xml:space="preserve">except to ascertain that they appear on their face to </w:t>
      </w:r>
      <w:proofErr w:type="gramStart"/>
      <w:r w:rsidRPr="00933248">
        <w:rPr>
          <w:rFonts w:ascii="Calibri" w:hAnsi="Calibri" w:cs="Calibri"/>
          <w:sz w:val="22"/>
          <w:szCs w:val="22"/>
          <w:lang w:val="en-US"/>
        </w:rPr>
        <w:t>be in compliance with</w:t>
      </w:r>
      <w:proofErr w:type="gramEnd"/>
      <w:r w:rsidRPr="00933248">
        <w:rPr>
          <w:rFonts w:ascii="Calibri" w:hAnsi="Calibri" w:cs="Calibri"/>
          <w:sz w:val="22"/>
          <w:szCs w:val="22"/>
          <w:lang w:val="en-US"/>
        </w:rPr>
        <w:t xml:space="preserve"> the requirements of the Finance Documents. </w:t>
      </w:r>
      <w:proofErr w:type="gramStart"/>
      <w:r w:rsidRPr="00933248">
        <w:rPr>
          <w:rFonts w:ascii="Calibri" w:hAnsi="Calibri" w:cs="Calibri"/>
          <w:sz w:val="22"/>
          <w:szCs w:val="22"/>
          <w:lang w:val="en-US"/>
        </w:rPr>
        <w:t>For the purpose of</w:t>
      </w:r>
      <w:proofErr w:type="gramEnd"/>
      <w:r w:rsidRPr="00933248">
        <w:rPr>
          <w:rFonts w:ascii="Calibri" w:hAnsi="Calibri" w:cs="Calibri"/>
          <w:sz w:val="22"/>
          <w:szCs w:val="22"/>
          <w:lang w:val="en-US"/>
        </w:rPr>
        <w:t xml:space="preserve"> this Clause, appear on their face has the meaning ascribed to it in the latest version of the Uniform Customs and Practice for Documentary Credits of the International Chamber of Commerce (at present the latest version being ICC Publication UCP 600 – 2007 version).</w:t>
      </w:r>
    </w:p>
    <w:p w14:paraId="223553E7" w14:textId="77777777" w:rsidR="00565B55" w:rsidRPr="00933248" w:rsidRDefault="00565B55" w:rsidP="00CC641A">
      <w:pPr>
        <w:pStyle w:val="T2"/>
        <w:widowControl w:val="0"/>
        <w:spacing w:before="0"/>
        <w:rPr>
          <w:rFonts w:ascii="Calibri" w:hAnsi="Calibri" w:cs="Calibri"/>
          <w:sz w:val="22"/>
          <w:szCs w:val="22"/>
        </w:rPr>
      </w:pPr>
      <w:r w:rsidRPr="00933248">
        <w:rPr>
          <w:rFonts w:ascii="Calibri" w:hAnsi="Calibri" w:cs="Calibri"/>
          <w:sz w:val="22"/>
          <w:szCs w:val="22"/>
        </w:rPr>
        <w:t xml:space="preserve">Cancellation of </w:t>
      </w:r>
      <w:r w:rsidR="002C52C0" w:rsidRPr="00933248">
        <w:rPr>
          <w:rFonts w:ascii="Calibri" w:hAnsi="Calibri" w:cs="Calibri"/>
          <w:sz w:val="22"/>
          <w:szCs w:val="22"/>
        </w:rPr>
        <w:t xml:space="preserve">Total </w:t>
      </w:r>
      <w:r w:rsidRPr="00933248">
        <w:rPr>
          <w:rFonts w:ascii="Calibri" w:hAnsi="Calibri" w:cs="Calibri"/>
          <w:sz w:val="22"/>
          <w:szCs w:val="22"/>
        </w:rPr>
        <w:t>Commitment</w:t>
      </w:r>
    </w:p>
    <w:p w14:paraId="72E08594" w14:textId="77777777" w:rsidR="00565B55" w:rsidRPr="00933248" w:rsidRDefault="00565B55" w:rsidP="00CC641A">
      <w:pPr>
        <w:pStyle w:val="T4Pucea"/>
        <w:widowControl w:val="0"/>
        <w:numPr>
          <w:ilvl w:val="0"/>
          <w:numId w:val="45"/>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The </w:t>
      </w:r>
      <w:r w:rsidR="002C52C0" w:rsidRPr="00933248">
        <w:rPr>
          <w:rFonts w:ascii="Calibri" w:hAnsi="Calibri" w:cs="Calibri"/>
          <w:sz w:val="22"/>
          <w:szCs w:val="22"/>
          <w:lang w:val="en-US"/>
        </w:rPr>
        <w:t xml:space="preserve">Total </w:t>
      </w:r>
      <w:r w:rsidRPr="00933248">
        <w:rPr>
          <w:rFonts w:ascii="Calibri" w:hAnsi="Calibri" w:cs="Calibri"/>
          <w:sz w:val="22"/>
          <w:szCs w:val="22"/>
          <w:lang w:val="en-US"/>
        </w:rPr>
        <w:t xml:space="preserve">Commitments which, at that time, are </w:t>
      </w:r>
      <w:proofErr w:type="spellStart"/>
      <w:r w:rsidRPr="00933248">
        <w:rPr>
          <w:rFonts w:ascii="Calibri" w:hAnsi="Calibri" w:cs="Calibri"/>
          <w:sz w:val="22"/>
          <w:szCs w:val="22"/>
          <w:lang w:val="en-US"/>
        </w:rPr>
        <w:t>unutilised</w:t>
      </w:r>
      <w:proofErr w:type="spellEnd"/>
      <w:r w:rsidRPr="00933248">
        <w:rPr>
          <w:rFonts w:ascii="Calibri" w:hAnsi="Calibri" w:cs="Calibri"/>
          <w:sz w:val="22"/>
          <w:szCs w:val="22"/>
          <w:lang w:val="en-US"/>
        </w:rPr>
        <w:t xml:space="preserve"> shall be immediately cancelled at the end of the Availability Period.</w:t>
      </w:r>
    </w:p>
    <w:p w14:paraId="2B5C3EE7" w14:textId="77777777" w:rsidR="00FC2AD2" w:rsidRPr="00933248" w:rsidRDefault="000C5D2C" w:rsidP="00CC641A">
      <w:pPr>
        <w:pStyle w:val="T4Pucea"/>
        <w:widowControl w:val="0"/>
        <w:numPr>
          <w:ilvl w:val="0"/>
          <w:numId w:val="45"/>
        </w:numPr>
        <w:spacing w:before="0" w:after="240"/>
        <w:ind w:left="1418" w:hanging="720"/>
        <w:rPr>
          <w:rFonts w:ascii="Calibri" w:hAnsi="Calibri" w:cs="Calibri"/>
          <w:sz w:val="22"/>
          <w:szCs w:val="22"/>
          <w:lang w:val="en-US"/>
        </w:rPr>
      </w:pPr>
      <w:r w:rsidRPr="00933248">
        <w:rPr>
          <w:rFonts w:ascii="Calibri" w:hAnsi="Calibri" w:cs="Calibri"/>
          <w:color w:val="000000" w:themeColor="text1"/>
          <w:sz w:val="22"/>
          <w:szCs w:val="22"/>
          <w:lang w:val="en-US"/>
        </w:rPr>
        <w:t xml:space="preserve">Unless the </w:t>
      </w:r>
      <w:r w:rsidR="00412DD5" w:rsidRPr="00933248">
        <w:rPr>
          <w:rFonts w:ascii="Calibri" w:hAnsi="Calibri" w:cs="Calibri"/>
          <w:color w:val="000000" w:themeColor="text1"/>
          <w:sz w:val="22"/>
          <w:szCs w:val="22"/>
          <w:lang w:val="en-US"/>
        </w:rPr>
        <w:t>Lenders</w:t>
      </w:r>
      <w:r w:rsidRPr="00933248">
        <w:rPr>
          <w:rFonts w:ascii="Calibri" w:hAnsi="Calibri" w:cs="Calibri"/>
          <w:color w:val="000000" w:themeColor="text1"/>
          <w:sz w:val="22"/>
          <w:szCs w:val="22"/>
          <w:lang w:val="en-US"/>
        </w:rPr>
        <w:t xml:space="preserve"> and the Borrower</w:t>
      </w:r>
      <w:r w:rsidR="00D77D78" w:rsidRPr="00933248">
        <w:rPr>
          <w:rFonts w:ascii="Calibri" w:hAnsi="Calibri" w:cs="Calibri"/>
          <w:color w:val="000000" w:themeColor="text1"/>
          <w:sz w:val="22"/>
          <w:szCs w:val="22"/>
          <w:lang w:val="en-US"/>
        </w:rPr>
        <w:t xml:space="preserve"> agree to extend such period</w:t>
      </w:r>
      <w:r w:rsidRPr="00933248">
        <w:rPr>
          <w:rFonts w:ascii="Calibri" w:hAnsi="Calibri" w:cs="Calibri"/>
          <w:color w:val="000000" w:themeColor="text1"/>
          <w:sz w:val="22"/>
          <w:szCs w:val="22"/>
          <w:lang w:val="en-US"/>
        </w:rPr>
        <w:t>, if</w:t>
      </w:r>
      <w:r w:rsidR="00FC2AD2" w:rsidRPr="00933248">
        <w:rPr>
          <w:rFonts w:ascii="Calibri" w:hAnsi="Calibri" w:cs="Calibri"/>
          <w:color w:val="000000" w:themeColor="text1"/>
          <w:sz w:val="22"/>
          <w:szCs w:val="22"/>
          <w:lang w:val="en-US"/>
        </w:rPr>
        <w:t>:</w:t>
      </w:r>
    </w:p>
    <w:p w14:paraId="0F4A1CE1" w14:textId="1DABB9DB" w:rsidR="00FC2AD2" w:rsidRPr="00933248" w:rsidRDefault="00FC2AD2" w:rsidP="007D4615">
      <w:pPr>
        <w:pStyle w:val="T4Pucea"/>
        <w:widowControl w:val="0"/>
        <w:numPr>
          <w:ilvl w:val="3"/>
          <w:numId w:val="45"/>
        </w:numPr>
        <w:spacing w:before="0" w:after="240"/>
        <w:ind w:left="2127" w:hanging="709"/>
        <w:rPr>
          <w:rFonts w:ascii="Calibri" w:hAnsi="Calibri" w:cs="Calibri"/>
          <w:sz w:val="22"/>
          <w:szCs w:val="22"/>
          <w:lang w:val="en-US"/>
        </w:rPr>
      </w:pPr>
      <w:r w:rsidRPr="00933248">
        <w:rPr>
          <w:rFonts w:ascii="Calibri" w:hAnsi="Calibri" w:cs="Calibri"/>
          <w:color w:val="000000" w:themeColor="text1"/>
          <w:sz w:val="22"/>
          <w:szCs w:val="22"/>
          <w:lang w:val="en-US"/>
        </w:rPr>
        <w:t xml:space="preserve">the </w:t>
      </w:r>
      <w:r w:rsidR="008C672A">
        <w:rPr>
          <w:rFonts w:ascii="Calibri" w:hAnsi="Calibri" w:cs="Calibri"/>
          <w:color w:val="000000" w:themeColor="text1"/>
          <w:sz w:val="22"/>
          <w:szCs w:val="22"/>
          <w:lang w:val="en-US"/>
        </w:rPr>
        <w:t>Ratification</w:t>
      </w:r>
      <w:r w:rsidRPr="00933248">
        <w:rPr>
          <w:rFonts w:ascii="Calibri" w:hAnsi="Calibri" w:cs="Calibri"/>
          <w:color w:val="000000" w:themeColor="text1"/>
          <w:sz w:val="22"/>
          <w:szCs w:val="22"/>
          <w:lang w:val="en-US"/>
        </w:rPr>
        <w:t xml:space="preserve"> Date has not occurred at the latest on </w:t>
      </w:r>
      <w:r w:rsidR="0040514A">
        <w:rPr>
          <w:rFonts w:ascii="Calibri" w:hAnsi="Calibri" w:cs="Calibri"/>
          <w:color w:val="000000" w:themeColor="text1"/>
          <w:sz w:val="22"/>
          <w:szCs w:val="22"/>
          <w:lang w:val="en-US"/>
        </w:rPr>
        <w:t xml:space="preserve">the date falling </w:t>
      </w:r>
      <w:r w:rsidR="00A542E8">
        <w:rPr>
          <w:rFonts w:ascii="Calibri" w:hAnsi="Calibri" w:cs="Calibri"/>
          <w:color w:val="000000" w:themeColor="text1"/>
          <w:sz w:val="22"/>
          <w:szCs w:val="22"/>
          <w:lang w:val="en-US"/>
        </w:rPr>
        <w:t>sixty</w:t>
      </w:r>
      <w:r w:rsidR="0040514A">
        <w:rPr>
          <w:rFonts w:ascii="Calibri" w:hAnsi="Calibri" w:cs="Calibri"/>
          <w:color w:val="000000" w:themeColor="text1"/>
          <w:sz w:val="22"/>
          <w:szCs w:val="22"/>
          <w:lang w:val="en-US"/>
        </w:rPr>
        <w:t xml:space="preserve"> (</w:t>
      </w:r>
      <w:r w:rsidR="00A542E8">
        <w:rPr>
          <w:rFonts w:ascii="Calibri" w:hAnsi="Calibri" w:cs="Calibri"/>
          <w:color w:val="000000" w:themeColor="text1"/>
          <w:sz w:val="22"/>
          <w:szCs w:val="22"/>
          <w:lang w:val="en-US"/>
        </w:rPr>
        <w:t>60</w:t>
      </w:r>
      <w:r w:rsidR="0040514A">
        <w:rPr>
          <w:rFonts w:ascii="Calibri" w:hAnsi="Calibri" w:cs="Calibri"/>
          <w:color w:val="000000" w:themeColor="text1"/>
          <w:sz w:val="22"/>
          <w:szCs w:val="22"/>
          <w:lang w:val="en-US"/>
        </w:rPr>
        <w:t>) calendar days from the Signing Date</w:t>
      </w:r>
      <w:r w:rsidRPr="00933248">
        <w:rPr>
          <w:rFonts w:ascii="Calibri" w:hAnsi="Calibri" w:cs="Calibri"/>
          <w:color w:val="000000" w:themeColor="text1"/>
          <w:sz w:val="22"/>
          <w:szCs w:val="22"/>
          <w:lang w:val="en-US"/>
        </w:rPr>
        <w:t>; or</w:t>
      </w:r>
    </w:p>
    <w:p w14:paraId="256CC9CA" w14:textId="2970FE6C" w:rsidR="00FC2AD2" w:rsidRPr="00933248" w:rsidRDefault="000C5D2C" w:rsidP="007D4615">
      <w:pPr>
        <w:pStyle w:val="T4Pucea"/>
        <w:widowControl w:val="0"/>
        <w:numPr>
          <w:ilvl w:val="3"/>
          <w:numId w:val="45"/>
        </w:numPr>
        <w:spacing w:before="0" w:after="240"/>
        <w:ind w:left="2127" w:hanging="709"/>
        <w:rPr>
          <w:rFonts w:ascii="Calibri" w:hAnsi="Calibri" w:cs="Calibri"/>
          <w:sz w:val="22"/>
          <w:szCs w:val="22"/>
          <w:lang w:val="en-US"/>
        </w:rPr>
      </w:pPr>
      <w:r w:rsidRPr="00933248">
        <w:rPr>
          <w:rFonts w:ascii="Calibri" w:hAnsi="Calibri" w:cs="Calibri"/>
          <w:color w:val="000000" w:themeColor="text1"/>
          <w:sz w:val="22"/>
          <w:szCs w:val="22"/>
          <w:lang w:val="en-US"/>
        </w:rPr>
        <w:t xml:space="preserve">the conditions precedent referred to in </w:t>
      </w:r>
      <w:r w:rsidRPr="00933248">
        <w:rPr>
          <w:rFonts w:ascii="Calibri" w:hAnsi="Calibri" w:cs="Calibri"/>
          <w:sz w:val="22"/>
          <w:szCs w:val="22"/>
          <w:lang w:val="en-US"/>
        </w:rPr>
        <w:t xml:space="preserve">Clause </w:t>
      </w:r>
      <w:r w:rsidR="00E714BB">
        <w:rPr>
          <w:rFonts w:ascii="Calibri" w:hAnsi="Calibri" w:cs="Calibri"/>
          <w:sz w:val="22"/>
          <w:szCs w:val="22"/>
          <w:lang w:val="en-US"/>
        </w:rPr>
        <w:t>4.1</w:t>
      </w:r>
      <w:r w:rsidRPr="00933248">
        <w:rPr>
          <w:rFonts w:ascii="Calibri" w:hAnsi="Calibri" w:cs="Calibri"/>
          <w:sz w:val="22"/>
          <w:szCs w:val="22"/>
          <w:lang w:val="en-US"/>
        </w:rPr>
        <w:t xml:space="preserve"> (</w:t>
      </w:r>
      <w:r w:rsidRPr="00933248">
        <w:rPr>
          <w:rFonts w:ascii="Calibri" w:hAnsi="Calibri" w:cs="Calibri"/>
          <w:i/>
          <w:sz w:val="22"/>
          <w:szCs w:val="22"/>
          <w:lang w:val="en-US"/>
        </w:rPr>
        <w:t xml:space="preserve">Conditions </w:t>
      </w:r>
      <w:r w:rsidR="00412DD5" w:rsidRPr="00933248">
        <w:rPr>
          <w:rFonts w:ascii="Calibri" w:hAnsi="Calibri" w:cs="Calibri"/>
          <w:i/>
          <w:sz w:val="22"/>
          <w:szCs w:val="22"/>
          <w:lang w:val="en-US"/>
        </w:rPr>
        <w:t>p</w:t>
      </w:r>
      <w:r w:rsidRPr="00933248">
        <w:rPr>
          <w:rFonts w:ascii="Calibri" w:hAnsi="Calibri" w:cs="Calibri"/>
          <w:i/>
          <w:sz w:val="22"/>
          <w:szCs w:val="22"/>
          <w:lang w:val="en-US"/>
        </w:rPr>
        <w:t xml:space="preserve">recedent to be fulfilled </w:t>
      </w:r>
      <w:r w:rsidR="00D620E1">
        <w:rPr>
          <w:rFonts w:ascii="Calibri" w:hAnsi="Calibri" w:cs="Calibri"/>
          <w:i/>
          <w:sz w:val="22"/>
          <w:szCs w:val="22"/>
          <w:lang w:val="en-US"/>
        </w:rPr>
        <w:t xml:space="preserve">prior to or </w:t>
      </w:r>
      <w:r w:rsidRPr="00933248">
        <w:rPr>
          <w:rFonts w:ascii="Calibri" w:hAnsi="Calibri" w:cs="Calibri"/>
          <w:i/>
          <w:sz w:val="22"/>
          <w:szCs w:val="22"/>
          <w:lang w:val="en-US"/>
        </w:rPr>
        <w:t>on the Signing Date</w:t>
      </w:r>
      <w:r w:rsidRPr="00933248">
        <w:rPr>
          <w:rFonts w:ascii="Calibri" w:hAnsi="Calibri" w:cs="Calibri"/>
          <w:sz w:val="22"/>
          <w:szCs w:val="22"/>
          <w:lang w:val="en-US"/>
        </w:rPr>
        <w:t xml:space="preserve">) and in Clause </w:t>
      </w:r>
      <w:r w:rsidR="00E714BB">
        <w:rPr>
          <w:rFonts w:ascii="Calibri" w:hAnsi="Calibri" w:cs="Calibri"/>
          <w:sz w:val="22"/>
          <w:szCs w:val="22"/>
          <w:lang w:val="en-US"/>
        </w:rPr>
        <w:t>4.2</w:t>
      </w:r>
      <w:r w:rsidRPr="00933248">
        <w:rPr>
          <w:rFonts w:ascii="Calibri" w:hAnsi="Calibri" w:cs="Calibri"/>
          <w:sz w:val="22"/>
          <w:szCs w:val="22"/>
          <w:lang w:val="en-US"/>
        </w:rPr>
        <w:t xml:space="preserve"> </w:t>
      </w:r>
      <w:r w:rsidR="00412DD5" w:rsidRPr="00933248">
        <w:rPr>
          <w:rFonts w:ascii="Calibri" w:hAnsi="Calibri" w:cs="Calibri"/>
          <w:sz w:val="22"/>
          <w:szCs w:val="22"/>
          <w:lang w:val="en-US"/>
        </w:rPr>
        <w:t>(</w:t>
      </w:r>
      <w:r w:rsidR="00412DD5" w:rsidRPr="00933248">
        <w:rPr>
          <w:rFonts w:ascii="Calibri" w:hAnsi="Calibri" w:cs="Calibri"/>
          <w:i/>
          <w:sz w:val="22"/>
          <w:szCs w:val="22"/>
          <w:lang w:val="en-US"/>
        </w:rPr>
        <w:t xml:space="preserve">Conditions Precedent to be fulfilled with respect to the first </w:t>
      </w:r>
      <w:proofErr w:type="spellStart"/>
      <w:r w:rsidR="00412DD5" w:rsidRPr="00933248">
        <w:rPr>
          <w:rFonts w:ascii="Calibri" w:hAnsi="Calibri" w:cs="Calibri"/>
          <w:i/>
          <w:sz w:val="22"/>
          <w:szCs w:val="22"/>
          <w:lang w:val="en-US"/>
        </w:rPr>
        <w:t>Utilisation</w:t>
      </w:r>
      <w:proofErr w:type="spellEnd"/>
      <w:r w:rsidR="00412DD5" w:rsidRPr="00933248">
        <w:rPr>
          <w:rFonts w:ascii="Calibri" w:hAnsi="Calibri" w:cs="Calibri"/>
          <w:sz w:val="22"/>
          <w:szCs w:val="22"/>
          <w:lang w:val="en-US"/>
        </w:rPr>
        <w:t xml:space="preserve">) </w:t>
      </w:r>
      <w:r w:rsidRPr="00933248">
        <w:rPr>
          <w:rFonts w:ascii="Calibri" w:hAnsi="Calibri" w:cs="Calibri"/>
          <w:color w:val="000000" w:themeColor="text1"/>
          <w:sz w:val="22"/>
          <w:szCs w:val="22"/>
          <w:lang w:val="en-US"/>
        </w:rPr>
        <w:t xml:space="preserve">have </w:t>
      </w:r>
      <w:proofErr w:type="gramStart"/>
      <w:r w:rsidRPr="00933248">
        <w:rPr>
          <w:rFonts w:ascii="Calibri" w:hAnsi="Calibri" w:cs="Calibri"/>
          <w:color w:val="000000" w:themeColor="text1"/>
          <w:sz w:val="22"/>
          <w:szCs w:val="22"/>
          <w:lang w:val="en-US"/>
        </w:rPr>
        <w:t>not been</w:t>
      </w:r>
      <w:proofErr w:type="gramEnd"/>
      <w:r w:rsidRPr="00933248">
        <w:rPr>
          <w:rFonts w:ascii="Calibri" w:hAnsi="Calibri" w:cs="Calibri"/>
          <w:color w:val="000000" w:themeColor="text1"/>
          <w:sz w:val="22"/>
          <w:szCs w:val="22"/>
          <w:lang w:val="en-US"/>
        </w:rPr>
        <w:t xml:space="preserve"> satisfied </w:t>
      </w:r>
      <w:r w:rsidR="00FC2AD2" w:rsidRPr="00933248">
        <w:rPr>
          <w:rFonts w:ascii="Calibri" w:hAnsi="Calibri" w:cs="Calibri"/>
          <w:color w:val="000000" w:themeColor="text1"/>
          <w:sz w:val="22"/>
          <w:szCs w:val="22"/>
          <w:lang w:val="en-US"/>
        </w:rPr>
        <w:t xml:space="preserve">at the latest on </w:t>
      </w:r>
      <w:r w:rsidR="000C44BE">
        <w:rPr>
          <w:rFonts w:ascii="Calibri" w:hAnsi="Calibri" w:cs="Calibri"/>
          <w:color w:val="000000" w:themeColor="text1"/>
          <w:sz w:val="22"/>
          <w:szCs w:val="22"/>
          <w:lang w:val="en-US"/>
        </w:rPr>
        <w:t>3</w:t>
      </w:r>
      <w:r w:rsidR="00A80365">
        <w:rPr>
          <w:rFonts w:ascii="Calibri" w:hAnsi="Calibri" w:cs="Calibri"/>
          <w:color w:val="000000" w:themeColor="text1"/>
          <w:sz w:val="22"/>
          <w:szCs w:val="22"/>
          <w:lang w:val="en-US"/>
        </w:rPr>
        <w:t>0</w:t>
      </w:r>
      <w:r w:rsidR="000C44BE">
        <w:rPr>
          <w:rFonts w:ascii="Calibri" w:hAnsi="Calibri" w:cs="Calibri"/>
          <w:color w:val="000000" w:themeColor="text1"/>
          <w:sz w:val="22"/>
          <w:szCs w:val="22"/>
          <w:lang w:val="en-US"/>
        </w:rPr>
        <w:t xml:space="preserve"> </w:t>
      </w:r>
      <w:r w:rsidR="00A80365">
        <w:rPr>
          <w:rFonts w:ascii="Calibri" w:hAnsi="Calibri" w:cs="Calibri"/>
          <w:color w:val="000000" w:themeColor="text1"/>
          <w:sz w:val="22"/>
          <w:szCs w:val="22"/>
          <w:lang w:val="en-US"/>
        </w:rPr>
        <w:t>September</w:t>
      </w:r>
      <w:r w:rsidR="00FC2AD2" w:rsidRPr="00933248">
        <w:rPr>
          <w:rFonts w:ascii="Calibri" w:hAnsi="Calibri" w:cs="Calibri"/>
          <w:color w:val="000000" w:themeColor="text1"/>
          <w:sz w:val="22"/>
          <w:szCs w:val="22"/>
          <w:lang w:val="en-US"/>
        </w:rPr>
        <w:t xml:space="preserve"> 202</w:t>
      </w:r>
      <w:r w:rsidR="00F93C45">
        <w:rPr>
          <w:rFonts w:ascii="Calibri" w:hAnsi="Calibri" w:cs="Calibri"/>
          <w:color w:val="000000" w:themeColor="text1"/>
          <w:sz w:val="22"/>
          <w:szCs w:val="22"/>
          <w:lang w:val="en-US"/>
        </w:rPr>
        <w:t>6</w:t>
      </w:r>
      <w:r w:rsidRPr="00933248">
        <w:rPr>
          <w:rFonts w:ascii="Calibri" w:hAnsi="Calibri" w:cs="Calibri"/>
          <w:color w:val="000000" w:themeColor="text1"/>
          <w:sz w:val="22"/>
          <w:szCs w:val="22"/>
          <w:lang w:val="en-US"/>
        </w:rPr>
        <w:t xml:space="preserve">, </w:t>
      </w:r>
    </w:p>
    <w:p w14:paraId="3D766994" w14:textId="2166EA8A" w:rsidR="00755990" w:rsidRDefault="000C5D2C" w:rsidP="00CC641A">
      <w:pPr>
        <w:pStyle w:val="T4Pucea"/>
        <w:widowControl w:val="0"/>
        <w:spacing w:before="0" w:after="240"/>
        <w:ind w:left="1418"/>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lastRenderedPageBreak/>
        <w:t>the Total Commitments will be automatically cancelled in full.</w:t>
      </w:r>
    </w:p>
    <w:p w14:paraId="5DB97214" w14:textId="77777777" w:rsidR="00565B55" w:rsidRPr="00933248" w:rsidRDefault="00565B55" w:rsidP="00CC641A">
      <w:pPr>
        <w:pStyle w:val="T1"/>
        <w:widowControl w:val="0"/>
        <w:spacing w:before="360"/>
        <w:rPr>
          <w:rFonts w:ascii="Calibri" w:hAnsi="Calibri" w:cs="Calibri"/>
          <w:sz w:val="22"/>
          <w:szCs w:val="22"/>
        </w:rPr>
      </w:pPr>
      <w:bookmarkStart w:id="40" w:name="_Toc225177726"/>
      <w:r w:rsidRPr="00933248">
        <w:rPr>
          <w:rFonts w:ascii="Calibri" w:hAnsi="Calibri" w:cs="Calibri"/>
          <w:sz w:val="22"/>
          <w:szCs w:val="22"/>
        </w:rPr>
        <w:t>REPAYMENT</w:t>
      </w:r>
      <w:bookmarkEnd w:id="40"/>
    </w:p>
    <w:p w14:paraId="2E5A6101" w14:textId="77777777" w:rsidR="00565B55" w:rsidRPr="00933248" w:rsidRDefault="00565B55" w:rsidP="00CC641A">
      <w:pPr>
        <w:pStyle w:val="T2"/>
        <w:widowControl w:val="0"/>
        <w:spacing w:before="0"/>
        <w:rPr>
          <w:rFonts w:ascii="Calibri" w:hAnsi="Calibri" w:cs="Calibri"/>
          <w:sz w:val="22"/>
          <w:szCs w:val="22"/>
        </w:rPr>
      </w:pPr>
      <w:bookmarkStart w:id="41" w:name="_Ref518409106"/>
      <w:r w:rsidRPr="00933248">
        <w:rPr>
          <w:rFonts w:ascii="Calibri" w:hAnsi="Calibri" w:cs="Calibri"/>
          <w:sz w:val="22"/>
          <w:szCs w:val="22"/>
        </w:rPr>
        <w:t>Generally</w:t>
      </w:r>
      <w:bookmarkEnd w:id="41"/>
    </w:p>
    <w:p w14:paraId="5C4820E1" w14:textId="77777777" w:rsidR="00565B55" w:rsidRPr="00933248" w:rsidRDefault="00565B55" w:rsidP="00CC641A">
      <w:pPr>
        <w:pStyle w:val="T4Pucea"/>
        <w:widowControl w:val="0"/>
        <w:numPr>
          <w:ilvl w:val="0"/>
          <w:numId w:val="46"/>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The Borrower shall repay the Loans as follows:</w:t>
      </w:r>
    </w:p>
    <w:p w14:paraId="56223672" w14:textId="5750CF6A" w:rsidR="00565B55" w:rsidRPr="00ED519E" w:rsidRDefault="008C01FB" w:rsidP="00CC641A">
      <w:pPr>
        <w:pStyle w:val="T5"/>
        <w:widowControl w:val="0"/>
        <w:spacing w:before="0"/>
        <w:ind w:left="2127" w:hanging="709"/>
        <w:rPr>
          <w:rFonts w:ascii="Calibri" w:hAnsi="Calibri" w:cs="Calibri"/>
          <w:sz w:val="22"/>
          <w:szCs w:val="22"/>
        </w:rPr>
      </w:pPr>
      <w:r w:rsidRPr="00ED519E">
        <w:rPr>
          <w:rFonts w:ascii="Calibri" w:hAnsi="Calibri" w:cs="Calibri"/>
          <w:sz w:val="22"/>
          <w:szCs w:val="22"/>
        </w:rPr>
        <w:t xml:space="preserve">All Loans made available </w:t>
      </w:r>
      <w:r w:rsidR="00ED519E" w:rsidRPr="00ED519E">
        <w:rPr>
          <w:rFonts w:ascii="Calibri" w:hAnsi="Calibri" w:cs="Calibri"/>
          <w:sz w:val="22"/>
          <w:szCs w:val="22"/>
        </w:rPr>
        <w:t>during the Availability Period will be consolidated on the last day of the Availability Period</w:t>
      </w:r>
      <w:r w:rsidR="00565B55" w:rsidRPr="00ED519E">
        <w:rPr>
          <w:rFonts w:ascii="Calibri" w:hAnsi="Calibri" w:cs="Calibri"/>
          <w:sz w:val="22"/>
          <w:szCs w:val="22"/>
        </w:rPr>
        <w:t>.</w:t>
      </w:r>
    </w:p>
    <w:p w14:paraId="798FA407" w14:textId="15F989FD" w:rsidR="00565B55" w:rsidRPr="00933248" w:rsidRDefault="008C01FB" w:rsidP="00CC641A">
      <w:pPr>
        <w:pStyle w:val="T5"/>
        <w:widowControl w:val="0"/>
        <w:spacing w:before="0"/>
        <w:ind w:left="2127" w:hanging="709"/>
        <w:rPr>
          <w:rFonts w:ascii="Calibri" w:hAnsi="Calibri" w:cs="Calibri"/>
          <w:sz w:val="22"/>
          <w:szCs w:val="22"/>
        </w:rPr>
      </w:pPr>
      <w:r w:rsidRPr="00933248">
        <w:rPr>
          <w:rFonts w:ascii="Calibri" w:hAnsi="Calibri" w:cs="Calibri"/>
          <w:sz w:val="22"/>
          <w:szCs w:val="22"/>
        </w:rPr>
        <w:t xml:space="preserve">All the Loans shall be repaid in full </w:t>
      </w:r>
      <w:r w:rsidRPr="006472CE">
        <w:rPr>
          <w:rFonts w:ascii="Calibri" w:hAnsi="Calibri" w:cs="Calibri"/>
          <w:sz w:val="22"/>
          <w:szCs w:val="22"/>
        </w:rPr>
        <w:t xml:space="preserve">in </w:t>
      </w:r>
      <w:r w:rsidR="006472CE" w:rsidRPr="006472CE">
        <w:rPr>
          <w:rFonts w:ascii="Calibri" w:hAnsi="Calibri" w:cs="Calibri"/>
          <w:sz w:val="22"/>
          <w:szCs w:val="22"/>
        </w:rPr>
        <w:t xml:space="preserve">thirty </w:t>
      </w:r>
      <w:r w:rsidRPr="006472CE">
        <w:rPr>
          <w:rFonts w:ascii="Calibri" w:hAnsi="Calibri" w:cs="Calibri"/>
          <w:sz w:val="22"/>
          <w:szCs w:val="22"/>
        </w:rPr>
        <w:t>(</w:t>
      </w:r>
      <w:r w:rsidR="006472CE" w:rsidRPr="006472CE">
        <w:rPr>
          <w:rFonts w:ascii="Calibri" w:hAnsi="Calibri" w:cs="Calibri"/>
          <w:sz w:val="22"/>
          <w:szCs w:val="22"/>
        </w:rPr>
        <w:t>30</w:t>
      </w:r>
      <w:r w:rsidRPr="006472CE">
        <w:rPr>
          <w:rFonts w:ascii="Calibri" w:hAnsi="Calibri" w:cs="Calibri"/>
          <w:sz w:val="22"/>
          <w:szCs w:val="22"/>
        </w:rPr>
        <w:t xml:space="preserve">) consecutive semi-annual instalments of equal amounts in </w:t>
      </w:r>
      <w:proofErr w:type="gramStart"/>
      <w:r w:rsidRPr="006472CE">
        <w:rPr>
          <w:rFonts w:ascii="Calibri" w:hAnsi="Calibri" w:cs="Calibri"/>
          <w:sz w:val="22"/>
          <w:szCs w:val="22"/>
        </w:rPr>
        <w:t>principal</w:t>
      </w:r>
      <w:proofErr w:type="gramEnd"/>
      <w:r w:rsidR="00565B55" w:rsidRPr="006472CE">
        <w:rPr>
          <w:rFonts w:ascii="Calibri" w:hAnsi="Calibri" w:cs="Calibri"/>
          <w:sz w:val="22"/>
          <w:szCs w:val="22"/>
        </w:rPr>
        <w:t>.</w:t>
      </w:r>
    </w:p>
    <w:p w14:paraId="56338A25" w14:textId="354B8764" w:rsidR="00F716F2" w:rsidRPr="00933248" w:rsidRDefault="00ED519E" w:rsidP="00CC641A">
      <w:pPr>
        <w:pStyle w:val="T5"/>
        <w:widowControl w:val="0"/>
        <w:spacing w:before="0" w:after="200"/>
        <w:ind w:left="2127" w:hanging="709"/>
        <w:rPr>
          <w:rFonts w:ascii="Calibri" w:hAnsi="Calibri" w:cs="Calibri"/>
          <w:sz w:val="22"/>
          <w:szCs w:val="22"/>
        </w:rPr>
      </w:pPr>
      <w:r>
        <w:rPr>
          <w:rFonts w:ascii="Calibri" w:hAnsi="Calibri" w:cs="Calibri"/>
          <w:sz w:val="22"/>
          <w:szCs w:val="22"/>
          <w:lang w:val="en-GB"/>
        </w:rPr>
        <w:t>T</w:t>
      </w:r>
      <w:r w:rsidR="0015547C" w:rsidRPr="00933248">
        <w:rPr>
          <w:rFonts w:ascii="Calibri" w:hAnsi="Calibri" w:cs="Calibri"/>
          <w:sz w:val="22"/>
          <w:szCs w:val="22"/>
        </w:rPr>
        <w:t xml:space="preserve">he first Repayment Instalment must be paid on the First Repayment Date and subsequent Repayment Instalments must be paid on each Repayment Date. The final Repayment Instalment must be paid on the Final Maturity Date and any Repayment Instalment that would otherwise fall beyond </w:t>
      </w:r>
      <w:r>
        <w:rPr>
          <w:rFonts w:ascii="Calibri" w:hAnsi="Calibri" w:cs="Calibri"/>
          <w:sz w:val="22"/>
          <w:szCs w:val="22"/>
        </w:rPr>
        <w:t>the</w:t>
      </w:r>
      <w:r w:rsidR="0015547C" w:rsidRPr="00933248">
        <w:rPr>
          <w:rFonts w:ascii="Calibri" w:hAnsi="Calibri" w:cs="Calibri"/>
          <w:sz w:val="22"/>
          <w:szCs w:val="22"/>
        </w:rPr>
        <w:t xml:space="preserve"> Final Maturity Date shall be deemed to fall on </w:t>
      </w:r>
      <w:r>
        <w:rPr>
          <w:rFonts w:ascii="Calibri" w:hAnsi="Calibri" w:cs="Calibri"/>
          <w:sz w:val="22"/>
          <w:szCs w:val="22"/>
        </w:rPr>
        <w:t>the</w:t>
      </w:r>
      <w:r w:rsidR="0015547C" w:rsidRPr="00933248">
        <w:rPr>
          <w:rFonts w:ascii="Calibri" w:hAnsi="Calibri" w:cs="Calibri"/>
          <w:sz w:val="22"/>
          <w:szCs w:val="22"/>
        </w:rPr>
        <w:t xml:space="preserve"> Final Maturity Date</w:t>
      </w:r>
      <w:r>
        <w:rPr>
          <w:rFonts w:ascii="Calibri" w:hAnsi="Calibri" w:cs="Calibri"/>
          <w:sz w:val="22"/>
          <w:szCs w:val="22"/>
        </w:rPr>
        <w:t>.</w:t>
      </w:r>
    </w:p>
    <w:p w14:paraId="1247814A" w14:textId="7234DA1A" w:rsidR="00565B55" w:rsidRPr="00933248" w:rsidRDefault="0015547C" w:rsidP="00CC641A">
      <w:pPr>
        <w:pStyle w:val="T4Pucea"/>
        <w:widowControl w:val="0"/>
        <w:numPr>
          <w:ilvl w:val="0"/>
          <w:numId w:val="46"/>
        </w:numPr>
        <w:spacing w:before="0"/>
        <w:ind w:left="1418" w:hanging="720"/>
        <w:rPr>
          <w:rFonts w:ascii="Calibri" w:hAnsi="Calibri" w:cs="Calibri"/>
          <w:sz w:val="22"/>
          <w:szCs w:val="22"/>
          <w:lang w:val="en-US"/>
        </w:rPr>
      </w:pPr>
      <w:r w:rsidRPr="00933248">
        <w:rPr>
          <w:rFonts w:ascii="Calibri" w:hAnsi="Calibri" w:cs="Calibri"/>
          <w:sz w:val="22"/>
          <w:szCs w:val="22"/>
          <w:lang w:val="en-GB"/>
        </w:rPr>
        <w:t xml:space="preserve">As soon as practicable after the </w:t>
      </w:r>
      <w:r w:rsidR="00ED519E">
        <w:rPr>
          <w:rFonts w:ascii="Calibri" w:hAnsi="Calibri" w:cs="Calibri"/>
          <w:sz w:val="22"/>
          <w:szCs w:val="22"/>
          <w:lang w:val="en-GB"/>
        </w:rPr>
        <w:t xml:space="preserve">end of the </w:t>
      </w:r>
      <w:r w:rsidR="00ED519E" w:rsidRPr="000F3525">
        <w:rPr>
          <w:rFonts w:ascii="Calibri" w:hAnsi="Calibri" w:cs="Calibri"/>
          <w:sz w:val="22"/>
          <w:szCs w:val="22"/>
          <w:lang w:val="en-US"/>
        </w:rPr>
        <w:t>Availability Period</w:t>
      </w:r>
      <w:r w:rsidRPr="00933248">
        <w:rPr>
          <w:rFonts w:ascii="Calibri" w:hAnsi="Calibri" w:cs="Calibri"/>
          <w:color w:val="000000" w:themeColor="text1"/>
          <w:sz w:val="22"/>
          <w:szCs w:val="22"/>
          <w:lang w:val="en-US"/>
        </w:rPr>
        <w:t xml:space="preserve">, the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shall provide to the Borrower and the Lenders a repayment schedule of the actual Repayment Instalments which are to be paid by the Borrower</w:t>
      </w:r>
      <w:r w:rsidR="00565B55" w:rsidRPr="00933248">
        <w:rPr>
          <w:rFonts w:ascii="Calibri" w:hAnsi="Calibri" w:cs="Calibri"/>
          <w:sz w:val="22"/>
          <w:szCs w:val="22"/>
          <w:lang w:val="en-US"/>
        </w:rPr>
        <w:t>.</w:t>
      </w:r>
    </w:p>
    <w:p w14:paraId="5C37B12C" w14:textId="77777777" w:rsidR="002A3CFC" w:rsidRPr="00933248" w:rsidRDefault="002A3CFC" w:rsidP="00CC641A">
      <w:pPr>
        <w:pStyle w:val="T4Pucea"/>
        <w:widowControl w:val="0"/>
        <w:numPr>
          <w:ilvl w:val="0"/>
          <w:numId w:val="46"/>
        </w:numPr>
        <w:spacing w:before="0"/>
        <w:ind w:left="1418" w:hanging="720"/>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The Borrower may not re-borrow any part of the Facility which is repaid.</w:t>
      </w:r>
    </w:p>
    <w:p w14:paraId="5F94D527" w14:textId="77777777" w:rsidR="00565B55" w:rsidRPr="00933248" w:rsidRDefault="00565B55" w:rsidP="00CC641A">
      <w:pPr>
        <w:pStyle w:val="T2"/>
        <w:widowControl w:val="0"/>
        <w:spacing w:before="0" w:after="200"/>
        <w:rPr>
          <w:rFonts w:ascii="Calibri" w:hAnsi="Calibri" w:cs="Calibri"/>
          <w:sz w:val="22"/>
          <w:szCs w:val="22"/>
        </w:rPr>
      </w:pPr>
      <w:r w:rsidRPr="00933248">
        <w:rPr>
          <w:rFonts w:ascii="Calibri" w:hAnsi="Calibri" w:cs="Calibri"/>
          <w:sz w:val="22"/>
          <w:szCs w:val="22"/>
        </w:rPr>
        <w:t>Effect of cancellation and prepayment on scheduled repayments and reductions</w:t>
      </w:r>
    </w:p>
    <w:p w14:paraId="6BC20FC8" w14:textId="10F640D6" w:rsidR="00565B55" w:rsidRDefault="0015547C" w:rsidP="00CC641A">
      <w:pPr>
        <w:widowControl w:val="0"/>
        <w:spacing w:before="0"/>
        <w:rPr>
          <w:rFonts w:ascii="Calibri" w:hAnsi="Calibri" w:cs="Calibri"/>
          <w:sz w:val="22"/>
          <w:szCs w:val="22"/>
          <w:lang w:val="en-US"/>
        </w:rPr>
      </w:pPr>
      <w:r w:rsidRPr="00933248">
        <w:rPr>
          <w:rFonts w:ascii="Calibri" w:hAnsi="Calibri" w:cs="Calibri"/>
          <w:sz w:val="22"/>
          <w:szCs w:val="22"/>
          <w:lang w:val="en-US"/>
        </w:rPr>
        <w:t>If any of the Loans are (in whole or in part) prepaid in accordance with this Agreement, then the amount of the Repayment Instalment for each Repayment Date falling after that cancellation or prepayment (as applicable) will reduce in inverse chronological order by the amount cancelled or the amount of the Loan (or the relevant part of it) prepaid (as applicable).</w:t>
      </w:r>
    </w:p>
    <w:p w14:paraId="0EE46AF6" w14:textId="77777777" w:rsidR="00565B55" w:rsidRPr="00933248" w:rsidRDefault="00565B55" w:rsidP="00CC641A">
      <w:pPr>
        <w:pStyle w:val="T1"/>
        <w:widowControl w:val="0"/>
        <w:spacing w:before="360" w:after="200"/>
        <w:rPr>
          <w:rFonts w:ascii="Calibri" w:hAnsi="Calibri" w:cs="Calibri"/>
          <w:sz w:val="22"/>
          <w:szCs w:val="22"/>
        </w:rPr>
      </w:pPr>
      <w:bookmarkStart w:id="42" w:name="_Ref412631195"/>
      <w:bookmarkStart w:id="43" w:name="_Ref412631247"/>
      <w:bookmarkStart w:id="44" w:name="_Toc225177727"/>
      <w:r w:rsidRPr="00933248">
        <w:rPr>
          <w:rFonts w:ascii="Calibri" w:hAnsi="Calibri" w:cs="Calibri"/>
          <w:sz w:val="22"/>
          <w:szCs w:val="22"/>
        </w:rPr>
        <w:t>VOLUNTARY PREPAYMENT AND CANCELLATION</w:t>
      </w:r>
      <w:bookmarkEnd w:id="42"/>
      <w:bookmarkEnd w:id="43"/>
      <w:bookmarkEnd w:id="44"/>
    </w:p>
    <w:p w14:paraId="6BE82A38" w14:textId="77777777" w:rsidR="00565B55" w:rsidRPr="00933248" w:rsidRDefault="00565B55" w:rsidP="00CC641A">
      <w:pPr>
        <w:pStyle w:val="T2"/>
        <w:widowControl w:val="0"/>
        <w:spacing w:before="0" w:after="200"/>
        <w:rPr>
          <w:rFonts w:ascii="Calibri" w:hAnsi="Calibri" w:cs="Calibri"/>
          <w:sz w:val="22"/>
          <w:szCs w:val="22"/>
        </w:rPr>
      </w:pPr>
      <w:r w:rsidRPr="00933248">
        <w:rPr>
          <w:rFonts w:ascii="Calibri" w:hAnsi="Calibri" w:cs="Calibri"/>
          <w:sz w:val="22"/>
          <w:szCs w:val="22"/>
        </w:rPr>
        <w:t>Voluntary cancellation</w:t>
      </w:r>
    </w:p>
    <w:p w14:paraId="44A891CA" w14:textId="456AF313" w:rsidR="00565B55" w:rsidRPr="00933248" w:rsidRDefault="00441B2D" w:rsidP="00CC641A">
      <w:pPr>
        <w:widowControl w:val="0"/>
        <w:spacing w:before="0"/>
        <w:rPr>
          <w:rFonts w:ascii="Calibri" w:hAnsi="Calibri" w:cs="Calibri"/>
          <w:sz w:val="22"/>
          <w:szCs w:val="22"/>
          <w:lang w:val="en-US"/>
        </w:rPr>
      </w:pPr>
      <w:r w:rsidRPr="00933248">
        <w:rPr>
          <w:rFonts w:ascii="Calibri" w:hAnsi="Calibri" w:cs="Calibri"/>
          <w:sz w:val="22"/>
          <w:szCs w:val="22"/>
          <w:lang w:val="en-US"/>
        </w:rPr>
        <w:t>S</w:t>
      </w:r>
      <w:r w:rsidR="00565B55" w:rsidRPr="00933248">
        <w:rPr>
          <w:rFonts w:ascii="Calibri" w:hAnsi="Calibri" w:cs="Calibri"/>
          <w:sz w:val="22"/>
          <w:szCs w:val="22"/>
          <w:lang w:val="en-US"/>
        </w:rPr>
        <w:t xml:space="preserve">ubject to the prior approval of the </w:t>
      </w:r>
      <w:r w:rsidR="0015547C" w:rsidRPr="00933248">
        <w:rPr>
          <w:rFonts w:ascii="Calibri" w:hAnsi="Calibri" w:cs="Calibri"/>
          <w:sz w:val="22"/>
          <w:szCs w:val="22"/>
          <w:lang w:val="en-US"/>
        </w:rPr>
        <w:t xml:space="preserve">Finance </w:t>
      </w:r>
      <w:r w:rsidR="00A4134C" w:rsidRPr="00933248">
        <w:rPr>
          <w:rFonts w:ascii="Calibri" w:hAnsi="Calibri" w:cs="Calibri"/>
          <w:sz w:val="22"/>
          <w:szCs w:val="22"/>
          <w:lang w:val="en-US"/>
        </w:rPr>
        <w:t>Parties</w:t>
      </w:r>
      <w:r w:rsidR="00565B55" w:rsidRPr="00933248">
        <w:rPr>
          <w:rFonts w:ascii="Calibri" w:hAnsi="Calibri" w:cs="Calibri"/>
          <w:sz w:val="22"/>
          <w:szCs w:val="22"/>
          <w:lang w:val="en-US"/>
        </w:rPr>
        <w:t xml:space="preserve"> and </w:t>
      </w:r>
      <w:r w:rsidR="00352536" w:rsidRPr="00933248">
        <w:rPr>
          <w:rFonts w:ascii="Calibri" w:hAnsi="Calibri" w:cs="Calibri"/>
          <w:sz w:val="22"/>
          <w:szCs w:val="22"/>
          <w:lang w:val="en-US"/>
        </w:rPr>
        <w:t>the ECA</w:t>
      </w:r>
      <w:r w:rsidR="00565B55" w:rsidRPr="00933248">
        <w:rPr>
          <w:rFonts w:ascii="Calibri" w:hAnsi="Calibri" w:cs="Calibri"/>
          <w:sz w:val="22"/>
          <w:szCs w:val="22"/>
          <w:lang w:val="en-US"/>
        </w:rPr>
        <w:t xml:space="preserve">, the Borrower may, </w:t>
      </w:r>
      <w:r w:rsidR="0015547C" w:rsidRPr="00933248">
        <w:rPr>
          <w:rFonts w:ascii="Calibri" w:hAnsi="Calibri" w:cs="Calibri"/>
          <w:color w:val="000000" w:themeColor="text1"/>
          <w:sz w:val="22"/>
          <w:szCs w:val="22"/>
          <w:lang w:val="en-US"/>
        </w:rPr>
        <w:t xml:space="preserve">upon forty-five (45) Business Days' prior notice </w:t>
      </w:r>
      <w:r w:rsidR="00852055" w:rsidRPr="00933248">
        <w:rPr>
          <w:rFonts w:ascii="Calibri" w:hAnsi="Calibri" w:cs="Calibri"/>
          <w:color w:val="000000" w:themeColor="text1"/>
          <w:sz w:val="22"/>
          <w:szCs w:val="22"/>
          <w:lang w:val="en-US"/>
        </w:rPr>
        <w:t xml:space="preserve">to the </w:t>
      </w:r>
      <w:r w:rsidR="000F3525">
        <w:rPr>
          <w:rFonts w:ascii="Calibri" w:hAnsi="Calibri" w:cs="Calibri"/>
          <w:color w:val="000000" w:themeColor="text1"/>
          <w:sz w:val="22"/>
          <w:szCs w:val="22"/>
          <w:lang w:val="en-US"/>
        </w:rPr>
        <w:t>Facility and ECA Agent</w:t>
      </w:r>
      <w:r w:rsidR="00852055" w:rsidRPr="00933248">
        <w:rPr>
          <w:rFonts w:ascii="Calibri" w:hAnsi="Calibri" w:cs="Calibri"/>
          <w:color w:val="000000" w:themeColor="text1"/>
          <w:sz w:val="22"/>
          <w:szCs w:val="22"/>
          <w:lang w:val="en-US"/>
        </w:rPr>
        <w:t xml:space="preserve"> (or such shorter period as the Majority Lenders may agree, b</w:t>
      </w:r>
      <w:r w:rsidR="00943CD2" w:rsidRPr="00933248">
        <w:rPr>
          <w:rFonts w:ascii="Calibri" w:hAnsi="Calibri" w:cs="Calibri"/>
          <w:color w:val="000000" w:themeColor="text1"/>
          <w:sz w:val="22"/>
          <w:szCs w:val="22"/>
          <w:lang w:val="en-US"/>
        </w:rPr>
        <w:t xml:space="preserve">ut, in any case, not less than </w:t>
      </w:r>
      <w:r w:rsidR="000D6BD5" w:rsidRPr="00933248">
        <w:rPr>
          <w:rFonts w:ascii="Calibri" w:hAnsi="Calibri" w:cs="Calibri"/>
          <w:color w:val="000000" w:themeColor="text1"/>
          <w:sz w:val="22"/>
          <w:szCs w:val="22"/>
          <w:lang w:val="en-US"/>
        </w:rPr>
        <w:t>ten</w:t>
      </w:r>
      <w:r w:rsidR="00852055" w:rsidRPr="00933248">
        <w:rPr>
          <w:rFonts w:ascii="Calibri" w:hAnsi="Calibri" w:cs="Calibri"/>
          <w:color w:val="000000" w:themeColor="text1"/>
          <w:sz w:val="22"/>
          <w:szCs w:val="22"/>
          <w:lang w:val="en-US"/>
        </w:rPr>
        <w:t xml:space="preserve"> (</w:t>
      </w:r>
      <w:r w:rsidR="000D6BD5" w:rsidRPr="00933248">
        <w:rPr>
          <w:rFonts w:ascii="Calibri" w:hAnsi="Calibri" w:cs="Calibri"/>
          <w:color w:val="000000" w:themeColor="text1"/>
          <w:sz w:val="22"/>
          <w:szCs w:val="22"/>
          <w:lang w:val="en-US"/>
        </w:rPr>
        <w:t>10</w:t>
      </w:r>
      <w:r w:rsidR="00852055" w:rsidRPr="00933248">
        <w:rPr>
          <w:rFonts w:ascii="Calibri" w:hAnsi="Calibri" w:cs="Calibri"/>
          <w:color w:val="000000" w:themeColor="text1"/>
          <w:sz w:val="22"/>
          <w:szCs w:val="22"/>
          <w:lang w:val="en-US"/>
        </w:rPr>
        <w:t>) Business Days)</w:t>
      </w:r>
      <w:r w:rsidR="00565B55" w:rsidRPr="00933248">
        <w:rPr>
          <w:rFonts w:ascii="Calibri" w:hAnsi="Calibri" w:cs="Calibri"/>
          <w:sz w:val="22"/>
          <w:szCs w:val="22"/>
          <w:lang w:val="en-US"/>
        </w:rPr>
        <w:t>, cancel the whole or any part (being a minimum amount of EUR</w:t>
      </w:r>
      <w:r w:rsidR="00D85902" w:rsidRPr="00933248">
        <w:rPr>
          <w:rFonts w:ascii="Calibri" w:hAnsi="Calibri" w:cs="Calibri"/>
          <w:sz w:val="22"/>
          <w:szCs w:val="22"/>
          <w:lang w:val="en-US"/>
        </w:rPr>
        <w:t> </w:t>
      </w:r>
      <w:r w:rsidR="00565B55" w:rsidRPr="00933248">
        <w:rPr>
          <w:rFonts w:ascii="Calibri" w:hAnsi="Calibri" w:cs="Calibri"/>
          <w:sz w:val="22"/>
          <w:szCs w:val="22"/>
          <w:lang w:val="en-US"/>
        </w:rPr>
        <w:t xml:space="preserve">10,000,000) of the Available Commitment. </w:t>
      </w:r>
    </w:p>
    <w:p w14:paraId="11EDDE82" w14:textId="77777777" w:rsidR="00565B55" w:rsidRPr="00933248" w:rsidRDefault="00565B55" w:rsidP="00CC641A">
      <w:pPr>
        <w:pStyle w:val="T2"/>
        <w:widowControl w:val="0"/>
        <w:spacing w:before="0" w:after="200"/>
        <w:rPr>
          <w:rFonts w:ascii="Calibri" w:hAnsi="Calibri" w:cs="Calibri"/>
          <w:sz w:val="22"/>
          <w:szCs w:val="22"/>
        </w:rPr>
      </w:pPr>
      <w:bookmarkStart w:id="45" w:name="_Ref413143499"/>
      <w:r w:rsidRPr="00933248">
        <w:rPr>
          <w:rFonts w:ascii="Calibri" w:hAnsi="Calibri" w:cs="Calibri"/>
          <w:sz w:val="22"/>
          <w:szCs w:val="22"/>
        </w:rPr>
        <w:t>Voluntary prepayment</w:t>
      </w:r>
      <w:bookmarkEnd w:id="45"/>
    </w:p>
    <w:p w14:paraId="6D7DD8D2" w14:textId="6452F8B2" w:rsidR="00565B55" w:rsidRPr="00933248" w:rsidRDefault="00441B2D" w:rsidP="00CC641A">
      <w:pPr>
        <w:widowControl w:val="0"/>
        <w:spacing w:before="0"/>
        <w:rPr>
          <w:rFonts w:ascii="Calibri" w:hAnsi="Calibri" w:cs="Calibri"/>
          <w:sz w:val="22"/>
          <w:szCs w:val="22"/>
          <w:lang w:val="en-US"/>
        </w:rPr>
      </w:pPr>
      <w:r w:rsidRPr="00933248">
        <w:rPr>
          <w:rFonts w:ascii="Calibri" w:hAnsi="Calibri" w:cs="Calibri"/>
          <w:sz w:val="22"/>
          <w:szCs w:val="22"/>
          <w:lang w:val="en-US"/>
        </w:rPr>
        <w:t>T</w:t>
      </w:r>
      <w:r w:rsidR="00565B55" w:rsidRPr="00933248">
        <w:rPr>
          <w:rFonts w:ascii="Calibri" w:hAnsi="Calibri" w:cs="Calibri"/>
          <w:sz w:val="22"/>
          <w:szCs w:val="22"/>
          <w:lang w:val="en-US"/>
        </w:rPr>
        <w:t>he Borrower may,</w:t>
      </w:r>
      <w:r w:rsidR="00A77B1E" w:rsidRPr="00933248">
        <w:rPr>
          <w:rFonts w:ascii="Calibri" w:hAnsi="Calibri" w:cs="Calibri"/>
          <w:color w:val="000000" w:themeColor="text1"/>
          <w:sz w:val="22"/>
          <w:szCs w:val="22"/>
          <w:lang w:val="en-US"/>
        </w:rPr>
        <w:t xml:space="preserve"> </w:t>
      </w:r>
      <w:r w:rsidR="0015547C" w:rsidRPr="00933248">
        <w:rPr>
          <w:rFonts w:ascii="Calibri" w:hAnsi="Calibri" w:cs="Calibri"/>
          <w:color w:val="000000" w:themeColor="text1"/>
          <w:sz w:val="22"/>
          <w:szCs w:val="22"/>
          <w:lang w:val="en-US"/>
        </w:rPr>
        <w:t xml:space="preserve">upon forty-five (45) Business Days' prior notice </w:t>
      </w:r>
      <w:r w:rsidR="00A77B1E" w:rsidRPr="00933248">
        <w:rPr>
          <w:rFonts w:ascii="Calibri" w:hAnsi="Calibri" w:cs="Calibri"/>
          <w:color w:val="000000" w:themeColor="text1"/>
          <w:sz w:val="22"/>
          <w:szCs w:val="22"/>
          <w:lang w:val="en-US"/>
        </w:rPr>
        <w:t xml:space="preserve">to the </w:t>
      </w:r>
      <w:r w:rsidR="000F3525">
        <w:rPr>
          <w:rFonts w:ascii="Calibri" w:hAnsi="Calibri" w:cs="Calibri"/>
          <w:color w:val="000000" w:themeColor="text1"/>
          <w:sz w:val="22"/>
          <w:szCs w:val="22"/>
          <w:lang w:val="en-US"/>
        </w:rPr>
        <w:t>Facility and ECA Agent</w:t>
      </w:r>
      <w:r w:rsidR="00A77B1E" w:rsidRPr="00933248">
        <w:rPr>
          <w:rFonts w:ascii="Calibri" w:hAnsi="Calibri" w:cs="Calibri"/>
          <w:color w:val="000000" w:themeColor="text1"/>
          <w:sz w:val="22"/>
          <w:szCs w:val="22"/>
          <w:lang w:val="en-US"/>
        </w:rPr>
        <w:t xml:space="preserve"> (or such shorter period as the Majority Lenders may agree, but, in any case, not less </w:t>
      </w:r>
      <w:r w:rsidR="00A77B1E" w:rsidRPr="00933248">
        <w:rPr>
          <w:rFonts w:ascii="Calibri" w:hAnsi="Calibri" w:cs="Calibri"/>
          <w:color w:val="000000" w:themeColor="text1"/>
          <w:sz w:val="22"/>
          <w:szCs w:val="22"/>
          <w:lang w:val="en-US"/>
        </w:rPr>
        <w:lastRenderedPageBreak/>
        <w:t xml:space="preserve">than </w:t>
      </w:r>
      <w:r w:rsidR="000D6BD5" w:rsidRPr="00933248">
        <w:rPr>
          <w:rFonts w:ascii="Calibri" w:hAnsi="Calibri" w:cs="Calibri"/>
          <w:color w:val="000000" w:themeColor="text1"/>
          <w:sz w:val="22"/>
          <w:szCs w:val="22"/>
          <w:lang w:val="en-US"/>
        </w:rPr>
        <w:t>ten</w:t>
      </w:r>
      <w:r w:rsidR="00A77B1E" w:rsidRPr="00933248">
        <w:rPr>
          <w:rFonts w:ascii="Calibri" w:hAnsi="Calibri" w:cs="Calibri"/>
          <w:color w:val="000000" w:themeColor="text1"/>
          <w:sz w:val="22"/>
          <w:szCs w:val="22"/>
          <w:lang w:val="en-US"/>
        </w:rPr>
        <w:t xml:space="preserve"> (</w:t>
      </w:r>
      <w:r w:rsidR="000D6BD5" w:rsidRPr="00933248">
        <w:rPr>
          <w:rFonts w:ascii="Calibri" w:hAnsi="Calibri" w:cs="Calibri"/>
          <w:color w:val="000000" w:themeColor="text1"/>
          <w:sz w:val="22"/>
          <w:szCs w:val="22"/>
          <w:lang w:val="en-US"/>
        </w:rPr>
        <w:t>10</w:t>
      </w:r>
      <w:r w:rsidR="00A77B1E" w:rsidRPr="00933248">
        <w:rPr>
          <w:rFonts w:ascii="Calibri" w:hAnsi="Calibri" w:cs="Calibri"/>
          <w:color w:val="000000" w:themeColor="text1"/>
          <w:sz w:val="22"/>
          <w:szCs w:val="22"/>
          <w:lang w:val="en-US"/>
        </w:rPr>
        <w:t>) Business Days)</w:t>
      </w:r>
      <w:r w:rsidR="00565B55" w:rsidRPr="00933248">
        <w:rPr>
          <w:rFonts w:ascii="Calibri" w:hAnsi="Calibri" w:cs="Calibri"/>
          <w:sz w:val="22"/>
          <w:szCs w:val="22"/>
          <w:lang w:val="en-US"/>
        </w:rPr>
        <w:t>, prepay the whole or any part of the Loans (but, if in p</w:t>
      </w:r>
      <w:r w:rsidR="00F44F44" w:rsidRPr="00933248">
        <w:rPr>
          <w:rFonts w:ascii="Calibri" w:hAnsi="Calibri" w:cs="Calibri"/>
          <w:sz w:val="22"/>
          <w:szCs w:val="22"/>
          <w:lang w:val="en-US"/>
        </w:rPr>
        <w:t xml:space="preserve">art, being a minimum amount of </w:t>
      </w:r>
      <w:r w:rsidR="00565B55" w:rsidRPr="00933248">
        <w:rPr>
          <w:rFonts w:ascii="Calibri" w:hAnsi="Calibri" w:cs="Calibri"/>
          <w:sz w:val="22"/>
          <w:szCs w:val="22"/>
          <w:lang w:val="en-US"/>
        </w:rPr>
        <w:t>EUR</w:t>
      </w:r>
      <w:r w:rsidR="002C7AE5" w:rsidRPr="00933248">
        <w:rPr>
          <w:rFonts w:ascii="Calibri" w:hAnsi="Calibri" w:cs="Calibri"/>
          <w:sz w:val="22"/>
          <w:szCs w:val="22"/>
          <w:lang w:val="en-US"/>
        </w:rPr>
        <w:t> </w:t>
      </w:r>
      <w:r w:rsidR="00F44F44" w:rsidRPr="00933248">
        <w:rPr>
          <w:rFonts w:ascii="Calibri" w:hAnsi="Calibri" w:cs="Calibri"/>
          <w:sz w:val="22"/>
          <w:szCs w:val="22"/>
          <w:lang w:val="en-US"/>
        </w:rPr>
        <w:t>10,000,000) subject to the satisfaction of the following conditions</w:t>
      </w:r>
      <w:r w:rsidR="00CC641A">
        <w:rPr>
          <w:rFonts w:ascii="Calibri" w:hAnsi="Calibri" w:cs="Calibri"/>
          <w:sz w:val="22"/>
          <w:szCs w:val="22"/>
          <w:lang w:val="en-US"/>
        </w:rPr>
        <w:t> </w:t>
      </w:r>
      <w:r w:rsidR="00F44F44" w:rsidRPr="00933248">
        <w:rPr>
          <w:rFonts w:ascii="Calibri" w:hAnsi="Calibri" w:cs="Calibri"/>
          <w:sz w:val="22"/>
          <w:szCs w:val="22"/>
          <w:lang w:val="en-US"/>
        </w:rPr>
        <w:t>:</w:t>
      </w:r>
    </w:p>
    <w:p w14:paraId="0FF3E7F4" w14:textId="77777777" w:rsidR="00F44F44" w:rsidRPr="00933248" w:rsidRDefault="00F44F44" w:rsidP="009302B0">
      <w:pPr>
        <w:pStyle w:val="T4Pucea"/>
        <w:widowControl w:val="0"/>
        <w:numPr>
          <w:ilvl w:val="0"/>
          <w:numId w:val="121"/>
        </w:numPr>
        <w:spacing w:before="0"/>
        <w:ind w:left="1418" w:hanging="720"/>
        <w:rPr>
          <w:rFonts w:ascii="Calibri" w:hAnsi="Calibri" w:cs="Calibri"/>
          <w:sz w:val="22"/>
          <w:szCs w:val="22"/>
          <w:lang w:val="en-US"/>
        </w:rPr>
      </w:pPr>
      <w:r w:rsidRPr="00933248">
        <w:rPr>
          <w:rFonts w:ascii="Calibri" w:hAnsi="Calibri" w:cs="Calibri"/>
          <w:sz w:val="22"/>
          <w:szCs w:val="22"/>
          <w:lang w:val="en-US"/>
        </w:rPr>
        <w:t>the prepayment date is not wit</w:t>
      </w:r>
      <w:r w:rsidR="00A77B1E" w:rsidRPr="00933248">
        <w:rPr>
          <w:rFonts w:ascii="Calibri" w:hAnsi="Calibri" w:cs="Calibri"/>
          <w:sz w:val="22"/>
          <w:szCs w:val="22"/>
          <w:lang w:val="en-US"/>
        </w:rPr>
        <w:t>hin the Availability Period;</w:t>
      </w:r>
      <w:r w:rsidR="00382CC1" w:rsidRPr="00933248">
        <w:rPr>
          <w:rFonts w:ascii="Calibri" w:hAnsi="Calibri" w:cs="Calibri"/>
          <w:sz w:val="22"/>
          <w:szCs w:val="22"/>
          <w:lang w:val="en-US"/>
        </w:rPr>
        <w:t xml:space="preserve"> and</w:t>
      </w:r>
    </w:p>
    <w:p w14:paraId="1B163244" w14:textId="0D221F9B" w:rsidR="00F44F44" w:rsidRPr="00933248" w:rsidRDefault="0015547C" w:rsidP="009302B0">
      <w:pPr>
        <w:pStyle w:val="T4Pucea"/>
        <w:widowControl w:val="0"/>
        <w:numPr>
          <w:ilvl w:val="0"/>
          <w:numId w:val="121"/>
        </w:numPr>
        <w:spacing w:before="0" w:after="240"/>
        <w:ind w:left="1418" w:hanging="720"/>
        <w:rPr>
          <w:rFonts w:ascii="Calibri" w:hAnsi="Calibri" w:cs="Calibri"/>
          <w:sz w:val="22"/>
          <w:szCs w:val="22"/>
          <w:lang w:val="en-US"/>
        </w:rPr>
      </w:pPr>
      <w:proofErr w:type="gramStart"/>
      <w:r w:rsidRPr="00933248">
        <w:rPr>
          <w:rFonts w:ascii="Calibri" w:hAnsi="Calibri" w:cs="Calibri"/>
          <w:sz w:val="22"/>
          <w:szCs w:val="22"/>
          <w:lang w:val="en-US"/>
        </w:rPr>
        <w:t>if</w:t>
      </w:r>
      <w:proofErr w:type="gramEnd"/>
      <w:r w:rsidRPr="00933248">
        <w:rPr>
          <w:rFonts w:ascii="Calibri" w:hAnsi="Calibri" w:cs="Calibri"/>
          <w:sz w:val="22"/>
          <w:szCs w:val="22"/>
          <w:lang w:val="en-US"/>
        </w:rPr>
        <w:t xml:space="preserve"> the prepayment is made on a date which is not an Interest Payment Date, the Borrower shall pay simultaneously with such prepayment any Break Costs which may be due in accordance with Clause </w:t>
      </w:r>
      <w:r w:rsidR="00E714BB">
        <w:rPr>
          <w:rFonts w:ascii="Calibri" w:hAnsi="Calibri" w:cs="Calibri"/>
          <w:sz w:val="22"/>
          <w:szCs w:val="22"/>
          <w:lang w:val="en-US"/>
        </w:rPr>
        <w:t>12.3</w:t>
      </w:r>
      <w:r w:rsidRPr="00933248">
        <w:rPr>
          <w:rFonts w:ascii="Calibri" w:hAnsi="Calibri" w:cs="Calibri"/>
          <w:sz w:val="22"/>
          <w:szCs w:val="22"/>
          <w:lang w:val="en-US"/>
        </w:rPr>
        <w:t xml:space="preserve"> (</w:t>
      </w:r>
      <w:r w:rsidRPr="00933248">
        <w:rPr>
          <w:rFonts w:ascii="Calibri" w:hAnsi="Calibri" w:cs="Calibri"/>
          <w:i/>
          <w:iCs/>
          <w:sz w:val="22"/>
          <w:szCs w:val="22"/>
          <w:lang w:val="en-US"/>
        </w:rPr>
        <w:t>Break Costs</w:t>
      </w:r>
      <w:r w:rsidRPr="00933248">
        <w:rPr>
          <w:rFonts w:ascii="Calibri" w:hAnsi="Calibri" w:cs="Calibri"/>
          <w:sz w:val="22"/>
          <w:szCs w:val="22"/>
          <w:lang w:val="en-US"/>
        </w:rPr>
        <w:t>)</w:t>
      </w:r>
      <w:r w:rsidR="00382CC1" w:rsidRPr="00933248">
        <w:rPr>
          <w:rFonts w:ascii="Calibri" w:hAnsi="Calibri" w:cs="Calibri"/>
          <w:sz w:val="22"/>
          <w:szCs w:val="22"/>
          <w:lang w:val="en-US"/>
        </w:rPr>
        <w:t xml:space="preserve">. </w:t>
      </w:r>
    </w:p>
    <w:p w14:paraId="3D931E24" w14:textId="77777777" w:rsidR="00565B55" w:rsidRPr="00933248" w:rsidRDefault="00565B55" w:rsidP="00CC641A">
      <w:pPr>
        <w:pStyle w:val="T2"/>
        <w:widowControl w:val="0"/>
        <w:spacing w:before="0"/>
        <w:rPr>
          <w:rFonts w:ascii="Calibri" w:hAnsi="Calibri" w:cs="Calibri"/>
          <w:sz w:val="22"/>
          <w:szCs w:val="22"/>
        </w:rPr>
      </w:pPr>
      <w:r w:rsidRPr="00933248">
        <w:rPr>
          <w:rFonts w:ascii="Calibri" w:hAnsi="Calibri" w:cs="Calibri"/>
          <w:sz w:val="22"/>
          <w:szCs w:val="22"/>
        </w:rPr>
        <w:t>Right of cancellation and repayment in relation to a single Lender</w:t>
      </w:r>
    </w:p>
    <w:p w14:paraId="4FF810D6" w14:textId="77777777" w:rsidR="00565B55" w:rsidRPr="00933248" w:rsidRDefault="00441B2D" w:rsidP="009302B0">
      <w:pPr>
        <w:pStyle w:val="T4Pucea"/>
        <w:widowControl w:val="0"/>
        <w:numPr>
          <w:ilvl w:val="0"/>
          <w:numId w:val="133"/>
        </w:numPr>
        <w:spacing w:before="0" w:after="240"/>
        <w:ind w:left="1418" w:hanging="709"/>
        <w:rPr>
          <w:rFonts w:ascii="Calibri" w:hAnsi="Calibri" w:cs="Calibri"/>
          <w:sz w:val="22"/>
          <w:szCs w:val="22"/>
          <w:lang w:val="en-US"/>
        </w:rPr>
      </w:pPr>
      <w:bookmarkStart w:id="46" w:name="_Ref412636510"/>
      <w:r w:rsidRPr="00933248">
        <w:rPr>
          <w:rFonts w:ascii="Calibri" w:hAnsi="Calibri" w:cs="Calibri"/>
          <w:sz w:val="22"/>
          <w:szCs w:val="22"/>
          <w:lang w:val="en-US"/>
        </w:rPr>
        <w:t>I</w:t>
      </w:r>
      <w:r w:rsidR="00565B55" w:rsidRPr="00933248">
        <w:rPr>
          <w:rFonts w:ascii="Calibri" w:hAnsi="Calibri" w:cs="Calibri"/>
          <w:sz w:val="22"/>
          <w:szCs w:val="22"/>
          <w:lang w:val="en-US"/>
        </w:rPr>
        <w:t>f, after the end of the Availability Period:</w:t>
      </w:r>
      <w:bookmarkEnd w:id="46"/>
    </w:p>
    <w:p w14:paraId="7AAABFB3" w14:textId="397B38AB" w:rsidR="00565B55" w:rsidRPr="00933248" w:rsidRDefault="00565B55" w:rsidP="00CC641A">
      <w:pPr>
        <w:pStyle w:val="T5"/>
        <w:widowControl w:val="0"/>
        <w:spacing w:before="0"/>
        <w:ind w:left="2127" w:hanging="709"/>
        <w:rPr>
          <w:rFonts w:ascii="Calibri" w:hAnsi="Calibri" w:cs="Calibri"/>
          <w:sz w:val="22"/>
          <w:szCs w:val="22"/>
        </w:rPr>
      </w:pPr>
      <w:r w:rsidRPr="00933248">
        <w:rPr>
          <w:rFonts w:ascii="Calibri" w:hAnsi="Calibri" w:cs="Calibri"/>
          <w:sz w:val="22"/>
          <w:szCs w:val="22"/>
        </w:rPr>
        <w:t>any sum payable to any Lender by the Borrower is required to be increased under paragraph</w:t>
      </w:r>
      <w:r w:rsidR="00CE718D" w:rsidRPr="00933248">
        <w:rPr>
          <w:rFonts w:ascii="Calibri" w:hAnsi="Calibri" w:cs="Calibri"/>
          <w:sz w:val="22"/>
          <w:szCs w:val="22"/>
        </w:rPr>
        <w:t xml:space="preserve"> </w:t>
      </w:r>
      <w:r w:rsidR="00E714BB">
        <w:rPr>
          <w:rFonts w:ascii="Calibri" w:hAnsi="Calibri" w:cs="Calibri"/>
          <w:sz w:val="22"/>
          <w:szCs w:val="22"/>
        </w:rPr>
        <w:t>(c)</w:t>
      </w:r>
      <w:r w:rsidRPr="00933248">
        <w:rPr>
          <w:rFonts w:ascii="Calibri" w:hAnsi="Calibri" w:cs="Calibri"/>
          <w:sz w:val="22"/>
          <w:szCs w:val="22"/>
        </w:rPr>
        <w:t xml:space="preserve"> of Clause </w:t>
      </w:r>
      <w:r w:rsidR="00E714BB">
        <w:rPr>
          <w:rFonts w:ascii="Calibri" w:hAnsi="Calibri" w:cs="Calibri"/>
          <w:sz w:val="22"/>
          <w:szCs w:val="22"/>
        </w:rPr>
        <w:t>15.2</w:t>
      </w:r>
      <w:r w:rsidRPr="00933248">
        <w:rPr>
          <w:rFonts w:ascii="Calibri" w:hAnsi="Calibri" w:cs="Calibri"/>
          <w:sz w:val="22"/>
          <w:szCs w:val="22"/>
        </w:rPr>
        <w:t xml:space="preserve"> (</w:t>
      </w:r>
      <w:r w:rsidRPr="00933248">
        <w:rPr>
          <w:rFonts w:ascii="Calibri" w:hAnsi="Calibri" w:cs="Calibri"/>
          <w:i/>
          <w:sz w:val="22"/>
          <w:szCs w:val="22"/>
        </w:rPr>
        <w:t>Tax gross-up</w:t>
      </w:r>
      <w:r w:rsidRPr="00933248">
        <w:rPr>
          <w:rFonts w:ascii="Calibri" w:hAnsi="Calibri" w:cs="Calibri"/>
          <w:sz w:val="22"/>
          <w:szCs w:val="22"/>
        </w:rPr>
        <w:t>); or</w:t>
      </w:r>
    </w:p>
    <w:p w14:paraId="03892DB1" w14:textId="33468A50" w:rsidR="00565B55" w:rsidRPr="00933248" w:rsidRDefault="00565B55" w:rsidP="00CC641A">
      <w:pPr>
        <w:pStyle w:val="T5"/>
        <w:widowControl w:val="0"/>
        <w:spacing w:before="0" w:after="160"/>
        <w:ind w:left="2127" w:hanging="709"/>
        <w:rPr>
          <w:rFonts w:ascii="Calibri" w:hAnsi="Calibri" w:cs="Calibri"/>
          <w:sz w:val="22"/>
          <w:szCs w:val="22"/>
        </w:rPr>
      </w:pPr>
      <w:r w:rsidRPr="00933248">
        <w:rPr>
          <w:rFonts w:ascii="Calibri" w:hAnsi="Calibri" w:cs="Calibri"/>
          <w:sz w:val="22"/>
          <w:szCs w:val="22"/>
        </w:rPr>
        <w:t>any Lender claims indemnification from the Borrower under Clause</w:t>
      </w:r>
      <w:r w:rsidR="00EC40DD" w:rsidRPr="00933248">
        <w:rPr>
          <w:rFonts w:ascii="Calibri" w:hAnsi="Calibri" w:cs="Calibri"/>
          <w:sz w:val="22"/>
          <w:szCs w:val="22"/>
        </w:rPr>
        <w:t xml:space="preserve"> </w:t>
      </w:r>
      <w:r w:rsidR="00E714BB">
        <w:rPr>
          <w:rFonts w:ascii="Calibri" w:hAnsi="Calibri" w:cs="Calibri"/>
          <w:sz w:val="22"/>
          <w:szCs w:val="22"/>
        </w:rPr>
        <w:t>15.3</w:t>
      </w:r>
      <w:r w:rsidRPr="00933248">
        <w:rPr>
          <w:rFonts w:ascii="Calibri" w:hAnsi="Calibri" w:cs="Calibri"/>
          <w:sz w:val="22"/>
          <w:szCs w:val="22"/>
        </w:rPr>
        <w:t xml:space="preserve"> (</w:t>
      </w:r>
      <w:r w:rsidRPr="00933248">
        <w:rPr>
          <w:rFonts w:ascii="Calibri" w:hAnsi="Calibri" w:cs="Calibri"/>
          <w:i/>
          <w:sz w:val="22"/>
          <w:szCs w:val="22"/>
        </w:rPr>
        <w:t>Tax indemnity</w:t>
      </w:r>
      <w:r w:rsidRPr="00933248">
        <w:rPr>
          <w:rFonts w:ascii="Calibri" w:hAnsi="Calibri" w:cs="Calibri"/>
          <w:sz w:val="22"/>
          <w:szCs w:val="22"/>
        </w:rPr>
        <w:t xml:space="preserve">) or Clause </w:t>
      </w:r>
      <w:r w:rsidR="00E714BB">
        <w:rPr>
          <w:rFonts w:ascii="Calibri" w:hAnsi="Calibri" w:cs="Calibri"/>
          <w:sz w:val="22"/>
          <w:szCs w:val="22"/>
        </w:rPr>
        <w:t>16.1</w:t>
      </w:r>
      <w:r w:rsidRPr="00933248">
        <w:rPr>
          <w:rFonts w:ascii="Calibri" w:hAnsi="Calibri" w:cs="Calibri"/>
          <w:sz w:val="22"/>
          <w:szCs w:val="22"/>
        </w:rPr>
        <w:t xml:space="preserve"> (</w:t>
      </w:r>
      <w:r w:rsidRPr="00933248">
        <w:rPr>
          <w:rFonts w:ascii="Calibri" w:hAnsi="Calibri" w:cs="Calibri"/>
          <w:i/>
          <w:sz w:val="22"/>
          <w:szCs w:val="22"/>
        </w:rPr>
        <w:t>Increased costs</w:t>
      </w:r>
      <w:r w:rsidRPr="00933248">
        <w:rPr>
          <w:rFonts w:ascii="Calibri" w:hAnsi="Calibri" w:cs="Calibri"/>
          <w:sz w:val="22"/>
          <w:szCs w:val="22"/>
        </w:rPr>
        <w:t>),</w:t>
      </w:r>
    </w:p>
    <w:p w14:paraId="40AA95EC" w14:textId="504012C3" w:rsidR="00565B55" w:rsidRPr="00933248" w:rsidRDefault="00565B55" w:rsidP="00CC641A">
      <w:pPr>
        <w:widowControl w:val="0"/>
        <w:spacing w:before="0" w:after="160"/>
        <w:ind w:left="1418"/>
        <w:rPr>
          <w:rFonts w:ascii="Calibri" w:hAnsi="Calibri" w:cs="Calibri"/>
          <w:sz w:val="22"/>
          <w:szCs w:val="22"/>
          <w:lang w:val="en-US"/>
        </w:rPr>
      </w:pPr>
      <w:proofErr w:type="gramStart"/>
      <w:r w:rsidRPr="00933248">
        <w:rPr>
          <w:rFonts w:ascii="Calibri" w:hAnsi="Calibri" w:cs="Calibri"/>
          <w:sz w:val="22"/>
          <w:szCs w:val="22"/>
          <w:lang w:val="en-US"/>
        </w:rPr>
        <w:t>the</w:t>
      </w:r>
      <w:proofErr w:type="gramEnd"/>
      <w:r w:rsidRPr="00933248">
        <w:rPr>
          <w:rFonts w:ascii="Calibri" w:hAnsi="Calibri" w:cs="Calibri"/>
          <w:sz w:val="22"/>
          <w:szCs w:val="22"/>
          <w:lang w:val="en-US"/>
        </w:rPr>
        <w:t xml:space="preserve"> Borrower may, whilst the circumstance giving rise to the requirement for that increase or indemnification continues, give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notice (if such circumstances relate to a Lender) of cancellation of the </w:t>
      </w:r>
      <w:r w:rsidR="00222EC7" w:rsidRPr="00933248">
        <w:rPr>
          <w:rFonts w:ascii="Calibri" w:hAnsi="Calibri" w:cs="Calibri"/>
          <w:sz w:val="22"/>
          <w:szCs w:val="22"/>
          <w:lang w:val="en-US"/>
        </w:rPr>
        <w:t>c</w:t>
      </w:r>
      <w:r w:rsidRPr="00933248">
        <w:rPr>
          <w:rFonts w:ascii="Calibri" w:hAnsi="Calibri" w:cs="Calibri"/>
          <w:sz w:val="22"/>
          <w:szCs w:val="22"/>
          <w:lang w:val="en-US"/>
        </w:rPr>
        <w:t xml:space="preserve">ommitment of that Lender </w:t>
      </w:r>
      <w:r w:rsidR="00222EC7" w:rsidRPr="00933248">
        <w:rPr>
          <w:rFonts w:ascii="Calibri" w:hAnsi="Calibri" w:cs="Calibri"/>
          <w:sz w:val="22"/>
          <w:szCs w:val="22"/>
          <w:lang w:val="en-US"/>
        </w:rPr>
        <w:t>in the Total Commitment</w:t>
      </w:r>
      <w:r w:rsidR="001E728D" w:rsidRPr="00933248">
        <w:rPr>
          <w:rFonts w:ascii="Calibri" w:hAnsi="Calibri" w:cs="Calibri"/>
          <w:sz w:val="22"/>
          <w:szCs w:val="22"/>
          <w:lang w:val="en-US"/>
        </w:rPr>
        <w:t>s</w:t>
      </w:r>
      <w:r w:rsidR="00222EC7" w:rsidRPr="00933248">
        <w:rPr>
          <w:rFonts w:ascii="Calibri" w:hAnsi="Calibri" w:cs="Calibri"/>
          <w:sz w:val="22"/>
          <w:szCs w:val="22"/>
          <w:lang w:val="en-US"/>
        </w:rPr>
        <w:t xml:space="preserve"> </w:t>
      </w:r>
      <w:r w:rsidRPr="00933248">
        <w:rPr>
          <w:rFonts w:ascii="Calibri" w:hAnsi="Calibri" w:cs="Calibri"/>
          <w:sz w:val="22"/>
          <w:szCs w:val="22"/>
          <w:lang w:val="en-US"/>
        </w:rPr>
        <w:t xml:space="preserve">and its intention to procure the repayment of that Lender's participation in the </w:t>
      </w:r>
      <w:proofErr w:type="spellStart"/>
      <w:r w:rsidRPr="00933248">
        <w:rPr>
          <w:rFonts w:ascii="Calibri" w:hAnsi="Calibri" w:cs="Calibri"/>
          <w:sz w:val="22"/>
          <w:szCs w:val="22"/>
          <w:lang w:val="en-US"/>
        </w:rPr>
        <w:t>Utilisations</w:t>
      </w:r>
      <w:proofErr w:type="spellEnd"/>
      <w:r w:rsidRPr="00933248">
        <w:rPr>
          <w:rFonts w:ascii="Calibri" w:hAnsi="Calibri" w:cs="Calibri"/>
          <w:sz w:val="22"/>
          <w:szCs w:val="22"/>
          <w:lang w:val="en-US"/>
        </w:rPr>
        <w:t>.</w:t>
      </w:r>
    </w:p>
    <w:p w14:paraId="1A92545B" w14:textId="53B4087E" w:rsidR="00755990" w:rsidRPr="00EF0BF6" w:rsidRDefault="00565B55" w:rsidP="009302B0">
      <w:pPr>
        <w:pStyle w:val="T4Pucea"/>
        <w:widowControl w:val="0"/>
        <w:numPr>
          <w:ilvl w:val="0"/>
          <w:numId w:val="133"/>
        </w:numPr>
        <w:spacing w:before="0"/>
        <w:ind w:left="1418" w:hanging="709"/>
        <w:rPr>
          <w:rFonts w:ascii="Calibri" w:hAnsi="Calibri" w:cs="Calibri"/>
          <w:sz w:val="22"/>
          <w:szCs w:val="22"/>
          <w:lang w:val="en-US"/>
        </w:rPr>
      </w:pPr>
      <w:r w:rsidRPr="00933248">
        <w:rPr>
          <w:rFonts w:ascii="Calibri" w:hAnsi="Calibri" w:cs="Calibri"/>
          <w:sz w:val="22"/>
          <w:szCs w:val="22"/>
          <w:lang w:val="en-US"/>
        </w:rPr>
        <w:t xml:space="preserve">On the last day of each Interest Period which ends after the Borrower has given notice under paragraph </w:t>
      </w:r>
      <w:r w:rsidR="00E714BB">
        <w:rPr>
          <w:rFonts w:ascii="Calibri" w:hAnsi="Calibri" w:cs="Calibri"/>
          <w:sz w:val="22"/>
          <w:szCs w:val="22"/>
          <w:lang w:val="en-US"/>
        </w:rPr>
        <w:t>(a)</w:t>
      </w:r>
      <w:r w:rsidR="00CE718D" w:rsidRPr="00933248">
        <w:rPr>
          <w:rFonts w:ascii="Calibri" w:hAnsi="Calibri" w:cs="Calibri"/>
          <w:sz w:val="22"/>
          <w:szCs w:val="22"/>
          <w:lang w:val="en-US"/>
        </w:rPr>
        <w:t xml:space="preserve"> </w:t>
      </w:r>
      <w:r w:rsidRPr="00933248">
        <w:rPr>
          <w:rFonts w:ascii="Calibri" w:hAnsi="Calibri" w:cs="Calibri"/>
          <w:sz w:val="22"/>
          <w:szCs w:val="22"/>
          <w:lang w:val="en-US"/>
        </w:rPr>
        <w:t xml:space="preserve">in relation to a Lender (or, if earlier, the date specified by the Borrower in that notice), </w:t>
      </w:r>
      <w:r w:rsidR="00F77BBB" w:rsidRPr="00933248">
        <w:rPr>
          <w:rFonts w:ascii="Calibri" w:hAnsi="Calibri" w:cs="Calibri"/>
          <w:sz w:val="22"/>
          <w:szCs w:val="22"/>
          <w:lang w:val="en-US"/>
        </w:rPr>
        <w:t xml:space="preserve">the Borrower shall repay that Lender's participation in that </w:t>
      </w:r>
      <w:proofErr w:type="spellStart"/>
      <w:r w:rsidR="00F77BBB" w:rsidRPr="00933248">
        <w:rPr>
          <w:rFonts w:ascii="Calibri" w:hAnsi="Calibri" w:cs="Calibri"/>
          <w:sz w:val="22"/>
          <w:szCs w:val="22"/>
          <w:lang w:val="en-US"/>
        </w:rPr>
        <w:t>Utilisation</w:t>
      </w:r>
      <w:proofErr w:type="spellEnd"/>
      <w:r w:rsidR="00F77BBB" w:rsidRPr="00933248">
        <w:rPr>
          <w:rFonts w:ascii="Calibri" w:hAnsi="Calibri" w:cs="Calibri"/>
          <w:sz w:val="22"/>
          <w:szCs w:val="22"/>
          <w:lang w:val="en-US"/>
        </w:rPr>
        <w:t xml:space="preserve"> together with all interest and other amounts accrued under the Finance Documents and the Lenders’ corresponding commitment in the Total Commitments shall be immediately cancelled in the amount of the participation repaid</w:t>
      </w:r>
      <w:r w:rsidRPr="00933248">
        <w:rPr>
          <w:rFonts w:ascii="Calibri" w:hAnsi="Calibri" w:cs="Calibri"/>
          <w:sz w:val="22"/>
          <w:szCs w:val="22"/>
          <w:lang w:val="en-US"/>
        </w:rPr>
        <w:t>.</w:t>
      </w:r>
    </w:p>
    <w:p w14:paraId="34B7BA14" w14:textId="64DBABE1" w:rsidR="00565B55" w:rsidRPr="00933248" w:rsidRDefault="00565B55" w:rsidP="00CC641A">
      <w:pPr>
        <w:pStyle w:val="T1"/>
        <w:widowControl w:val="0"/>
        <w:spacing w:before="360" w:after="120"/>
        <w:rPr>
          <w:rFonts w:ascii="Calibri" w:hAnsi="Calibri" w:cs="Calibri"/>
          <w:sz w:val="22"/>
          <w:szCs w:val="22"/>
        </w:rPr>
      </w:pPr>
      <w:bookmarkStart w:id="47" w:name="_Ref412631214"/>
      <w:bookmarkStart w:id="48" w:name="_Ref412631233"/>
      <w:bookmarkStart w:id="49" w:name="_Ref412631635"/>
      <w:bookmarkStart w:id="50" w:name="_Ref412632398"/>
      <w:bookmarkStart w:id="51" w:name="_Ref413175039"/>
      <w:bookmarkStart w:id="52" w:name="_Toc225177728"/>
      <w:r w:rsidRPr="00933248">
        <w:rPr>
          <w:rFonts w:ascii="Calibri" w:hAnsi="Calibri" w:cs="Calibri"/>
          <w:sz w:val="22"/>
          <w:szCs w:val="22"/>
        </w:rPr>
        <w:t>MANDATORY PREPAYMENT</w:t>
      </w:r>
      <w:bookmarkEnd w:id="47"/>
      <w:bookmarkEnd w:id="48"/>
      <w:bookmarkEnd w:id="49"/>
      <w:bookmarkEnd w:id="50"/>
      <w:bookmarkEnd w:id="51"/>
      <w:bookmarkEnd w:id="52"/>
    </w:p>
    <w:p w14:paraId="076A6989" w14:textId="77777777" w:rsidR="00EA24A5" w:rsidRPr="00933248" w:rsidRDefault="00F4195E" w:rsidP="00CC641A">
      <w:pPr>
        <w:pStyle w:val="T2"/>
        <w:widowControl w:val="0"/>
        <w:spacing w:before="0" w:after="200"/>
        <w:rPr>
          <w:rFonts w:ascii="Calibri" w:hAnsi="Calibri" w:cs="Calibri"/>
          <w:sz w:val="22"/>
          <w:szCs w:val="22"/>
        </w:rPr>
      </w:pPr>
      <w:bookmarkStart w:id="53" w:name="_Ref413334557"/>
      <w:bookmarkStart w:id="54" w:name="_Ref37583466"/>
      <w:r w:rsidRPr="00933248">
        <w:rPr>
          <w:rFonts w:ascii="Calibri" w:hAnsi="Calibri" w:cs="Calibri"/>
          <w:sz w:val="22"/>
          <w:szCs w:val="22"/>
        </w:rPr>
        <w:t xml:space="preserve">Illegality </w:t>
      </w:r>
      <w:r w:rsidR="004A5CD6" w:rsidRPr="00933248">
        <w:rPr>
          <w:rFonts w:ascii="Calibri" w:hAnsi="Calibri" w:cs="Calibri"/>
          <w:sz w:val="22"/>
          <w:szCs w:val="22"/>
        </w:rPr>
        <w:t>(Lenders)</w:t>
      </w:r>
      <w:bookmarkEnd w:id="53"/>
    </w:p>
    <w:p w14:paraId="185F5F33" w14:textId="386B1174" w:rsidR="00EA24A5" w:rsidRPr="00933248" w:rsidRDefault="00441B2D" w:rsidP="00CC641A">
      <w:pPr>
        <w:widowControl w:val="0"/>
        <w:rPr>
          <w:rFonts w:ascii="Calibri" w:hAnsi="Calibri" w:cs="Calibri"/>
          <w:sz w:val="22"/>
          <w:szCs w:val="22"/>
          <w:lang w:val="en-US"/>
        </w:rPr>
      </w:pPr>
      <w:r w:rsidRPr="00933248">
        <w:rPr>
          <w:rFonts w:ascii="Calibri" w:hAnsi="Calibri" w:cs="Calibri"/>
          <w:sz w:val="22"/>
          <w:szCs w:val="22"/>
          <w:lang w:val="en-US"/>
        </w:rPr>
        <w:t>I</w:t>
      </w:r>
      <w:r w:rsidR="008142AE" w:rsidRPr="00933248">
        <w:rPr>
          <w:rFonts w:ascii="Calibri" w:hAnsi="Calibri" w:cs="Calibri"/>
          <w:sz w:val="22"/>
          <w:szCs w:val="22"/>
          <w:lang w:val="en-US"/>
        </w:rPr>
        <w:t xml:space="preserve">f </w:t>
      </w:r>
      <w:r w:rsidR="00EA24A5" w:rsidRPr="00933248">
        <w:rPr>
          <w:rFonts w:ascii="Calibri" w:hAnsi="Calibri" w:cs="Calibri"/>
          <w:sz w:val="22"/>
          <w:szCs w:val="22"/>
          <w:lang w:val="en-US"/>
        </w:rPr>
        <w:t>it is or becomes unlawful</w:t>
      </w:r>
      <w:r w:rsidR="00A5232A" w:rsidRPr="00933248">
        <w:rPr>
          <w:rFonts w:ascii="Calibri" w:hAnsi="Calibri" w:cs="Calibri"/>
          <w:sz w:val="22"/>
          <w:szCs w:val="22"/>
          <w:lang w:val="en-US"/>
        </w:rPr>
        <w:t xml:space="preserve"> </w:t>
      </w:r>
      <w:r w:rsidR="009626BE" w:rsidRPr="00933248">
        <w:rPr>
          <w:rFonts w:ascii="Calibri" w:hAnsi="Calibri" w:cs="Calibri"/>
          <w:sz w:val="22"/>
          <w:szCs w:val="22"/>
          <w:lang w:val="en-US"/>
        </w:rPr>
        <w:t xml:space="preserve">in any jurisdiction </w:t>
      </w:r>
      <w:r w:rsidR="00A5232A" w:rsidRPr="00933248">
        <w:rPr>
          <w:rFonts w:ascii="Calibri" w:hAnsi="Calibri" w:cs="Calibri"/>
          <w:sz w:val="22"/>
          <w:szCs w:val="22"/>
          <w:lang w:val="en-US"/>
        </w:rPr>
        <w:t>or contrary to any law, regulation or Sanction</w:t>
      </w:r>
      <w:r w:rsidR="009626BE" w:rsidRPr="00933248">
        <w:rPr>
          <w:rFonts w:ascii="Calibri" w:hAnsi="Calibri" w:cs="Calibri"/>
          <w:sz w:val="22"/>
          <w:szCs w:val="22"/>
          <w:lang w:val="en-US"/>
        </w:rPr>
        <w:t>s</w:t>
      </w:r>
      <w:r w:rsidR="00EA24A5" w:rsidRPr="00933248">
        <w:rPr>
          <w:rFonts w:ascii="Calibri" w:hAnsi="Calibri" w:cs="Calibri"/>
          <w:sz w:val="22"/>
          <w:szCs w:val="22"/>
          <w:lang w:val="en-US"/>
        </w:rPr>
        <w:t xml:space="preserve"> in any jurisdiction for a Lender to </w:t>
      </w:r>
      <w:bookmarkStart w:id="55" w:name="_Hlk187703552"/>
      <w:r w:rsidR="00EA24A5" w:rsidRPr="00933248">
        <w:rPr>
          <w:rFonts w:ascii="Calibri" w:hAnsi="Calibri" w:cs="Calibri"/>
          <w:sz w:val="22"/>
          <w:szCs w:val="22"/>
          <w:lang w:val="en-US"/>
        </w:rPr>
        <w:t xml:space="preserve">perform any of its obligations as contemplated by this Agreement or to fund, issue or maintain its participation in any </w:t>
      </w:r>
      <w:proofErr w:type="spellStart"/>
      <w:r w:rsidR="00EA24A5" w:rsidRPr="00933248">
        <w:rPr>
          <w:rFonts w:ascii="Calibri" w:hAnsi="Calibri" w:cs="Calibri"/>
          <w:sz w:val="22"/>
          <w:szCs w:val="22"/>
          <w:lang w:val="en-US"/>
        </w:rPr>
        <w:t>Utilisation</w:t>
      </w:r>
      <w:proofErr w:type="spellEnd"/>
      <w:r w:rsidR="00EA24A5" w:rsidRPr="00933248">
        <w:rPr>
          <w:rFonts w:ascii="Calibri" w:hAnsi="Calibri" w:cs="Calibri"/>
          <w:sz w:val="22"/>
          <w:szCs w:val="22"/>
          <w:lang w:val="en-US"/>
        </w:rPr>
        <w:t xml:space="preserve"> </w:t>
      </w:r>
      <w:bookmarkEnd w:id="55"/>
      <w:r w:rsidR="00EA24A5" w:rsidRPr="00933248">
        <w:rPr>
          <w:rFonts w:ascii="Calibri" w:hAnsi="Calibri" w:cs="Calibri"/>
          <w:sz w:val="22"/>
          <w:szCs w:val="22"/>
          <w:lang w:val="en-US"/>
        </w:rPr>
        <w:t>or it becomes unlawful</w:t>
      </w:r>
      <w:r w:rsidR="009626BE" w:rsidRPr="00933248">
        <w:rPr>
          <w:rFonts w:ascii="Calibri" w:hAnsi="Calibri" w:cs="Calibri"/>
          <w:sz w:val="22"/>
          <w:szCs w:val="22"/>
          <w:lang w:val="en-US"/>
        </w:rPr>
        <w:t xml:space="preserve"> or contrary to any law, regulation or Sanctions</w:t>
      </w:r>
      <w:r w:rsidR="00EA24A5" w:rsidRPr="00933248">
        <w:rPr>
          <w:rFonts w:ascii="Calibri" w:hAnsi="Calibri" w:cs="Calibri"/>
          <w:sz w:val="22"/>
          <w:szCs w:val="22"/>
          <w:lang w:val="en-US"/>
        </w:rPr>
        <w:t xml:space="preserve"> for any</w:t>
      </w:r>
      <w:r w:rsidR="008142AE" w:rsidRPr="00933248">
        <w:rPr>
          <w:rFonts w:ascii="Calibri" w:hAnsi="Calibri" w:cs="Calibri"/>
          <w:sz w:val="22"/>
          <w:szCs w:val="22"/>
          <w:lang w:val="en-US"/>
        </w:rPr>
        <w:t xml:space="preserve"> Affiliate of a Lender </w:t>
      </w:r>
      <w:r w:rsidR="00EF0BF6">
        <w:rPr>
          <w:rFonts w:ascii="Calibri" w:hAnsi="Calibri" w:cs="Calibri"/>
          <w:sz w:val="22"/>
          <w:szCs w:val="22"/>
          <w:lang w:val="en-US"/>
        </w:rPr>
        <w:t xml:space="preserve">for that Lender </w:t>
      </w:r>
      <w:r w:rsidR="008142AE" w:rsidRPr="00933248">
        <w:rPr>
          <w:rFonts w:ascii="Calibri" w:hAnsi="Calibri" w:cs="Calibri"/>
          <w:sz w:val="22"/>
          <w:szCs w:val="22"/>
          <w:lang w:val="en-US"/>
        </w:rPr>
        <w:t>to do so:</w:t>
      </w:r>
    </w:p>
    <w:p w14:paraId="1DD3E45F" w14:textId="76D8C3B0" w:rsidR="00EA24A5" w:rsidRPr="00933248" w:rsidRDefault="00EA24A5" w:rsidP="00CC641A">
      <w:pPr>
        <w:pStyle w:val="T4Pucea"/>
        <w:widowControl w:val="0"/>
        <w:numPr>
          <w:ilvl w:val="0"/>
          <w:numId w:val="47"/>
        </w:numPr>
        <w:ind w:left="1418" w:hanging="720"/>
        <w:rPr>
          <w:rFonts w:ascii="Calibri" w:hAnsi="Calibri" w:cs="Calibri"/>
          <w:sz w:val="22"/>
          <w:szCs w:val="22"/>
          <w:lang w:val="en-US"/>
        </w:rPr>
      </w:pPr>
      <w:r w:rsidRPr="00933248">
        <w:rPr>
          <w:rFonts w:ascii="Calibri" w:hAnsi="Calibri" w:cs="Calibri"/>
          <w:sz w:val="22"/>
          <w:szCs w:val="22"/>
          <w:lang w:val="en-US"/>
        </w:rPr>
        <w:t>that Lender shall</w:t>
      </w:r>
      <w:r w:rsidR="008142AE" w:rsidRPr="00933248">
        <w:rPr>
          <w:rFonts w:ascii="Calibri" w:hAnsi="Calibri" w:cs="Calibri"/>
          <w:sz w:val="22"/>
          <w:szCs w:val="22"/>
          <w:lang w:val="en-US"/>
        </w:rPr>
        <w:t xml:space="preserve"> </w:t>
      </w:r>
      <w:r w:rsidRPr="00933248">
        <w:rPr>
          <w:rFonts w:ascii="Calibri" w:hAnsi="Calibri" w:cs="Calibri"/>
          <w:sz w:val="22"/>
          <w:szCs w:val="22"/>
          <w:lang w:val="en-US"/>
        </w:rPr>
        <w:t xml:space="preserve">promptly notify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upon becoming aware of that </w:t>
      </w:r>
      <w:proofErr w:type="gramStart"/>
      <w:r w:rsidRPr="00933248">
        <w:rPr>
          <w:rFonts w:ascii="Calibri" w:hAnsi="Calibri" w:cs="Calibri"/>
          <w:sz w:val="22"/>
          <w:szCs w:val="22"/>
          <w:lang w:val="en-US"/>
        </w:rPr>
        <w:t>event;</w:t>
      </w:r>
      <w:proofErr w:type="gramEnd"/>
    </w:p>
    <w:p w14:paraId="64ECD6DE" w14:textId="25F62FC2" w:rsidR="00EA24A5" w:rsidRPr="00933248" w:rsidRDefault="00EA24A5" w:rsidP="00CC641A">
      <w:pPr>
        <w:pStyle w:val="T4Pucea"/>
        <w:widowControl w:val="0"/>
        <w:numPr>
          <w:ilvl w:val="0"/>
          <w:numId w:val="47"/>
        </w:numPr>
        <w:ind w:left="1418" w:hanging="720"/>
        <w:rPr>
          <w:rFonts w:ascii="Calibri" w:hAnsi="Calibri" w:cs="Calibri"/>
          <w:sz w:val="22"/>
          <w:szCs w:val="22"/>
          <w:lang w:val="en-US"/>
        </w:rPr>
      </w:pPr>
      <w:r w:rsidRPr="00933248">
        <w:rPr>
          <w:rFonts w:ascii="Calibri" w:hAnsi="Calibri" w:cs="Calibri"/>
          <w:sz w:val="22"/>
          <w:szCs w:val="22"/>
          <w:lang w:val="en-US"/>
        </w:rPr>
        <w:t xml:space="preserve">upon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notifying the Borrower, the commitment of that Lender in the Total Commitments will be immediately cancelled; and</w:t>
      </w:r>
    </w:p>
    <w:p w14:paraId="6CFBF1FD" w14:textId="00D48727" w:rsidR="00EA24A5" w:rsidRPr="00933248" w:rsidRDefault="008142AE" w:rsidP="00CC641A">
      <w:pPr>
        <w:pStyle w:val="T4Pucea"/>
        <w:widowControl w:val="0"/>
        <w:numPr>
          <w:ilvl w:val="0"/>
          <w:numId w:val="47"/>
        </w:numPr>
        <w:ind w:left="1418" w:hanging="720"/>
        <w:rPr>
          <w:rFonts w:ascii="Calibri" w:hAnsi="Calibri" w:cs="Calibri"/>
          <w:sz w:val="22"/>
          <w:szCs w:val="22"/>
          <w:lang w:val="en-US"/>
        </w:rPr>
      </w:pPr>
      <w:r w:rsidRPr="00933248">
        <w:rPr>
          <w:rFonts w:ascii="Calibri" w:hAnsi="Calibri" w:cs="Calibri"/>
          <w:sz w:val="22"/>
          <w:szCs w:val="22"/>
          <w:lang w:val="en-US"/>
        </w:rPr>
        <w:lastRenderedPageBreak/>
        <w:t>the Borrower shall</w:t>
      </w:r>
      <w:r w:rsidR="00EA24A5" w:rsidRPr="00933248">
        <w:rPr>
          <w:rFonts w:ascii="Calibri" w:hAnsi="Calibri" w:cs="Calibri"/>
          <w:sz w:val="22"/>
          <w:szCs w:val="22"/>
          <w:lang w:val="en-US"/>
        </w:rPr>
        <w:t xml:space="preserve">, repay that Lender's participation in the </w:t>
      </w:r>
      <w:proofErr w:type="spellStart"/>
      <w:r w:rsidR="00EA24A5" w:rsidRPr="00933248">
        <w:rPr>
          <w:rFonts w:ascii="Calibri" w:hAnsi="Calibri" w:cs="Calibri"/>
          <w:sz w:val="22"/>
          <w:szCs w:val="22"/>
          <w:lang w:val="en-US"/>
        </w:rPr>
        <w:t>Utilisations</w:t>
      </w:r>
      <w:proofErr w:type="spellEnd"/>
      <w:r w:rsidR="00EA24A5" w:rsidRPr="00933248">
        <w:rPr>
          <w:rFonts w:ascii="Calibri" w:hAnsi="Calibri" w:cs="Calibri"/>
          <w:sz w:val="22"/>
          <w:szCs w:val="22"/>
          <w:lang w:val="en-US"/>
        </w:rPr>
        <w:t xml:space="preserve"> made to the Borrower on the last day of the Interest Period for each </w:t>
      </w:r>
      <w:proofErr w:type="spellStart"/>
      <w:r w:rsidR="00EA24A5" w:rsidRPr="00933248">
        <w:rPr>
          <w:rFonts w:ascii="Calibri" w:hAnsi="Calibri" w:cs="Calibri"/>
          <w:sz w:val="22"/>
          <w:szCs w:val="22"/>
          <w:lang w:val="en-US"/>
        </w:rPr>
        <w:t>Utilisation</w:t>
      </w:r>
      <w:proofErr w:type="spellEnd"/>
      <w:r w:rsidR="00EA24A5" w:rsidRPr="00933248">
        <w:rPr>
          <w:rFonts w:ascii="Calibri" w:hAnsi="Calibri" w:cs="Calibri"/>
          <w:sz w:val="22"/>
          <w:szCs w:val="22"/>
          <w:lang w:val="en-US"/>
        </w:rPr>
        <w:t xml:space="preserve"> occurring after the </w:t>
      </w:r>
      <w:r w:rsidR="000F3525">
        <w:rPr>
          <w:rFonts w:ascii="Calibri" w:hAnsi="Calibri" w:cs="Calibri"/>
          <w:sz w:val="22"/>
          <w:szCs w:val="22"/>
          <w:lang w:val="en-US"/>
        </w:rPr>
        <w:t>Facility and ECA Agent</w:t>
      </w:r>
      <w:r w:rsidR="00EA24A5" w:rsidRPr="00933248">
        <w:rPr>
          <w:rFonts w:ascii="Calibri" w:hAnsi="Calibri" w:cs="Calibri"/>
          <w:sz w:val="22"/>
          <w:szCs w:val="22"/>
          <w:lang w:val="en-US"/>
        </w:rPr>
        <w:t xml:space="preserve"> has notified the Borrower or, if earlier, the date specified by the Lender in the notice delivered to the </w:t>
      </w:r>
      <w:r w:rsidR="000F3525">
        <w:rPr>
          <w:rFonts w:ascii="Calibri" w:hAnsi="Calibri" w:cs="Calibri"/>
          <w:sz w:val="22"/>
          <w:szCs w:val="22"/>
          <w:lang w:val="en-US"/>
        </w:rPr>
        <w:t>Facility and ECA Agent</w:t>
      </w:r>
      <w:r w:rsidR="00EA24A5" w:rsidRPr="00933248">
        <w:rPr>
          <w:rFonts w:ascii="Calibri" w:hAnsi="Calibri" w:cs="Calibri"/>
          <w:sz w:val="22"/>
          <w:szCs w:val="22"/>
          <w:lang w:val="en-US"/>
        </w:rPr>
        <w:t xml:space="preserve"> (being no earlier than the last day of any applicable grace period permitted by law</w:t>
      </w:r>
      <w:r w:rsidR="00EF0BF6">
        <w:rPr>
          <w:rFonts w:ascii="Calibri" w:hAnsi="Calibri" w:cs="Calibri"/>
          <w:sz w:val="22"/>
          <w:szCs w:val="22"/>
          <w:lang w:val="en-US"/>
        </w:rPr>
        <w:t xml:space="preserve"> or Sanctions</w:t>
      </w:r>
      <w:r w:rsidR="00EA24A5" w:rsidRPr="00933248">
        <w:rPr>
          <w:rFonts w:ascii="Calibri" w:hAnsi="Calibri" w:cs="Calibri"/>
          <w:sz w:val="22"/>
          <w:szCs w:val="22"/>
          <w:lang w:val="en-US"/>
        </w:rPr>
        <w:t>) and the commitment of that Lender in the Total Commitments shall be cancelled in the amount of the participations repaid.</w:t>
      </w:r>
    </w:p>
    <w:p w14:paraId="187F73F8" w14:textId="77777777" w:rsidR="001011EE" w:rsidRPr="00933248" w:rsidRDefault="001011EE" w:rsidP="00CC641A">
      <w:pPr>
        <w:pStyle w:val="T2"/>
        <w:widowControl w:val="0"/>
        <w:spacing w:before="0" w:after="120"/>
        <w:rPr>
          <w:rFonts w:ascii="Calibri" w:hAnsi="Calibri" w:cs="Calibri"/>
          <w:sz w:val="22"/>
          <w:szCs w:val="22"/>
        </w:rPr>
      </w:pPr>
      <w:bookmarkStart w:id="56" w:name="_Ref520403857"/>
      <w:r w:rsidRPr="00933248">
        <w:rPr>
          <w:rFonts w:ascii="Calibri" w:hAnsi="Calibri" w:cs="Calibri"/>
          <w:sz w:val="22"/>
          <w:szCs w:val="22"/>
        </w:rPr>
        <w:t>Sanctions</w:t>
      </w:r>
      <w:bookmarkEnd w:id="56"/>
    </w:p>
    <w:p w14:paraId="6C90AAB6" w14:textId="5322CA67" w:rsidR="008142AE" w:rsidRPr="00933248" w:rsidRDefault="004A5CD6" w:rsidP="00CC641A">
      <w:pPr>
        <w:pStyle w:val="T4Pucea"/>
        <w:widowControl w:val="0"/>
        <w:spacing w:before="120"/>
        <w:ind w:left="698"/>
        <w:rPr>
          <w:rFonts w:ascii="Calibri" w:hAnsi="Calibri" w:cs="Calibri"/>
          <w:sz w:val="22"/>
          <w:szCs w:val="22"/>
          <w:lang w:val="en-US"/>
        </w:rPr>
      </w:pPr>
      <w:r w:rsidRPr="00933248">
        <w:rPr>
          <w:rFonts w:ascii="Calibri" w:hAnsi="Calibri" w:cs="Calibri"/>
          <w:sz w:val="22"/>
          <w:szCs w:val="22"/>
          <w:lang w:val="en-US"/>
        </w:rPr>
        <w:t>Without prejudice</w:t>
      </w:r>
      <w:r w:rsidR="00EF0BF6">
        <w:rPr>
          <w:rFonts w:ascii="Calibri" w:hAnsi="Calibri" w:cs="Calibri"/>
          <w:sz w:val="22"/>
          <w:szCs w:val="22"/>
          <w:lang w:val="en-US"/>
        </w:rPr>
        <w:t xml:space="preserve"> to</w:t>
      </w:r>
      <w:r w:rsidRPr="00933248">
        <w:rPr>
          <w:rFonts w:ascii="Calibri" w:hAnsi="Calibri" w:cs="Calibri"/>
          <w:sz w:val="22"/>
          <w:szCs w:val="22"/>
          <w:lang w:val="en-US"/>
        </w:rPr>
        <w:t xml:space="preserve"> Clause </w:t>
      </w:r>
      <w:r w:rsidR="00E714BB">
        <w:rPr>
          <w:rFonts w:ascii="Calibri" w:hAnsi="Calibri" w:cs="Calibri"/>
          <w:sz w:val="22"/>
          <w:szCs w:val="22"/>
          <w:lang w:val="en-US"/>
        </w:rPr>
        <w:t>8.1</w:t>
      </w:r>
      <w:r w:rsidR="008142AE" w:rsidRPr="00933248">
        <w:rPr>
          <w:rFonts w:ascii="Calibri" w:hAnsi="Calibri" w:cs="Calibri"/>
          <w:sz w:val="22"/>
          <w:szCs w:val="22"/>
          <w:lang w:val="en-US"/>
        </w:rPr>
        <w:t xml:space="preserve"> (</w:t>
      </w:r>
      <w:r w:rsidR="008142AE" w:rsidRPr="00933248">
        <w:rPr>
          <w:rFonts w:ascii="Calibri" w:hAnsi="Calibri" w:cs="Calibri"/>
          <w:i/>
          <w:sz w:val="22"/>
          <w:szCs w:val="22"/>
          <w:lang w:val="en-US"/>
        </w:rPr>
        <w:t>Illegality (Lenders)</w:t>
      </w:r>
      <w:r w:rsidR="008142AE" w:rsidRPr="00933248">
        <w:rPr>
          <w:rFonts w:ascii="Calibri" w:hAnsi="Calibri" w:cs="Calibri"/>
          <w:sz w:val="22"/>
          <w:szCs w:val="22"/>
          <w:lang w:val="en-US"/>
        </w:rPr>
        <w:t xml:space="preserve">), </w:t>
      </w:r>
      <w:proofErr w:type="gramStart"/>
      <w:r w:rsidR="008142AE" w:rsidRPr="00933248">
        <w:rPr>
          <w:rFonts w:ascii="Calibri" w:hAnsi="Calibri" w:cs="Calibri"/>
          <w:sz w:val="22"/>
          <w:szCs w:val="22"/>
          <w:lang w:val="en-US"/>
        </w:rPr>
        <w:t>in the event that</w:t>
      </w:r>
      <w:proofErr w:type="gramEnd"/>
      <w:r w:rsidR="008142AE" w:rsidRPr="00933248">
        <w:rPr>
          <w:rFonts w:ascii="Calibri" w:hAnsi="Calibri" w:cs="Calibri"/>
          <w:sz w:val="22"/>
          <w:szCs w:val="22"/>
          <w:lang w:val="en-US"/>
        </w:rPr>
        <w:t>:</w:t>
      </w:r>
    </w:p>
    <w:p w14:paraId="04F1FC1C" w14:textId="4B30117F" w:rsidR="001011EE" w:rsidRPr="00933248" w:rsidRDefault="008142AE" w:rsidP="009302B0">
      <w:pPr>
        <w:pStyle w:val="T4Pucea"/>
        <w:widowControl w:val="0"/>
        <w:numPr>
          <w:ilvl w:val="0"/>
          <w:numId w:val="164"/>
        </w:numPr>
        <w:ind w:left="1418" w:hanging="709"/>
        <w:rPr>
          <w:rFonts w:ascii="Calibri" w:hAnsi="Calibri" w:cs="Calibri"/>
          <w:sz w:val="22"/>
          <w:szCs w:val="22"/>
          <w:lang w:val="en-US"/>
        </w:rPr>
      </w:pPr>
      <w:r w:rsidRPr="00933248">
        <w:rPr>
          <w:rFonts w:ascii="Calibri" w:hAnsi="Calibri" w:cs="Calibri"/>
          <w:sz w:val="22"/>
          <w:szCs w:val="22"/>
          <w:lang w:val="en-US"/>
        </w:rPr>
        <w:t>the Borrower</w:t>
      </w:r>
      <w:r w:rsidR="004327F1">
        <w:rPr>
          <w:rFonts w:ascii="Calibri" w:hAnsi="Calibri" w:cs="Calibri"/>
          <w:sz w:val="22"/>
          <w:szCs w:val="22"/>
          <w:lang w:val="en-US"/>
        </w:rPr>
        <w:t xml:space="preserve"> or the Buyer</w:t>
      </w:r>
      <w:r w:rsidRPr="00933248">
        <w:rPr>
          <w:rFonts w:ascii="Calibri" w:hAnsi="Calibri" w:cs="Calibri"/>
          <w:sz w:val="22"/>
          <w:szCs w:val="22"/>
          <w:lang w:val="en-US"/>
        </w:rPr>
        <w:t xml:space="preserve"> is or becomes the subject of </w:t>
      </w:r>
      <w:proofErr w:type="gramStart"/>
      <w:r w:rsidRPr="00933248">
        <w:rPr>
          <w:rFonts w:ascii="Calibri" w:hAnsi="Calibri" w:cs="Calibri"/>
          <w:sz w:val="22"/>
          <w:szCs w:val="22"/>
          <w:lang w:val="en-US"/>
        </w:rPr>
        <w:t>Sanctions</w:t>
      </w:r>
      <w:r w:rsidR="00304F66">
        <w:rPr>
          <w:rFonts w:ascii="Calibri" w:hAnsi="Calibri" w:cs="Calibri"/>
          <w:sz w:val="22"/>
          <w:szCs w:val="22"/>
          <w:lang w:val="en-US"/>
        </w:rPr>
        <w:t xml:space="preserve"> </w:t>
      </w:r>
      <w:r w:rsidRPr="00933248">
        <w:rPr>
          <w:rFonts w:ascii="Calibri" w:hAnsi="Calibri" w:cs="Calibri"/>
          <w:sz w:val="22"/>
          <w:szCs w:val="22"/>
          <w:lang w:val="en-US"/>
        </w:rPr>
        <w:t>;</w:t>
      </w:r>
      <w:proofErr w:type="gramEnd"/>
    </w:p>
    <w:p w14:paraId="5261788A" w14:textId="443E20D0" w:rsidR="008142AE" w:rsidRPr="00933248" w:rsidRDefault="008142AE" w:rsidP="009302B0">
      <w:pPr>
        <w:pStyle w:val="T4Pucea"/>
        <w:widowControl w:val="0"/>
        <w:numPr>
          <w:ilvl w:val="0"/>
          <w:numId w:val="164"/>
        </w:numPr>
        <w:ind w:left="1418" w:hanging="709"/>
        <w:rPr>
          <w:rFonts w:ascii="Calibri" w:hAnsi="Calibri" w:cs="Calibri"/>
          <w:sz w:val="22"/>
          <w:szCs w:val="22"/>
          <w:lang w:val="en-US"/>
        </w:rPr>
      </w:pPr>
      <w:r w:rsidRPr="00933248">
        <w:rPr>
          <w:rFonts w:ascii="Calibri" w:hAnsi="Calibri" w:cs="Calibri"/>
          <w:sz w:val="22"/>
          <w:szCs w:val="22"/>
          <w:lang w:val="en-US"/>
        </w:rPr>
        <w:t xml:space="preserve">any representation or statement made by the Borrower in </w:t>
      </w:r>
      <w:r w:rsidR="00CA2492" w:rsidRPr="00933248">
        <w:rPr>
          <w:rFonts w:ascii="Calibri" w:hAnsi="Calibri" w:cs="Calibri"/>
          <w:sz w:val="22"/>
          <w:szCs w:val="22"/>
          <w:lang w:val="en-US"/>
        </w:rPr>
        <w:t xml:space="preserve">Clause </w:t>
      </w:r>
      <w:r w:rsidR="00E714BB">
        <w:rPr>
          <w:rFonts w:ascii="Calibri" w:hAnsi="Calibri" w:cs="Calibri"/>
          <w:sz w:val="22"/>
          <w:szCs w:val="22"/>
          <w:lang w:val="en-US"/>
        </w:rPr>
        <w:t>20.22</w:t>
      </w:r>
      <w:r w:rsidRPr="00933248">
        <w:rPr>
          <w:rFonts w:ascii="Calibri" w:hAnsi="Calibri" w:cs="Calibri"/>
          <w:sz w:val="22"/>
          <w:szCs w:val="22"/>
          <w:lang w:val="en-US"/>
        </w:rPr>
        <w:t xml:space="preserve"> (</w:t>
      </w:r>
      <w:r w:rsidRPr="00933248">
        <w:rPr>
          <w:rFonts w:ascii="Calibri" w:hAnsi="Calibri" w:cs="Calibri"/>
          <w:i/>
          <w:sz w:val="22"/>
          <w:szCs w:val="22"/>
          <w:lang w:val="en-US"/>
        </w:rPr>
        <w:t>Sanctions</w:t>
      </w:r>
      <w:r w:rsidRPr="00933248">
        <w:rPr>
          <w:rFonts w:ascii="Calibri" w:hAnsi="Calibri" w:cs="Calibri"/>
          <w:sz w:val="22"/>
          <w:szCs w:val="22"/>
          <w:lang w:val="en-US"/>
        </w:rPr>
        <w:t>)</w:t>
      </w:r>
      <w:r w:rsidR="00396526" w:rsidRPr="00396526">
        <w:rPr>
          <w:rFonts w:ascii="Calibri" w:hAnsi="Calibri" w:cs="Calibri"/>
          <w:sz w:val="22"/>
          <w:szCs w:val="22"/>
          <w:lang w:val="en-GB"/>
        </w:rPr>
        <w:t xml:space="preserve"> </w:t>
      </w:r>
      <w:r w:rsidRPr="00933248">
        <w:rPr>
          <w:rFonts w:ascii="Calibri" w:hAnsi="Calibri" w:cs="Calibri"/>
          <w:sz w:val="22"/>
          <w:szCs w:val="22"/>
          <w:lang w:val="en-US"/>
        </w:rPr>
        <w:t xml:space="preserve">is </w:t>
      </w:r>
      <w:r w:rsidR="00ED2FF1" w:rsidRPr="00933248">
        <w:rPr>
          <w:rFonts w:ascii="Calibri" w:hAnsi="Calibri" w:cs="Calibri"/>
          <w:sz w:val="22"/>
          <w:szCs w:val="22"/>
          <w:lang w:val="en-US"/>
        </w:rPr>
        <w:t>or proves to</w:t>
      </w:r>
      <w:r w:rsidR="009262BA">
        <w:rPr>
          <w:rFonts w:ascii="Calibri" w:hAnsi="Calibri" w:cs="Calibri"/>
          <w:sz w:val="22"/>
          <w:szCs w:val="22"/>
          <w:lang w:val="en-US"/>
        </w:rPr>
        <w:t xml:space="preserve"> have been</w:t>
      </w:r>
      <w:r w:rsidR="00ED2FF1" w:rsidRPr="00933248">
        <w:rPr>
          <w:rFonts w:ascii="Calibri" w:hAnsi="Calibri" w:cs="Calibri"/>
          <w:sz w:val="22"/>
          <w:szCs w:val="22"/>
          <w:lang w:val="en-US"/>
        </w:rPr>
        <w:t xml:space="preserve"> incorrect</w:t>
      </w:r>
      <w:r w:rsidRPr="00933248">
        <w:rPr>
          <w:rFonts w:ascii="Calibri" w:hAnsi="Calibri" w:cs="Calibri"/>
          <w:sz w:val="22"/>
          <w:szCs w:val="22"/>
          <w:lang w:val="en-US"/>
        </w:rPr>
        <w:t xml:space="preserve"> </w:t>
      </w:r>
      <w:r w:rsidR="009262BA">
        <w:rPr>
          <w:rFonts w:ascii="Calibri" w:hAnsi="Calibri" w:cs="Calibri"/>
          <w:sz w:val="22"/>
          <w:szCs w:val="22"/>
          <w:lang w:val="en-US"/>
        </w:rPr>
        <w:t>when made or deemed to be made</w:t>
      </w:r>
      <w:r w:rsidRPr="00933248">
        <w:rPr>
          <w:rFonts w:ascii="Calibri" w:hAnsi="Calibri" w:cs="Calibri"/>
          <w:sz w:val="22"/>
          <w:szCs w:val="22"/>
          <w:lang w:val="en-US"/>
        </w:rPr>
        <w:t>;</w:t>
      </w:r>
      <w:r w:rsidR="00CD320F">
        <w:rPr>
          <w:rFonts w:ascii="Calibri" w:hAnsi="Calibri" w:cs="Calibri"/>
          <w:sz w:val="22"/>
          <w:szCs w:val="22"/>
          <w:lang w:val="en-US"/>
        </w:rPr>
        <w:t xml:space="preserve"> or</w:t>
      </w:r>
    </w:p>
    <w:p w14:paraId="005A3315" w14:textId="450BD546" w:rsidR="00E93C67" w:rsidRPr="00933248" w:rsidRDefault="00CA2492" w:rsidP="009302B0">
      <w:pPr>
        <w:pStyle w:val="T4Pucea"/>
        <w:widowControl w:val="0"/>
        <w:numPr>
          <w:ilvl w:val="0"/>
          <w:numId w:val="164"/>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Borrower does not comply with any </w:t>
      </w:r>
      <w:r w:rsidR="00E93C67" w:rsidRPr="00933248">
        <w:rPr>
          <w:rFonts w:ascii="Calibri" w:hAnsi="Calibri" w:cs="Calibri"/>
          <w:sz w:val="22"/>
          <w:szCs w:val="22"/>
          <w:lang w:val="en-US"/>
        </w:rPr>
        <w:t xml:space="preserve">undertaking or procurement under Clause </w:t>
      </w:r>
      <w:r w:rsidR="00E714BB">
        <w:rPr>
          <w:rFonts w:ascii="Calibri" w:hAnsi="Calibri" w:cs="Calibri"/>
          <w:sz w:val="22"/>
          <w:szCs w:val="22"/>
          <w:lang w:val="en-US"/>
        </w:rPr>
        <w:t>22.10</w:t>
      </w:r>
      <w:r w:rsidR="00E93C67" w:rsidRPr="00933248">
        <w:rPr>
          <w:rFonts w:ascii="Calibri" w:hAnsi="Calibri" w:cs="Calibri"/>
          <w:sz w:val="22"/>
          <w:szCs w:val="22"/>
          <w:lang w:val="en-US"/>
        </w:rPr>
        <w:t xml:space="preserve"> (</w:t>
      </w:r>
      <w:r w:rsidR="00E93C67" w:rsidRPr="00933248">
        <w:rPr>
          <w:rFonts w:ascii="Calibri" w:hAnsi="Calibri" w:cs="Calibri"/>
          <w:i/>
          <w:sz w:val="22"/>
          <w:szCs w:val="22"/>
          <w:lang w:val="en-US"/>
        </w:rPr>
        <w:t>Sanctions</w:t>
      </w:r>
      <w:r w:rsidR="00E93C67" w:rsidRPr="00933248">
        <w:rPr>
          <w:rFonts w:ascii="Calibri" w:hAnsi="Calibri" w:cs="Calibri"/>
          <w:sz w:val="22"/>
          <w:szCs w:val="22"/>
          <w:lang w:val="en-US"/>
        </w:rPr>
        <w:t>),</w:t>
      </w:r>
    </w:p>
    <w:p w14:paraId="300FD8FF" w14:textId="79BF4198" w:rsidR="00F77BBB" w:rsidRPr="00933248" w:rsidRDefault="00F77BBB" w:rsidP="008F7AC2">
      <w:pPr>
        <w:pStyle w:val="T4Pucea"/>
        <w:widowControl w:val="0"/>
        <w:spacing w:before="0" w:after="160"/>
        <w:ind w:left="709"/>
        <w:rPr>
          <w:rFonts w:ascii="Calibri" w:hAnsi="Calibri" w:cs="Calibri"/>
          <w:sz w:val="22"/>
          <w:szCs w:val="22"/>
          <w:lang w:val="en-GB"/>
        </w:rPr>
      </w:pPr>
      <w:r w:rsidRPr="00933248">
        <w:rPr>
          <w:rFonts w:ascii="Calibri" w:hAnsi="Calibri" w:cs="Calibri"/>
          <w:sz w:val="22"/>
          <w:szCs w:val="22"/>
          <w:lang w:val="en-GB"/>
        </w:rPr>
        <w:t xml:space="preserve">then if any Lender </w:t>
      </w:r>
      <w:r w:rsidRPr="00933248">
        <w:rPr>
          <w:rFonts w:ascii="Calibri" w:hAnsi="Calibri" w:cs="Calibri"/>
          <w:sz w:val="22"/>
          <w:szCs w:val="22"/>
          <w:lang w:val="en-US"/>
        </w:rPr>
        <w:t xml:space="preserve">so specifies in a notice delivered to the </w:t>
      </w:r>
      <w:r w:rsidR="000F3525">
        <w:rPr>
          <w:rFonts w:ascii="Calibri" w:hAnsi="Calibri" w:cs="Calibri"/>
          <w:sz w:val="22"/>
          <w:szCs w:val="22"/>
          <w:lang w:val="en-US"/>
        </w:rPr>
        <w:t>Facility and ECA Agent</w:t>
      </w:r>
      <w:r w:rsidRPr="00933248">
        <w:rPr>
          <w:rFonts w:ascii="Calibri" w:hAnsi="Calibri" w:cs="Calibri"/>
          <w:sz w:val="22"/>
          <w:szCs w:val="22"/>
          <w:lang w:val="en-US"/>
        </w:rPr>
        <w:t>:</w:t>
      </w:r>
    </w:p>
    <w:p w14:paraId="6B046CD1" w14:textId="0DAB2D8E" w:rsidR="00F77BBB" w:rsidRPr="00933248" w:rsidRDefault="00F77BBB" w:rsidP="009302B0">
      <w:pPr>
        <w:pStyle w:val="T5"/>
        <w:widowControl w:val="0"/>
        <w:numPr>
          <w:ilvl w:val="4"/>
          <w:numId w:val="178"/>
        </w:numPr>
        <w:spacing w:before="0" w:after="160"/>
        <w:ind w:left="1418" w:hanging="709"/>
        <w:rPr>
          <w:rFonts w:ascii="Calibri" w:hAnsi="Calibri" w:cs="Calibri"/>
          <w:sz w:val="22"/>
          <w:szCs w:val="22"/>
          <w:lang w:val="en-GB"/>
        </w:rPr>
      </w:pPr>
      <w:r w:rsidRPr="00933248">
        <w:rPr>
          <w:rFonts w:ascii="Calibri" w:hAnsi="Calibri" w:cs="Calibri"/>
          <w:sz w:val="22"/>
          <w:szCs w:val="22"/>
          <w:lang w:val="en-GB"/>
        </w:rPr>
        <w:t xml:space="preserve">upon the </w:t>
      </w:r>
      <w:r w:rsidR="000F3525">
        <w:rPr>
          <w:rFonts w:ascii="Calibri" w:hAnsi="Calibri" w:cs="Calibri"/>
          <w:sz w:val="22"/>
          <w:szCs w:val="22"/>
          <w:lang w:val="en-GB"/>
        </w:rPr>
        <w:t>Facility and ECA Agent</w:t>
      </w:r>
      <w:r w:rsidRPr="00933248">
        <w:rPr>
          <w:rFonts w:ascii="Calibri" w:hAnsi="Calibri" w:cs="Calibri"/>
          <w:sz w:val="22"/>
          <w:szCs w:val="22"/>
          <w:lang w:val="en-GB"/>
        </w:rPr>
        <w:t xml:space="preserve"> notifying the Borrower, </w:t>
      </w:r>
      <w:r w:rsidRPr="00933248">
        <w:rPr>
          <w:rFonts w:ascii="Calibri" w:hAnsi="Calibri" w:cs="Calibri"/>
          <w:sz w:val="22"/>
          <w:szCs w:val="22"/>
        </w:rPr>
        <w:t>the share of that Lender in the Available Commitment will be immediately cancelled</w:t>
      </w:r>
      <w:r w:rsidRPr="00933248">
        <w:rPr>
          <w:rFonts w:ascii="Calibri" w:hAnsi="Calibri" w:cs="Calibri"/>
          <w:sz w:val="22"/>
          <w:szCs w:val="22"/>
          <w:lang w:val="en-GB"/>
        </w:rPr>
        <w:t>; and</w:t>
      </w:r>
    </w:p>
    <w:p w14:paraId="1F666427" w14:textId="13924C02" w:rsidR="008142AE" w:rsidRPr="00933248" w:rsidRDefault="00F77BBB" w:rsidP="009302B0">
      <w:pPr>
        <w:pStyle w:val="T5"/>
        <w:widowControl w:val="0"/>
        <w:numPr>
          <w:ilvl w:val="4"/>
          <w:numId w:val="178"/>
        </w:numPr>
        <w:spacing w:before="0" w:after="160"/>
        <w:ind w:left="1418" w:hanging="709"/>
        <w:rPr>
          <w:rFonts w:ascii="Calibri" w:hAnsi="Calibri" w:cs="Calibri"/>
          <w:sz w:val="22"/>
          <w:szCs w:val="22"/>
        </w:rPr>
      </w:pPr>
      <w:r w:rsidRPr="00933248">
        <w:rPr>
          <w:rFonts w:ascii="Calibri" w:hAnsi="Calibri" w:cs="Calibri"/>
          <w:sz w:val="22"/>
          <w:szCs w:val="22"/>
          <w:lang w:val="en-GB"/>
        </w:rPr>
        <w:t xml:space="preserve">the Borrower shall repay that Lender's participation in the Utilisations made to the Borrower on the last day of the Interest Period for each Utilisation occurring after the </w:t>
      </w:r>
      <w:r w:rsidR="000F3525">
        <w:rPr>
          <w:rFonts w:ascii="Calibri" w:hAnsi="Calibri" w:cs="Calibri"/>
          <w:sz w:val="22"/>
          <w:szCs w:val="22"/>
          <w:lang w:val="en-GB"/>
        </w:rPr>
        <w:t>Facility and ECA Agent</w:t>
      </w:r>
      <w:r w:rsidRPr="00933248">
        <w:rPr>
          <w:rFonts w:ascii="Calibri" w:hAnsi="Calibri" w:cs="Calibri"/>
          <w:sz w:val="22"/>
          <w:szCs w:val="22"/>
          <w:lang w:val="en-GB"/>
        </w:rPr>
        <w:t xml:space="preserve"> has notified the Borrower or, if earlier, the date specified by the Lender in the notice delivered to the </w:t>
      </w:r>
      <w:r w:rsidR="000F3525">
        <w:rPr>
          <w:rFonts w:ascii="Calibri" w:hAnsi="Calibri" w:cs="Calibri"/>
          <w:sz w:val="22"/>
          <w:szCs w:val="22"/>
          <w:lang w:val="en-GB"/>
        </w:rPr>
        <w:t>Facility and ECA Agent</w:t>
      </w:r>
      <w:r w:rsidRPr="00933248">
        <w:rPr>
          <w:rFonts w:ascii="Calibri" w:hAnsi="Calibri" w:cs="Calibri"/>
          <w:sz w:val="22"/>
          <w:szCs w:val="22"/>
          <w:lang w:val="en-GB"/>
        </w:rPr>
        <w:t xml:space="preserve"> (being no earlier than the last day of any applicable grace period permitted by law or Sanctions) and the commitment of that Lender in the Total Commitments shall be cancelled in the amount of the participations repaid.</w:t>
      </w:r>
    </w:p>
    <w:p w14:paraId="361CF680" w14:textId="77777777" w:rsidR="00E90AC6" w:rsidRPr="00933248" w:rsidRDefault="00A10A0A" w:rsidP="008F7AC2">
      <w:pPr>
        <w:pStyle w:val="T2"/>
        <w:widowControl w:val="0"/>
        <w:spacing w:before="300"/>
        <w:rPr>
          <w:rFonts w:ascii="Calibri" w:hAnsi="Calibri" w:cs="Calibri"/>
          <w:sz w:val="22"/>
          <w:szCs w:val="22"/>
        </w:rPr>
      </w:pPr>
      <w:bookmarkStart w:id="57" w:name="_Ref520403859"/>
      <w:r w:rsidRPr="00933248">
        <w:rPr>
          <w:rFonts w:ascii="Calibri" w:hAnsi="Calibri" w:cs="Calibri"/>
          <w:sz w:val="22"/>
          <w:szCs w:val="22"/>
        </w:rPr>
        <w:t xml:space="preserve">ECA </w:t>
      </w:r>
      <w:r w:rsidR="00D61C8C" w:rsidRPr="00933248">
        <w:rPr>
          <w:rFonts w:ascii="Calibri" w:hAnsi="Calibri" w:cs="Calibri"/>
          <w:sz w:val="22"/>
          <w:szCs w:val="22"/>
        </w:rPr>
        <w:t>Mandatory Prepayment Event</w:t>
      </w:r>
      <w:bookmarkEnd w:id="57"/>
    </w:p>
    <w:p w14:paraId="1029558F" w14:textId="77777777" w:rsidR="00BC0648" w:rsidRPr="00933248" w:rsidRDefault="00D61C8C" w:rsidP="008F7AC2">
      <w:pPr>
        <w:pStyle w:val="T4Pucea"/>
        <w:widowControl w:val="0"/>
        <w:spacing w:after="240"/>
        <w:ind w:left="698"/>
        <w:rPr>
          <w:rFonts w:ascii="Calibri" w:hAnsi="Calibri" w:cs="Calibri"/>
          <w:sz w:val="22"/>
          <w:szCs w:val="22"/>
          <w:lang w:val="en-US"/>
        </w:rPr>
      </w:pPr>
      <w:bookmarkStart w:id="58" w:name="_Ref482092720"/>
      <w:r w:rsidRPr="00933248">
        <w:rPr>
          <w:rFonts w:ascii="Calibri" w:hAnsi="Calibri" w:cs="Calibri"/>
          <w:sz w:val="22"/>
          <w:szCs w:val="22"/>
          <w:lang w:val="en-US"/>
        </w:rPr>
        <w:t>If an ECA Mandatory Prepayment Event occurs</w:t>
      </w:r>
      <w:bookmarkEnd w:id="58"/>
      <w:r w:rsidR="00BC0648" w:rsidRPr="00933248">
        <w:rPr>
          <w:rFonts w:ascii="Calibri" w:hAnsi="Calibri" w:cs="Calibri"/>
          <w:sz w:val="22"/>
          <w:szCs w:val="22"/>
          <w:lang w:val="en-US"/>
        </w:rPr>
        <w:t>:</w:t>
      </w:r>
    </w:p>
    <w:p w14:paraId="1CC40640" w14:textId="7248773B" w:rsidR="00BC0648" w:rsidRPr="00933248" w:rsidRDefault="00BC0648" w:rsidP="009302B0">
      <w:pPr>
        <w:pStyle w:val="T4Pucea"/>
        <w:widowControl w:val="0"/>
        <w:numPr>
          <w:ilvl w:val="0"/>
          <w:numId w:val="165"/>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promptly notify the Borrower and the Lenders upon becoming aware of that event; and</w:t>
      </w:r>
    </w:p>
    <w:p w14:paraId="27307AAD" w14:textId="62BA307F" w:rsidR="00BC0648" w:rsidRPr="00933248" w:rsidRDefault="00F77BBB" w:rsidP="009302B0">
      <w:pPr>
        <w:pStyle w:val="T4Pucea"/>
        <w:widowControl w:val="0"/>
        <w:numPr>
          <w:ilvl w:val="0"/>
          <w:numId w:val="165"/>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if a Lender so requires and notifies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by not less than 5 calendar days' notice to the Borrower, cancel the share of that Lender in the Available Commitment and declare the participations of that Lender in all outstanding Loans, together with accrued interest, and all other amounts accrued under the Finance Documents, immediately due and payable, whereupon the share of that Lender in the Available Commitment will be immediately cancelled and its participation in all such outstanding Loans and all other amounts shall immediately </w:t>
      </w:r>
      <w:r w:rsidRPr="00933248">
        <w:rPr>
          <w:rFonts w:ascii="Calibri" w:hAnsi="Calibri" w:cs="Calibri"/>
          <w:sz w:val="22"/>
          <w:szCs w:val="22"/>
          <w:lang w:val="en-US"/>
        </w:rPr>
        <w:lastRenderedPageBreak/>
        <w:t>be repaid by the Borrower and the commitment of that Lender in the Total Commitments shall be cancelled in the amount of the participations repaid</w:t>
      </w:r>
      <w:r w:rsidR="00126DA1" w:rsidRPr="00933248">
        <w:rPr>
          <w:rFonts w:ascii="Calibri" w:hAnsi="Calibri" w:cs="Calibri"/>
          <w:sz w:val="22"/>
          <w:szCs w:val="22"/>
          <w:lang w:val="en-US"/>
        </w:rPr>
        <w:t>.</w:t>
      </w:r>
    </w:p>
    <w:p w14:paraId="09DF05E2" w14:textId="77777777" w:rsidR="00EA24A5" w:rsidRDefault="00EA24A5" w:rsidP="008F7AC2">
      <w:pPr>
        <w:pStyle w:val="T2"/>
        <w:widowControl w:val="0"/>
        <w:spacing w:before="300"/>
        <w:rPr>
          <w:rFonts w:ascii="Calibri" w:hAnsi="Calibri" w:cs="Calibri"/>
          <w:sz w:val="22"/>
          <w:szCs w:val="22"/>
        </w:rPr>
      </w:pPr>
      <w:bookmarkStart w:id="59" w:name="_Ref413000520"/>
      <w:bookmarkEnd w:id="54"/>
      <w:r w:rsidRPr="00933248">
        <w:rPr>
          <w:rFonts w:ascii="Calibri" w:hAnsi="Calibri" w:cs="Calibri"/>
          <w:sz w:val="22"/>
          <w:szCs w:val="22"/>
        </w:rPr>
        <w:t xml:space="preserve">Disposal of the equipment purchased under the </w:t>
      </w:r>
      <w:r w:rsidR="00E31290" w:rsidRPr="00933248">
        <w:rPr>
          <w:rFonts w:ascii="Calibri" w:hAnsi="Calibri" w:cs="Calibri"/>
          <w:sz w:val="22"/>
          <w:szCs w:val="22"/>
        </w:rPr>
        <w:t>Commercial</w:t>
      </w:r>
      <w:r w:rsidRPr="00933248">
        <w:rPr>
          <w:rFonts w:ascii="Calibri" w:hAnsi="Calibri" w:cs="Calibri"/>
          <w:sz w:val="22"/>
          <w:szCs w:val="22"/>
        </w:rPr>
        <w:t xml:space="preserve"> Contract</w:t>
      </w:r>
      <w:bookmarkEnd w:id="59"/>
    </w:p>
    <w:p w14:paraId="2813AEB9" w14:textId="1989E90D" w:rsidR="00B32E5E" w:rsidRPr="00B32E5E" w:rsidRDefault="00B32E5E" w:rsidP="00B32E5E">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If the Borrower or the Buyer sells, transfers or disposes of the equipment purchased under the Commercial Contract so that the ownership or the right of disposal of such equipment is transferred to a person other than the Borrower or the Buyer, the Borrower shall immediately repay the Loans in </w:t>
      </w:r>
      <w:proofErr w:type="gramStart"/>
      <w:r w:rsidRPr="00933248">
        <w:rPr>
          <w:rFonts w:ascii="Calibri" w:hAnsi="Calibri" w:cs="Calibri"/>
          <w:sz w:val="22"/>
          <w:szCs w:val="22"/>
          <w:lang w:val="en-US"/>
        </w:rPr>
        <w:t>full</w:t>
      </w:r>
      <w:proofErr w:type="gramEnd"/>
      <w:r w:rsidRPr="00933248">
        <w:rPr>
          <w:rFonts w:ascii="Calibri" w:hAnsi="Calibri" w:cs="Calibri"/>
          <w:sz w:val="22"/>
          <w:szCs w:val="22"/>
          <w:lang w:val="en-US"/>
        </w:rPr>
        <w:t xml:space="preserve"> and the Total Commitments shall be cancelled.</w:t>
      </w:r>
    </w:p>
    <w:p w14:paraId="682A5C1C" w14:textId="0C384EFC" w:rsidR="00B32E5E" w:rsidRPr="00933248" w:rsidRDefault="00B32E5E" w:rsidP="008F7AC2">
      <w:pPr>
        <w:pStyle w:val="T2"/>
        <w:widowControl w:val="0"/>
        <w:spacing w:before="300"/>
        <w:rPr>
          <w:rFonts w:ascii="Calibri" w:hAnsi="Calibri" w:cs="Calibri"/>
          <w:sz w:val="22"/>
          <w:szCs w:val="22"/>
        </w:rPr>
      </w:pPr>
      <w:bookmarkStart w:id="60" w:name="_Ref219582211"/>
      <w:r>
        <w:rPr>
          <w:rFonts w:ascii="Calibri" w:hAnsi="Calibri" w:cs="Calibri"/>
          <w:sz w:val="22"/>
          <w:szCs w:val="22"/>
        </w:rPr>
        <w:t>French Treasury Loan</w:t>
      </w:r>
      <w:bookmarkEnd w:id="60"/>
    </w:p>
    <w:p w14:paraId="1B1D5FDA" w14:textId="77777777" w:rsidR="00B32E5E" w:rsidRPr="00933248" w:rsidRDefault="00B32E5E" w:rsidP="00B32E5E">
      <w:pPr>
        <w:pStyle w:val="T4Pucea"/>
        <w:widowControl w:val="0"/>
        <w:spacing w:after="240"/>
        <w:ind w:left="698"/>
        <w:rPr>
          <w:rFonts w:ascii="Calibri" w:hAnsi="Calibri" w:cs="Calibri"/>
          <w:sz w:val="22"/>
          <w:szCs w:val="22"/>
          <w:lang w:val="en-US"/>
        </w:rPr>
      </w:pPr>
      <w:proofErr w:type="gramStart"/>
      <w:r>
        <w:rPr>
          <w:rFonts w:ascii="Calibri" w:hAnsi="Calibri" w:cs="Calibri"/>
          <w:sz w:val="22"/>
          <w:szCs w:val="22"/>
          <w:lang w:val="en-US"/>
        </w:rPr>
        <w:t>I</w:t>
      </w:r>
      <w:r w:rsidRPr="00933248">
        <w:rPr>
          <w:rFonts w:ascii="Calibri" w:hAnsi="Calibri" w:cs="Calibri"/>
          <w:sz w:val="22"/>
          <w:szCs w:val="22"/>
          <w:lang w:val="en-US"/>
        </w:rPr>
        <w:t>n the event that</w:t>
      </w:r>
      <w:proofErr w:type="gramEnd"/>
      <w:r w:rsidRPr="00933248">
        <w:rPr>
          <w:rFonts w:ascii="Calibri" w:hAnsi="Calibri" w:cs="Calibri"/>
          <w:sz w:val="22"/>
          <w:szCs w:val="22"/>
          <w:lang w:val="en-US"/>
        </w:rPr>
        <w:t>:</w:t>
      </w:r>
    </w:p>
    <w:p w14:paraId="50F2E6EA" w14:textId="77777777" w:rsidR="00B32E5E" w:rsidRPr="00933248" w:rsidRDefault="00B32E5E" w:rsidP="009302B0">
      <w:pPr>
        <w:pStyle w:val="T4Pucea"/>
        <w:widowControl w:val="0"/>
        <w:numPr>
          <w:ilvl w:val="0"/>
          <w:numId w:val="217"/>
        </w:numPr>
        <w:spacing w:after="240"/>
        <w:ind w:left="1418" w:hanging="709"/>
        <w:rPr>
          <w:rFonts w:ascii="Calibri" w:hAnsi="Calibri" w:cs="Calibri"/>
          <w:sz w:val="22"/>
          <w:szCs w:val="22"/>
          <w:lang w:val="en-US"/>
        </w:rPr>
      </w:pPr>
      <w:r w:rsidRPr="00FB19E8">
        <w:rPr>
          <w:rFonts w:ascii="Calibri" w:hAnsi="Calibri" w:cs="Calibri"/>
          <w:sz w:val="22"/>
          <w:szCs w:val="22"/>
          <w:lang w:val="en-US"/>
        </w:rPr>
        <w:t>any commitment</w:t>
      </w:r>
      <w:r>
        <w:rPr>
          <w:rFonts w:ascii="Calibri" w:hAnsi="Calibri" w:cs="Calibri"/>
          <w:sz w:val="22"/>
          <w:szCs w:val="22"/>
          <w:lang w:val="en-US"/>
        </w:rPr>
        <w:t xml:space="preserve"> of the French State </w:t>
      </w:r>
      <w:r w:rsidRPr="00FB19E8">
        <w:rPr>
          <w:rFonts w:ascii="Calibri" w:hAnsi="Calibri" w:cs="Calibri"/>
          <w:sz w:val="22"/>
          <w:szCs w:val="22"/>
          <w:lang w:val="en-US"/>
        </w:rPr>
        <w:t xml:space="preserve">under the </w:t>
      </w:r>
      <w:r>
        <w:rPr>
          <w:rFonts w:ascii="Calibri" w:hAnsi="Calibri" w:cs="Calibri"/>
          <w:sz w:val="22"/>
          <w:szCs w:val="22"/>
          <w:lang w:val="en-US"/>
        </w:rPr>
        <w:t>French Treasury Loan</w:t>
      </w:r>
      <w:r w:rsidRPr="00FB19E8">
        <w:rPr>
          <w:rFonts w:ascii="Calibri" w:hAnsi="Calibri" w:cs="Calibri"/>
          <w:sz w:val="22"/>
          <w:szCs w:val="22"/>
          <w:lang w:val="en-US"/>
        </w:rPr>
        <w:t xml:space="preserve"> is cancelled or suspended; or</w:t>
      </w:r>
    </w:p>
    <w:p w14:paraId="4BF16A12" w14:textId="11918C1B" w:rsidR="00EA24A5" w:rsidRDefault="00B32E5E" w:rsidP="009302B0">
      <w:pPr>
        <w:pStyle w:val="T4Pucea"/>
        <w:widowControl w:val="0"/>
        <w:numPr>
          <w:ilvl w:val="0"/>
          <w:numId w:val="217"/>
        </w:numPr>
        <w:spacing w:after="240"/>
        <w:ind w:left="1418" w:hanging="709"/>
        <w:rPr>
          <w:rFonts w:ascii="Calibri" w:hAnsi="Calibri" w:cs="Calibri"/>
          <w:sz w:val="22"/>
          <w:szCs w:val="22"/>
          <w:lang w:val="en-US"/>
        </w:rPr>
      </w:pPr>
      <w:r w:rsidRPr="00FB19E8">
        <w:rPr>
          <w:rFonts w:ascii="Calibri" w:hAnsi="Calibri" w:cs="Calibri"/>
          <w:sz w:val="22"/>
          <w:szCs w:val="22"/>
          <w:lang w:val="en-US"/>
        </w:rPr>
        <w:t>any of the events or circumstances referred to in</w:t>
      </w:r>
      <w:r>
        <w:rPr>
          <w:rFonts w:ascii="Calibri" w:hAnsi="Calibri" w:cs="Calibri"/>
          <w:sz w:val="22"/>
          <w:szCs w:val="22"/>
          <w:lang w:val="en-US"/>
        </w:rPr>
        <w:t xml:space="preserve"> the relevant clauses of the French Treasury Loan Agreement relating to the interruption or to the </w:t>
      </w:r>
      <w:proofErr w:type="spellStart"/>
      <w:r>
        <w:rPr>
          <w:rFonts w:ascii="Calibri" w:hAnsi="Calibri" w:cs="Calibri"/>
          <w:sz w:val="22"/>
          <w:szCs w:val="22"/>
          <w:lang w:val="en-US"/>
        </w:rPr>
        <w:t>exigibility</w:t>
      </w:r>
      <w:proofErr w:type="spellEnd"/>
      <w:r>
        <w:rPr>
          <w:rFonts w:ascii="Calibri" w:hAnsi="Calibri" w:cs="Calibri"/>
          <w:sz w:val="22"/>
          <w:szCs w:val="22"/>
          <w:lang w:val="en-US"/>
        </w:rPr>
        <w:t xml:space="preserve"> in advance of the French Treasury Loan</w:t>
      </w:r>
      <w:r w:rsidRPr="00FB19E8">
        <w:rPr>
          <w:rFonts w:ascii="Calibri" w:hAnsi="Calibri" w:cs="Calibri"/>
          <w:sz w:val="22"/>
          <w:szCs w:val="22"/>
          <w:lang w:val="en-US"/>
        </w:rPr>
        <w:t xml:space="preserve"> or any other event of default (howsoever described) under the </w:t>
      </w:r>
      <w:r>
        <w:rPr>
          <w:rFonts w:ascii="Calibri" w:hAnsi="Calibri" w:cs="Calibri"/>
          <w:sz w:val="22"/>
          <w:szCs w:val="22"/>
          <w:lang w:val="en-US"/>
        </w:rPr>
        <w:t>implementation agreement relating to the French Treasury Loan</w:t>
      </w:r>
      <w:r w:rsidRPr="00FB19E8">
        <w:rPr>
          <w:rFonts w:ascii="Calibri" w:hAnsi="Calibri" w:cs="Calibri"/>
          <w:sz w:val="22"/>
          <w:szCs w:val="22"/>
          <w:lang w:val="en-US"/>
        </w:rPr>
        <w:t xml:space="preserve"> occurs and is continuing</w:t>
      </w:r>
      <w:r>
        <w:rPr>
          <w:rFonts w:ascii="Calibri" w:hAnsi="Calibri" w:cs="Calibri"/>
          <w:sz w:val="22"/>
          <w:szCs w:val="22"/>
          <w:lang w:val="en-US"/>
        </w:rPr>
        <w:t>,</w:t>
      </w:r>
    </w:p>
    <w:p w14:paraId="4F53FE13" w14:textId="7F0864BC" w:rsidR="00B32E5E" w:rsidRDefault="00B32E5E" w:rsidP="008F7AC2">
      <w:pPr>
        <w:widowControl w:val="0"/>
        <w:spacing w:after="240"/>
        <w:rPr>
          <w:rFonts w:ascii="Calibri" w:hAnsi="Calibri" w:cs="Calibri"/>
          <w:sz w:val="22"/>
          <w:szCs w:val="22"/>
          <w:lang w:val="en-US"/>
        </w:rPr>
      </w:pPr>
      <w:r w:rsidRPr="00933248">
        <w:rPr>
          <w:rFonts w:ascii="Calibri" w:hAnsi="Calibri" w:cs="Calibri"/>
          <w:sz w:val="22"/>
          <w:szCs w:val="22"/>
          <w:lang w:val="en-GB"/>
        </w:rPr>
        <w:t xml:space="preserve">then </w:t>
      </w:r>
      <w:r>
        <w:rPr>
          <w:rFonts w:ascii="Calibri" w:hAnsi="Calibri" w:cs="Calibri"/>
          <w:sz w:val="22"/>
          <w:szCs w:val="22"/>
          <w:lang w:val="en-GB"/>
        </w:rPr>
        <w:t xml:space="preserve">the Borrower shall promptly notify the </w:t>
      </w:r>
      <w:r w:rsidR="000F3525">
        <w:rPr>
          <w:rFonts w:ascii="Calibri" w:hAnsi="Calibri" w:cs="Calibri"/>
          <w:sz w:val="22"/>
          <w:szCs w:val="22"/>
          <w:lang w:val="en-GB"/>
        </w:rPr>
        <w:t>Facility and ECA Agent</w:t>
      </w:r>
      <w:r>
        <w:rPr>
          <w:rFonts w:ascii="Calibri" w:hAnsi="Calibri" w:cs="Calibri"/>
          <w:sz w:val="22"/>
          <w:szCs w:val="22"/>
          <w:lang w:val="en-GB"/>
        </w:rPr>
        <w:t xml:space="preserve"> upon becoming aware of that event and</w:t>
      </w:r>
      <w:r w:rsidRPr="00933248">
        <w:rPr>
          <w:rFonts w:ascii="Calibri" w:hAnsi="Calibri" w:cs="Calibri"/>
          <w:sz w:val="22"/>
          <w:szCs w:val="22"/>
          <w:lang w:val="en-US"/>
        </w:rPr>
        <w:t>:</w:t>
      </w:r>
    </w:p>
    <w:p w14:paraId="2975154D" w14:textId="1921B10F" w:rsidR="00DB42F0" w:rsidRPr="00510364" w:rsidRDefault="00DB42F0" w:rsidP="009302B0">
      <w:pPr>
        <w:pStyle w:val="T4Pucea"/>
        <w:widowControl w:val="0"/>
        <w:numPr>
          <w:ilvl w:val="0"/>
          <w:numId w:val="218"/>
        </w:numPr>
        <w:spacing w:after="240"/>
        <w:ind w:left="1418" w:hanging="709"/>
        <w:rPr>
          <w:rFonts w:ascii="Calibri" w:hAnsi="Calibri" w:cs="Calibri"/>
          <w:sz w:val="22"/>
          <w:szCs w:val="22"/>
          <w:lang w:val="en-US"/>
        </w:rPr>
      </w:pPr>
      <w:r w:rsidRPr="00510364">
        <w:rPr>
          <w:rFonts w:ascii="Calibri" w:hAnsi="Calibri" w:cs="Calibri"/>
          <w:sz w:val="22"/>
          <w:szCs w:val="22"/>
          <w:lang w:val="en-US"/>
        </w:rPr>
        <w:t xml:space="preserve">no Lender shall have any obligation to participate in a </w:t>
      </w:r>
      <w:proofErr w:type="spellStart"/>
      <w:r w:rsidRPr="00510364">
        <w:rPr>
          <w:rFonts w:ascii="Calibri" w:hAnsi="Calibri" w:cs="Calibri"/>
          <w:sz w:val="22"/>
          <w:szCs w:val="22"/>
          <w:lang w:val="en-US"/>
        </w:rPr>
        <w:t>Utilisation</w:t>
      </w:r>
      <w:proofErr w:type="spellEnd"/>
      <w:r w:rsidRPr="00510364">
        <w:rPr>
          <w:rFonts w:ascii="Calibri" w:hAnsi="Calibri" w:cs="Calibri"/>
          <w:sz w:val="22"/>
          <w:szCs w:val="22"/>
          <w:lang w:val="en-US"/>
        </w:rPr>
        <w:t>; and</w:t>
      </w:r>
    </w:p>
    <w:p w14:paraId="68498E9D" w14:textId="4C13DA99" w:rsidR="00DB42F0" w:rsidRPr="00510364" w:rsidRDefault="00DB42F0" w:rsidP="009302B0">
      <w:pPr>
        <w:pStyle w:val="T4Pucea"/>
        <w:widowControl w:val="0"/>
        <w:numPr>
          <w:ilvl w:val="0"/>
          <w:numId w:val="218"/>
        </w:numPr>
        <w:spacing w:after="240"/>
        <w:ind w:left="1418" w:hanging="709"/>
        <w:rPr>
          <w:rFonts w:ascii="Calibri" w:hAnsi="Calibri" w:cs="Calibri"/>
          <w:sz w:val="22"/>
          <w:szCs w:val="22"/>
          <w:lang w:val="en-US"/>
        </w:rPr>
      </w:pPr>
      <w:r w:rsidRPr="00510364">
        <w:rPr>
          <w:rFonts w:ascii="Calibri" w:hAnsi="Calibri" w:cs="Calibri"/>
          <w:sz w:val="22"/>
          <w:szCs w:val="22"/>
          <w:lang w:val="en-US"/>
        </w:rPr>
        <w:t xml:space="preserve">if a Lender so requires and notifies the </w:t>
      </w:r>
      <w:r w:rsidR="000F3525">
        <w:rPr>
          <w:rFonts w:ascii="Calibri" w:hAnsi="Calibri" w:cs="Calibri"/>
          <w:sz w:val="22"/>
          <w:szCs w:val="22"/>
          <w:lang w:val="en-US"/>
        </w:rPr>
        <w:t>Facility and ECA Agent</w:t>
      </w:r>
      <w:r w:rsidRPr="00510364">
        <w:rPr>
          <w:rFonts w:ascii="Calibri" w:hAnsi="Calibri" w:cs="Calibri"/>
          <w:sz w:val="22"/>
          <w:szCs w:val="22"/>
          <w:lang w:val="en-US"/>
        </w:rPr>
        <w:t xml:space="preserve">, the </w:t>
      </w:r>
      <w:r w:rsidR="000F3525">
        <w:rPr>
          <w:rFonts w:ascii="Calibri" w:hAnsi="Calibri" w:cs="Calibri"/>
          <w:sz w:val="22"/>
          <w:szCs w:val="22"/>
          <w:lang w:val="en-US"/>
        </w:rPr>
        <w:t>Facility and ECA Agent</w:t>
      </w:r>
      <w:r w:rsidRPr="00510364">
        <w:rPr>
          <w:rFonts w:ascii="Calibri" w:hAnsi="Calibri" w:cs="Calibri"/>
          <w:sz w:val="22"/>
          <w:szCs w:val="22"/>
          <w:lang w:val="en-US"/>
        </w:rPr>
        <w:t xml:space="preserve"> shall, by not less than 5 calendar days' notice to the Borrower, cancel the share of that Lender in the Available Commitment and declare the participations of that Lender in all outstanding Loans, together with accrued interest, and all other amounts accrued under the Finance Documents, immediately due and payable, whereupon the share of that Lender in the Available Commitment will be immediately cancelled and its participation in all such outstanding Loans and all other amounts shall immediately be repaid by the Borrower and the commitment of that Lender in the Total Commitments shall be cancelled in the amount of the participations repaid.</w:t>
      </w:r>
    </w:p>
    <w:p w14:paraId="60B31CC4" w14:textId="77777777" w:rsidR="00565B55" w:rsidRPr="00933248" w:rsidRDefault="00565B55" w:rsidP="008F7AC2">
      <w:pPr>
        <w:pStyle w:val="T1"/>
        <w:widowControl w:val="0"/>
        <w:spacing w:before="360"/>
        <w:rPr>
          <w:rFonts w:ascii="Calibri" w:hAnsi="Calibri" w:cs="Calibri"/>
          <w:sz w:val="22"/>
          <w:szCs w:val="22"/>
        </w:rPr>
      </w:pPr>
      <w:bookmarkStart w:id="61" w:name="_Toc225177729"/>
      <w:r w:rsidRPr="00933248">
        <w:rPr>
          <w:rFonts w:ascii="Calibri" w:hAnsi="Calibri" w:cs="Calibri"/>
          <w:sz w:val="22"/>
          <w:szCs w:val="22"/>
        </w:rPr>
        <w:t>RESTRICTIONS</w:t>
      </w:r>
      <w:bookmarkEnd w:id="61"/>
    </w:p>
    <w:p w14:paraId="5263766D" w14:textId="77777777" w:rsidR="00565B55" w:rsidRPr="00933248" w:rsidRDefault="00565B55" w:rsidP="008F7AC2">
      <w:pPr>
        <w:pStyle w:val="T2"/>
        <w:widowControl w:val="0"/>
        <w:spacing w:before="300"/>
        <w:rPr>
          <w:rFonts w:ascii="Calibri" w:hAnsi="Calibri" w:cs="Calibri"/>
          <w:sz w:val="22"/>
          <w:szCs w:val="22"/>
        </w:rPr>
      </w:pPr>
      <w:r w:rsidRPr="00933248">
        <w:rPr>
          <w:rFonts w:ascii="Calibri" w:hAnsi="Calibri" w:cs="Calibri"/>
          <w:sz w:val="22"/>
          <w:szCs w:val="22"/>
        </w:rPr>
        <w:t>Notices of Cancellation or Prepayment</w:t>
      </w:r>
    </w:p>
    <w:p w14:paraId="4CC30AAA" w14:textId="1F49C156"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Any notice of cancellation, prepayment, </w:t>
      </w:r>
      <w:proofErr w:type="spellStart"/>
      <w:r w:rsidRPr="00933248">
        <w:rPr>
          <w:rFonts w:ascii="Calibri" w:hAnsi="Calibri" w:cs="Calibri"/>
          <w:sz w:val="22"/>
          <w:szCs w:val="22"/>
          <w:lang w:val="en-US"/>
        </w:rPr>
        <w:t>authorisation</w:t>
      </w:r>
      <w:proofErr w:type="spellEnd"/>
      <w:r w:rsidRPr="00933248">
        <w:rPr>
          <w:rFonts w:ascii="Calibri" w:hAnsi="Calibri" w:cs="Calibri"/>
          <w:sz w:val="22"/>
          <w:szCs w:val="22"/>
          <w:lang w:val="en-US"/>
        </w:rPr>
        <w:t xml:space="preserve"> or other election given by any Party under Clause</w:t>
      </w:r>
      <w:r w:rsidR="00EC40DD" w:rsidRPr="00933248">
        <w:rPr>
          <w:rFonts w:ascii="Calibri" w:hAnsi="Calibri" w:cs="Calibri"/>
          <w:sz w:val="22"/>
          <w:szCs w:val="22"/>
          <w:lang w:val="en-US"/>
        </w:rPr>
        <w:t xml:space="preserve"> </w:t>
      </w:r>
      <w:r w:rsidR="00E714BB">
        <w:rPr>
          <w:rFonts w:ascii="Calibri" w:hAnsi="Calibri" w:cs="Calibri"/>
          <w:sz w:val="22"/>
          <w:szCs w:val="22"/>
          <w:lang w:val="en-US"/>
        </w:rPr>
        <w:t>7</w:t>
      </w:r>
      <w:r w:rsidRPr="00933248">
        <w:rPr>
          <w:rFonts w:ascii="Calibri" w:hAnsi="Calibri" w:cs="Calibri"/>
          <w:sz w:val="22"/>
          <w:szCs w:val="22"/>
          <w:lang w:val="en-US"/>
        </w:rPr>
        <w:t xml:space="preserve"> (</w:t>
      </w:r>
      <w:r w:rsidRPr="00933248">
        <w:rPr>
          <w:rFonts w:ascii="Calibri" w:hAnsi="Calibri" w:cs="Calibri"/>
          <w:i/>
          <w:sz w:val="22"/>
          <w:szCs w:val="22"/>
          <w:lang w:val="en-US"/>
        </w:rPr>
        <w:t>Voluntary Prepayment and Cancellation</w:t>
      </w:r>
      <w:r w:rsidRPr="00933248">
        <w:rPr>
          <w:rFonts w:ascii="Calibri" w:hAnsi="Calibri" w:cs="Calibri"/>
          <w:sz w:val="22"/>
          <w:szCs w:val="22"/>
          <w:lang w:val="en-US"/>
        </w:rPr>
        <w:t xml:space="preserve">), or Clause </w:t>
      </w:r>
      <w:r w:rsidR="00E714BB">
        <w:rPr>
          <w:rFonts w:ascii="Calibri" w:hAnsi="Calibri" w:cs="Calibri"/>
          <w:sz w:val="22"/>
          <w:szCs w:val="22"/>
          <w:lang w:val="en-US"/>
        </w:rPr>
        <w:t>8</w:t>
      </w:r>
      <w:r w:rsidRPr="00933248">
        <w:rPr>
          <w:rFonts w:ascii="Calibri" w:hAnsi="Calibri" w:cs="Calibri"/>
          <w:sz w:val="22"/>
          <w:szCs w:val="22"/>
          <w:lang w:val="en-US"/>
        </w:rPr>
        <w:t xml:space="preserve"> (</w:t>
      </w:r>
      <w:r w:rsidRPr="00933248">
        <w:rPr>
          <w:rFonts w:ascii="Calibri" w:hAnsi="Calibri" w:cs="Calibri"/>
          <w:i/>
          <w:sz w:val="22"/>
          <w:szCs w:val="22"/>
          <w:lang w:val="en-US"/>
        </w:rPr>
        <w:t>Mandatory Prepayment</w:t>
      </w:r>
      <w:r w:rsidRPr="00933248">
        <w:rPr>
          <w:rFonts w:ascii="Calibri" w:hAnsi="Calibri" w:cs="Calibri"/>
          <w:sz w:val="22"/>
          <w:szCs w:val="22"/>
          <w:lang w:val="en-US"/>
        </w:rPr>
        <w:t xml:space="preserve">) shall (subject to the terms of those Clauses) be irrevocable and, unless a contrary indication </w:t>
      </w:r>
      <w:r w:rsidRPr="00933248">
        <w:rPr>
          <w:rFonts w:ascii="Calibri" w:hAnsi="Calibri" w:cs="Calibri"/>
          <w:sz w:val="22"/>
          <w:szCs w:val="22"/>
          <w:lang w:val="en-US"/>
        </w:rPr>
        <w:lastRenderedPageBreak/>
        <w:t>appears in this Agreement, shall specify the date or dates upon which the relevant cancellation or prepayment is to be made and the amount of that cancellation or prepayment.</w:t>
      </w:r>
    </w:p>
    <w:p w14:paraId="717CF824" w14:textId="77777777" w:rsidR="00565B55" w:rsidRPr="00933248" w:rsidRDefault="00565B55" w:rsidP="008F7AC2">
      <w:pPr>
        <w:pStyle w:val="T2"/>
        <w:widowControl w:val="0"/>
        <w:spacing w:before="300"/>
        <w:rPr>
          <w:rFonts w:ascii="Calibri" w:hAnsi="Calibri" w:cs="Calibri"/>
          <w:sz w:val="22"/>
          <w:szCs w:val="22"/>
        </w:rPr>
      </w:pPr>
      <w:r w:rsidRPr="00933248">
        <w:rPr>
          <w:rFonts w:ascii="Calibri" w:hAnsi="Calibri" w:cs="Calibri"/>
          <w:sz w:val="22"/>
          <w:szCs w:val="22"/>
        </w:rPr>
        <w:t>Interest and other amounts</w:t>
      </w:r>
    </w:p>
    <w:p w14:paraId="62487BDB" w14:textId="77777777"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Any prepayment under this Agreement shall be made together with accrued interest on the amount prepaid and</w:t>
      </w:r>
      <w:r w:rsidR="0026223A" w:rsidRPr="00933248">
        <w:rPr>
          <w:rFonts w:ascii="Calibri" w:hAnsi="Calibri" w:cs="Calibri"/>
          <w:sz w:val="22"/>
          <w:szCs w:val="22"/>
          <w:lang w:val="en-US"/>
        </w:rPr>
        <w:t xml:space="preserve"> without premium or penalty save for any</w:t>
      </w:r>
      <w:r w:rsidRPr="00933248">
        <w:rPr>
          <w:rFonts w:ascii="Calibri" w:hAnsi="Calibri" w:cs="Calibri"/>
          <w:sz w:val="22"/>
          <w:szCs w:val="22"/>
          <w:lang w:val="en-US"/>
        </w:rPr>
        <w:t xml:space="preserve"> Break Costs.</w:t>
      </w:r>
    </w:p>
    <w:p w14:paraId="11C4674A" w14:textId="77777777" w:rsidR="00565B55" w:rsidRPr="00933248" w:rsidRDefault="00565B55" w:rsidP="008F7AC2">
      <w:pPr>
        <w:pStyle w:val="T2"/>
        <w:widowControl w:val="0"/>
        <w:spacing w:before="300"/>
        <w:rPr>
          <w:rFonts w:ascii="Calibri" w:hAnsi="Calibri" w:cs="Calibri"/>
          <w:sz w:val="22"/>
          <w:szCs w:val="22"/>
        </w:rPr>
      </w:pPr>
      <w:r w:rsidRPr="00933248">
        <w:rPr>
          <w:rFonts w:ascii="Calibri" w:hAnsi="Calibri" w:cs="Calibri"/>
          <w:sz w:val="22"/>
          <w:szCs w:val="22"/>
        </w:rPr>
        <w:t xml:space="preserve">No reborrowing </w:t>
      </w:r>
    </w:p>
    <w:p w14:paraId="36BB367C" w14:textId="77777777"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The Borrower may not re-borrow any part of the Facility which is prepaid.</w:t>
      </w:r>
    </w:p>
    <w:p w14:paraId="4725FA27" w14:textId="77777777" w:rsidR="00565B55" w:rsidRPr="00933248" w:rsidRDefault="00565B55" w:rsidP="008F7AC2">
      <w:pPr>
        <w:pStyle w:val="T2"/>
        <w:widowControl w:val="0"/>
        <w:spacing w:before="300"/>
        <w:rPr>
          <w:rFonts w:ascii="Calibri" w:hAnsi="Calibri" w:cs="Calibri"/>
          <w:sz w:val="22"/>
          <w:szCs w:val="22"/>
        </w:rPr>
      </w:pPr>
      <w:r w:rsidRPr="00933248">
        <w:rPr>
          <w:rFonts w:ascii="Calibri" w:hAnsi="Calibri" w:cs="Calibri"/>
          <w:sz w:val="22"/>
          <w:szCs w:val="22"/>
        </w:rPr>
        <w:t>Prepayment in accordance with Agreement</w:t>
      </w:r>
    </w:p>
    <w:p w14:paraId="16FA9279" w14:textId="77777777"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The Borrower shall not repay or prepay all or any part of the </w:t>
      </w:r>
      <w:proofErr w:type="spellStart"/>
      <w:r w:rsidRPr="00933248">
        <w:rPr>
          <w:rFonts w:ascii="Calibri" w:hAnsi="Calibri" w:cs="Calibri"/>
          <w:sz w:val="22"/>
          <w:szCs w:val="22"/>
          <w:lang w:val="en-US"/>
        </w:rPr>
        <w:t>Utilisations</w:t>
      </w:r>
      <w:proofErr w:type="spellEnd"/>
      <w:r w:rsidRPr="00933248">
        <w:rPr>
          <w:rFonts w:ascii="Calibri" w:hAnsi="Calibri" w:cs="Calibri"/>
          <w:sz w:val="22"/>
          <w:szCs w:val="22"/>
          <w:lang w:val="en-US"/>
        </w:rPr>
        <w:t xml:space="preserve"> or cancel all or any part of the</w:t>
      </w:r>
      <w:r w:rsidR="00222EC7" w:rsidRPr="00933248">
        <w:rPr>
          <w:rFonts w:ascii="Calibri" w:hAnsi="Calibri" w:cs="Calibri"/>
          <w:sz w:val="22"/>
          <w:szCs w:val="22"/>
          <w:lang w:val="en-US"/>
        </w:rPr>
        <w:t xml:space="preserve"> Total</w:t>
      </w:r>
      <w:r w:rsidRPr="00933248">
        <w:rPr>
          <w:rFonts w:ascii="Calibri" w:hAnsi="Calibri" w:cs="Calibri"/>
          <w:sz w:val="22"/>
          <w:szCs w:val="22"/>
          <w:lang w:val="en-US"/>
        </w:rPr>
        <w:t xml:space="preserve"> Commitments except at the times and in the manner expressly provided for in this Agreement.</w:t>
      </w:r>
    </w:p>
    <w:p w14:paraId="25D1D971" w14:textId="4E48ABC3" w:rsidR="00565B55" w:rsidRPr="00933248" w:rsidRDefault="000F3525" w:rsidP="00D75751">
      <w:pPr>
        <w:pStyle w:val="T2"/>
        <w:widowControl w:val="0"/>
        <w:spacing w:before="300"/>
        <w:rPr>
          <w:rFonts w:ascii="Calibri" w:hAnsi="Calibri" w:cs="Calibri"/>
          <w:sz w:val="22"/>
          <w:szCs w:val="22"/>
        </w:rPr>
      </w:pPr>
      <w:r>
        <w:rPr>
          <w:rFonts w:ascii="Calibri" w:hAnsi="Calibri" w:cs="Calibri"/>
          <w:sz w:val="22"/>
          <w:szCs w:val="22"/>
        </w:rPr>
        <w:t>Facility and ECA Agent</w:t>
      </w:r>
      <w:r w:rsidR="00565B55" w:rsidRPr="00933248">
        <w:rPr>
          <w:rFonts w:ascii="Calibri" w:hAnsi="Calibri" w:cs="Calibri"/>
          <w:sz w:val="22"/>
          <w:szCs w:val="22"/>
        </w:rPr>
        <w:t>'s receipt of Notices</w:t>
      </w:r>
    </w:p>
    <w:p w14:paraId="7E8F8157" w14:textId="26F775A9" w:rsidR="00565B55" w:rsidRPr="00933248" w:rsidRDefault="00565B55" w:rsidP="00D75751">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If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receives a notice under Clause</w:t>
      </w:r>
      <w:r w:rsidR="00EC40DD" w:rsidRPr="00933248">
        <w:rPr>
          <w:rFonts w:ascii="Calibri" w:hAnsi="Calibri" w:cs="Calibri"/>
          <w:sz w:val="22"/>
          <w:szCs w:val="22"/>
          <w:lang w:val="en-US"/>
        </w:rPr>
        <w:t xml:space="preserve"> </w:t>
      </w:r>
      <w:r w:rsidR="00E714BB">
        <w:rPr>
          <w:rFonts w:ascii="Calibri" w:hAnsi="Calibri" w:cs="Calibri"/>
          <w:sz w:val="22"/>
          <w:szCs w:val="22"/>
          <w:lang w:val="en-US"/>
        </w:rPr>
        <w:t>7</w:t>
      </w:r>
      <w:r w:rsidRPr="00933248">
        <w:rPr>
          <w:rFonts w:ascii="Calibri" w:hAnsi="Calibri" w:cs="Calibri"/>
          <w:sz w:val="22"/>
          <w:szCs w:val="22"/>
          <w:lang w:val="en-US"/>
        </w:rPr>
        <w:t xml:space="preserve"> (</w:t>
      </w:r>
      <w:r w:rsidRPr="00933248">
        <w:rPr>
          <w:rFonts w:ascii="Calibri" w:hAnsi="Calibri" w:cs="Calibri"/>
          <w:i/>
          <w:sz w:val="22"/>
          <w:szCs w:val="22"/>
          <w:lang w:val="en-US"/>
        </w:rPr>
        <w:t>Voluntary Prepayment and Cancellation</w:t>
      </w:r>
      <w:r w:rsidRPr="00933248">
        <w:rPr>
          <w:rFonts w:ascii="Calibri" w:hAnsi="Calibri" w:cs="Calibri"/>
          <w:sz w:val="22"/>
          <w:szCs w:val="22"/>
          <w:lang w:val="en-US"/>
        </w:rPr>
        <w:t>) or Clause</w:t>
      </w:r>
      <w:r w:rsidR="00EC40DD" w:rsidRPr="00933248">
        <w:rPr>
          <w:rFonts w:ascii="Calibri" w:hAnsi="Calibri" w:cs="Calibri"/>
          <w:sz w:val="22"/>
          <w:szCs w:val="22"/>
          <w:lang w:val="en-US"/>
        </w:rPr>
        <w:t xml:space="preserve"> </w:t>
      </w:r>
      <w:r w:rsidR="00E714BB">
        <w:rPr>
          <w:rFonts w:ascii="Calibri" w:hAnsi="Calibri" w:cs="Calibri"/>
          <w:sz w:val="22"/>
          <w:szCs w:val="22"/>
          <w:lang w:val="en-US"/>
        </w:rPr>
        <w:t>8</w:t>
      </w:r>
      <w:r w:rsidRPr="00933248">
        <w:rPr>
          <w:rFonts w:ascii="Calibri" w:hAnsi="Calibri" w:cs="Calibri"/>
          <w:sz w:val="22"/>
          <w:szCs w:val="22"/>
          <w:lang w:val="en-US"/>
        </w:rPr>
        <w:t xml:space="preserve"> (</w:t>
      </w:r>
      <w:r w:rsidRPr="00933248">
        <w:rPr>
          <w:rFonts w:ascii="Calibri" w:hAnsi="Calibri" w:cs="Calibri"/>
          <w:i/>
          <w:sz w:val="22"/>
          <w:szCs w:val="22"/>
          <w:lang w:val="en-US"/>
        </w:rPr>
        <w:t>Mandatory Prepayment</w:t>
      </w:r>
      <w:r w:rsidRPr="00933248">
        <w:rPr>
          <w:rFonts w:ascii="Calibri" w:hAnsi="Calibri" w:cs="Calibri"/>
          <w:sz w:val="22"/>
          <w:szCs w:val="22"/>
          <w:lang w:val="en-US"/>
        </w:rPr>
        <w:t>), it shall promptly forward a copy of that notice or election to either the Borrower or the affected Lender, as appropriate</w:t>
      </w:r>
      <w:r w:rsidR="005D0CFA" w:rsidRPr="00933248">
        <w:rPr>
          <w:rFonts w:ascii="Calibri" w:hAnsi="Calibri" w:cs="Calibri"/>
          <w:sz w:val="22"/>
          <w:szCs w:val="22"/>
          <w:lang w:val="en-US"/>
        </w:rPr>
        <w:t xml:space="preserve"> and the ECA (other than when the notice is made under Clause </w:t>
      </w:r>
      <w:r w:rsidR="00E714BB">
        <w:rPr>
          <w:rFonts w:ascii="Calibri" w:hAnsi="Calibri" w:cs="Calibri"/>
          <w:sz w:val="22"/>
          <w:szCs w:val="22"/>
          <w:lang w:val="en-US"/>
        </w:rPr>
        <w:t>8.3</w:t>
      </w:r>
      <w:r w:rsidR="005D0CFA" w:rsidRPr="00933248">
        <w:rPr>
          <w:rFonts w:ascii="Calibri" w:hAnsi="Calibri" w:cs="Calibri"/>
          <w:sz w:val="22"/>
          <w:szCs w:val="22"/>
          <w:lang w:val="en-US"/>
        </w:rPr>
        <w:t xml:space="preserve"> (</w:t>
      </w:r>
      <w:r w:rsidR="005D0CFA" w:rsidRPr="00933248">
        <w:rPr>
          <w:rFonts w:ascii="Calibri" w:hAnsi="Calibri" w:cs="Calibri"/>
          <w:i/>
          <w:iCs/>
          <w:sz w:val="22"/>
          <w:szCs w:val="22"/>
          <w:lang w:val="en-US"/>
        </w:rPr>
        <w:t>ECA Mandatory Prepayment Event</w:t>
      </w:r>
      <w:r w:rsidR="005D0CFA" w:rsidRPr="00933248">
        <w:rPr>
          <w:rFonts w:ascii="Calibri" w:hAnsi="Calibri" w:cs="Calibri"/>
          <w:sz w:val="22"/>
          <w:szCs w:val="22"/>
          <w:lang w:val="en-US"/>
        </w:rPr>
        <w:t>))</w:t>
      </w:r>
      <w:r w:rsidRPr="00933248">
        <w:rPr>
          <w:rFonts w:ascii="Calibri" w:hAnsi="Calibri" w:cs="Calibri"/>
          <w:sz w:val="22"/>
          <w:szCs w:val="22"/>
          <w:lang w:val="en-US"/>
        </w:rPr>
        <w:t>.</w:t>
      </w:r>
    </w:p>
    <w:p w14:paraId="6261D6C5" w14:textId="77777777" w:rsidR="00565B55" w:rsidRPr="00933248" w:rsidRDefault="00565B55" w:rsidP="00CC641A">
      <w:pPr>
        <w:pStyle w:val="T2"/>
        <w:widowControl w:val="0"/>
        <w:rPr>
          <w:rFonts w:ascii="Calibri" w:hAnsi="Calibri" w:cs="Calibri"/>
          <w:sz w:val="22"/>
          <w:szCs w:val="22"/>
        </w:rPr>
      </w:pPr>
      <w:r w:rsidRPr="00933248">
        <w:rPr>
          <w:rFonts w:ascii="Calibri" w:hAnsi="Calibri" w:cs="Calibri"/>
          <w:sz w:val="22"/>
          <w:szCs w:val="22"/>
        </w:rPr>
        <w:t xml:space="preserve">Effect of Repayment and Prepayment on, and cancellation of, </w:t>
      </w:r>
      <w:r w:rsidR="00222EC7" w:rsidRPr="00933248">
        <w:rPr>
          <w:rFonts w:ascii="Calibri" w:hAnsi="Calibri" w:cs="Calibri"/>
          <w:sz w:val="22"/>
          <w:szCs w:val="22"/>
        </w:rPr>
        <w:t xml:space="preserve">Total </w:t>
      </w:r>
      <w:r w:rsidRPr="00933248">
        <w:rPr>
          <w:rFonts w:ascii="Calibri" w:hAnsi="Calibri" w:cs="Calibri"/>
          <w:sz w:val="22"/>
          <w:szCs w:val="22"/>
        </w:rPr>
        <w:t>Commitments</w:t>
      </w:r>
    </w:p>
    <w:p w14:paraId="5E79409F" w14:textId="77777777" w:rsidR="00565B55" w:rsidRPr="00933248" w:rsidRDefault="00565B55" w:rsidP="00D75751">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If all or part of </w:t>
      </w:r>
      <w:proofErr w:type="gramStart"/>
      <w:r w:rsidRPr="00933248">
        <w:rPr>
          <w:rFonts w:ascii="Calibri" w:hAnsi="Calibri" w:cs="Calibri"/>
          <w:sz w:val="22"/>
          <w:szCs w:val="22"/>
          <w:lang w:val="en-US"/>
        </w:rPr>
        <w:t xml:space="preserve">a </w:t>
      </w:r>
      <w:proofErr w:type="spellStart"/>
      <w:r w:rsidRPr="00933248">
        <w:rPr>
          <w:rFonts w:ascii="Calibri" w:hAnsi="Calibri" w:cs="Calibri"/>
          <w:sz w:val="22"/>
          <w:szCs w:val="22"/>
          <w:lang w:val="en-US"/>
        </w:rPr>
        <w:t>Utilisation</w:t>
      </w:r>
      <w:proofErr w:type="spellEnd"/>
      <w:proofErr w:type="gramEnd"/>
      <w:r w:rsidRPr="00933248">
        <w:rPr>
          <w:rFonts w:ascii="Calibri" w:hAnsi="Calibri" w:cs="Calibri"/>
          <w:sz w:val="22"/>
          <w:szCs w:val="22"/>
          <w:lang w:val="en-US"/>
        </w:rPr>
        <w:t xml:space="preserve"> under the Facility is repaid or prepaid, </w:t>
      </w:r>
      <w:proofErr w:type="gramStart"/>
      <w:r w:rsidRPr="00933248">
        <w:rPr>
          <w:rFonts w:ascii="Calibri" w:hAnsi="Calibri" w:cs="Calibri"/>
          <w:sz w:val="22"/>
          <w:szCs w:val="22"/>
          <w:lang w:val="en-US"/>
        </w:rPr>
        <w:t>an</w:t>
      </w:r>
      <w:proofErr w:type="gramEnd"/>
      <w:r w:rsidRPr="00933248">
        <w:rPr>
          <w:rFonts w:ascii="Calibri" w:hAnsi="Calibri" w:cs="Calibri"/>
          <w:sz w:val="22"/>
          <w:szCs w:val="22"/>
          <w:lang w:val="en-US"/>
        </w:rPr>
        <w:t xml:space="preserve"> amount of the </w:t>
      </w:r>
      <w:r w:rsidR="002C52C0" w:rsidRPr="00933248">
        <w:rPr>
          <w:rFonts w:ascii="Calibri" w:hAnsi="Calibri" w:cs="Calibri"/>
          <w:sz w:val="22"/>
          <w:szCs w:val="22"/>
          <w:lang w:val="en-US"/>
        </w:rPr>
        <w:t xml:space="preserve">Total </w:t>
      </w:r>
      <w:r w:rsidRPr="00933248">
        <w:rPr>
          <w:rFonts w:ascii="Calibri" w:hAnsi="Calibri" w:cs="Calibri"/>
          <w:sz w:val="22"/>
          <w:szCs w:val="22"/>
          <w:lang w:val="en-US"/>
        </w:rPr>
        <w:t xml:space="preserve">Commitments (equal to the amount of the </w:t>
      </w:r>
      <w:proofErr w:type="spellStart"/>
      <w:r w:rsidRPr="00933248">
        <w:rPr>
          <w:rFonts w:ascii="Calibri" w:hAnsi="Calibri" w:cs="Calibri"/>
          <w:sz w:val="22"/>
          <w:szCs w:val="22"/>
          <w:lang w:val="en-US"/>
        </w:rPr>
        <w:t>Utilisation</w:t>
      </w:r>
      <w:proofErr w:type="spellEnd"/>
      <w:r w:rsidRPr="00933248">
        <w:rPr>
          <w:rFonts w:ascii="Calibri" w:hAnsi="Calibri" w:cs="Calibri"/>
          <w:sz w:val="22"/>
          <w:szCs w:val="22"/>
          <w:lang w:val="en-US"/>
        </w:rPr>
        <w:t xml:space="preserve"> which is repaid or prepaid) in respect of the Facility will be deemed to be cancelled on the date of repayment or prepayment. No amount of the Total Commitments cancelled under this Agreement may be subsequently reinstated.</w:t>
      </w:r>
    </w:p>
    <w:p w14:paraId="6CB0F3AB" w14:textId="77777777" w:rsidR="00565B55" w:rsidRPr="00933248" w:rsidRDefault="00565B55" w:rsidP="00D75751">
      <w:pPr>
        <w:pStyle w:val="T1"/>
        <w:widowControl w:val="0"/>
        <w:spacing w:before="360"/>
        <w:rPr>
          <w:rFonts w:ascii="Calibri" w:hAnsi="Calibri" w:cs="Calibri"/>
          <w:sz w:val="22"/>
          <w:szCs w:val="22"/>
        </w:rPr>
      </w:pPr>
      <w:bookmarkStart w:id="62" w:name="_Toc225177730"/>
      <w:r w:rsidRPr="00933248">
        <w:rPr>
          <w:rFonts w:ascii="Calibri" w:hAnsi="Calibri" w:cs="Calibri"/>
          <w:sz w:val="22"/>
          <w:szCs w:val="22"/>
        </w:rPr>
        <w:t>INTEREST</w:t>
      </w:r>
      <w:bookmarkEnd w:id="62"/>
    </w:p>
    <w:p w14:paraId="5B80D424" w14:textId="77777777" w:rsidR="00565B55" w:rsidRPr="00933248" w:rsidRDefault="00565B55" w:rsidP="00CC641A">
      <w:pPr>
        <w:pStyle w:val="T2"/>
        <w:widowControl w:val="0"/>
        <w:rPr>
          <w:rFonts w:ascii="Calibri" w:hAnsi="Calibri" w:cs="Calibri"/>
          <w:sz w:val="22"/>
          <w:szCs w:val="22"/>
        </w:rPr>
      </w:pPr>
      <w:bookmarkStart w:id="63" w:name="_Ref412631328"/>
      <w:r w:rsidRPr="00933248">
        <w:rPr>
          <w:rFonts w:ascii="Calibri" w:hAnsi="Calibri" w:cs="Calibri"/>
          <w:sz w:val="22"/>
          <w:szCs w:val="22"/>
        </w:rPr>
        <w:t>Calculation of interest</w:t>
      </w:r>
      <w:bookmarkEnd w:id="63"/>
    </w:p>
    <w:p w14:paraId="78574E01" w14:textId="77777777" w:rsidR="00BF2A8C" w:rsidRPr="00933248" w:rsidRDefault="00565B55" w:rsidP="00D75751">
      <w:pPr>
        <w:widowControl w:val="0"/>
        <w:spacing w:after="240"/>
        <w:rPr>
          <w:rFonts w:ascii="Calibri" w:hAnsi="Calibri" w:cs="Calibri"/>
          <w:sz w:val="22"/>
          <w:szCs w:val="22"/>
          <w:lang w:val="en-US"/>
        </w:rPr>
      </w:pPr>
      <w:r w:rsidRPr="00933248">
        <w:rPr>
          <w:rFonts w:ascii="Calibri" w:hAnsi="Calibri" w:cs="Calibri"/>
          <w:sz w:val="22"/>
          <w:szCs w:val="22"/>
          <w:lang w:val="en-US"/>
        </w:rPr>
        <w:t>The rate of interest on each Loan</w:t>
      </w:r>
      <w:r w:rsidR="00BF2A8C" w:rsidRPr="00933248">
        <w:rPr>
          <w:rFonts w:ascii="Calibri" w:hAnsi="Calibri" w:cs="Calibri"/>
          <w:sz w:val="22"/>
          <w:szCs w:val="22"/>
          <w:lang w:val="en-US"/>
        </w:rPr>
        <w:t xml:space="preserve"> </w:t>
      </w:r>
      <w:r w:rsidRPr="00933248">
        <w:rPr>
          <w:rFonts w:ascii="Calibri" w:hAnsi="Calibri" w:cs="Calibri"/>
          <w:sz w:val="22"/>
          <w:szCs w:val="22"/>
          <w:lang w:val="en-US"/>
        </w:rPr>
        <w:t>for each Interest Period is the percentage rate per annum</w:t>
      </w:r>
      <w:r w:rsidR="00BF2A8C" w:rsidRPr="00933248">
        <w:rPr>
          <w:rFonts w:ascii="Calibri" w:hAnsi="Calibri" w:cs="Calibri"/>
          <w:sz w:val="22"/>
          <w:szCs w:val="22"/>
          <w:lang w:val="en-US"/>
        </w:rPr>
        <w:t xml:space="preserve"> which is</w:t>
      </w:r>
      <w:r w:rsidRPr="00933248">
        <w:rPr>
          <w:rFonts w:ascii="Calibri" w:hAnsi="Calibri" w:cs="Calibri"/>
          <w:sz w:val="22"/>
          <w:szCs w:val="22"/>
          <w:lang w:val="en-US"/>
        </w:rPr>
        <w:t xml:space="preserve"> </w:t>
      </w:r>
      <w:r w:rsidR="00BF2A8C" w:rsidRPr="00933248">
        <w:rPr>
          <w:rFonts w:ascii="Calibri" w:hAnsi="Calibri" w:cs="Calibri"/>
          <w:sz w:val="22"/>
          <w:szCs w:val="22"/>
          <w:lang w:val="en-US"/>
        </w:rPr>
        <w:t>the aggregate of the applicable:</w:t>
      </w:r>
    </w:p>
    <w:p w14:paraId="48586FE7" w14:textId="77777777" w:rsidR="00BF2A8C" w:rsidRPr="00933248" w:rsidRDefault="00BF2A8C" w:rsidP="009302B0">
      <w:pPr>
        <w:pStyle w:val="T4Pucea"/>
        <w:widowControl w:val="0"/>
        <w:numPr>
          <w:ilvl w:val="0"/>
          <w:numId w:val="134"/>
        </w:numPr>
        <w:spacing w:before="0" w:after="240"/>
        <w:ind w:left="1418" w:hanging="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GB"/>
        </w:rPr>
        <w:t>Margin</w:t>
      </w:r>
      <w:r w:rsidRPr="00933248">
        <w:rPr>
          <w:rFonts w:ascii="Calibri" w:hAnsi="Calibri" w:cs="Calibri"/>
          <w:color w:val="000000" w:themeColor="text1"/>
          <w:sz w:val="22"/>
          <w:szCs w:val="22"/>
          <w:lang w:val="en-US"/>
        </w:rPr>
        <w:t>; and</w:t>
      </w:r>
    </w:p>
    <w:p w14:paraId="03C9CE5C" w14:textId="77777777" w:rsidR="00B84706" w:rsidRPr="00933248" w:rsidRDefault="00BF2A8C" w:rsidP="009302B0">
      <w:pPr>
        <w:pStyle w:val="T4Pucea"/>
        <w:widowControl w:val="0"/>
        <w:numPr>
          <w:ilvl w:val="0"/>
          <w:numId w:val="134"/>
        </w:numPr>
        <w:spacing w:before="0" w:after="240"/>
        <w:ind w:left="1418" w:hanging="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EURIBOR.</w:t>
      </w:r>
    </w:p>
    <w:p w14:paraId="6FFE3FF0" w14:textId="77777777" w:rsidR="00565B55" w:rsidRPr="00933248" w:rsidRDefault="00565B55" w:rsidP="00CC641A">
      <w:pPr>
        <w:pStyle w:val="T2"/>
        <w:widowControl w:val="0"/>
        <w:spacing w:before="120"/>
        <w:rPr>
          <w:rFonts w:ascii="Calibri" w:hAnsi="Calibri" w:cs="Calibri"/>
          <w:sz w:val="22"/>
          <w:szCs w:val="22"/>
        </w:rPr>
      </w:pPr>
      <w:r w:rsidRPr="00933248">
        <w:rPr>
          <w:rFonts w:ascii="Calibri" w:hAnsi="Calibri" w:cs="Calibri"/>
          <w:sz w:val="22"/>
          <w:szCs w:val="22"/>
        </w:rPr>
        <w:t>Payment of interest</w:t>
      </w:r>
    </w:p>
    <w:p w14:paraId="07E7D3F3" w14:textId="77777777" w:rsidR="00B84706" w:rsidRPr="00933248" w:rsidRDefault="000E7957" w:rsidP="00D75751">
      <w:pPr>
        <w:widowControl w:val="0"/>
        <w:spacing w:after="240"/>
        <w:rPr>
          <w:rFonts w:ascii="Calibri" w:hAnsi="Calibri" w:cs="Calibri"/>
          <w:sz w:val="22"/>
          <w:szCs w:val="22"/>
          <w:lang w:val="en-US"/>
        </w:rPr>
      </w:pPr>
      <w:r w:rsidRPr="00933248">
        <w:rPr>
          <w:rFonts w:ascii="Calibri" w:hAnsi="Calibri" w:cs="Calibri"/>
          <w:sz w:val="22"/>
          <w:szCs w:val="22"/>
          <w:lang w:val="en-US"/>
        </w:rPr>
        <w:lastRenderedPageBreak/>
        <w:t xml:space="preserve">The Borrower shall pay accrued interest on the outstanding amount of each Loan on each Interest Payment Date. </w:t>
      </w:r>
    </w:p>
    <w:p w14:paraId="63BACB32" w14:textId="40E502F3" w:rsidR="00565B55" w:rsidRPr="00933248" w:rsidRDefault="000E7957" w:rsidP="00D75751">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In all circumstances, any interest paid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(for the account of each Lender) is definitively paid and is not refundable (except in case of manifest error).</w:t>
      </w:r>
    </w:p>
    <w:p w14:paraId="101226AB" w14:textId="77777777" w:rsidR="00565B55" w:rsidRPr="00933248" w:rsidRDefault="00565B55" w:rsidP="00CC641A">
      <w:pPr>
        <w:pStyle w:val="T2"/>
        <w:widowControl w:val="0"/>
        <w:spacing w:before="120"/>
        <w:rPr>
          <w:rFonts w:ascii="Calibri" w:hAnsi="Calibri" w:cs="Calibri"/>
          <w:sz w:val="22"/>
          <w:szCs w:val="22"/>
        </w:rPr>
      </w:pPr>
      <w:bookmarkStart w:id="64" w:name="_Ref412630918"/>
      <w:r w:rsidRPr="00933248">
        <w:rPr>
          <w:rFonts w:ascii="Calibri" w:hAnsi="Calibri" w:cs="Calibri"/>
          <w:sz w:val="22"/>
          <w:szCs w:val="22"/>
        </w:rPr>
        <w:t>Default interest</w:t>
      </w:r>
      <w:bookmarkEnd w:id="64"/>
    </w:p>
    <w:p w14:paraId="46729E3C" w14:textId="75EDBEB4" w:rsidR="005D0CFA" w:rsidRPr="00933248" w:rsidRDefault="005D0CFA" w:rsidP="00D75751">
      <w:pPr>
        <w:pStyle w:val="T4Pucea"/>
        <w:widowControl w:val="0"/>
        <w:numPr>
          <w:ilvl w:val="0"/>
          <w:numId w:val="49"/>
        </w:numPr>
        <w:spacing w:before="120" w:after="240"/>
        <w:ind w:left="1418" w:hanging="720"/>
        <w:rPr>
          <w:rFonts w:ascii="Calibri" w:hAnsi="Calibri" w:cs="Calibri"/>
          <w:sz w:val="22"/>
          <w:szCs w:val="22"/>
          <w:lang w:val="en-US"/>
        </w:rPr>
      </w:pPr>
      <w:r w:rsidRPr="00933248">
        <w:rPr>
          <w:rFonts w:ascii="Calibri" w:hAnsi="Calibri" w:cs="Calibri"/>
          <w:sz w:val="22"/>
          <w:szCs w:val="22"/>
          <w:lang w:val="en-US"/>
        </w:rPr>
        <w:t xml:space="preserve">If the Borrower fails to pay any amount payable by it under a Finance Document on its due date, interest shall accrue (without any judicial or non-judicial procedure, step or notice) on the overdue amount from the due date up to the date of actual payment (both before and after judgment or arbitration) at a rate which, subject to Paragraph (b) below, is 2% per annum higher than the rate which would have been payable if the overdue amount had, during the period of non-payment, constituted a Loan in the currency of the overdue amount for successive Interest Periods, each of a duration selected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(acting reasonably). Any interest accruing under this Clause </w:t>
      </w:r>
      <w:r w:rsidR="00E714BB">
        <w:rPr>
          <w:rFonts w:ascii="Calibri" w:hAnsi="Calibri" w:cs="Calibri"/>
          <w:sz w:val="22"/>
          <w:szCs w:val="22"/>
          <w:lang w:val="en-US"/>
        </w:rPr>
        <w:t>10.3</w:t>
      </w:r>
      <w:r w:rsidRPr="00933248">
        <w:rPr>
          <w:rFonts w:ascii="Calibri" w:hAnsi="Calibri" w:cs="Calibri"/>
          <w:sz w:val="22"/>
          <w:szCs w:val="22"/>
          <w:lang w:val="en-US"/>
        </w:rPr>
        <w:t xml:space="preserve"> (</w:t>
      </w:r>
      <w:r w:rsidRPr="00933248">
        <w:rPr>
          <w:rFonts w:ascii="Calibri" w:hAnsi="Calibri" w:cs="Calibri"/>
          <w:i/>
          <w:sz w:val="22"/>
          <w:szCs w:val="22"/>
          <w:lang w:val="en-US"/>
        </w:rPr>
        <w:t>Default interest</w:t>
      </w:r>
      <w:r w:rsidRPr="00933248">
        <w:rPr>
          <w:rFonts w:ascii="Calibri" w:hAnsi="Calibri" w:cs="Calibri"/>
          <w:sz w:val="22"/>
          <w:szCs w:val="22"/>
          <w:lang w:val="en-US"/>
        </w:rPr>
        <w:t xml:space="preserve">) shall be immediately payable by the Borrower on demand by the </w:t>
      </w:r>
      <w:r w:rsidR="000F3525">
        <w:rPr>
          <w:rFonts w:ascii="Calibri" w:hAnsi="Calibri" w:cs="Calibri"/>
          <w:sz w:val="22"/>
          <w:szCs w:val="22"/>
          <w:lang w:val="en-US"/>
        </w:rPr>
        <w:t>Facility and ECA Agent</w:t>
      </w:r>
    </w:p>
    <w:p w14:paraId="23621802" w14:textId="2087B9E9" w:rsidR="007F476C" w:rsidRPr="00933248" w:rsidRDefault="005D0CFA" w:rsidP="00CC641A">
      <w:pPr>
        <w:pStyle w:val="T4Pucea"/>
        <w:widowControl w:val="0"/>
        <w:numPr>
          <w:ilvl w:val="0"/>
          <w:numId w:val="49"/>
        </w:numPr>
        <w:spacing w:before="120"/>
        <w:ind w:left="1418" w:hanging="720"/>
        <w:rPr>
          <w:rFonts w:ascii="Calibri" w:hAnsi="Calibri" w:cs="Calibri"/>
          <w:sz w:val="22"/>
          <w:szCs w:val="22"/>
          <w:lang w:val="en-US"/>
        </w:rPr>
      </w:pPr>
      <w:bookmarkStart w:id="65" w:name="_Ref141040091"/>
      <w:r w:rsidRPr="00933248">
        <w:rPr>
          <w:rFonts w:ascii="Calibri" w:hAnsi="Calibri" w:cs="Calibri"/>
          <w:sz w:val="22"/>
          <w:szCs w:val="22"/>
          <w:lang w:val="en-US"/>
        </w:rPr>
        <w:t>If any overdue amount consists of all or part of a Loan which became due on a day which was not the last day of an Interest Period relating to that Loan</w:t>
      </w:r>
      <w:bookmarkEnd w:id="65"/>
      <w:r w:rsidR="007F476C" w:rsidRPr="00933248">
        <w:rPr>
          <w:rFonts w:ascii="Calibri" w:hAnsi="Calibri" w:cs="Calibri"/>
          <w:sz w:val="22"/>
          <w:szCs w:val="22"/>
          <w:lang w:val="en-US"/>
        </w:rPr>
        <w:t>:</w:t>
      </w:r>
    </w:p>
    <w:p w14:paraId="053FCCD0" w14:textId="06D3F889" w:rsidR="00E0354E" w:rsidRPr="00933248" w:rsidRDefault="00E0354E" w:rsidP="00CC641A">
      <w:pPr>
        <w:pStyle w:val="T4Pucea"/>
        <w:widowControl w:val="0"/>
        <w:spacing w:before="120"/>
        <w:ind w:left="2127" w:hanging="709"/>
        <w:rPr>
          <w:rFonts w:ascii="Calibri" w:hAnsi="Calibri" w:cs="Calibri"/>
          <w:sz w:val="22"/>
          <w:szCs w:val="22"/>
          <w:lang w:val="en-US"/>
        </w:rPr>
      </w:pPr>
      <w:r w:rsidRPr="00933248">
        <w:rPr>
          <w:rFonts w:ascii="Calibri" w:hAnsi="Calibri" w:cs="Calibri"/>
          <w:sz w:val="22"/>
          <w:szCs w:val="22"/>
          <w:lang w:val="en-US"/>
        </w:rPr>
        <w:t>(</w:t>
      </w:r>
      <w:proofErr w:type="spellStart"/>
      <w:r w:rsidRPr="00933248">
        <w:rPr>
          <w:rFonts w:ascii="Calibri" w:hAnsi="Calibri" w:cs="Calibri"/>
          <w:sz w:val="22"/>
          <w:szCs w:val="22"/>
          <w:lang w:val="en-US"/>
        </w:rPr>
        <w:t>i</w:t>
      </w:r>
      <w:proofErr w:type="spellEnd"/>
      <w:r w:rsidRPr="00933248">
        <w:rPr>
          <w:rFonts w:ascii="Calibri" w:hAnsi="Calibri" w:cs="Calibri"/>
          <w:sz w:val="22"/>
          <w:szCs w:val="22"/>
          <w:lang w:val="en-US"/>
        </w:rPr>
        <w:t>)</w:t>
      </w:r>
      <w:r w:rsidRPr="00933248">
        <w:rPr>
          <w:rFonts w:ascii="Calibri" w:hAnsi="Calibri" w:cs="Calibri"/>
          <w:sz w:val="22"/>
          <w:szCs w:val="22"/>
          <w:lang w:val="en-US"/>
        </w:rPr>
        <w:tab/>
      </w:r>
      <w:r w:rsidR="005D0CFA" w:rsidRPr="00933248">
        <w:rPr>
          <w:rFonts w:ascii="Calibri" w:hAnsi="Calibri" w:cs="Calibri"/>
          <w:sz w:val="22"/>
          <w:szCs w:val="22"/>
          <w:lang w:val="en-US"/>
        </w:rPr>
        <w:t xml:space="preserve">the first Interest Period for that overdue amount shall have a duration equal to the unexpired portion of the current Interest Period relating to that Loan; </w:t>
      </w:r>
      <w:proofErr w:type="gramStart"/>
      <w:r w:rsidR="005D0CFA" w:rsidRPr="00933248">
        <w:rPr>
          <w:rFonts w:ascii="Calibri" w:hAnsi="Calibri" w:cs="Calibri"/>
          <w:sz w:val="22"/>
          <w:szCs w:val="22"/>
          <w:lang w:val="en-US"/>
        </w:rPr>
        <w:t>and</w:t>
      </w:r>
      <w:r w:rsidRPr="00933248">
        <w:rPr>
          <w:rFonts w:ascii="Calibri" w:hAnsi="Calibri" w:cs="Calibri"/>
          <w:sz w:val="22"/>
          <w:szCs w:val="22"/>
          <w:lang w:val="en-US"/>
        </w:rPr>
        <w:t>;</w:t>
      </w:r>
      <w:proofErr w:type="gramEnd"/>
    </w:p>
    <w:p w14:paraId="684A51A2" w14:textId="53E2905E" w:rsidR="007F476C" w:rsidRPr="00933248" w:rsidRDefault="007F476C" w:rsidP="00CC641A">
      <w:pPr>
        <w:pStyle w:val="T4Pucea"/>
        <w:widowControl w:val="0"/>
        <w:spacing w:before="120"/>
        <w:ind w:left="2127" w:hanging="709"/>
        <w:rPr>
          <w:rFonts w:ascii="Calibri" w:hAnsi="Calibri" w:cs="Calibri"/>
          <w:sz w:val="22"/>
          <w:szCs w:val="22"/>
          <w:lang w:val="en-US"/>
        </w:rPr>
      </w:pPr>
      <w:r w:rsidRPr="00933248">
        <w:rPr>
          <w:rFonts w:ascii="Calibri" w:hAnsi="Calibri" w:cs="Calibri"/>
          <w:sz w:val="22"/>
          <w:szCs w:val="22"/>
          <w:lang w:val="en-US"/>
        </w:rPr>
        <w:t>(i</w:t>
      </w:r>
      <w:r w:rsidR="00E0354E" w:rsidRPr="00933248">
        <w:rPr>
          <w:rFonts w:ascii="Calibri" w:hAnsi="Calibri" w:cs="Calibri"/>
          <w:sz w:val="22"/>
          <w:szCs w:val="22"/>
          <w:lang w:val="en-US"/>
        </w:rPr>
        <w:t>i</w:t>
      </w:r>
      <w:r w:rsidRPr="00933248">
        <w:rPr>
          <w:rFonts w:ascii="Calibri" w:hAnsi="Calibri" w:cs="Calibri"/>
          <w:sz w:val="22"/>
          <w:szCs w:val="22"/>
          <w:lang w:val="en-US"/>
        </w:rPr>
        <w:t>)</w:t>
      </w:r>
      <w:r w:rsidRPr="00933248">
        <w:rPr>
          <w:rFonts w:ascii="Calibri" w:hAnsi="Calibri" w:cs="Calibri"/>
          <w:sz w:val="22"/>
          <w:szCs w:val="22"/>
          <w:lang w:val="en-US"/>
        </w:rPr>
        <w:tab/>
      </w:r>
      <w:r w:rsidR="005D0CFA" w:rsidRPr="00933248">
        <w:rPr>
          <w:rFonts w:ascii="Calibri" w:hAnsi="Calibri" w:cs="Calibri"/>
          <w:sz w:val="22"/>
          <w:szCs w:val="22"/>
          <w:lang w:val="en-US"/>
        </w:rPr>
        <w:t>the rate of interest applying to the overdue amount during that first Interest Period shall be 2% per annum higher than the rate which would have applied if the overdue amount had not become due.</w:t>
      </w:r>
    </w:p>
    <w:p w14:paraId="2BBDF7A0" w14:textId="77777777" w:rsidR="00565B55" w:rsidRPr="00933248" w:rsidRDefault="00565B55" w:rsidP="00CC641A">
      <w:pPr>
        <w:pStyle w:val="T4Pucea"/>
        <w:widowControl w:val="0"/>
        <w:numPr>
          <w:ilvl w:val="0"/>
          <w:numId w:val="49"/>
        </w:numPr>
        <w:spacing w:before="120"/>
        <w:ind w:left="1418" w:hanging="720"/>
        <w:rPr>
          <w:rFonts w:ascii="Calibri" w:hAnsi="Calibri" w:cs="Calibri"/>
          <w:sz w:val="22"/>
          <w:szCs w:val="22"/>
          <w:lang w:val="en-US"/>
        </w:rPr>
      </w:pPr>
      <w:r w:rsidRPr="00933248">
        <w:rPr>
          <w:rFonts w:ascii="Calibri" w:hAnsi="Calibri" w:cs="Calibri"/>
          <w:sz w:val="22"/>
          <w:szCs w:val="22"/>
          <w:lang w:val="en-US"/>
        </w:rPr>
        <w:t>Default interest (if unpaid) arising on an Unpaid Sum will be compounded with the Unpaid Sum at the end of each Interest Period applicable to that Unpaid Sum (to the extent permitted by applicable laws</w:t>
      </w:r>
      <w:r w:rsidR="00DE3C19" w:rsidRPr="00933248">
        <w:rPr>
          <w:rFonts w:ascii="Calibri" w:hAnsi="Calibri" w:cs="Calibri"/>
          <w:sz w:val="22"/>
          <w:szCs w:val="22"/>
          <w:lang w:val="en-US"/>
        </w:rPr>
        <w:t>, it being spe</w:t>
      </w:r>
      <w:r w:rsidR="00F4195E" w:rsidRPr="00933248">
        <w:rPr>
          <w:rFonts w:ascii="Calibri" w:hAnsi="Calibri" w:cs="Calibri"/>
          <w:sz w:val="22"/>
          <w:szCs w:val="22"/>
          <w:lang w:val="en-US"/>
        </w:rPr>
        <w:t>cified that, as of the Signing D</w:t>
      </w:r>
      <w:r w:rsidR="00DE3C19" w:rsidRPr="00933248">
        <w:rPr>
          <w:rFonts w:ascii="Calibri" w:hAnsi="Calibri" w:cs="Calibri"/>
          <w:sz w:val="22"/>
          <w:szCs w:val="22"/>
          <w:lang w:val="en-US"/>
        </w:rPr>
        <w:t xml:space="preserve">ate, interest may be </w:t>
      </w:r>
      <w:r w:rsidR="00F4195E" w:rsidRPr="00933248">
        <w:rPr>
          <w:rFonts w:ascii="Calibri" w:hAnsi="Calibri" w:cs="Calibri"/>
          <w:sz w:val="22"/>
          <w:szCs w:val="22"/>
          <w:lang w:val="en-US"/>
        </w:rPr>
        <w:t xml:space="preserve">compounded </w:t>
      </w:r>
      <w:r w:rsidR="00DE3C19" w:rsidRPr="00933248">
        <w:rPr>
          <w:rFonts w:ascii="Calibri" w:hAnsi="Calibri" w:cs="Calibri"/>
          <w:sz w:val="22"/>
          <w:szCs w:val="22"/>
          <w:lang w:val="en-US"/>
        </w:rPr>
        <w:t>with the Unpaid Sum if they are due for more than twelve months</w:t>
      </w:r>
      <w:r w:rsidRPr="00933248">
        <w:rPr>
          <w:rFonts w:ascii="Calibri" w:hAnsi="Calibri" w:cs="Calibri"/>
          <w:sz w:val="22"/>
          <w:szCs w:val="22"/>
          <w:lang w:val="en-US"/>
        </w:rPr>
        <w:t>) but will remain immediately due and payable.</w:t>
      </w:r>
    </w:p>
    <w:p w14:paraId="31D18C6B" w14:textId="77777777" w:rsidR="00565B55" w:rsidRPr="00933248" w:rsidRDefault="00565B55" w:rsidP="00CC641A">
      <w:pPr>
        <w:pStyle w:val="T2"/>
        <w:widowControl w:val="0"/>
        <w:spacing w:after="200"/>
        <w:rPr>
          <w:rFonts w:ascii="Calibri" w:hAnsi="Calibri" w:cs="Calibri"/>
          <w:sz w:val="22"/>
          <w:szCs w:val="22"/>
        </w:rPr>
      </w:pPr>
      <w:bookmarkStart w:id="66" w:name="_Ref519618990"/>
      <w:r w:rsidRPr="00933248">
        <w:rPr>
          <w:rFonts w:ascii="Calibri" w:hAnsi="Calibri" w:cs="Calibri"/>
          <w:sz w:val="22"/>
          <w:szCs w:val="22"/>
        </w:rPr>
        <w:t>Notification of interest</w:t>
      </w:r>
      <w:r w:rsidR="00824B50" w:rsidRPr="00933248">
        <w:rPr>
          <w:rFonts w:ascii="Calibri" w:hAnsi="Calibri" w:cs="Calibri"/>
          <w:sz w:val="22"/>
          <w:szCs w:val="22"/>
        </w:rPr>
        <w:t>s</w:t>
      </w:r>
      <w:bookmarkEnd w:id="66"/>
    </w:p>
    <w:p w14:paraId="4F04AFCC" w14:textId="48B0B5A7" w:rsidR="00565B55" w:rsidRPr="00933248" w:rsidRDefault="00565B55" w:rsidP="00CC641A">
      <w:pPr>
        <w:widowControl w:val="0"/>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w:t>
      </w:r>
      <w:r w:rsidR="00C91BF4">
        <w:rPr>
          <w:rFonts w:ascii="Calibri" w:hAnsi="Calibri" w:cs="Calibri"/>
          <w:sz w:val="22"/>
          <w:szCs w:val="22"/>
          <w:lang w:val="en-US"/>
        </w:rPr>
        <w:t xml:space="preserve">promptly </w:t>
      </w:r>
      <w:r w:rsidRPr="00933248">
        <w:rPr>
          <w:rFonts w:ascii="Calibri" w:hAnsi="Calibri" w:cs="Calibri"/>
          <w:sz w:val="22"/>
          <w:szCs w:val="22"/>
          <w:lang w:val="en-US"/>
        </w:rPr>
        <w:t xml:space="preserve">notify the </w:t>
      </w:r>
      <w:proofErr w:type="gramStart"/>
      <w:r w:rsidRPr="00933248">
        <w:rPr>
          <w:rFonts w:ascii="Calibri" w:hAnsi="Calibri" w:cs="Calibri"/>
          <w:sz w:val="22"/>
          <w:szCs w:val="22"/>
          <w:lang w:val="en-US"/>
        </w:rPr>
        <w:t>Borrower</w:t>
      </w:r>
      <w:proofErr w:type="gramEnd"/>
      <w:r w:rsidRPr="00933248">
        <w:rPr>
          <w:rFonts w:ascii="Calibri" w:hAnsi="Calibri" w:cs="Calibri"/>
          <w:sz w:val="22"/>
          <w:szCs w:val="22"/>
          <w:lang w:val="en-US"/>
        </w:rPr>
        <w:t xml:space="preserve"> </w:t>
      </w:r>
      <w:r w:rsidR="00824B50" w:rsidRPr="00933248">
        <w:rPr>
          <w:rFonts w:ascii="Calibri" w:hAnsi="Calibri" w:cs="Calibri"/>
          <w:sz w:val="22"/>
          <w:szCs w:val="22"/>
          <w:lang w:val="en-US"/>
        </w:rPr>
        <w:t xml:space="preserve">the </w:t>
      </w:r>
      <w:proofErr w:type="gramStart"/>
      <w:r w:rsidR="00824B50" w:rsidRPr="00933248">
        <w:rPr>
          <w:rFonts w:ascii="Calibri" w:hAnsi="Calibri" w:cs="Calibri"/>
          <w:sz w:val="22"/>
          <w:szCs w:val="22"/>
          <w:lang w:val="en-US"/>
        </w:rPr>
        <w:t>amount</w:t>
      </w:r>
      <w:proofErr w:type="gramEnd"/>
      <w:r w:rsidR="00824B50" w:rsidRPr="00933248">
        <w:rPr>
          <w:rFonts w:ascii="Calibri" w:hAnsi="Calibri" w:cs="Calibri"/>
          <w:sz w:val="22"/>
          <w:szCs w:val="22"/>
          <w:lang w:val="en-US"/>
        </w:rPr>
        <w:t xml:space="preserve"> of </w:t>
      </w:r>
      <w:proofErr w:type="gramStart"/>
      <w:r w:rsidR="00824B50" w:rsidRPr="00933248">
        <w:rPr>
          <w:rFonts w:ascii="Calibri" w:hAnsi="Calibri" w:cs="Calibri"/>
          <w:sz w:val="22"/>
          <w:szCs w:val="22"/>
          <w:lang w:val="en-US"/>
        </w:rPr>
        <w:t>interests</w:t>
      </w:r>
      <w:proofErr w:type="gramEnd"/>
      <w:r w:rsidR="00824B50" w:rsidRPr="00933248">
        <w:rPr>
          <w:rFonts w:ascii="Calibri" w:hAnsi="Calibri" w:cs="Calibri"/>
          <w:sz w:val="22"/>
          <w:szCs w:val="22"/>
          <w:lang w:val="en-US"/>
        </w:rPr>
        <w:t xml:space="preserve"> due in respect of each Interest Period</w:t>
      </w:r>
      <w:r w:rsidR="00D33E07" w:rsidRPr="00933248">
        <w:rPr>
          <w:rFonts w:ascii="Calibri" w:hAnsi="Calibri" w:cs="Calibri"/>
          <w:sz w:val="22"/>
          <w:szCs w:val="22"/>
          <w:lang w:val="en-US"/>
        </w:rPr>
        <w:t xml:space="preserve"> (including, if applicable, any Funding Rate)</w:t>
      </w:r>
      <w:r w:rsidR="00824B50" w:rsidRPr="00933248">
        <w:rPr>
          <w:rFonts w:ascii="Calibri" w:hAnsi="Calibri" w:cs="Calibri"/>
          <w:sz w:val="22"/>
          <w:szCs w:val="22"/>
          <w:lang w:val="en-US"/>
        </w:rPr>
        <w:t>.</w:t>
      </w:r>
    </w:p>
    <w:p w14:paraId="01D91787" w14:textId="77777777" w:rsidR="00565B55" w:rsidRPr="00933248" w:rsidRDefault="00565B55" w:rsidP="00CC641A">
      <w:pPr>
        <w:pStyle w:val="T1"/>
        <w:widowControl w:val="0"/>
        <w:spacing w:before="360" w:after="200"/>
        <w:rPr>
          <w:rFonts w:ascii="Calibri" w:hAnsi="Calibri" w:cs="Calibri"/>
          <w:sz w:val="22"/>
          <w:szCs w:val="22"/>
        </w:rPr>
      </w:pPr>
      <w:bookmarkStart w:id="67" w:name="_Ref412630870"/>
      <w:bookmarkStart w:id="68" w:name="_Toc225177731"/>
      <w:r w:rsidRPr="00933248">
        <w:rPr>
          <w:rFonts w:ascii="Calibri" w:hAnsi="Calibri" w:cs="Calibri"/>
          <w:sz w:val="22"/>
          <w:szCs w:val="22"/>
        </w:rPr>
        <w:t>INTEREST PERIODS</w:t>
      </w:r>
      <w:bookmarkEnd w:id="67"/>
      <w:bookmarkEnd w:id="68"/>
    </w:p>
    <w:p w14:paraId="00685789" w14:textId="77777777" w:rsidR="00565B55" w:rsidRPr="00933248" w:rsidRDefault="00565B55" w:rsidP="00CC641A">
      <w:pPr>
        <w:pStyle w:val="T2"/>
        <w:widowControl w:val="0"/>
        <w:spacing w:after="200"/>
        <w:rPr>
          <w:rFonts w:ascii="Calibri" w:hAnsi="Calibri" w:cs="Calibri"/>
          <w:sz w:val="22"/>
          <w:szCs w:val="22"/>
        </w:rPr>
      </w:pPr>
      <w:r w:rsidRPr="00933248">
        <w:rPr>
          <w:rFonts w:ascii="Calibri" w:hAnsi="Calibri" w:cs="Calibri"/>
          <w:sz w:val="22"/>
          <w:szCs w:val="22"/>
        </w:rPr>
        <w:t>Interest Periods</w:t>
      </w:r>
    </w:p>
    <w:p w14:paraId="77AE7015" w14:textId="77777777" w:rsidR="005D0CFA" w:rsidRPr="00933248" w:rsidRDefault="005D0CFA" w:rsidP="009302B0">
      <w:pPr>
        <w:pStyle w:val="Level3"/>
        <w:widowControl w:val="0"/>
        <w:numPr>
          <w:ilvl w:val="2"/>
          <w:numId w:val="137"/>
        </w:numPr>
        <w:tabs>
          <w:tab w:val="clear" w:pos="624"/>
        </w:tabs>
        <w:spacing w:after="200" w:line="288" w:lineRule="auto"/>
        <w:ind w:left="1418" w:hanging="709"/>
        <w:rPr>
          <w:rFonts w:ascii="Calibri" w:hAnsi="Calibri" w:cs="Calibri"/>
          <w:color w:val="000000" w:themeColor="text1"/>
          <w:w w:val="100"/>
          <w:kern w:val="0"/>
          <w:sz w:val="22"/>
          <w:szCs w:val="22"/>
        </w:rPr>
      </w:pPr>
      <w:bookmarkStart w:id="69" w:name="_Ref465274424"/>
      <w:r w:rsidRPr="00933248">
        <w:rPr>
          <w:rFonts w:ascii="Calibri" w:hAnsi="Calibri" w:cs="Calibri"/>
          <w:color w:val="000000" w:themeColor="text1"/>
          <w:w w:val="100"/>
          <w:kern w:val="0"/>
          <w:sz w:val="22"/>
          <w:szCs w:val="22"/>
        </w:rPr>
        <w:t xml:space="preserve">Subject to paragraphs (c) and (d) below, each Interest Period shall have a six (6)-Month </w:t>
      </w:r>
      <w:r w:rsidRPr="00933248">
        <w:rPr>
          <w:rFonts w:ascii="Calibri" w:hAnsi="Calibri" w:cs="Calibri"/>
          <w:color w:val="000000" w:themeColor="text1"/>
          <w:w w:val="100"/>
          <w:kern w:val="0"/>
          <w:sz w:val="22"/>
          <w:szCs w:val="22"/>
        </w:rPr>
        <w:lastRenderedPageBreak/>
        <w:t>duration.</w:t>
      </w:r>
    </w:p>
    <w:bookmarkEnd w:id="69"/>
    <w:p w14:paraId="7A0EDD3F" w14:textId="3893992A" w:rsidR="005D0CFA" w:rsidRPr="005963F3" w:rsidRDefault="005D0CFA" w:rsidP="009302B0">
      <w:pPr>
        <w:pStyle w:val="Level3"/>
        <w:widowControl w:val="0"/>
        <w:numPr>
          <w:ilvl w:val="2"/>
          <w:numId w:val="137"/>
        </w:numPr>
        <w:tabs>
          <w:tab w:val="clear" w:pos="624"/>
        </w:tabs>
        <w:spacing w:after="200" w:line="288" w:lineRule="auto"/>
        <w:ind w:left="1418" w:hanging="709"/>
        <w:rPr>
          <w:rFonts w:ascii="Calibri" w:hAnsi="Calibri" w:cs="Calibri"/>
          <w:color w:val="000000" w:themeColor="text1"/>
          <w:w w:val="100"/>
          <w:kern w:val="0"/>
          <w:sz w:val="22"/>
          <w:szCs w:val="22"/>
        </w:rPr>
      </w:pPr>
      <w:r w:rsidRPr="005963F3">
        <w:rPr>
          <w:rFonts w:ascii="Calibri" w:hAnsi="Calibri" w:cs="Calibri"/>
          <w:color w:val="000000" w:themeColor="text1"/>
          <w:w w:val="100"/>
          <w:kern w:val="0"/>
          <w:sz w:val="22"/>
          <w:szCs w:val="22"/>
        </w:rPr>
        <w:t xml:space="preserve">Each Interest Period for a Utilisation shall start on the date of such Utilisation (included) or (if already made) on the last day of its preceding Interest Period </w:t>
      </w:r>
      <w:r w:rsidRPr="00510364">
        <w:rPr>
          <w:rFonts w:ascii="Calibri" w:hAnsi="Calibri" w:cs="Calibri"/>
          <w:color w:val="000000" w:themeColor="text1"/>
          <w:w w:val="100"/>
          <w:kern w:val="0"/>
          <w:sz w:val="22"/>
          <w:szCs w:val="22"/>
        </w:rPr>
        <w:t>(</w:t>
      </w:r>
      <w:r w:rsidR="00510364">
        <w:rPr>
          <w:rFonts w:ascii="Calibri" w:hAnsi="Calibri" w:cs="Calibri"/>
          <w:color w:val="000000" w:themeColor="text1"/>
          <w:w w:val="100"/>
          <w:kern w:val="0"/>
          <w:sz w:val="22"/>
          <w:szCs w:val="22"/>
        </w:rPr>
        <w:t>ex</w:t>
      </w:r>
      <w:r w:rsidRPr="00510364">
        <w:rPr>
          <w:rFonts w:ascii="Calibri" w:hAnsi="Calibri" w:cs="Calibri"/>
          <w:color w:val="000000" w:themeColor="text1"/>
          <w:w w:val="100"/>
          <w:kern w:val="0"/>
          <w:sz w:val="22"/>
          <w:szCs w:val="22"/>
        </w:rPr>
        <w:t>cluded).</w:t>
      </w:r>
    </w:p>
    <w:p w14:paraId="274AB166" w14:textId="3F1F23D7" w:rsidR="005D0CFA" w:rsidRPr="005963F3" w:rsidRDefault="005D0CFA" w:rsidP="009302B0">
      <w:pPr>
        <w:pStyle w:val="Level3"/>
        <w:widowControl w:val="0"/>
        <w:numPr>
          <w:ilvl w:val="2"/>
          <w:numId w:val="137"/>
        </w:numPr>
        <w:tabs>
          <w:tab w:val="clear" w:pos="624"/>
        </w:tabs>
        <w:spacing w:after="200" w:line="288" w:lineRule="auto"/>
        <w:ind w:left="1418" w:hanging="709"/>
        <w:rPr>
          <w:rFonts w:ascii="Calibri" w:hAnsi="Calibri" w:cs="Calibri"/>
          <w:color w:val="000000" w:themeColor="text1"/>
          <w:w w:val="100"/>
          <w:kern w:val="0"/>
          <w:sz w:val="22"/>
          <w:szCs w:val="22"/>
        </w:rPr>
      </w:pPr>
      <w:bookmarkStart w:id="70" w:name="_Ref359363145"/>
      <w:r w:rsidRPr="005963F3">
        <w:rPr>
          <w:rFonts w:ascii="Calibri" w:hAnsi="Calibri" w:cs="Calibri"/>
          <w:color w:val="000000" w:themeColor="text1"/>
          <w:w w:val="100"/>
          <w:kern w:val="0"/>
          <w:sz w:val="22"/>
          <w:szCs w:val="22"/>
        </w:rPr>
        <w:t xml:space="preserve">The first Interest Period for the first Utilisation under </w:t>
      </w:r>
      <w:r w:rsidR="008D0461">
        <w:rPr>
          <w:rFonts w:ascii="Calibri" w:hAnsi="Calibri" w:cs="Calibri"/>
          <w:color w:val="000000" w:themeColor="text1"/>
          <w:w w:val="100"/>
          <w:kern w:val="0"/>
          <w:sz w:val="22"/>
          <w:szCs w:val="22"/>
        </w:rPr>
        <w:t>the Facility</w:t>
      </w:r>
      <w:r w:rsidRPr="005963F3">
        <w:rPr>
          <w:rFonts w:ascii="Calibri" w:hAnsi="Calibri" w:cs="Calibri"/>
          <w:color w:val="000000" w:themeColor="text1"/>
          <w:w w:val="100"/>
          <w:kern w:val="0"/>
          <w:sz w:val="22"/>
          <w:szCs w:val="22"/>
        </w:rPr>
        <w:t xml:space="preserve"> shall expire on the date that is six (6) Months after the date of such Utilisation (</w:t>
      </w:r>
      <w:r w:rsidR="00775037">
        <w:rPr>
          <w:rFonts w:ascii="Calibri" w:hAnsi="Calibri" w:cs="Calibri"/>
          <w:color w:val="000000" w:themeColor="text1"/>
          <w:w w:val="100"/>
          <w:kern w:val="0"/>
          <w:sz w:val="22"/>
          <w:szCs w:val="22"/>
        </w:rPr>
        <w:t>included</w:t>
      </w:r>
      <w:r w:rsidRPr="005963F3">
        <w:rPr>
          <w:rFonts w:ascii="Calibri" w:hAnsi="Calibri" w:cs="Calibri"/>
          <w:color w:val="000000" w:themeColor="text1"/>
          <w:w w:val="100"/>
          <w:kern w:val="0"/>
          <w:sz w:val="22"/>
          <w:szCs w:val="22"/>
        </w:rPr>
        <w:t xml:space="preserve">). The initial Interest Period for the second and each subsequent Utilisation under </w:t>
      </w:r>
      <w:r w:rsidR="008D0461">
        <w:rPr>
          <w:rFonts w:ascii="Calibri" w:hAnsi="Calibri" w:cs="Calibri"/>
          <w:color w:val="000000" w:themeColor="text1"/>
          <w:w w:val="100"/>
          <w:kern w:val="0"/>
          <w:sz w:val="22"/>
          <w:szCs w:val="22"/>
        </w:rPr>
        <w:t>the Facility</w:t>
      </w:r>
      <w:r w:rsidRPr="005963F3">
        <w:rPr>
          <w:rFonts w:ascii="Calibri" w:hAnsi="Calibri" w:cs="Calibri"/>
          <w:color w:val="000000" w:themeColor="text1"/>
          <w:w w:val="100"/>
          <w:kern w:val="0"/>
          <w:sz w:val="22"/>
          <w:szCs w:val="22"/>
        </w:rPr>
        <w:t xml:space="preserve"> shall expire </w:t>
      </w:r>
      <w:r w:rsidR="002B752E" w:rsidRPr="005963F3">
        <w:rPr>
          <w:rFonts w:ascii="Calibri" w:hAnsi="Calibri" w:cs="Calibri"/>
          <w:color w:val="000000" w:themeColor="text1"/>
          <w:w w:val="100"/>
          <w:kern w:val="0"/>
          <w:sz w:val="22"/>
          <w:szCs w:val="22"/>
        </w:rPr>
        <w:t>on the last day of</w:t>
      </w:r>
      <w:r w:rsidRPr="005963F3">
        <w:rPr>
          <w:rFonts w:ascii="Calibri" w:hAnsi="Calibri" w:cs="Calibri"/>
          <w:color w:val="000000" w:themeColor="text1"/>
          <w:w w:val="100"/>
          <w:kern w:val="0"/>
          <w:sz w:val="22"/>
          <w:szCs w:val="22"/>
        </w:rPr>
        <w:t xml:space="preserve"> the current Interest Period (</w:t>
      </w:r>
      <w:r w:rsidR="00510364">
        <w:rPr>
          <w:rFonts w:ascii="Calibri" w:hAnsi="Calibri" w:cs="Calibri"/>
          <w:color w:val="000000" w:themeColor="text1"/>
          <w:w w:val="100"/>
          <w:kern w:val="0"/>
          <w:sz w:val="22"/>
          <w:szCs w:val="22"/>
        </w:rPr>
        <w:t>included</w:t>
      </w:r>
      <w:r w:rsidRPr="005963F3">
        <w:rPr>
          <w:rFonts w:ascii="Calibri" w:hAnsi="Calibri" w:cs="Calibri"/>
          <w:color w:val="000000" w:themeColor="text1"/>
          <w:w w:val="100"/>
          <w:kern w:val="0"/>
          <w:sz w:val="22"/>
          <w:szCs w:val="22"/>
        </w:rPr>
        <w:t xml:space="preserve">) in respect of the first Utilisation under </w:t>
      </w:r>
      <w:r w:rsidR="008D0461">
        <w:rPr>
          <w:rFonts w:ascii="Calibri" w:hAnsi="Calibri" w:cs="Calibri"/>
          <w:color w:val="000000" w:themeColor="text1"/>
          <w:w w:val="100"/>
          <w:kern w:val="0"/>
          <w:sz w:val="22"/>
          <w:szCs w:val="22"/>
        </w:rPr>
        <w:t>the Facility</w:t>
      </w:r>
      <w:r w:rsidRPr="005963F3">
        <w:rPr>
          <w:rFonts w:ascii="Calibri" w:hAnsi="Calibri" w:cs="Calibri"/>
          <w:color w:val="000000" w:themeColor="text1"/>
          <w:w w:val="100"/>
          <w:kern w:val="0"/>
          <w:sz w:val="22"/>
          <w:szCs w:val="22"/>
        </w:rPr>
        <w:t>.</w:t>
      </w:r>
    </w:p>
    <w:p w14:paraId="7784651A" w14:textId="48F53040" w:rsidR="005D0CFA" w:rsidRPr="005963F3" w:rsidRDefault="005D0CFA" w:rsidP="009302B0">
      <w:pPr>
        <w:pStyle w:val="Level3"/>
        <w:widowControl w:val="0"/>
        <w:numPr>
          <w:ilvl w:val="2"/>
          <w:numId w:val="137"/>
        </w:numPr>
        <w:tabs>
          <w:tab w:val="clear" w:pos="624"/>
        </w:tabs>
        <w:spacing w:after="200" w:line="288" w:lineRule="auto"/>
        <w:ind w:left="1418" w:hanging="709"/>
        <w:rPr>
          <w:rFonts w:ascii="Calibri" w:hAnsi="Calibri" w:cs="Calibri"/>
          <w:color w:val="000000" w:themeColor="text1"/>
          <w:w w:val="100"/>
          <w:kern w:val="0"/>
          <w:sz w:val="22"/>
          <w:szCs w:val="22"/>
        </w:rPr>
      </w:pPr>
      <w:bookmarkStart w:id="71" w:name="_Hlk173303647"/>
      <w:r w:rsidRPr="005963F3">
        <w:rPr>
          <w:rFonts w:ascii="Calibri" w:hAnsi="Calibri" w:cs="Calibri"/>
          <w:color w:val="000000" w:themeColor="text1"/>
          <w:w w:val="100"/>
          <w:kern w:val="0"/>
          <w:sz w:val="22"/>
          <w:szCs w:val="22"/>
        </w:rPr>
        <w:t xml:space="preserve">Any current Interest Period for a Loan within which the </w:t>
      </w:r>
      <w:r w:rsidRPr="005963F3">
        <w:rPr>
          <w:rFonts w:ascii="Calibri" w:hAnsi="Calibri" w:cs="Calibri"/>
          <w:sz w:val="22"/>
          <w:szCs w:val="22"/>
        </w:rPr>
        <w:t xml:space="preserve">Starting Point of Repayment </w:t>
      </w:r>
      <w:r w:rsidRPr="005963F3">
        <w:rPr>
          <w:rFonts w:ascii="Calibri" w:hAnsi="Calibri" w:cs="Calibri"/>
          <w:color w:val="000000" w:themeColor="text1"/>
          <w:w w:val="100"/>
          <w:kern w:val="0"/>
          <w:sz w:val="22"/>
          <w:szCs w:val="22"/>
        </w:rPr>
        <w:t xml:space="preserve">falls, shall end on </w:t>
      </w:r>
      <w:r w:rsidR="008D0461">
        <w:rPr>
          <w:rFonts w:ascii="Calibri" w:hAnsi="Calibri" w:cs="Calibri"/>
          <w:color w:val="000000" w:themeColor="text1"/>
          <w:w w:val="100"/>
          <w:kern w:val="0"/>
          <w:sz w:val="22"/>
          <w:szCs w:val="22"/>
        </w:rPr>
        <w:t>the</w:t>
      </w:r>
      <w:r w:rsidRPr="005963F3">
        <w:rPr>
          <w:rFonts w:ascii="Calibri" w:hAnsi="Calibri" w:cs="Calibri"/>
          <w:color w:val="000000" w:themeColor="text1"/>
          <w:w w:val="100"/>
          <w:kern w:val="0"/>
          <w:sz w:val="22"/>
          <w:szCs w:val="22"/>
        </w:rPr>
        <w:t xml:space="preserve"> </w:t>
      </w:r>
      <w:r w:rsidRPr="005963F3">
        <w:rPr>
          <w:rFonts w:ascii="Calibri" w:hAnsi="Calibri" w:cs="Calibri"/>
          <w:sz w:val="22"/>
          <w:szCs w:val="22"/>
        </w:rPr>
        <w:t>Starting Point of Repayment</w:t>
      </w:r>
      <w:r w:rsidRPr="005963F3">
        <w:rPr>
          <w:rFonts w:ascii="Calibri" w:hAnsi="Calibri" w:cs="Calibri"/>
          <w:color w:val="000000" w:themeColor="text1"/>
          <w:w w:val="100"/>
          <w:kern w:val="0"/>
          <w:sz w:val="22"/>
          <w:szCs w:val="22"/>
        </w:rPr>
        <w:t xml:space="preserve"> (</w:t>
      </w:r>
      <w:r w:rsidR="001D2651" w:rsidRPr="005963F3">
        <w:rPr>
          <w:rFonts w:ascii="Calibri" w:hAnsi="Calibri" w:cs="Calibri"/>
          <w:color w:val="000000" w:themeColor="text1"/>
          <w:w w:val="100"/>
          <w:kern w:val="0"/>
          <w:sz w:val="22"/>
          <w:szCs w:val="22"/>
        </w:rPr>
        <w:t>excluded</w:t>
      </w:r>
      <w:r w:rsidRPr="005963F3">
        <w:rPr>
          <w:rFonts w:ascii="Calibri" w:hAnsi="Calibri" w:cs="Calibri"/>
          <w:color w:val="000000" w:themeColor="text1"/>
          <w:w w:val="100"/>
          <w:kern w:val="0"/>
          <w:sz w:val="22"/>
          <w:szCs w:val="22"/>
        </w:rPr>
        <w:t>) and may be shorter than six (6) Months.</w:t>
      </w:r>
      <w:bookmarkEnd w:id="70"/>
      <w:r w:rsidRPr="005963F3">
        <w:rPr>
          <w:rFonts w:ascii="Calibri" w:hAnsi="Calibri" w:cs="Calibri"/>
          <w:color w:val="000000" w:themeColor="text1"/>
          <w:w w:val="100"/>
          <w:kern w:val="0"/>
          <w:sz w:val="22"/>
          <w:szCs w:val="22"/>
        </w:rPr>
        <w:t xml:space="preserve"> </w:t>
      </w:r>
      <w:r w:rsidRPr="005963F3">
        <w:rPr>
          <w:rFonts w:ascii="Calibri" w:hAnsi="Calibri" w:cs="Calibri"/>
          <w:sz w:val="22"/>
          <w:szCs w:val="22"/>
        </w:rPr>
        <w:t>An Interest Period for a Loan shall not extend beyond the Final Maturity Date.</w:t>
      </w:r>
      <w:bookmarkEnd w:id="71"/>
    </w:p>
    <w:p w14:paraId="2D27887D" w14:textId="35E4EA24" w:rsidR="005D0CFA" w:rsidRPr="00933248" w:rsidRDefault="005D0CFA" w:rsidP="009302B0">
      <w:pPr>
        <w:pStyle w:val="Level3"/>
        <w:widowControl w:val="0"/>
        <w:numPr>
          <w:ilvl w:val="2"/>
          <w:numId w:val="137"/>
        </w:numPr>
        <w:tabs>
          <w:tab w:val="clear" w:pos="624"/>
        </w:tabs>
        <w:spacing w:after="200" w:line="288" w:lineRule="auto"/>
        <w:ind w:left="1418" w:hanging="709"/>
        <w:rPr>
          <w:rFonts w:ascii="Calibri" w:hAnsi="Calibri" w:cs="Calibri"/>
          <w:color w:val="000000" w:themeColor="text1"/>
          <w:w w:val="100"/>
          <w:kern w:val="0"/>
          <w:sz w:val="22"/>
          <w:szCs w:val="22"/>
        </w:rPr>
      </w:pPr>
      <w:bookmarkStart w:id="72" w:name="_Hlk173303673"/>
      <w:r w:rsidRPr="00933248">
        <w:rPr>
          <w:rFonts w:ascii="Calibri" w:hAnsi="Calibri" w:cs="Calibri"/>
          <w:color w:val="000000" w:themeColor="text1"/>
          <w:w w:val="100"/>
          <w:kern w:val="0"/>
          <w:sz w:val="22"/>
          <w:szCs w:val="22"/>
        </w:rPr>
        <w:t xml:space="preserve">The first Interest Period of a Loan beginning at the </w:t>
      </w:r>
      <w:r w:rsidRPr="00933248">
        <w:rPr>
          <w:rFonts w:ascii="Calibri" w:hAnsi="Calibri" w:cs="Calibri"/>
          <w:sz w:val="22"/>
          <w:szCs w:val="22"/>
        </w:rPr>
        <w:t>Starting Point of Repayment</w:t>
      </w:r>
      <w:r w:rsidRPr="00933248">
        <w:rPr>
          <w:rFonts w:ascii="Calibri" w:hAnsi="Calibri" w:cs="Calibri"/>
          <w:color w:val="000000" w:themeColor="text1"/>
          <w:w w:val="100"/>
          <w:kern w:val="0"/>
          <w:sz w:val="22"/>
          <w:szCs w:val="22"/>
        </w:rPr>
        <w:t xml:space="preserve"> shall have a six (6)-Month duration and shall begin on </w:t>
      </w:r>
      <w:r w:rsidR="008D0461">
        <w:rPr>
          <w:rFonts w:ascii="Calibri" w:hAnsi="Calibri" w:cs="Calibri"/>
          <w:color w:val="000000" w:themeColor="text1"/>
          <w:w w:val="100"/>
          <w:kern w:val="0"/>
          <w:sz w:val="22"/>
          <w:szCs w:val="22"/>
        </w:rPr>
        <w:t>the</w:t>
      </w:r>
      <w:r w:rsidRPr="00933248">
        <w:rPr>
          <w:rFonts w:ascii="Calibri" w:hAnsi="Calibri" w:cs="Calibri"/>
          <w:color w:val="000000" w:themeColor="text1"/>
          <w:w w:val="100"/>
          <w:kern w:val="0"/>
          <w:sz w:val="22"/>
          <w:szCs w:val="22"/>
        </w:rPr>
        <w:t xml:space="preserve"> </w:t>
      </w:r>
      <w:r w:rsidRPr="00933248">
        <w:rPr>
          <w:rFonts w:ascii="Calibri" w:hAnsi="Calibri" w:cs="Calibri"/>
          <w:sz w:val="22"/>
          <w:szCs w:val="22"/>
        </w:rPr>
        <w:t>Starting Point of Repayment</w:t>
      </w:r>
      <w:r w:rsidRPr="00933248">
        <w:rPr>
          <w:rFonts w:ascii="Calibri" w:hAnsi="Calibri" w:cs="Calibri"/>
          <w:color w:val="000000" w:themeColor="text1"/>
          <w:w w:val="100"/>
          <w:kern w:val="0"/>
          <w:sz w:val="22"/>
          <w:szCs w:val="22"/>
        </w:rPr>
        <w:t xml:space="preserve"> (</w:t>
      </w:r>
      <w:r w:rsidR="001D2651">
        <w:rPr>
          <w:rFonts w:ascii="Calibri" w:hAnsi="Calibri" w:cs="Calibri"/>
          <w:color w:val="000000" w:themeColor="text1"/>
          <w:w w:val="100"/>
          <w:kern w:val="0"/>
          <w:sz w:val="22"/>
          <w:szCs w:val="22"/>
        </w:rPr>
        <w:t>included</w:t>
      </w:r>
      <w:r w:rsidRPr="00933248">
        <w:rPr>
          <w:rFonts w:ascii="Calibri" w:hAnsi="Calibri" w:cs="Calibri"/>
          <w:color w:val="000000" w:themeColor="text1"/>
          <w:w w:val="100"/>
          <w:kern w:val="0"/>
          <w:sz w:val="22"/>
          <w:szCs w:val="22"/>
        </w:rPr>
        <w:t>).</w:t>
      </w:r>
      <w:bookmarkEnd w:id="72"/>
    </w:p>
    <w:p w14:paraId="61FF3498" w14:textId="0A9F10A5" w:rsidR="005D5702" w:rsidRPr="00933248" w:rsidRDefault="005D0CFA" w:rsidP="009302B0">
      <w:pPr>
        <w:pStyle w:val="Level3"/>
        <w:widowControl w:val="0"/>
        <w:numPr>
          <w:ilvl w:val="2"/>
          <w:numId w:val="137"/>
        </w:numPr>
        <w:tabs>
          <w:tab w:val="clear" w:pos="624"/>
        </w:tabs>
        <w:spacing w:after="160" w:line="288" w:lineRule="auto"/>
        <w:ind w:left="1418" w:hanging="709"/>
        <w:rPr>
          <w:rFonts w:ascii="Calibri" w:hAnsi="Calibri" w:cs="Calibri"/>
          <w:color w:val="000000" w:themeColor="text1"/>
          <w:w w:val="100"/>
          <w:kern w:val="0"/>
          <w:sz w:val="22"/>
          <w:szCs w:val="22"/>
        </w:rPr>
      </w:pPr>
      <w:bookmarkStart w:id="73" w:name="_Hlk173303708"/>
      <w:r w:rsidRPr="00933248">
        <w:rPr>
          <w:rFonts w:ascii="Calibri" w:hAnsi="Calibri" w:cs="Calibri"/>
          <w:color w:val="000000" w:themeColor="text1"/>
          <w:w w:val="100"/>
          <w:kern w:val="0"/>
          <w:sz w:val="22"/>
          <w:szCs w:val="22"/>
        </w:rPr>
        <w:t xml:space="preserve">Each of the following Interest Periods of a Loan falling after the </w:t>
      </w:r>
      <w:r w:rsidRPr="00933248">
        <w:rPr>
          <w:rFonts w:ascii="Calibri" w:hAnsi="Calibri" w:cs="Calibri"/>
          <w:sz w:val="22"/>
          <w:szCs w:val="22"/>
        </w:rPr>
        <w:t>Starting Point of Repayment</w:t>
      </w:r>
      <w:r w:rsidRPr="00933248">
        <w:rPr>
          <w:rFonts w:ascii="Calibri" w:hAnsi="Calibri" w:cs="Calibri"/>
          <w:color w:val="000000" w:themeColor="text1"/>
          <w:w w:val="100"/>
          <w:kern w:val="0"/>
          <w:sz w:val="22"/>
          <w:szCs w:val="22"/>
        </w:rPr>
        <w:t xml:space="preserve"> shall have a six (6)-Month duration and shall begin on the last day of the previous one (</w:t>
      </w:r>
      <w:r w:rsidR="00775037">
        <w:rPr>
          <w:rFonts w:ascii="Calibri" w:hAnsi="Calibri" w:cs="Calibri"/>
          <w:color w:val="000000" w:themeColor="text1"/>
          <w:w w:val="100"/>
          <w:kern w:val="0"/>
          <w:sz w:val="22"/>
          <w:szCs w:val="22"/>
        </w:rPr>
        <w:t>excluded</w:t>
      </w:r>
      <w:r w:rsidRPr="00933248">
        <w:rPr>
          <w:rFonts w:ascii="Calibri" w:hAnsi="Calibri" w:cs="Calibri"/>
          <w:color w:val="000000" w:themeColor="text1"/>
          <w:w w:val="100"/>
          <w:kern w:val="0"/>
          <w:sz w:val="22"/>
          <w:szCs w:val="22"/>
        </w:rPr>
        <w:t>).</w:t>
      </w:r>
      <w:bookmarkEnd w:id="73"/>
    </w:p>
    <w:p w14:paraId="16918596" w14:textId="77777777" w:rsidR="00565B55" w:rsidRPr="00933248" w:rsidRDefault="00565B55" w:rsidP="00CC641A">
      <w:pPr>
        <w:pStyle w:val="T2"/>
        <w:widowControl w:val="0"/>
        <w:spacing w:before="0" w:after="160"/>
        <w:rPr>
          <w:rFonts w:ascii="Calibri" w:hAnsi="Calibri" w:cs="Calibri"/>
          <w:sz w:val="22"/>
          <w:szCs w:val="22"/>
        </w:rPr>
      </w:pPr>
      <w:r w:rsidRPr="00933248">
        <w:rPr>
          <w:rFonts w:ascii="Calibri" w:hAnsi="Calibri" w:cs="Calibri"/>
          <w:sz w:val="22"/>
          <w:szCs w:val="22"/>
        </w:rPr>
        <w:t>Non-Business Days</w:t>
      </w:r>
    </w:p>
    <w:p w14:paraId="67BE8137" w14:textId="0CDA6C0F" w:rsidR="00565B55" w:rsidRPr="00933248" w:rsidRDefault="00F56D68" w:rsidP="00CC641A">
      <w:pPr>
        <w:widowControl w:val="0"/>
        <w:spacing w:before="0" w:after="160"/>
        <w:rPr>
          <w:rFonts w:ascii="Calibri" w:hAnsi="Calibri" w:cs="Calibri"/>
          <w:sz w:val="22"/>
          <w:szCs w:val="22"/>
          <w:lang w:val="en-US"/>
        </w:rPr>
      </w:pPr>
      <w:r w:rsidRPr="00933248">
        <w:rPr>
          <w:rFonts w:ascii="Calibri" w:hAnsi="Calibri" w:cs="Calibri"/>
          <w:sz w:val="22"/>
          <w:szCs w:val="22"/>
          <w:lang w:val="en-US"/>
        </w:rPr>
        <w:t>If an Interest Period would otherwise end on a day which is not a Business Day, that Interest Period will instead end on the next Business Day in that calendar month (if there is one) or the preceding Business Day (if there is not).</w:t>
      </w:r>
    </w:p>
    <w:p w14:paraId="126FFDE4" w14:textId="77777777" w:rsidR="00565B55" w:rsidRPr="00933248" w:rsidRDefault="00565B55" w:rsidP="00CC641A">
      <w:pPr>
        <w:pStyle w:val="T2"/>
        <w:widowControl w:val="0"/>
        <w:spacing w:before="0" w:after="160"/>
        <w:rPr>
          <w:rFonts w:ascii="Calibri" w:hAnsi="Calibri" w:cs="Calibri"/>
          <w:sz w:val="22"/>
          <w:szCs w:val="22"/>
        </w:rPr>
      </w:pPr>
      <w:r w:rsidRPr="00933248">
        <w:rPr>
          <w:rFonts w:ascii="Calibri" w:hAnsi="Calibri" w:cs="Calibri"/>
          <w:sz w:val="22"/>
          <w:szCs w:val="22"/>
        </w:rPr>
        <w:t>Consolidation</w:t>
      </w:r>
    </w:p>
    <w:p w14:paraId="6D6BBE4F" w14:textId="252C3A43" w:rsidR="00565B55" w:rsidRPr="00933248" w:rsidRDefault="009434E7" w:rsidP="00CC641A">
      <w:pPr>
        <w:widowControl w:val="0"/>
        <w:rPr>
          <w:rFonts w:ascii="Calibri" w:hAnsi="Calibri" w:cs="Calibri"/>
          <w:sz w:val="22"/>
          <w:szCs w:val="22"/>
          <w:lang w:val="en-US"/>
        </w:rPr>
      </w:pPr>
      <w:r w:rsidRPr="00610561">
        <w:rPr>
          <w:rFonts w:ascii="Calibri" w:hAnsi="Calibri" w:cs="Calibri"/>
          <w:sz w:val="22"/>
          <w:szCs w:val="22"/>
          <w:lang w:val="en-US"/>
        </w:rPr>
        <w:t>If two or more Interest Periods relate to Loans</w:t>
      </w:r>
      <w:r w:rsidRPr="00933248">
        <w:rPr>
          <w:rFonts w:ascii="Calibri" w:hAnsi="Calibri" w:cs="Calibri"/>
          <w:sz w:val="22"/>
          <w:szCs w:val="22"/>
          <w:lang w:val="en-US"/>
        </w:rPr>
        <w:t xml:space="preserve"> </w:t>
      </w:r>
      <w:r w:rsidRPr="00610561">
        <w:rPr>
          <w:rFonts w:ascii="Calibri" w:hAnsi="Calibri" w:cs="Calibri"/>
          <w:sz w:val="22"/>
          <w:szCs w:val="22"/>
          <w:lang w:val="en-US"/>
        </w:rPr>
        <w:t>and end on the same date, those Loans will be consolidated into, and treated as, a single Loan on the last day of the Interest Period</w:t>
      </w:r>
      <w:r w:rsidR="00565B55" w:rsidRPr="00933248">
        <w:rPr>
          <w:rFonts w:ascii="Calibri" w:hAnsi="Calibri" w:cs="Calibri"/>
          <w:sz w:val="22"/>
          <w:szCs w:val="22"/>
          <w:lang w:val="en-US"/>
        </w:rPr>
        <w:t>.</w:t>
      </w:r>
    </w:p>
    <w:p w14:paraId="5970DC87" w14:textId="77777777" w:rsidR="00565B55" w:rsidRPr="00933248" w:rsidRDefault="00565B55" w:rsidP="00CC641A">
      <w:pPr>
        <w:pStyle w:val="T1"/>
        <w:widowControl w:val="0"/>
        <w:spacing w:before="360" w:after="200"/>
        <w:rPr>
          <w:rFonts w:ascii="Calibri" w:hAnsi="Calibri" w:cs="Calibri"/>
          <w:sz w:val="22"/>
          <w:szCs w:val="22"/>
        </w:rPr>
      </w:pPr>
      <w:bookmarkStart w:id="74" w:name="_Toc225177732"/>
      <w:r w:rsidRPr="00933248">
        <w:rPr>
          <w:rFonts w:ascii="Calibri" w:hAnsi="Calibri" w:cs="Calibri"/>
          <w:sz w:val="22"/>
          <w:szCs w:val="22"/>
        </w:rPr>
        <w:t>CHANGES TO THE CALCULATION OF INTEREST</w:t>
      </w:r>
      <w:bookmarkEnd w:id="74"/>
    </w:p>
    <w:p w14:paraId="59C8FC63" w14:textId="77777777" w:rsidR="00565B55" w:rsidRPr="00933248" w:rsidRDefault="00565B55" w:rsidP="00CC641A">
      <w:pPr>
        <w:pStyle w:val="T2"/>
        <w:widowControl w:val="0"/>
        <w:spacing w:before="120" w:after="200"/>
        <w:rPr>
          <w:rFonts w:ascii="Calibri" w:hAnsi="Calibri" w:cs="Calibri"/>
          <w:sz w:val="22"/>
          <w:szCs w:val="22"/>
        </w:rPr>
      </w:pPr>
      <w:bookmarkStart w:id="75" w:name="_Ref519612736"/>
      <w:r w:rsidRPr="00933248">
        <w:rPr>
          <w:rFonts w:ascii="Calibri" w:hAnsi="Calibri" w:cs="Calibri"/>
          <w:sz w:val="22"/>
          <w:szCs w:val="22"/>
        </w:rPr>
        <w:t>Market disruption</w:t>
      </w:r>
      <w:bookmarkEnd w:id="75"/>
    </w:p>
    <w:p w14:paraId="0E873789" w14:textId="31DEF251" w:rsidR="00565B55" w:rsidRPr="00933248" w:rsidRDefault="00565B55" w:rsidP="00CC641A">
      <w:pPr>
        <w:pStyle w:val="T4Pucea"/>
        <w:widowControl w:val="0"/>
        <w:numPr>
          <w:ilvl w:val="0"/>
          <w:numId w:val="50"/>
        </w:numPr>
        <w:ind w:left="1418" w:hanging="709"/>
        <w:rPr>
          <w:rFonts w:ascii="Calibri" w:hAnsi="Calibri" w:cs="Calibri"/>
          <w:sz w:val="22"/>
          <w:szCs w:val="22"/>
          <w:lang w:val="en-US"/>
        </w:rPr>
      </w:pPr>
      <w:bookmarkStart w:id="76" w:name="_Ref519617779"/>
      <w:r w:rsidRPr="00933248">
        <w:rPr>
          <w:rFonts w:ascii="Calibri" w:hAnsi="Calibri" w:cs="Calibri"/>
          <w:sz w:val="22"/>
          <w:szCs w:val="22"/>
          <w:lang w:val="en-US"/>
        </w:rPr>
        <w:t xml:space="preserve">If a Market Disruption Event occurs in relation to a Loan for any Interest Period, then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promptly notify the Parties thereof, and (subject to any alternative basis agreed as contemplated by Clause </w:t>
      </w:r>
      <w:r w:rsidR="00E714BB">
        <w:rPr>
          <w:rFonts w:ascii="Calibri" w:hAnsi="Calibri" w:cs="Calibri"/>
          <w:sz w:val="22"/>
          <w:szCs w:val="22"/>
          <w:lang w:val="en-US"/>
        </w:rPr>
        <w:t>12.2</w:t>
      </w:r>
      <w:r w:rsidRPr="00933248">
        <w:rPr>
          <w:rFonts w:ascii="Calibri" w:hAnsi="Calibri" w:cs="Calibri"/>
          <w:sz w:val="22"/>
          <w:szCs w:val="22"/>
          <w:lang w:val="en-US"/>
        </w:rPr>
        <w:t xml:space="preserve"> (</w:t>
      </w:r>
      <w:r w:rsidRPr="00933248">
        <w:rPr>
          <w:rFonts w:ascii="Calibri" w:hAnsi="Calibri" w:cs="Calibri"/>
          <w:i/>
          <w:sz w:val="22"/>
          <w:szCs w:val="22"/>
          <w:lang w:val="en-US"/>
        </w:rPr>
        <w:t>Alternative basis of interest or funding</w:t>
      </w:r>
      <w:r w:rsidRPr="00933248">
        <w:rPr>
          <w:rFonts w:ascii="Calibri" w:hAnsi="Calibri" w:cs="Calibri"/>
          <w:sz w:val="22"/>
          <w:szCs w:val="22"/>
          <w:lang w:val="en-US"/>
        </w:rPr>
        <w:t>) below) the rate of interest on each Lender's share of that Loan for the Interest Period shall be the percentage rate per annum which is the sum of:</w:t>
      </w:r>
      <w:bookmarkEnd w:id="76"/>
    </w:p>
    <w:p w14:paraId="746A46E0" w14:textId="77777777" w:rsidR="00565B55" w:rsidRPr="00933248" w:rsidRDefault="00565B55" w:rsidP="00CC641A">
      <w:pPr>
        <w:pStyle w:val="T5"/>
        <w:widowControl w:val="0"/>
        <w:spacing w:after="200"/>
        <w:ind w:left="2127" w:hanging="709"/>
        <w:rPr>
          <w:rFonts w:ascii="Calibri" w:hAnsi="Calibri" w:cs="Calibri"/>
          <w:sz w:val="22"/>
          <w:szCs w:val="22"/>
        </w:rPr>
      </w:pPr>
      <w:r w:rsidRPr="00933248">
        <w:rPr>
          <w:rFonts w:ascii="Calibri" w:hAnsi="Calibri" w:cs="Calibri"/>
          <w:sz w:val="22"/>
          <w:szCs w:val="22"/>
        </w:rPr>
        <w:t xml:space="preserve">the </w:t>
      </w:r>
      <w:r w:rsidR="005D5702" w:rsidRPr="00933248">
        <w:rPr>
          <w:rFonts w:ascii="Calibri" w:hAnsi="Calibri" w:cs="Calibri"/>
          <w:color w:val="000000" w:themeColor="text1"/>
          <w:sz w:val="22"/>
          <w:szCs w:val="22"/>
          <w:lang w:val="en-GB"/>
        </w:rPr>
        <w:t>Margin</w:t>
      </w:r>
      <w:r w:rsidRPr="00933248">
        <w:rPr>
          <w:rFonts w:ascii="Calibri" w:hAnsi="Calibri" w:cs="Calibri"/>
          <w:sz w:val="22"/>
          <w:szCs w:val="22"/>
        </w:rPr>
        <w:t>;</w:t>
      </w:r>
      <w:r w:rsidR="00BD79C7" w:rsidRPr="00933248">
        <w:rPr>
          <w:rFonts w:ascii="Calibri" w:hAnsi="Calibri" w:cs="Calibri"/>
          <w:sz w:val="22"/>
          <w:szCs w:val="22"/>
        </w:rPr>
        <w:t xml:space="preserve"> and</w:t>
      </w:r>
    </w:p>
    <w:p w14:paraId="2C2E03DA" w14:textId="3CE1D51D" w:rsidR="00565B55" w:rsidRPr="00933248" w:rsidRDefault="00F56D68" w:rsidP="00CC641A">
      <w:pPr>
        <w:pStyle w:val="T5"/>
        <w:widowControl w:val="0"/>
        <w:spacing w:after="160"/>
        <w:ind w:left="2127" w:hanging="709"/>
        <w:rPr>
          <w:rFonts w:ascii="Calibri" w:hAnsi="Calibri" w:cs="Calibri"/>
          <w:sz w:val="22"/>
          <w:szCs w:val="22"/>
        </w:rPr>
      </w:pPr>
      <w:bookmarkStart w:id="77" w:name="_Ref519617781"/>
      <w:r w:rsidRPr="00933248">
        <w:rPr>
          <w:rFonts w:ascii="Calibri" w:hAnsi="Calibri" w:cs="Calibri"/>
          <w:sz w:val="22"/>
          <w:szCs w:val="22"/>
        </w:rPr>
        <w:lastRenderedPageBreak/>
        <w:t xml:space="preserve">the rate notified to the </w:t>
      </w:r>
      <w:r w:rsidR="000F3525">
        <w:rPr>
          <w:rFonts w:ascii="Calibri" w:hAnsi="Calibri" w:cs="Calibri"/>
          <w:sz w:val="22"/>
          <w:szCs w:val="22"/>
        </w:rPr>
        <w:t>Facility and ECA Agent</w:t>
      </w:r>
      <w:r w:rsidRPr="00933248">
        <w:rPr>
          <w:rFonts w:ascii="Calibri" w:hAnsi="Calibri" w:cs="Calibri"/>
          <w:sz w:val="22"/>
          <w:szCs w:val="22"/>
        </w:rPr>
        <w:t xml:space="preserve"> by that Lender as soon as practicable </w:t>
      </w:r>
      <w:r w:rsidRPr="00933248">
        <w:rPr>
          <w:rFonts w:ascii="Calibri" w:hAnsi="Calibri" w:cs="Calibri"/>
          <w:sz w:val="22"/>
          <w:szCs w:val="22"/>
          <w:lang w:val="en-GB"/>
        </w:rPr>
        <w:t>and in any event by close of business on the date falling five Business Days prior to the date on which interest is due to be paid in respect of that Interest Period</w:t>
      </w:r>
      <w:r w:rsidRPr="00933248">
        <w:rPr>
          <w:rFonts w:ascii="Calibri" w:hAnsi="Calibri" w:cs="Calibri"/>
          <w:sz w:val="22"/>
          <w:szCs w:val="22"/>
        </w:rPr>
        <w:t>, to be that which expresses as a percentage rate per annum the cost to that Lender of funding its participation in that Loan from whatever source it may reasonably select</w:t>
      </w:r>
      <w:r w:rsidR="00BD79C7" w:rsidRPr="00933248">
        <w:rPr>
          <w:rFonts w:ascii="Calibri" w:hAnsi="Calibri" w:cs="Calibri"/>
          <w:sz w:val="22"/>
          <w:szCs w:val="22"/>
        </w:rPr>
        <w:t>.</w:t>
      </w:r>
      <w:bookmarkEnd w:id="77"/>
    </w:p>
    <w:p w14:paraId="7C567B10" w14:textId="77777777" w:rsidR="00565B55" w:rsidRPr="00933248" w:rsidRDefault="00565B55" w:rsidP="00CC641A">
      <w:pPr>
        <w:pStyle w:val="T4Pucea"/>
        <w:widowControl w:val="0"/>
        <w:numPr>
          <w:ilvl w:val="0"/>
          <w:numId w:val="50"/>
        </w:numPr>
        <w:spacing w:before="0" w:after="160"/>
        <w:ind w:left="1418" w:hanging="709"/>
        <w:rPr>
          <w:rFonts w:ascii="Calibri" w:hAnsi="Calibri" w:cs="Calibri"/>
          <w:sz w:val="22"/>
          <w:szCs w:val="22"/>
          <w:lang w:val="en-US"/>
        </w:rPr>
      </w:pPr>
      <w:r w:rsidRPr="00933248">
        <w:rPr>
          <w:rFonts w:ascii="Calibri" w:hAnsi="Calibri" w:cs="Calibri"/>
          <w:sz w:val="22"/>
          <w:szCs w:val="22"/>
          <w:lang w:val="en-US"/>
        </w:rPr>
        <w:t>In this Agreement:</w:t>
      </w:r>
    </w:p>
    <w:p w14:paraId="1CBC0FD9" w14:textId="77777777" w:rsidR="001A1FD2" w:rsidRPr="00933248" w:rsidRDefault="00565B55" w:rsidP="00CC641A">
      <w:pPr>
        <w:widowControl w:val="0"/>
        <w:spacing w:before="0" w:after="160"/>
        <w:ind w:left="1418"/>
        <w:rPr>
          <w:rFonts w:ascii="Calibri" w:hAnsi="Calibri" w:cs="Calibri"/>
          <w:sz w:val="22"/>
          <w:szCs w:val="22"/>
          <w:lang w:val="en-US"/>
        </w:rPr>
      </w:pPr>
      <w:r w:rsidRPr="00933248">
        <w:rPr>
          <w:rFonts w:ascii="Calibri" w:hAnsi="Calibri" w:cs="Calibri"/>
          <w:b/>
          <w:sz w:val="22"/>
          <w:szCs w:val="22"/>
          <w:lang w:val="en-US"/>
        </w:rPr>
        <w:t>Market Disruption Event</w:t>
      </w:r>
      <w:r w:rsidRPr="00933248">
        <w:rPr>
          <w:rFonts w:ascii="Calibri" w:hAnsi="Calibri" w:cs="Calibri"/>
          <w:sz w:val="22"/>
          <w:szCs w:val="22"/>
          <w:lang w:val="en-US"/>
        </w:rPr>
        <w:t xml:space="preserve"> means</w:t>
      </w:r>
      <w:r w:rsidR="001A1FD2" w:rsidRPr="00933248">
        <w:rPr>
          <w:rFonts w:ascii="Calibri" w:hAnsi="Calibri" w:cs="Calibri"/>
          <w:sz w:val="22"/>
          <w:szCs w:val="22"/>
          <w:lang w:val="en-US"/>
        </w:rPr>
        <w:t>:</w:t>
      </w:r>
    </w:p>
    <w:p w14:paraId="3BEBD20F" w14:textId="77777777" w:rsidR="00951DBB" w:rsidRPr="00933248" w:rsidRDefault="00951DBB" w:rsidP="00CC641A">
      <w:pPr>
        <w:pStyle w:val="ListParagraph"/>
        <w:widowControl w:val="0"/>
        <w:numPr>
          <w:ilvl w:val="5"/>
          <w:numId w:val="27"/>
        </w:numPr>
        <w:spacing w:before="0" w:after="160"/>
        <w:ind w:hanging="742"/>
        <w:rPr>
          <w:rFonts w:ascii="Calibri" w:hAnsi="Calibri" w:cs="Calibri"/>
          <w:sz w:val="22"/>
          <w:szCs w:val="22"/>
          <w:lang w:val="en-US"/>
        </w:rPr>
      </w:pPr>
      <w:r w:rsidRPr="00933248">
        <w:rPr>
          <w:rFonts w:ascii="Calibri" w:hAnsi="Calibri" w:cs="Calibri"/>
          <w:sz w:val="22"/>
          <w:szCs w:val="22"/>
          <w:lang w:val="en-US"/>
        </w:rPr>
        <w:t>at or about 12:00 (noon) (Paris time) on the Quotation Day for the relevant Interest Period, neither the Screen Rate nor the Interpolated Screen Rate is available to determine EURIBOR for the relevant Interest Period; or</w:t>
      </w:r>
    </w:p>
    <w:p w14:paraId="4A0C364D" w14:textId="6D4C9E97" w:rsidR="00565B55" w:rsidRPr="00933248" w:rsidRDefault="00951DBB" w:rsidP="00CC641A">
      <w:pPr>
        <w:pStyle w:val="ListParagraph"/>
        <w:widowControl w:val="0"/>
        <w:numPr>
          <w:ilvl w:val="5"/>
          <w:numId w:val="27"/>
        </w:numPr>
        <w:spacing w:before="0"/>
        <w:ind w:hanging="742"/>
        <w:rPr>
          <w:rFonts w:ascii="Calibri" w:hAnsi="Calibri" w:cs="Calibri"/>
          <w:sz w:val="22"/>
          <w:szCs w:val="22"/>
          <w:lang w:val="en-US"/>
        </w:rPr>
      </w:pPr>
      <w:r w:rsidRPr="00933248">
        <w:rPr>
          <w:rFonts w:ascii="Calibri" w:hAnsi="Calibri" w:cs="Calibri"/>
          <w:sz w:val="22"/>
          <w:szCs w:val="22"/>
          <w:lang w:val="en-US"/>
        </w:rPr>
        <w:t xml:space="preserve">before close of business in Paris on the Quotation Day for the relevant Interest Period,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receives notifications from a Lender or Lenders (whose participations in Loans exceed 33⅓% of the Loans) that the cost to it of funding its participation in a Loan from whatever source it may reasonably select would be in excess of EURIBOR for the relevant Interest Period.</w:t>
      </w:r>
    </w:p>
    <w:p w14:paraId="518BFA9E" w14:textId="77777777" w:rsidR="00565B55" w:rsidRPr="00933248" w:rsidRDefault="00565B55" w:rsidP="00CC641A">
      <w:pPr>
        <w:pStyle w:val="T2"/>
        <w:widowControl w:val="0"/>
        <w:rPr>
          <w:rFonts w:ascii="Calibri" w:hAnsi="Calibri" w:cs="Calibri"/>
          <w:sz w:val="22"/>
          <w:szCs w:val="22"/>
        </w:rPr>
      </w:pPr>
      <w:bookmarkStart w:id="78" w:name="_Ref412631384"/>
      <w:r w:rsidRPr="00933248">
        <w:rPr>
          <w:rFonts w:ascii="Calibri" w:hAnsi="Calibri" w:cs="Calibri"/>
          <w:sz w:val="22"/>
          <w:szCs w:val="22"/>
        </w:rPr>
        <w:t>Alternative basis of interest or funding</w:t>
      </w:r>
      <w:bookmarkEnd w:id="78"/>
    </w:p>
    <w:p w14:paraId="021A66A7" w14:textId="7AEFE503" w:rsidR="00954D1F" w:rsidRPr="00933248" w:rsidRDefault="00565B55" w:rsidP="00CC641A">
      <w:pPr>
        <w:pStyle w:val="Heading4"/>
        <w:keepNext w:val="0"/>
        <w:widowControl w:val="0"/>
        <w:spacing w:before="0" w:after="240"/>
        <w:ind w:left="1417" w:hanging="697"/>
        <w:rPr>
          <w:rFonts w:ascii="Calibri" w:hAnsi="Calibri" w:cs="Calibri"/>
          <w:sz w:val="22"/>
          <w:szCs w:val="22"/>
        </w:rPr>
      </w:pPr>
      <w:bookmarkStart w:id="79" w:name="_Ref412636617"/>
      <w:r w:rsidRPr="00933248">
        <w:rPr>
          <w:rFonts w:ascii="Calibri" w:hAnsi="Calibri" w:cs="Calibri"/>
          <w:sz w:val="22"/>
          <w:szCs w:val="22"/>
        </w:rPr>
        <w:t xml:space="preserve">If a Market Disruption Event occurs and the </w:t>
      </w:r>
      <w:r w:rsidR="000F3525">
        <w:rPr>
          <w:rFonts w:ascii="Calibri" w:hAnsi="Calibri" w:cs="Calibri"/>
          <w:sz w:val="22"/>
          <w:szCs w:val="22"/>
        </w:rPr>
        <w:t>Facility and ECA Agent</w:t>
      </w:r>
      <w:r w:rsidRPr="00933248">
        <w:rPr>
          <w:rFonts w:ascii="Calibri" w:hAnsi="Calibri" w:cs="Calibri"/>
          <w:sz w:val="22"/>
          <w:szCs w:val="22"/>
        </w:rPr>
        <w:t xml:space="preserve"> or the Borrower so requires, the </w:t>
      </w:r>
      <w:r w:rsidR="000F3525">
        <w:rPr>
          <w:rFonts w:ascii="Calibri" w:hAnsi="Calibri" w:cs="Calibri"/>
          <w:sz w:val="22"/>
          <w:szCs w:val="22"/>
        </w:rPr>
        <w:t>Facility and ECA Agent</w:t>
      </w:r>
      <w:r w:rsidRPr="00933248">
        <w:rPr>
          <w:rFonts w:ascii="Calibri" w:hAnsi="Calibri" w:cs="Calibri"/>
          <w:sz w:val="22"/>
          <w:szCs w:val="22"/>
        </w:rPr>
        <w:t xml:space="preserve"> and the Borrower shall </w:t>
      </w:r>
      <w:proofErr w:type="gramStart"/>
      <w:r w:rsidRPr="00933248">
        <w:rPr>
          <w:rFonts w:ascii="Calibri" w:hAnsi="Calibri" w:cs="Calibri"/>
          <w:sz w:val="22"/>
          <w:szCs w:val="22"/>
        </w:rPr>
        <w:t>enter into</w:t>
      </w:r>
      <w:proofErr w:type="gramEnd"/>
      <w:r w:rsidRPr="00933248">
        <w:rPr>
          <w:rFonts w:ascii="Calibri" w:hAnsi="Calibri" w:cs="Calibri"/>
          <w:sz w:val="22"/>
          <w:szCs w:val="22"/>
        </w:rPr>
        <w:t xml:space="preserve"> negotiations (for a period of not more than 30 days) with a view to </w:t>
      </w:r>
      <w:proofErr w:type="gramStart"/>
      <w:r w:rsidRPr="00933248">
        <w:rPr>
          <w:rFonts w:ascii="Calibri" w:hAnsi="Calibri" w:cs="Calibri"/>
          <w:sz w:val="22"/>
          <w:szCs w:val="22"/>
        </w:rPr>
        <w:t>agreeing</w:t>
      </w:r>
      <w:proofErr w:type="gramEnd"/>
      <w:r w:rsidRPr="00933248">
        <w:rPr>
          <w:rFonts w:ascii="Calibri" w:hAnsi="Calibri" w:cs="Calibri"/>
          <w:sz w:val="22"/>
          <w:szCs w:val="22"/>
        </w:rPr>
        <w:t xml:space="preserve"> a substitute basis for determining the rate of interest.</w:t>
      </w:r>
      <w:bookmarkEnd w:id="79"/>
    </w:p>
    <w:p w14:paraId="49E0D3AF" w14:textId="3B12B91C" w:rsidR="00565B55" w:rsidRPr="00933248" w:rsidRDefault="00565B55" w:rsidP="00CC641A">
      <w:pPr>
        <w:pStyle w:val="Heading4"/>
        <w:keepNext w:val="0"/>
        <w:widowControl w:val="0"/>
        <w:spacing w:before="0" w:after="240"/>
        <w:ind w:left="1418" w:hanging="698"/>
        <w:rPr>
          <w:rFonts w:ascii="Calibri" w:hAnsi="Calibri" w:cs="Calibri"/>
          <w:sz w:val="22"/>
          <w:szCs w:val="22"/>
        </w:rPr>
      </w:pPr>
      <w:r w:rsidRPr="00933248">
        <w:rPr>
          <w:rFonts w:ascii="Calibri" w:hAnsi="Calibri" w:cs="Calibri"/>
          <w:sz w:val="22"/>
          <w:szCs w:val="22"/>
        </w:rPr>
        <w:t xml:space="preserve">Any alternative basis agreed pursuant to paragraph </w:t>
      </w:r>
      <w:r w:rsidR="00E714BB">
        <w:rPr>
          <w:rFonts w:ascii="Calibri" w:hAnsi="Calibri" w:cs="Calibri"/>
          <w:sz w:val="22"/>
          <w:szCs w:val="22"/>
        </w:rPr>
        <w:t>(a)</w:t>
      </w:r>
      <w:r w:rsidRPr="00933248">
        <w:rPr>
          <w:rFonts w:ascii="Calibri" w:hAnsi="Calibri" w:cs="Calibri"/>
          <w:sz w:val="22"/>
          <w:szCs w:val="22"/>
        </w:rPr>
        <w:t xml:space="preserve"> shall, with the prior consent of all the Lenders and the Borrower, be binding on all Parties.</w:t>
      </w:r>
    </w:p>
    <w:p w14:paraId="5125B133" w14:textId="2EFB08E8" w:rsidR="00224E2A" w:rsidRPr="00933248" w:rsidRDefault="00224E2A" w:rsidP="00CC641A">
      <w:pPr>
        <w:pStyle w:val="Heading4"/>
        <w:keepNext w:val="0"/>
        <w:widowControl w:val="0"/>
        <w:spacing w:before="0" w:after="240"/>
        <w:ind w:left="1418" w:hanging="698"/>
        <w:rPr>
          <w:rFonts w:ascii="Calibri" w:hAnsi="Calibri" w:cs="Calibri"/>
          <w:sz w:val="22"/>
          <w:szCs w:val="22"/>
        </w:rPr>
      </w:pPr>
      <w:r w:rsidRPr="00933248">
        <w:rPr>
          <w:rFonts w:ascii="Calibri" w:hAnsi="Calibri" w:cs="Calibri"/>
          <w:sz w:val="22"/>
          <w:szCs w:val="22"/>
        </w:rPr>
        <w:t xml:space="preserve">In case no alternative basis is agreed after the negotiations period referred to in paragraph (b) above, the rate of interest on each Lender's share in the Loans for the relevant Interest Period will be </w:t>
      </w:r>
      <w:r w:rsidR="00083ED9" w:rsidRPr="00933248">
        <w:rPr>
          <w:rFonts w:ascii="Calibri" w:hAnsi="Calibri" w:cs="Calibri"/>
          <w:sz w:val="22"/>
          <w:szCs w:val="22"/>
        </w:rPr>
        <w:t xml:space="preserve">the rate determined in accordance with paragraph (a) of Clause </w:t>
      </w:r>
      <w:r w:rsidR="00E714BB">
        <w:rPr>
          <w:rFonts w:ascii="Calibri" w:hAnsi="Calibri" w:cs="Calibri"/>
          <w:sz w:val="22"/>
          <w:szCs w:val="22"/>
        </w:rPr>
        <w:t>12.1</w:t>
      </w:r>
      <w:r w:rsidR="00083ED9" w:rsidRPr="00933248">
        <w:rPr>
          <w:rFonts w:ascii="Calibri" w:hAnsi="Calibri" w:cs="Calibri"/>
          <w:sz w:val="22"/>
          <w:szCs w:val="22"/>
        </w:rPr>
        <w:t xml:space="preserve"> (</w:t>
      </w:r>
      <w:r w:rsidR="00083ED9" w:rsidRPr="00933248">
        <w:rPr>
          <w:rFonts w:ascii="Calibri" w:hAnsi="Calibri" w:cs="Calibri"/>
          <w:i/>
          <w:sz w:val="22"/>
          <w:szCs w:val="22"/>
        </w:rPr>
        <w:t>Market disruption</w:t>
      </w:r>
      <w:r w:rsidR="00083ED9" w:rsidRPr="00933248">
        <w:rPr>
          <w:rFonts w:ascii="Calibri" w:hAnsi="Calibri" w:cs="Calibri"/>
          <w:sz w:val="22"/>
          <w:szCs w:val="22"/>
        </w:rPr>
        <w:t>)</w:t>
      </w:r>
      <w:r w:rsidRPr="00933248">
        <w:rPr>
          <w:rFonts w:ascii="Calibri" w:hAnsi="Calibri" w:cs="Calibri"/>
          <w:sz w:val="22"/>
          <w:szCs w:val="22"/>
        </w:rPr>
        <w:t>.</w:t>
      </w:r>
    </w:p>
    <w:p w14:paraId="2E0BCD17" w14:textId="77777777" w:rsidR="00565B55" w:rsidRPr="00933248" w:rsidRDefault="00565B55" w:rsidP="00CC641A">
      <w:pPr>
        <w:pStyle w:val="T2"/>
        <w:widowControl w:val="0"/>
        <w:spacing w:before="0"/>
        <w:rPr>
          <w:rFonts w:ascii="Calibri" w:hAnsi="Calibri" w:cs="Calibri"/>
          <w:sz w:val="22"/>
          <w:szCs w:val="22"/>
        </w:rPr>
      </w:pPr>
      <w:bookmarkStart w:id="80" w:name="_Ref412631309"/>
      <w:r w:rsidRPr="00933248">
        <w:rPr>
          <w:rFonts w:ascii="Calibri" w:hAnsi="Calibri" w:cs="Calibri"/>
          <w:sz w:val="22"/>
          <w:szCs w:val="22"/>
        </w:rPr>
        <w:t>Break Costs</w:t>
      </w:r>
      <w:bookmarkEnd w:id="80"/>
    </w:p>
    <w:p w14:paraId="15C7C3D9" w14:textId="62E6D6F3" w:rsidR="00565B55" w:rsidRPr="00933248" w:rsidRDefault="00565B55" w:rsidP="009302B0">
      <w:pPr>
        <w:pStyle w:val="Heading4"/>
        <w:keepNext w:val="0"/>
        <w:widowControl w:val="0"/>
        <w:numPr>
          <w:ilvl w:val="0"/>
          <w:numId w:val="135"/>
        </w:numPr>
        <w:spacing w:before="0" w:after="240"/>
        <w:ind w:left="1418" w:hanging="698"/>
        <w:rPr>
          <w:rFonts w:ascii="Calibri" w:hAnsi="Calibri" w:cs="Calibri"/>
          <w:sz w:val="22"/>
          <w:szCs w:val="22"/>
        </w:rPr>
      </w:pPr>
      <w:r w:rsidRPr="00933248">
        <w:rPr>
          <w:rFonts w:ascii="Calibri" w:hAnsi="Calibri" w:cs="Calibri"/>
          <w:sz w:val="22"/>
          <w:szCs w:val="22"/>
        </w:rPr>
        <w:t xml:space="preserve">The Borrower shall, within </w:t>
      </w:r>
      <w:r w:rsidR="00D84F76">
        <w:rPr>
          <w:rFonts w:ascii="Calibri" w:hAnsi="Calibri" w:cs="Calibri"/>
          <w:sz w:val="22"/>
          <w:szCs w:val="22"/>
        </w:rPr>
        <w:t>seven</w:t>
      </w:r>
      <w:r w:rsidRPr="00933248">
        <w:rPr>
          <w:rFonts w:ascii="Calibri" w:hAnsi="Calibri" w:cs="Calibri"/>
          <w:sz w:val="22"/>
          <w:szCs w:val="22"/>
        </w:rPr>
        <w:t xml:space="preserve"> Business Days of demand by a Finance Party, pay to that Finance Party its Break Costs attributable to all or any part of a Loan or Unpaid Sum being paid by the Borrower on a day other than the Interest Payment Date or the last day of an Interest Period for that Loan or Unpaid Sum.</w:t>
      </w:r>
    </w:p>
    <w:p w14:paraId="2BB1232A" w14:textId="6B4D84DB" w:rsidR="00565B55" w:rsidRPr="00933248" w:rsidRDefault="00565B55" w:rsidP="009302B0">
      <w:pPr>
        <w:pStyle w:val="Heading4"/>
        <w:keepNext w:val="0"/>
        <w:widowControl w:val="0"/>
        <w:numPr>
          <w:ilvl w:val="0"/>
          <w:numId w:val="135"/>
        </w:numPr>
        <w:spacing w:after="240"/>
        <w:ind w:left="1418" w:hanging="698"/>
        <w:rPr>
          <w:rFonts w:ascii="Calibri" w:hAnsi="Calibri" w:cs="Calibri"/>
          <w:sz w:val="22"/>
          <w:szCs w:val="22"/>
        </w:rPr>
      </w:pPr>
      <w:r w:rsidRPr="00933248">
        <w:rPr>
          <w:rFonts w:ascii="Calibri" w:hAnsi="Calibri" w:cs="Calibri"/>
          <w:sz w:val="22"/>
          <w:szCs w:val="22"/>
        </w:rPr>
        <w:t xml:space="preserve">Each Lender shall, as soon as reasonably practicable after a demand by the </w:t>
      </w:r>
      <w:r w:rsidR="000F3525">
        <w:rPr>
          <w:rFonts w:ascii="Calibri" w:hAnsi="Calibri" w:cs="Calibri"/>
          <w:sz w:val="22"/>
          <w:szCs w:val="22"/>
        </w:rPr>
        <w:t>Facility and ECA Agent</w:t>
      </w:r>
      <w:r w:rsidRPr="00933248">
        <w:rPr>
          <w:rFonts w:ascii="Calibri" w:hAnsi="Calibri" w:cs="Calibri"/>
          <w:sz w:val="22"/>
          <w:szCs w:val="22"/>
        </w:rPr>
        <w:t>, provide a certificate confirming the amount of its</w:t>
      </w:r>
      <w:r w:rsidR="00B0315B" w:rsidRPr="00933248">
        <w:rPr>
          <w:rFonts w:ascii="Calibri" w:hAnsi="Calibri" w:cs="Calibri"/>
          <w:sz w:val="22"/>
          <w:szCs w:val="22"/>
        </w:rPr>
        <w:t xml:space="preserve"> </w:t>
      </w:r>
      <w:r w:rsidRPr="00933248">
        <w:rPr>
          <w:rFonts w:ascii="Calibri" w:hAnsi="Calibri" w:cs="Calibri"/>
          <w:sz w:val="22"/>
          <w:szCs w:val="22"/>
        </w:rPr>
        <w:t>Break Costs for any Interest Period in which they accrue.</w:t>
      </w:r>
    </w:p>
    <w:p w14:paraId="459ED91A" w14:textId="77777777" w:rsidR="00565B55" w:rsidRPr="00933248" w:rsidRDefault="00565B55" w:rsidP="00CC641A">
      <w:pPr>
        <w:pStyle w:val="T1"/>
        <w:widowControl w:val="0"/>
        <w:spacing w:before="300"/>
        <w:rPr>
          <w:rFonts w:ascii="Calibri" w:hAnsi="Calibri" w:cs="Calibri"/>
          <w:sz w:val="22"/>
          <w:szCs w:val="22"/>
        </w:rPr>
      </w:pPr>
      <w:bookmarkStart w:id="81" w:name="_Ref518408928"/>
      <w:bookmarkStart w:id="82" w:name="_Toc225177733"/>
      <w:r w:rsidRPr="00933248">
        <w:rPr>
          <w:rFonts w:ascii="Calibri" w:hAnsi="Calibri" w:cs="Calibri"/>
          <w:sz w:val="22"/>
          <w:szCs w:val="22"/>
        </w:rPr>
        <w:lastRenderedPageBreak/>
        <w:t>FEES</w:t>
      </w:r>
      <w:bookmarkEnd w:id="81"/>
      <w:bookmarkEnd w:id="82"/>
    </w:p>
    <w:p w14:paraId="79FB81EC" w14:textId="77777777" w:rsidR="00565B55" w:rsidRPr="00933248" w:rsidRDefault="00565B55" w:rsidP="00CC641A">
      <w:pPr>
        <w:pStyle w:val="T2"/>
        <w:widowControl w:val="0"/>
        <w:rPr>
          <w:rFonts w:ascii="Calibri" w:hAnsi="Calibri" w:cs="Calibri"/>
          <w:sz w:val="22"/>
          <w:szCs w:val="22"/>
        </w:rPr>
      </w:pPr>
      <w:r w:rsidRPr="00933248">
        <w:rPr>
          <w:rFonts w:ascii="Calibri" w:hAnsi="Calibri" w:cs="Calibri"/>
          <w:sz w:val="22"/>
          <w:szCs w:val="22"/>
        </w:rPr>
        <w:t>Commitment fee</w:t>
      </w:r>
    </w:p>
    <w:p w14:paraId="7F3012E6" w14:textId="3BD8562D" w:rsidR="00951DBB" w:rsidRPr="00933248" w:rsidRDefault="00565B55" w:rsidP="009302B0">
      <w:pPr>
        <w:pStyle w:val="Heading4"/>
        <w:keepNext w:val="0"/>
        <w:widowControl w:val="0"/>
        <w:numPr>
          <w:ilvl w:val="0"/>
          <w:numId w:val="136"/>
        </w:numPr>
        <w:spacing w:after="240"/>
        <w:ind w:left="1418" w:hanging="698"/>
        <w:rPr>
          <w:rFonts w:ascii="Calibri" w:hAnsi="Calibri" w:cs="Calibri"/>
          <w:sz w:val="22"/>
          <w:szCs w:val="22"/>
        </w:rPr>
      </w:pPr>
      <w:r w:rsidRPr="00933248">
        <w:rPr>
          <w:rFonts w:ascii="Calibri" w:hAnsi="Calibri" w:cs="Calibri"/>
          <w:sz w:val="22"/>
          <w:szCs w:val="22"/>
        </w:rPr>
        <w:t xml:space="preserve">The Borrower shall pay to the </w:t>
      </w:r>
      <w:r w:rsidR="000F3525">
        <w:rPr>
          <w:rFonts w:ascii="Calibri" w:hAnsi="Calibri" w:cs="Calibri"/>
          <w:sz w:val="22"/>
          <w:szCs w:val="22"/>
        </w:rPr>
        <w:t>Facility and ECA Agent</w:t>
      </w:r>
      <w:r w:rsidRPr="00933248">
        <w:rPr>
          <w:rFonts w:ascii="Calibri" w:hAnsi="Calibri" w:cs="Calibri"/>
          <w:sz w:val="22"/>
          <w:szCs w:val="22"/>
        </w:rPr>
        <w:t xml:space="preserve"> (for the account of each Lender) a fee computed at the rate of</w:t>
      </w:r>
      <w:r w:rsidR="00951DBB" w:rsidRPr="00933248">
        <w:rPr>
          <w:rFonts w:ascii="Calibri" w:hAnsi="Calibri" w:cs="Calibri"/>
          <w:sz w:val="22"/>
          <w:szCs w:val="22"/>
        </w:rPr>
        <w:t>:</w:t>
      </w:r>
    </w:p>
    <w:p w14:paraId="4437E73A" w14:textId="3B21EBF5" w:rsidR="006B59FE" w:rsidRPr="00933248" w:rsidRDefault="009075E2" w:rsidP="00CC641A">
      <w:pPr>
        <w:pStyle w:val="T5"/>
        <w:widowControl w:val="0"/>
        <w:spacing w:before="0"/>
        <w:ind w:left="2127" w:hanging="709"/>
        <w:rPr>
          <w:rFonts w:ascii="Calibri" w:hAnsi="Calibri" w:cs="Calibri"/>
          <w:sz w:val="22"/>
          <w:szCs w:val="22"/>
        </w:rPr>
      </w:pPr>
      <w:r w:rsidRPr="00933248">
        <w:rPr>
          <w:rFonts w:ascii="Calibri" w:hAnsi="Calibri" w:cs="Calibri"/>
          <w:sz w:val="22"/>
          <w:szCs w:val="22"/>
        </w:rPr>
        <w:t>0.</w:t>
      </w:r>
      <w:r w:rsidR="006B59FE" w:rsidRPr="00933248">
        <w:rPr>
          <w:rFonts w:ascii="Calibri" w:hAnsi="Calibri" w:cs="Calibri"/>
          <w:sz w:val="22"/>
          <w:szCs w:val="22"/>
        </w:rPr>
        <w:t>2</w:t>
      </w:r>
      <w:r w:rsidR="00775037">
        <w:rPr>
          <w:rFonts w:ascii="Calibri" w:hAnsi="Calibri" w:cs="Calibri"/>
          <w:sz w:val="22"/>
          <w:szCs w:val="22"/>
        </w:rPr>
        <w:t>0</w:t>
      </w:r>
      <w:r w:rsidR="00565B55" w:rsidRPr="00933248">
        <w:rPr>
          <w:rFonts w:ascii="Calibri" w:hAnsi="Calibri" w:cs="Calibri"/>
          <w:sz w:val="22"/>
          <w:szCs w:val="22"/>
        </w:rPr>
        <w:t>% per annum on the Available Commitment</w:t>
      </w:r>
      <w:r w:rsidR="006B59FE" w:rsidRPr="00933248">
        <w:rPr>
          <w:rFonts w:ascii="Calibri" w:hAnsi="Calibri" w:cs="Calibri"/>
          <w:sz w:val="22"/>
          <w:szCs w:val="22"/>
        </w:rPr>
        <w:t xml:space="preserve"> during the period starting on the Signing Date and ending on </w:t>
      </w:r>
      <w:r w:rsidR="00775037">
        <w:rPr>
          <w:rFonts w:ascii="Calibri" w:hAnsi="Calibri" w:cs="Calibri"/>
          <w:sz w:val="22"/>
          <w:szCs w:val="22"/>
        </w:rPr>
        <w:t>31 December 2026</w:t>
      </w:r>
      <w:r w:rsidR="006B59FE" w:rsidRPr="00933248">
        <w:rPr>
          <w:rFonts w:ascii="Calibri" w:hAnsi="Calibri" w:cs="Calibri"/>
          <w:sz w:val="22"/>
          <w:szCs w:val="22"/>
        </w:rPr>
        <w:t xml:space="preserve"> (</w:t>
      </w:r>
      <w:r w:rsidR="00775037">
        <w:rPr>
          <w:rFonts w:ascii="Calibri" w:hAnsi="Calibri" w:cs="Calibri"/>
          <w:sz w:val="22"/>
          <w:szCs w:val="22"/>
        </w:rPr>
        <w:t>inc</w:t>
      </w:r>
      <w:r w:rsidR="006B59FE" w:rsidRPr="00933248">
        <w:rPr>
          <w:rFonts w:ascii="Calibri" w:hAnsi="Calibri" w:cs="Calibri"/>
          <w:sz w:val="22"/>
          <w:szCs w:val="22"/>
        </w:rPr>
        <w:t>luded</w:t>
      </w:r>
      <w:proofErr w:type="gramStart"/>
      <w:r w:rsidR="006B59FE" w:rsidRPr="00933248">
        <w:rPr>
          <w:rFonts w:ascii="Calibri" w:hAnsi="Calibri" w:cs="Calibri"/>
          <w:sz w:val="22"/>
          <w:szCs w:val="22"/>
        </w:rPr>
        <w:t>);</w:t>
      </w:r>
      <w:proofErr w:type="gramEnd"/>
    </w:p>
    <w:p w14:paraId="48AD4749" w14:textId="1AA12A83" w:rsidR="006B59FE" w:rsidRPr="00933248" w:rsidRDefault="006B59FE" w:rsidP="00CC641A">
      <w:pPr>
        <w:pStyle w:val="T5"/>
        <w:widowControl w:val="0"/>
        <w:spacing w:before="0"/>
        <w:ind w:left="2127" w:hanging="709"/>
        <w:rPr>
          <w:rFonts w:ascii="Calibri" w:hAnsi="Calibri" w:cs="Calibri"/>
          <w:sz w:val="22"/>
          <w:szCs w:val="22"/>
        </w:rPr>
      </w:pPr>
      <w:r w:rsidRPr="00933248">
        <w:rPr>
          <w:rFonts w:ascii="Calibri" w:hAnsi="Calibri" w:cs="Calibri"/>
          <w:sz w:val="22"/>
          <w:szCs w:val="22"/>
        </w:rPr>
        <w:t>0.</w:t>
      </w:r>
      <w:r w:rsidR="00775037">
        <w:rPr>
          <w:rFonts w:ascii="Calibri" w:hAnsi="Calibri" w:cs="Calibri"/>
          <w:sz w:val="22"/>
          <w:szCs w:val="22"/>
        </w:rPr>
        <w:t>2</w:t>
      </w:r>
      <w:r w:rsidRPr="00933248">
        <w:rPr>
          <w:rFonts w:ascii="Calibri" w:hAnsi="Calibri" w:cs="Calibri"/>
          <w:sz w:val="22"/>
          <w:szCs w:val="22"/>
        </w:rPr>
        <w:t>5% per annum on the Available Commitment during the period starting on</w:t>
      </w:r>
      <w:r w:rsidR="00775037">
        <w:rPr>
          <w:rFonts w:ascii="Calibri" w:hAnsi="Calibri" w:cs="Calibri"/>
          <w:sz w:val="22"/>
          <w:szCs w:val="22"/>
        </w:rPr>
        <w:t xml:space="preserve"> 1 January 2027</w:t>
      </w:r>
      <w:r w:rsidRPr="00933248">
        <w:rPr>
          <w:rFonts w:ascii="Calibri" w:hAnsi="Calibri" w:cs="Calibri"/>
          <w:sz w:val="22"/>
          <w:szCs w:val="22"/>
        </w:rPr>
        <w:t xml:space="preserve"> (included) and ending on the last day of the Availability Period</w:t>
      </w:r>
      <w:r w:rsidR="00A01602" w:rsidRPr="00933248">
        <w:rPr>
          <w:rFonts w:ascii="Calibri" w:hAnsi="Calibri" w:cs="Calibri"/>
          <w:sz w:val="22"/>
          <w:szCs w:val="22"/>
        </w:rPr>
        <w:t xml:space="preserve"> (included</w:t>
      </w:r>
      <w:r w:rsidRPr="00933248">
        <w:rPr>
          <w:rFonts w:ascii="Calibri" w:hAnsi="Calibri" w:cs="Calibri"/>
          <w:sz w:val="22"/>
          <w:szCs w:val="22"/>
        </w:rPr>
        <w:t>).</w:t>
      </w:r>
    </w:p>
    <w:p w14:paraId="40B445E0" w14:textId="34810AA0" w:rsidR="00565B55" w:rsidRPr="00933248" w:rsidRDefault="000E7957" w:rsidP="00CC641A">
      <w:pPr>
        <w:pStyle w:val="T5"/>
        <w:widowControl w:val="0"/>
        <w:numPr>
          <w:ilvl w:val="0"/>
          <w:numId w:val="0"/>
        </w:numPr>
        <w:spacing w:before="0"/>
        <w:ind w:left="1418"/>
        <w:rPr>
          <w:rFonts w:ascii="Calibri" w:hAnsi="Calibri" w:cs="Calibri"/>
          <w:sz w:val="22"/>
          <w:szCs w:val="22"/>
        </w:rPr>
      </w:pPr>
      <w:r w:rsidRPr="00933248">
        <w:rPr>
          <w:rFonts w:ascii="Calibri" w:hAnsi="Calibri" w:cs="Calibri"/>
          <w:sz w:val="22"/>
          <w:szCs w:val="22"/>
        </w:rPr>
        <w:t xml:space="preserve">In all circumstances, any commitment fee paid to the </w:t>
      </w:r>
      <w:r w:rsidR="000F3525">
        <w:rPr>
          <w:rFonts w:ascii="Calibri" w:hAnsi="Calibri" w:cs="Calibri"/>
          <w:sz w:val="22"/>
          <w:szCs w:val="22"/>
        </w:rPr>
        <w:t>Facility and ECA Agent</w:t>
      </w:r>
      <w:r w:rsidRPr="00933248">
        <w:rPr>
          <w:rFonts w:ascii="Calibri" w:hAnsi="Calibri" w:cs="Calibri"/>
          <w:sz w:val="22"/>
          <w:szCs w:val="22"/>
        </w:rPr>
        <w:t xml:space="preserve"> (for the account of each Lender) is definitively paid and is not refundable (except in case of manifest error).</w:t>
      </w:r>
    </w:p>
    <w:p w14:paraId="2A4AD819" w14:textId="77777777" w:rsidR="006B59FE" w:rsidRPr="00933248" w:rsidRDefault="006B59FE" w:rsidP="009302B0">
      <w:pPr>
        <w:pStyle w:val="Heading4"/>
        <w:keepNext w:val="0"/>
        <w:widowControl w:val="0"/>
        <w:numPr>
          <w:ilvl w:val="0"/>
          <w:numId w:val="136"/>
        </w:numPr>
        <w:tabs>
          <w:tab w:val="num" w:pos="1492"/>
        </w:tabs>
        <w:spacing w:before="0" w:after="240"/>
        <w:ind w:left="1418" w:hanging="698"/>
        <w:rPr>
          <w:rFonts w:ascii="Calibri" w:hAnsi="Calibri" w:cs="Calibri"/>
          <w:sz w:val="22"/>
          <w:szCs w:val="22"/>
        </w:rPr>
      </w:pPr>
      <w:r w:rsidRPr="00933248">
        <w:rPr>
          <w:rFonts w:ascii="Calibri" w:hAnsi="Calibri" w:cs="Calibri"/>
          <w:sz w:val="22"/>
          <w:szCs w:val="22"/>
        </w:rPr>
        <w:t xml:space="preserve">The commitment fee accrues </w:t>
      </w:r>
      <w:proofErr w:type="gramStart"/>
      <w:r w:rsidRPr="00933248">
        <w:rPr>
          <w:rFonts w:ascii="Calibri" w:hAnsi="Calibri" w:cs="Calibri"/>
          <w:sz w:val="22"/>
          <w:szCs w:val="22"/>
        </w:rPr>
        <w:t>on a daily basis</w:t>
      </w:r>
      <w:proofErr w:type="gramEnd"/>
      <w:r w:rsidRPr="00933248">
        <w:rPr>
          <w:rFonts w:ascii="Calibri" w:hAnsi="Calibri" w:cs="Calibri"/>
          <w:sz w:val="22"/>
          <w:szCs w:val="22"/>
        </w:rPr>
        <w:t xml:space="preserve"> from the Signing Date on the daily undrawn and uncancelled Total Commitments until the end of the Availability Period (on the actual number of days elapsed, including the first and excluding the last days of the period and a year of 360 days), and the accrued commitment fee is payable:</w:t>
      </w:r>
    </w:p>
    <w:p w14:paraId="679E7761" w14:textId="3CFEF891" w:rsidR="006B59FE" w:rsidRPr="00827B1F" w:rsidRDefault="007C3A45" w:rsidP="009302B0">
      <w:pPr>
        <w:pStyle w:val="T5"/>
        <w:widowControl w:val="0"/>
        <w:numPr>
          <w:ilvl w:val="4"/>
          <w:numId w:val="179"/>
        </w:numPr>
        <w:spacing w:before="0" w:after="200"/>
        <w:ind w:left="2127" w:hanging="709"/>
        <w:rPr>
          <w:rFonts w:ascii="Calibri" w:hAnsi="Calibri" w:cs="Calibri"/>
          <w:sz w:val="22"/>
          <w:szCs w:val="22"/>
        </w:rPr>
      </w:pPr>
      <w:bookmarkStart w:id="83" w:name="_Hlk188000204"/>
      <w:r w:rsidRPr="00827B1F">
        <w:rPr>
          <w:rFonts w:ascii="Calibri" w:hAnsi="Calibri" w:cs="Calibri"/>
          <w:sz w:val="22"/>
          <w:szCs w:val="22"/>
        </w:rPr>
        <w:t xml:space="preserve">for the first time, </w:t>
      </w:r>
      <w:r w:rsidR="006B59FE" w:rsidRPr="00827B1F">
        <w:rPr>
          <w:rFonts w:ascii="Calibri" w:hAnsi="Calibri" w:cs="Calibri"/>
          <w:sz w:val="22"/>
          <w:szCs w:val="22"/>
        </w:rPr>
        <w:t xml:space="preserve">on the </w:t>
      </w:r>
      <w:r w:rsidR="00827B1F">
        <w:rPr>
          <w:rFonts w:ascii="Calibri" w:hAnsi="Calibri" w:cs="Calibri"/>
          <w:sz w:val="22"/>
          <w:szCs w:val="22"/>
        </w:rPr>
        <w:t>earlier of (</w:t>
      </w:r>
      <w:proofErr w:type="spellStart"/>
      <w:r w:rsidR="00827B1F">
        <w:rPr>
          <w:rFonts w:ascii="Calibri" w:hAnsi="Calibri" w:cs="Calibri"/>
          <w:sz w:val="22"/>
          <w:szCs w:val="22"/>
        </w:rPr>
        <w:t>i</w:t>
      </w:r>
      <w:proofErr w:type="spellEnd"/>
      <w:r w:rsidR="00827B1F">
        <w:rPr>
          <w:rFonts w:ascii="Calibri" w:hAnsi="Calibri" w:cs="Calibri"/>
          <w:sz w:val="22"/>
          <w:szCs w:val="22"/>
        </w:rPr>
        <w:t xml:space="preserve">) the </w:t>
      </w:r>
      <w:r w:rsidR="006B59FE" w:rsidRPr="00827B1F">
        <w:rPr>
          <w:rFonts w:ascii="Calibri" w:hAnsi="Calibri" w:cs="Calibri"/>
          <w:sz w:val="22"/>
          <w:szCs w:val="22"/>
        </w:rPr>
        <w:t xml:space="preserve">date </w:t>
      </w:r>
      <w:proofErr w:type="gramStart"/>
      <w:r w:rsidR="006B59FE" w:rsidRPr="00827B1F">
        <w:rPr>
          <w:rFonts w:ascii="Calibri" w:hAnsi="Calibri" w:cs="Calibri"/>
          <w:sz w:val="22"/>
          <w:szCs w:val="22"/>
        </w:rPr>
        <w:t>falling</w:t>
      </w:r>
      <w:proofErr w:type="gramEnd"/>
      <w:r w:rsidR="006B59FE" w:rsidRPr="00827B1F">
        <w:rPr>
          <w:rFonts w:ascii="Calibri" w:hAnsi="Calibri" w:cs="Calibri"/>
          <w:sz w:val="22"/>
          <w:szCs w:val="22"/>
        </w:rPr>
        <w:t xml:space="preserve"> </w:t>
      </w:r>
      <w:r w:rsidR="00D84F76">
        <w:rPr>
          <w:rFonts w:ascii="Calibri" w:hAnsi="Calibri" w:cs="Calibri"/>
          <w:sz w:val="22"/>
          <w:szCs w:val="22"/>
        </w:rPr>
        <w:t>ninety (</w:t>
      </w:r>
      <w:r w:rsidR="00827B1F">
        <w:rPr>
          <w:rFonts w:ascii="Calibri" w:hAnsi="Calibri" w:cs="Calibri"/>
          <w:sz w:val="22"/>
          <w:szCs w:val="22"/>
        </w:rPr>
        <w:t>90</w:t>
      </w:r>
      <w:r w:rsidR="00D84F76">
        <w:rPr>
          <w:rFonts w:ascii="Calibri" w:hAnsi="Calibri" w:cs="Calibri"/>
          <w:sz w:val="22"/>
          <w:szCs w:val="22"/>
        </w:rPr>
        <w:t>)</w:t>
      </w:r>
      <w:r w:rsidR="006B59FE" w:rsidRPr="00827B1F">
        <w:rPr>
          <w:rFonts w:ascii="Calibri" w:hAnsi="Calibri" w:cs="Calibri"/>
          <w:sz w:val="22"/>
          <w:szCs w:val="22"/>
        </w:rPr>
        <w:t xml:space="preserve"> calendar days after the </w:t>
      </w:r>
      <w:r w:rsidR="00827B1F">
        <w:rPr>
          <w:rFonts w:ascii="Calibri" w:hAnsi="Calibri" w:cs="Calibri"/>
          <w:sz w:val="22"/>
          <w:szCs w:val="22"/>
        </w:rPr>
        <w:t xml:space="preserve">Signing </w:t>
      </w:r>
      <w:r w:rsidR="006B59FE" w:rsidRPr="00827B1F">
        <w:rPr>
          <w:rFonts w:ascii="Calibri" w:hAnsi="Calibri" w:cs="Calibri"/>
          <w:sz w:val="22"/>
          <w:szCs w:val="22"/>
        </w:rPr>
        <w:t>Date</w:t>
      </w:r>
      <w:r w:rsidR="00827B1F">
        <w:rPr>
          <w:rFonts w:ascii="Calibri" w:hAnsi="Calibri" w:cs="Calibri"/>
          <w:sz w:val="22"/>
          <w:szCs w:val="22"/>
        </w:rPr>
        <w:t xml:space="preserve"> and (ii)</w:t>
      </w:r>
      <w:r w:rsidR="00D84F76">
        <w:rPr>
          <w:rFonts w:ascii="Calibri" w:hAnsi="Calibri" w:cs="Calibri"/>
          <w:sz w:val="22"/>
          <w:szCs w:val="22"/>
        </w:rPr>
        <w:t xml:space="preserve"> the date </w:t>
      </w:r>
      <w:proofErr w:type="gramStart"/>
      <w:r w:rsidR="00D84F76">
        <w:rPr>
          <w:rFonts w:ascii="Calibri" w:hAnsi="Calibri" w:cs="Calibri"/>
          <w:sz w:val="22"/>
          <w:szCs w:val="22"/>
        </w:rPr>
        <w:t>falling</w:t>
      </w:r>
      <w:proofErr w:type="gramEnd"/>
      <w:r w:rsidR="00D84F76">
        <w:rPr>
          <w:rFonts w:ascii="Calibri" w:hAnsi="Calibri" w:cs="Calibri"/>
          <w:sz w:val="22"/>
          <w:szCs w:val="22"/>
        </w:rPr>
        <w:t xml:space="preserve"> fifteen (15) Business Days after</w:t>
      </w:r>
      <w:r w:rsidR="00827B1F">
        <w:rPr>
          <w:rFonts w:ascii="Calibri" w:hAnsi="Calibri" w:cs="Calibri"/>
          <w:sz w:val="22"/>
          <w:szCs w:val="22"/>
        </w:rPr>
        <w:t xml:space="preserve"> the </w:t>
      </w:r>
      <w:r w:rsidR="008C672A">
        <w:rPr>
          <w:rFonts w:ascii="Calibri" w:hAnsi="Calibri" w:cs="Calibri"/>
          <w:sz w:val="22"/>
          <w:szCs w:val="22"/>
        </w:rPr>
        <w:t>Ratification</w:t>
      </w:r>
      <w:r w:rsidR="00A6029B">
        <w:rPr>
          <w:rFonts w:ascii="Calibri" w:hAnsi="Calibri" w:cs="Calibri"/>
          <w:sz w:val="22"/>
          <w:szCs w:val="22"/>
        </w:rPr>
        <w:t xml:space="preserve"> Date</w:t>
      </w:r>
      <w:bookmarkEnd w:id="83"/>
      <w:r w:rsidR="006B59FE" w:rsidRPr="00827B1F">
        <w:rPr>
          <w:rFonts w:ascii="Calibri" w:hAnsi="Calibri" w:cs="Calibri"/>
          <w:sz w:val="22"/>
          <w:szCs w:val="22"/>
        </w:rPr>
        <w:t>; then</w:t>
      </w:r>
      <w:r w:rsidR="000F0969">
        <w:rPr>
          <w:rFonts w:ascii="Calibri" w:hAnsi="Calibri" w:cs="Calibri"/>
          <w:sz w:val="22"/>
          <w:szCs w:val="22"/>
        </w:rPr>
        <w:t xml:space="preserve"> </w:t>
      </w:r>
    </w:p>
    <w:p w14:paraId="14510011" w14:textId="1FA00A14" w:rsidR="006B59FE" w:rsidRPr="00933248" w:rsidRDefault="006B59FE" w:rsidP="009302B0">
      <w:pPr>
        <w:pStyle w:val="T5"/>
        <w:widowControl w:val="0"/>
        <w:numPr>
          <w:ilvl w:val="4"/>
          <w:numId w:val="179"/>
        </w:numPr>
        <w:spacing w:before="0" w:after="200"/>
        <w:ind w:left="2127" w:hanging="709"/>
        <w:rPr>
          <w:rFonts w:ascii="Calibri" w:hAnsi="Calibri" w:cs="Calibri"/>
          <w:sz w:val="22"/>
          <w:szCs w:val="22"/>
        </w:rPr>
      </w:pPr>
      <w:r w:rsidRPr="00933248">
        <w:rPr>
          <w:rFonts w:ascii="Calibri" w:hAnsi="Calibri" w:cs="Calibri"/>
          <w:sz w:val="22"/>
          <w:szCs w:val="22"/>
        </w:rPr>
        <w:t>on the last day of each successive period of six months</w:t>
      </w:r>
      <w:r w:rsidR="007C3A45" w:rsidRPr="00933248">
        <w:rPr>
          <w:rFonts w:ascii="Calibri" w:hAnsi="Calibri" w:cs="Calibri"/>
          <w:sz w:val="22"/>
          <w:szCs w:val="22"/>
        </w:rPr>
        <w:t xml:space="preserve"> as from the date referred to in paragraph (</w:t>
      </w:r>
      <w:proofErr w:type="spellStart"/>
      <w:r w:rsidR="007C3A45" w:rsidRPr="00933248">
        <w:rPr>
          <w:rFonts w:ascii="Calibri" w:hAnsi="Calibri" w:cs="Calibri"/>
          <w:sz w:val="22"/>
          <w:szCs w:val="22"/>
        </w:rPr>
        <w:t>i</w:t>
      </w:r>
      <w:proofErr w:type="spellEnd"/>
      <w:r w:rsidR="007C3A45" w:rsidRPr="00933248">
        <w:rPr>
          <w:rFonts w:ascii="Calibri" w:hAnsi="Calibri" w:cs="Calibri"/>
          <w:sz w:val="22"/>
          <w:szCs w:val="22"/>
        </w:rPr>
        <w:t>) above</w:t>
      </w:r>
      <w:r w:rsidRPr="00933248">
        <w:rPr>
          <w:rFonts w:ascii="Calibri" w:hAnsi="Calibri" w:cs="Calibri"/>
          <w:sz w:val="22"/>
          <w:szCs w:val="22"/>
        </w:rPr>
        <w:t xml:space="preserve"> until the first Interest Payment Date, then</w:t>
      </w:r>
    </w:p>
    <w:p w14:paraId="027C3C82" w14:textId="77777777" w:rsidR="006B59FE" w:rsidRPr="00933248" w:rsidRDefault="006B59FE" w:rsidP="009302B0">
      <w:pPr>
        <w:pStyle w:val="T5"/>
        <w:widowControl w:val="0"/>
        <w:numPr>
          <w:ilvl w:val="4"/>
          <w:numId w:val="177"/>
        </w:numPr>
        <w:spacing w:before="0" w:after="200"/>
        <w:ind w:left="2127" w:hanging="709"/>
        <w:rPr>
          <w:rFonts w:ascii="Calibri" w:hAnsi="Calibri" w:cs="Calibri"/>
          <w:sz w:val="22"/>
          <w:szCs w:val="22"/>
        </w:rPr>
      </w:pPr>
      <w:r w:rsidRPr="00933248">
        <w:rPr>
          <w:rFonts w:ascii="Calibri" w:hAnsi="Calibri" w:cs="Calibri"/>
          <w:sz w:val="22"/>
          <w:szCs w:val="22"/>
        </w:rPr>
        <w:t xml:space="preserve">on each Interest Payment Date; then </w:t>
      </w:r>
    </w:p>
    <w:p w14:paraId="732A00C5" w14:textId="73C2B58D" w:rsidR="006B59FE" w:rsidRPr="00933248" w:rsidRDefault="007C3A45" w:rsidP="009302B0">
      <w:pPr>
        <w:pStyle w:val="T5"/>
        <w:widowControl w:val="0"/>
        <w:numPr>
          <w:ilvl w:val="4"/>
          <w:numId w:val="177"/>
        </w:numPr>
        <w:spacing w:before="0" w:after="200"/>
        <w:ind w:left="2127" w:hanging="709"/>
        <w:rPr>
          <w:rFonts w:ascii="Calibri" w:hAnsi="Calibri" w:cs="Calibri"/>
          <w:sz w:val="22"/>
          <w:szCs w:val="22"/>
        </w:rPr>
      </w:pPr>
      <w:r w:rsidRPr="00933248">
        <w:rPr>
          <w:rFonts w:ascii="Calibri" w:hAnsi="Calibri" w:cs="Calibri"/>
          <w:sz w:val="22"/>
          <w:szCs w:val="22"/>
        </w:rPr>
        <w:t>on</w:t>
      </w:r>
      <w:r w:rsidR="006B59FE" w:rsidRPr="00933248">
        <w:rPr>
          <w:rFonts w:ascii="Calibri" w:hAnsi="Calibri" w:cs="Calibri"/>
          <w:sz w:val="22"/>
          <w:szCs w:val="22"/>
        </w:rPr>
        <w:t xml:space="preserve"> the last day of the Availability Period, and</w:t>
      </w:r>
    </w:p>
    <w:p w14:paraId="2D6C7297" w14:textId="77777777" w:rsidR="006B59FE" w:rsidRDefault="006B59FE" w:rsidP="009302B0">
      <w:pPr>
        <w:pStyle w:val="T5"/>
        <w:widowControl w:val="0"/>
        <w:numPr>
          <w:ilvl w:val="4"/>
          <w:numId w:val="177"/>
        </w:numPr>
        <w:spacing w:before="0" w:after="200"/>
        <w:ind w:left="2127" w:hanging="709"/>
        <w:rPr>
          <w:rFonts w:ascii="Calibri" w:hAnsi="Calibri" w:cs="Calibri"/>
          <w:sz w:val="22"/>
          <w:szCs w:val="22"/>
        </w:rPr>
      </w:pPr>
      <w:proofErr w:type="gramStart"/>
      <w:r w:rsidRPr="00933248">
        <w:rPr>
          <w:rFonts w:ascii="Calibri" w:hAnsi="Calibri" w:cs="Calibri"/>
          <w:sz w:val="22"/>
          <w:szCs w:val="22"/>
        </w:rPr>
        <w:t>at</w:t>
      </w:r>
      <w:proofErr w:type="gramEnd"/>
      <w:r w:rsidRPr="00933248">
        <w:rPr>
          <w:rFonts w:ascii="Calibri" w:hAnsi="Calibri" w:cs="Calibri"/>
          <w:sz w:val="22"/>
          <w:szCs w:val="22"/>
        </w:rPr>
        <w:t xml:space="preserve"> the time a cancellation is effective (the commitment fee being calculated on the cancelled amount of the Total Commitments at that time).</w:t>
      </w:r>
    </w:p>
    <w:p w14:paraId="6305AFF8" w14:textId="55F47251" w:rsidR="00E64D09" w:rsidRPr="00E64D09" w:rsidRDefault="00E64D09" w:rsidP="009302B0">
      <w:pPr>
        <w:pStyle w:val="Heading4"/>
        <w:keepNext w:val="0"/>
        <w:widowControl w:val="0"/>
        <w:numPr>
          <w:ilvl w:val="0"/>
          <w:numId w:val="136"/>
        </w:numPr>
        <w:tabs>
          <w:tab w:val="num" w:pos="1492"/>
        </w:tabs>
        <w:spacing w:before="0"/>
        <w:ind w:left="1418" w:hanging="698"/>
        <w:rPr>
          <w:rFonts w:ascii="Calibri" w:hAnsi="Calibri" w:cs="Calibri"/>
          <w:sz w:val="22"/>
          <w:szCs w:val="22"/>
        </w:rPr>
      </w:pPr>
      <w:r w:rsidRPr="00E64D09">
        <w:rPr>
          <w:rFonts w:asciiTheme="minorHAnsi" w:hAnsiTheme="minorHAnsi" w:cstheme="minorHAnsi"/>
          <w:sz w:val="22"/>
          <w:szCs w:val="22"/>
        </w:rPr>
        <w:t xml:space="preserve">The commitment fee shall be paid to the </w:t>
      </w:r>
      <w:r w:rsidR="000F3525">
        <w:rPr>
          <w:rFonts w:asciiTheme="minorHAnsi" w:hAnsiTheme="minorHAnsi" w:cstheme="minorHAnsi"/>
          <w:sz w:val="22"/>
          <w:szCs w:val="22"/>
        </w:rPr>
        <w:t xml:space="preserve">Facility and ECA </w:t>
      </w:r>
      <w:proofErr w:type="gramStart"/>
      <w:r w:rsidR="000F3525">
        <w:rPr>
          <w:rFonts w:asciiTheme="minorHAnsi" w:hAnsiTheme="minorHAnsi" w:cstheme="minorHAnsi"/>
          <w:sz w:val="22"/>
          <w:szCs w:val="22"/>
        </w:rPr>
        <w:t>Agent</w:t>
      </w:r>
      <w:r w:rsidRPr="00E64D09">
        <w:rPr>
          <w:rFonts w:asciiTheme="minorHAnsi" w:hAnsiTheme="minorHAnsi" w:cstheme="minorHAnsi"/>
          <w:sz w:val="22"/>
          <w:szCs w:val="22"/>
        </w:rPr>
        <w:t>,</w:t>
      </w:r>
      <w:proofErr w:type="gramEnd"/>
      <w:r w:rsidRPr="00E64D09">
        <w:rPr>
          <w:rFonts w:asciiTheme="minorHAnsi" w:hAnsiTheme="minorHAnsi" w:cstheme="minorHAnsi"/>
          <w:sz w:val="22"/>
          <w:szCs w:val="22"/>
        </w:rPr>
        <w:t xml:space="preserve"> for the </w:t>
      </w:r>
      <w:proofErr w:type="gramStart"/>
      <w:r w:rsidRPr="00E64D09">
        <w:rPr>
          <w:rFonts w:asciiTheme="minorHAnsi" w:hAnsiTheme="minorHAnsi" w:cstheme="minorHAnsi"/>
          <w:sz w:val="22"/>
          <w:szCs w:val="22"/>
        </w:rPr>
        <w:t>account</w:t>
      </w:r>
      <w:proofErr w:type="gramEnd"/>
      <w:r w:rsidRPr="00E64D09">
        <w:rPr>
          <w:rFonts w:asciiTheme="minorHAnsi" w:hAnsiTheme="minorHAnsi" w:cstheme="minorHAnsi"/>
          <w:sz w:val="22"/>
          <w:szCs w:val="22"/>
        </w:rPr>
        <w:t xml:space="preserve"> of each Lender, to such account that the </w:t>
      </w:r>
      <w:r w:rsidR="000F3525">
        <w:rPr>
          <w:rFonts w:asciiTheme="minorHAnsi" w:hAnsiTheme="minorHAnsi" w:cstheme="minorHAnsi"/>
          <w:sz w:val="22"/>
          <w:szCs w:val="22"/>
        </w:rPr>
        <w:t>Facility and ECA Agent</w:t>
      </w:r>
      <w:r w:rsidRPr="00E64D09">
        <w:rPr>
          <w:rFonts w:asciiTheme="minorHAnsi" w:hAnsiTheme="minorHAnsi" w:cstheme="minorHAnsi"/>
          <w:sz w:val="22"/>
          <w:szCs w:val="22"/>
        </w:rPr>
        <w:t xml:space="preserve"> may </w:t>
      </w:r>
      <w:proofErr w:type="gramStart"/>
      <w:r w:rsidRPr="00E64D09">
        <w:rPr>
          <w:rFonts w:asciiTheme="minorHAnsi" w:hAnsiTheme="minorHAnsi" w:cstheme="minorHAnsi"/>
          <w:sz w:val="22"/>
          <w:szCs w:val="22"/>
        </w:rPr>
        <w:t>notify to</w:t>
      </w:r>
      <w:proofErr w:type="gramEnd"/>
      <w:r w:rsidRPr="00E64D09">
        <w:rPr>
          <w:rFonts w:asciiTheme="minorHAnsi" w:hAnsiTheme="minorHAnsi" w:cstheme="minorHAnsi"/>
          <w:sz w:val="22"/>
          <w:szCs w:val="22"/>
        </w:rPr>
        <w:t xml:space="preserve"> the Borrower. Upon receipt of the payment of the commitment fee by the </w:t>
      </w:r>
      <w:r w:rsidR="000F3525">
        <w:rPr>
          <w:rFonts w:asciiTheme="minorHAnsi" w:hAnsiTheme="minorHAnsi" w:cstheme="minorHAnsi"/>
          <w:sz w:val="22"/>
          <w:szCs w:val="22"/>
        </w:rPr>
        <w:t>Facility and ECA Agent</w:t>
      </w:r>
      <w:r w:rsidRPr="00E64D09">
        <w:rPr>
          <w:rFonts w:asciiTheme="minorHAnsi" w:hAnsiTheme="minorHAnsi" w:cstheme="minorHAnsi"/>
          <w:sz w:val="22"/>
          <w:szCs w:val="22"/>
        </w:rPr>
        <w:t xml:space="preserve">, the </w:t>
      </w:r>
      <w:r w:rsidR="000F3525">
        <w:rPr>
          <w:rFonts w:asciiTheme="minorHAnsi" w:hAnsiTheme="minorHAnsi" w:cstheme="minorHAnsi"/>
          <w:sz w:val="22"/>
          <w:szCs w:val="22"/>
        </w:rPr>
        <w:t>Facility and ECA Agent</w:t>
      </w:r>
      <w:r w:rsidRPr="00E64D09">
        <w:rPr>
          <w:rFonts w:asciiTheme="minorHAnsi" w:hAnsiTheme="minorHAnsi" w:cstheme="minorHAnsi"/>
          <w:sz w:val="22"/>
          <w:szCs w:val="22"/>
        </w:rPr>
        <w:t xml:space="preserve"> shall distribute the relevant portion of the commitment fee to each Lender in accordance with the terms of Clause </w:t>
      </w:r>
      <w:r w:rsidR="00E714BB">
        <w:rPr>
          <w:rFonts w:asciiTheme="minorHAnsi" w:hAnsiTheme="minorHAnsi" w:cstheme="minorHAnsi"/>
          <w:sz w:val="22"/>
          <w:szCs w:val="22"/>
        </w:rPr>
        <w:t>28.2</w:t>
      </w:r>
      <w:r w:rsidRPr="00E64D09">
        <w:rPr>
          <w:rFonts w:asciiTheme="minorHAnsi" w:hAnsiTheme="minorHAnsi" w:cstheme="minorHAnsi"/>
          <w:sz w:val="22"/>
          <w:szCs w:val="22"/>
        </w:rPr>
        <w:t xml:space="preserve"> (</w:t>
      </w:r>
      <w:r w:rsidRPr="00E64D09">
        <w:rPr>
          <w:rFonts w:asciiTheme="minorHAnsi" w:hAnsiTheme="minorHAnsi" w:cstheme="minorHAnsi"/>
          <w:i/>
          <w:iCs/>
          <w:sz w:val="22"/>
          <w:szCs w:val="22"/>
        </w:rPr>
        <w:t xml:space="preserve">Distributions by the </w:t>
      </w:r>
      <w:r w:rsidR="000F3525">
        <w:rPr>
          <w:rFonts w:asciiTheme="minorHAnsi" w:hAnsiTheme="minorHAnsi" w:cstheme="minorHAnsi"/>
          <w:i/>
          <w:iCs/>
          <w:sz w:val="22"/>
          <w:szCs w:val="22"/>
        </w:rPr>
        <w:t>Facility and ECA Agent</w:t>
      </w:r>
      <w:r w:rsidRPr="00E64D09">
        <w:rPr>
          <w:rFonts w:asciiTheme="minorHAnsi" w:hAnsiTheme="minorHAnsi" w:cstheme="minorHAnsi"/>
          <w:sz w:val="22"/>
          <w:szCs w:val="22"/>
        </w:rPr>
        <w:t>).</w:t>
      </w:r>
    </w:p>
    <w:p w14:paraId="6F91C4E6" w14:textId="2B7D17B7" w:rsidR="00565B55" w:rsidRPr="00933248" w:rsidRDefault="00A01602" w:rsidP="00D75751">
      <w:pPr>
        <w:pStyle w:val="T2"/>
        <w:widowControl w:val="0"/>
        <w:spacing w:after="200"/>
        <w:rPr>
          <w:rFonts w:ascii="Calibri" w:hAnsi="Calibri" w:cs="Calibri"/>
          <w:sz w:val="22"/>
          <w:szCs w:val="22"/>
        </w:rPr>
      </w:pPr>
      <w:bookmarkStart w:id="84" w:name="_Ref98410453"/>
      <w:r w:rsidRPr="00933248">
        <w:rPr>
          <w:rFonts w:ascii="Calibri" w:hAnsi="Calibri" w:cs="Calibri"/>
          <w:sz w:val="22"/>
          <w:szCs w:val="22"/>
        </w:rPr>
        <w:t>Arrangement fee</w:t>
      </w:r>
      <w:bookmarkEnd w:id="84"/>
    </w:p>
    <w:p w14:paraId="463BA324" w14:textId="17273DFA" w:rsidR="000E7957" w:rsidRPr="00933248" w:rsidRDefault="00A01602" w:rsidP="00D75751">
      <w:pPr>
        <w:widowControl w:val="0"/>
        <w:spacing w:before="120"/>
        <w:rPr>
          <w:rFonts w:ascii="Calibri" w:hAnsi="Calibri" w:cs="Calibri"/>
          <w:sz w:val="22"/>
          <w:szCs w:val="22"/>
          <w:lang w:val="en-US"/>
        </w:rPr>
      </w:pPr>
      <w:r w:rsidRPr="00933248">
        <w:rPr>
          <w:rFonts w:ascii="Calibri" w:hAnsi="Calibri" w:cs="Calibri"/>
          <w:color w:val="000000" w:themeColor="text1"/>
          <w:sz w:val="22"/>
          <w:szCs w:val="22"/>
          <w:lang w:val="en-GB"/>
        </w:rPr>
        <w:t xml:space="preserve">The Borrower shall pay to </w:t>
      </w:r>
      <w:r w:rsidR="002C3FE2" w:rsidRPr="00933248">
        <w:rPr>
          <w:rFonts w:ascii="Calibri" w:hAnsi="Calibri" w:cs="Calibri"/>
          <w:sz w:val="22"/>
          <w:szCs w:val="22"/>
          <w:lang w:val="en-GB"/>
        </w:rPr>
        <w:t xml:space="preserve">the </w:t>
      </w:r>
      <w:r w:rsidR="000F3525">
        <w:rPr>
          <w:rFonts w:ascii="Calibri" w:hAnsi="Calibri" w:cs="Calibri"/>
          <w:sz w:val="22"/>
          <w:szCs w:val="22"/>
          <w:lang w:val="en-GB"/>
        </w:rPr>
        <w:t>Facility and ECA Agent</w:t>
      </w:r>
      <w:r w:rsidR="002C3FE2" w:rsidRPr="00933248">
        <w:rPr>
          <w:rFonts w:ascii="Calibri" w:hAnsi="Calibri" w:cs="Calibri"/>
          <w:sz w:val="22"/>
          <w:szCs w:val="22"/>
          <w:lang w:val="en-GB"/>
        </w:rPr>
        <w:t xml:space="preserve"> (for </w:t>
      </w:r>
      <w:r w:rsidR="002C3FE2">
        <w:rPr>
          <w:rFonts w:ascii="Calibri" w:hAnsi="Calibri" w:cs="Calibri"/>
          <w:sz w:val="22"/>
          <w:szCs w:val="22"/>
          <w:lang w:val="en-GB"/>
        </w:rPr>
        <w:t xml:space="preserve">the account of the Mandated Lead </w:t>
      </w:r>
      <w:r w:rsidR="002C3FE2">
        <w:rPr>
          <w:rFonts w:ascii="Calibri" w:hAnsi="Calibri" w:cs="Calibri"/>
          <w:sz w:val="22"/>
          <w:szCs w:val="22"/>
          <w:lang w:val="en-GB"/>
        </w:rPr>
        <w:lastRenderedPageBreak/>
        <w:t>Arrangers</w:t>
      </w:r>
      <w:r w:rsidR="002C3FE2" w:rsidRPr="00933248">
        <w:rPr>
          <w:rFonts w:ascii="Calibri" w:hAnsi="Calibri" w:cs="Calibri"/>
          <w:sz w:val="22"/>
          <w:szCs w:val="22"/>
          <w:lang w:val="en-GB"/>
        </w:rPr>
        <w:t>) an a</w:t>
      </w:r>
      <w:r w:rsidR="002C3FE2">
        <w:rPr>
          <w:rFonts w:ascii="Calibri" w:hAnsi="Calibri" w:cs="Calibri"/>
          <w:sz w:val="22"/>
          <w:szCs w:val="22"/>
          <w:lang w:val="en-GB"/>
        </w:rPr>
        <w:t>rrangement</w:t>
      </w:r>
      <w:r w:rsidR="002C3FE2" w:rsidRPr="00933248">
        <w:rPr>
          <w:rFonts w:ascii="Calibri" w:hAnsi="Calibri" w:cs="Calibri"/>
          <w:sz w:val="22"/>
          <w:szCs w:val="22"/>
          <w:lang w:val="en-GB"/>
        </w:rPr>
        <w:t xml:space="preserve"> fee at the times and in the amounts set out in the A</w:t>
      </w:r>
      <w:r w:rsidR="002C3FE2">
        <w:rPr>
          <w:rFonts w:ascii="Calibri" w:hAnsi="Calibri" w:cs="Calibri"/>
          <w:sz w:val="22"/>
          <w:szCs w:val="22"/>
          <w:lang w:val="en-GB"/>
        </w:rPr>
        <w:t>rrangement</w:t>
      </w:r>
      <w:r w:rsidR="002C3FE2" w:rsidRPr="00933248">
        <w:rPr>
          <w:rFonts w:ascii="Calibri" w:hAnsi="Calibri" w:cs="Calibri"/>
          <w:sz w:val="22"/>
          <w:szCs w:val="22"/>
          <w:lang w:val="en-GB"/>
        </w:rPr>
        <w:t xml:space="preserve"> Fee Letter</w:t>
      </w:r>
      <w:r w:rsidR="000E7957" w:rsidRPr="00933248">
        <w:rPr>
          <w:rFonts w:ascii="Calibri" w:hAnsi="Calibri" w:cs="Calibri"/>
          <w:sz w:val="22"/>
          <w:szCs w:val="22"/>
          <w:lang w:val="en-US"/>
        </w:rPr>
        <w:t>.</w:t>
      </w:r>
    </w:p>
    <w:p w14:paraId="01251F3A" w14:textId="77777777" w:rsidR="00565B55" w:rsidRPr="00933248" w:rsidRDefault="00565B55" w:rsidP="00D75751">
      <w:pPr>
        <w:pStyle w:val="T2"/>
        <w:widowControl w:val="0"/>
        <w:spacing w:after="200"/>
        <w:rPr>
          <w:rFonts w:ascii="Calibri" w:hAnsi="Calibri" w:cs="Calibri"/>
          <w:sz w:val="22"/>
          <w:szCs w:val="22"/>
        </w:rPr>
      </w:pPr>
      <w:bookmarkStart w:id="85" w:name="_Ref185177712"/>
      <w:r w:rsidRPr="00933248">
        <w:rPr>
          <w:rFonts w:ascii="Calibri" w:hAnsi="Calibri" w:cs="Calibri"/>
          <w:sz w:val="22"/>
          <w:szCs w:val="22"/>
        </w:rPr>
        <w:t>Agency fee</w:t>
      </w:r>
      <w:bookmarkEnd w:id="85"/>
    </w:p>
    <w:p w14:paraId="082B9677" w14:textId="1B8CEC6F" w:rsidR="00565B55" w:rsidRDefault="00A01602" w:rsidP="00D75751">
      <w:pPr>
        <w:widowControl w:val="0"/>
        <w:rPr>
          <w:rFonts w:ascii="Calibri" w:hAnsi="Calibri" w:cs="Calibri"/>
          <w:sz w:val="22"/>
          <w:szCs w:val="22"/>
          <w:lang w:val="en-GB"/>
        </w:rPr>
      </w:pPr>
      <w:r w:rsidRPr="00933248">
        <w:rPr>
          <w:rFonts w:ascii="Calibri" w:hAnsi="Calibri" w:cs="Calibri"/>
          <w:sz w:val="22"/>
          <w:szCs w:val="22"/>
          <w:lang w:val="en-GB"/>
        </w:rPr>
        <w:t xml:space="preserve">The Borrower shall pay to the </w:t>
      </w:r>
      <w:r w:rsidR="000F3525">
        <w:rPr>
          <w:rFonts w:ascii="Calibri" w:hAnsi="Calibri" w:cs="Calibri"/>
          <w:sz w:val="22"/>
          <w:szCs w:val="22"/>
          <w:lang w:val="en-GB"/>
        </w:rPr>
        <w:t>Facility and ECA Agent</w:t>
      </w:r>
      <w:r w:rsidRPr="00933248">
        <w:rPr>
          <w:rFonts w:ascii="Calibri" w:hAnsi="Calibri" w:cs="Calibri"/>
          <w:sz w:val="22"/>
          <w:szCs w:val="22"/>
          <w:lang w:val="en-GB"/>
        </w:rPr>
        <w:t xml:space="preserve"> (for its own account) an agency fee at the times and in the amounts set out in the Agency Fee Letter.</w:t>
      </w:r>
    </w:p>
    <w:p w14:paraId="68A36110" w14:textId="5F02C084" w:rsidR="00565B55" w:rsidRPr="00933248" w:rsidRDefault="00AD2AF5" w:rsidP="00D75751">
      <w:pPr>
        <w:pStyle w:val="T1"/>
        <w:widowControl w:val="0"/>
        <w:spacing w:before="300" w:after="200"/>
        <w:rPr>
          <w:rFonts w:ascii="Calibri" w:hAnsi="Calibri" w:cs="Calibri"/>
          <w:sz w:val="22"/>
          <w:szCs w:val="22"/>
        </w:rPr>
      </w:pPr>
      <w:bookmarkStart w:id="86" w:name="_Toc225177734"/>
      <w:r w:rsidRPr="00933248">
        <w:rPr>
          <w:rFonts w:ascii="Calibri" w:hAnsi="Calibri" w:cs="Calibri"/>
          <w:sz w:val="22"/>
          <w:szCs w:val="22"/>
        </w:rPr>
        <w:t>ECA Override</w:t>
      </w:r>
      <w:r w:rsidR="00565B55" w:rsidRPr="00933248">
        <w:rPr>
          <w:rFonts w:ascii="Calibri" w:hAnsi="Calibri" w:cs="Calibri"/>
          <w:sz w:val="22"/>
          <w:szCs w:val="22"/>
        </w:rPr>
        <w:t xml:space="preserve">, </w:t>
      </w:r>
      <w:r w:rsidRPr="00933248">
        <w:rPr>
          <w:rFonts w:ascii="Calibri" w:hAnsi="Calibri" w:cs="Calibri"/>
          <w:sz w:val="22"/>
          <w:szCs w:val="22"/>
        </w:rPr>
        <w:t>ECA INSURANCE</w:t>
      </w:r>
      <w:r w:rsidR="00565B55" w:rsidRPr="00933248">
        <w:rPr>
          <w:rFonts w:ascii="Calibri" w:hAnsi="Calibri" w:cs="Calibri"/>
          <w:sz w:val="22"/>
          <w:szCs w:val="22"/>
        </w:rPr>
        <w:t xml:space="preserve"> PREMIUM, SUBROGATION</w:t>
      </w:r>
      <w:bookmarkEnd w:id="86"/>
    </w:p>
    <w:p w14:paraId="5ECF99A6" w14:textId="77777777" w:rsidR="00565B55" w:rsidRPr="00933248" w:rsidRDefault="00AD2AF5" w:rsidP="00D75751">
      <w:pPr>
        <w:pStyle w:val="T2"/>
        <w:widowControl w:val="0"/>
        <w:spacing w:after="200"/>
        <w:rPr>
          <w:rFonts w:ascii="Calibri" w:hAnsi="Calibri" w:cs="Calibri"/>
          <w:sz w:val="22"/>
          <w:szCs w:val="22"/>
        </w:rPr>
      </w:pPr>
      <w:bookmarkStart w:id="87" w:name="_Ref412632278"/>
      <w:r w:rsidRPr="00933248">
        <w:rPr>
          <w:rFonts w:ascii="Calibri" w:hAnsi="Calibri" w:cs="Calibri"/>
          <w:sz w:val="22"/>
          <w:szCs w:val="22"/>
        </w:rPr>
        <w:t>ECA</w:t>
      </w:r>
      <w:r w:rsidR="00565B55" w:rsidRPr="00933248">
        <w:rPr>
          <w:rFonts w:ascii="Calibri" w:hAnsi="Calibri" w:cs="Calibri"/>
          <w:sz w:val="22"/>
          <w:szCs w:val="22"/>
        </w:rPr>
        <w:t xml:space="preserve"> override</w:t>
      </w:r>
      <w:bookmarkEnd w:id="87"/>
    </w:p>
    <w:p w14:paraId="5D46524A" w14:textId="10B7271C" w:rsidR="00565B55" w:rsidRPr="00933248" w:rsidRDefault="00565B55" w:rsidP="00D75751">
      <w:pPr>
        <w:widowControl w:val="0"/>
        <w:spacing w:before="120"/>
        <w:rPr>
          <w:rFonts w:ascii="Calibri" w:hAnsi="Calibri" w:cs="Calibri"/>
          <w:sz w:val="22"/>
          <w:szCs w:val="22"/>
          <w:lang w:val="en-US"/>
        </w:rPr>
      </w:pPr>
      <w:r w:rsidRPr="00933248">
        <w:rPr>
          <w:rFonts w:ascii="Calibri" w:hAnsi="Calibri" w:cs="Calibri"/>
          <w:sz w:val="22"/>
          <w:szCs w:val="22"/>
          <w:lang w:val="en-US"/>
        </w:rPr>
        <w:t xml:space="preserve">Notwithstanding anything to the contrary in this Agreement, nothing in this Agreement shall oblige any Finance Party to act (or omit to act) in a manner that is inconsistent with any requirement of </w:t>
      </w:r>
      <w:r w:rsidR="00AD2AF5" w:rsidRPr="00933248">
        <w:rPr>
          <w:rFonts w:ascii="Calibri" w:hAnsi="Calibri" w:cs="Calibri"/>
          <w:sz w:val="22"/>
          <w:szCs w:val="22"/>
          <w:lang w:val="en-US"/>
        </w:rPr>
        <w:t>the ECA</w:t>
      </w:r>
      <w:r w:rsidRPr="00933248">
        <w:rPr>
          <w:rFonts w:ascii="Calibri" w:hAnsi="Calibri" w:cs="Calibri"/>
          <w:sz w:val="22"/>
          <w:szCs w:val="22"/>
          <w:lang w:val="en-US"/>
        </w:rPr>
        <w:t xml:space="preserve"> under or in connection with the </w:t>
      </w:r>
      <w:r w:rsidR="00AD2AF5" w:rsidRPr="00933248">
        <w:rPr>
          <w:rFonts w:ascii="Calibri" w:hAnsi="Calibri" w:cs="Calibri"/>
          <w:sz w:val="22"/>
          <w:szCs w:val="22"/>
          <w:lang w:val="en-US"/>
        </w:rPr>
        <w:t>ECA</w:t>
      </w:r>
      <w:r w:rsidRPr="00933248">
        <w:rPr>
          <w:rFonts w:ascii="Calibri" w:hAnsi="Calibri" w:cs="Calibri"/>
          <w:sz w:val="22"/>
          <w:szCs w:val="22"/>
          <w:lang w:val="en-US"/>
        </w:rPr>
        <w:t xml:space="preserve"> Insurance Policy and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w:t>
      </w:r>
    </w:p>
    <w:p w14:paraId="6DCFCAAE" w14:textId="77777777" w:rsidR="00565B55" w:rsidRPr="00933248" w:rsidRDefault="00565B55" w:rsidP="00D75751">
      <w:pPr>
        <w:pStyle w:val="T4Pucea"/>
        <w:widowControl w:val="0"/>
        <w:numPr>
          <w:ilvl w:val="0"/>
          <w:numId w:val="51"/>
        </w:numPr>
        <w:spacing w:before="120"/>
        <w:ind w:left="1418" w:hanging="709"/>
        <w:rPr>
          <w:rFonts w:ascii="Calibri" w:hAnsi="Calibri" w:cs="Calibri"/>
          <w:sz w:val="22"/>
          <w:szCs w:val="22"/>
          <w:lang w:val="en-US"/>
        </w:rPr>
      </w:pPr>
      <w:r w:rsidRPr="00933248">
        <w:rPr>
          <w:rFonts w:ascii="Calibri" w:hAnsi="Calibri" w:cs="Calibri"/>
          <w:sz w:val="22"/>
          <w:szCs w:val="22"/>
          <w:lang w:val="en-US"/>
        </w:rPr>
        <w:t xml:space="preserve">be </w:t>
      </w:r>
      <w:proofErr w:type="spellStart"/>
      <w:r w:rsidRPr="00933248">
        <w:rPr>
          <w:rFonts w:ascii="Calibri" w:hAnsi="Calibri" w:cs="Calibri"/>
          <w:sz w:val="22"/>
          <w:szCs w:val="22"/>
          <w:lang w:val="en-US"/>
        </w:rPr>
        <w:t>authorised</w:t>
      </w:r>
      <w:proofErr w:type="spellEnd"/>
      <w:r w:rsidRPr="00933248">
        <w:rPr>
          <w:rFonts w:ascii="Calibri" w:hAnsi="Calibri" w:cs="Calibri"/>
          <w:sz w:val="22"/>
          <w:szCs w:val="22"/>
          <w:lang w:val="en-US"/>
        </w:rPr>
        <w:t xml:space="preserve"> to take all such actions as it may deem necessary to ensure that all requirements of </w:t>
      </w:r>
      <w:r w:rsidR="00AD2AF5" w:rsidRPr="00933248">
        <w:rPr>
          <w:rFonts w:ascii="Calibri" w:hAnsi="Calibri" w:cs="Calibri"/>
          <w:sz w:val="22"/>
          <w:szCs w:val="22"/>
          <w:lang w:val="en-US"/>
        </w:rPr>
        <w:t>the ECA</w:t>
      </w:r>
      <w:r w:rsidRPr="00933248">
        <w:rPr>
          <w:rFonts w:ascii="Calibri" w:hAnsi="Calibri" w:cs="Calibri"/>
          <w:sz w:val="22"/>
          <w:szCs w:val="22"/>
          <w:lang w:val="en-US"/>
        </w:rPr>
        <w:t xml:space="preserve"> under or in connection with the </w:t>
      </w:r>
      <w:r w:rsidR="00AD2AF5" w:rsidRPr="00933248">
        <w:rPr>
          <w:rFonts w:ascii="Calibri" w:hAnsi="Calibri" w:cs="Calibri"/>
          <w:sz w:val="22"/>
          <w:szCs w:val="22"/>
          <w:lang w:val="en-US"/>
        </w:rPr>
        <w:t>ECA</w:t>
      </w:r>
      <w:r w:rsidRPr="00933248">
        <w:rPr>
          <w:rFonts w:ascii="Calibri" w:hAnsi="Calibri" w:cs="Calibri"/>
          <w:sz w:val="22"/>
          <w:szCs w:val="22"/>
          <w:lang w:val="en-US"/>
        </w:rPr>
        <w:t xml:space="preserve"> Insurance Policy are complied with; and</w:t>
      </w:r>
    </w:p>
    <w:p w14:paraId="579F6155" w14:textId="4ED24641" w:rsidR="00565B55" w:rsidRPr="00933248" w:rsidRDefault="00A01602" w:rsidP="00D75751">
      <w:pPr>
        <w:pStyle w:val="T4Pucea"/>
        <w:widowControl w:val="0"/>
        <w:numPr>
          <w:ilvl w:val="0"/>
          <w:numId w:val="51"/>
        </w:numPr>
        <w:ind w:left="1418" w:hanging="709"/>
        <w:rPr>
          <w:rFonts w:ascii="Calibri" w:hAnsi="Calibri" w:cs="Calibri"/>
          <w:sz w:val="22"/>
          <w:szCs w:val="22"/>
          <w:lang w:val="en-US"/>
        </w:rPr>
      </w:pPr>
      <w:r w:rsidRPr="00933248">
        <w:rPr>
          <w:rFonts w:ascii="Calibri" w:hAnsi="Calibri" w:cs="Calibri"/>
          <w:sz w:val="22"/>
          <w:szCs w:val="22"/>
          <w:lang w:val="en-GB"/>
        </w:rPr>
        <w:t>not be obliged to do anything if, in its opinion, to do so could (</w:t>
      </w:r>
      <w:proofErr w:type="spellStart"/>
      <w:r w:rsidRPr="00933248">
        <w:rPr>
          <w:rFonts w:ascii="Calibri" w:hAnsi="Calibri" w:cs="Calibri"/>
          <w:sz w:val="22"/>
          <w:szCs w:val="22"/>
          <w:lang w:val="en-GB"/>
        </w:rPr>
        <w:t>i</w:t>
      </w:r>
      <w:proofErr w:type="spellEnd"/>
      <w:r w:rsidRPr="00933248">
        <w:rPr>
          <w:rFonts w:ascii="Calibri" w:hAnsi="Calibri" w:cs="Calibri"/>
          <w:sz w:val="22"/>
          <w:szCs w:val="22"/>
          <w:lang w:val="en-GB"/>
        </w:rPr>
        <w:t>) result in a breach of any requirements of the ECA under or in connection with the ECA Insurance Policy, (ii) affect the validity of the ECA Insurance Policy or (iii) otherwise result in an ECA Mandatory Prepayment Event</w:t>
      </w:r>
      <w:r w:rsidR="00565B55" w:rsidRPr="00933248">
        <w:rPr>
          <w:rFonts w:ascii="Calibri" w:hAnsi="Calibri" w:cs="Calibri"/>
          <w:sz w:val="22"/>
          <w:szCs w:val="22"/>
          <w:lang w:val="en-US"/>
        </w:rPr>
        <w:t>.</w:t>
      </w:r>
    </w:p>
    <w:p w14:paraId="1865D7EB" w14:textId="66B695BF" w:rsidR="00565B55" w:rsidRPr="00933248" w:rsidRDefault="007E3260" w:rsidP="00D75751">
      <w:pPr>
        <w:widowControl w:val="0"/>
        <w:spacing w:before="120"/>
        <w:rPr>
          <w:rFonts w:ascii="Calibri" w:hAnsi="Calibri" w:cs="Calibri"/>
          <w:sz w:val="22"/>
          <w:szCs w:val="22"/>
          <w:lang w:val="en-US"/>
        </w:rPr>
      </w:pPr>
      <w:r w:rsidRPr="00933248">
        <w:rPr>
          <w:rFonts w:ascii="Calibri" w:hAnsi="Calibri" w:cs="Calibri"/>
          <w:sz w:val="22"/>
          <w:szCs w:val="22"/>
          <w:lang w:val="en-US"/>
        </w:rPr>
        <w:t xml:space="preserve">If the ECA notifies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of its decision on any matter (including any decision relating to the approval of any requested waivers or amendments by the Borrower in respect of this Agreement or any other Finance Document), such decision shall prevail over any contrary decision made by any Finance Party to the extent that Lenders were obliged to comply with such decision under the ECA Insurance Policy or not following such decision would jeopardize the rights of the Lenders under the ECA Insurance Policy</w:t>
      </w:r>
      <w:r w:rsidR="00565B55" w:rsidRPr="00933248">
        <w:rPr>
          <w:rFonts w:ascii="Calibri" w:hAnsi="Calibri" w:cs="Calibri"/>
          <w:sz w:val="22"/>
          <w:szCs w:val="22"/>
          <w:lang w:val="en-US"/>
        </w:rPr>
        <w:t>.</w:t>
      </w:r>
    </w:p>
    <w:p w14:paraId="2377E3DB" w14:textId="77777777" w:rsidR="007E3260" w:rsidRPr="00933248" w:rsidRDefault="007E3260" w:rsidP="00D75751">
      <w:pPr>
        <w:widowControl w:val="0"/>
        <w:spacing w:before="0"/>
        <w:rPr>
          <w:rFonts w:ascii="Calibri" w:hAnsi="Calibri" w:cs="Calibri"/>
          <w:sz w:val="22"/>
          <w:szCs w:val="22"/>
          <w:lang w:val="en-US"/>
        </w:rPr>
      </w:pPr>
      <w:r w:rsidRPr="00933248">
        <w:rPr>
          <w:rFonts w:ascii="Calibri" w:hAnsi="Calibri" w:cs="Calibri"/>
          <w:sz w:val="22"/>
          <w:szCs w:val="22"/>
          <w:lang w:val="en-US"/>
        </w:rPr>
        <w:t>In the case of any conflict or inconsistency between the terms of the ECA Insurance Policy and the terms of the Finance Documents, the terms of the ECA Insurance Policy shall prevail as between the Finance Parties and the ECA, and to the extent of such conflict or inconsistency, the Finance Parties shall not assert to the ECA the terms of the Finance Documents.</w:t>
      </w:r>
    </w:p>
    <w:p w14:paraId="58C5CA38" w14:textId="7EAAA8AF" w:rsidR="00565B55" w:rsidRPr="00933248" w:rsidRDefault="007E3260" w:rsidP="00D75751">
      <w:pPr>
        <w:widowControl w:val="0"/>
        <w:spacing w:before="120"/>
        <w:rPr>
          <w:rFonts w:ascii="Calibri" w:hAnsi="Calibri" w:cs="Calibri"/>
          <w:sz w:val="22"/>
          <w:szCs w:val="22"/>
          <w:lang w:val="en-US"/>
        </w:rPr>
      </w:pPr>
      <w:r w:rsidRPr="00933248">
        <w:rPr>
          <w:rFonts w:ascii="Calibri" w:hAnsi="Calibri" w:cs="Calibri"/>
          <w:sz w:val="22"/>
          <w:szCs w:val="22"/>
          <w:lang w:val="en-US"/>
        </w:rPr>
        <w:t xml:space="preserve">Each Lender will co–operate with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and each other </w:t>
      </w:r>
      <w:proofErr w:type="gramStart"/>
      <w:r w:rsidRPr="00933248">
        <w:rPr>
          <w:rFonts w:ascii="Calibri" w:hAnsi="Calibri" w:cs="Calibri"/>
          <w:sz w:val="22"/>
          <w:szCs w:val="22"/>
          <w:lang w:val="en-US"/>
        </w:rPr>
        <w:t>Lender, and</w:t>
      </w:r>
      <w:proofErr w:type="gramEnd"/>
      <w:r w:rsidRPr="00933248">
        <w:rPr>
          <w:rFonts w:ascii="Calibri" w:hAnsi="Calibri" w:cs="Calibri"/>
          <w:sz w:val="22"/>
          <w:szCs w:val="22"/>
          <w:lang w:val="en-US"/>
        </w:rPr>
        <w:t xml:space="preserve"> take such action and/or refrain from taking such action as may be reasonably necessary, to ensure that the ECA Insurance Policy continues in full force and effect. The Borrower shall provide all information and other assistance reasonably requested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in connection with the ECA Insurance Policy.</w:t>
      </w:r>
    </w:p>
    <w:p w14:paraId="36EBA98D" w14:textId="1449B751" w:rsidR="00565B55" w:rsidRPr="00933248" w:rsidRDefault="0013427B" w:rsidP="00D75751">
      <w:pPr>
        <w:pStyle w:val="T2"/>
        <w:widowControl w:val="0"/>
        <w:spacing w:after="200"/>
        <w:rPr>
          <w:rFonts w:ascii="Calibri" w:hAnsi="Calibri" w:cs="Calibri"/>
          <w:sz w:val="22"/>
          <w:szCs w:val="22"/>
        </w:rPr>
      </w:pPr>
      <w:bookmarkStart w:id="88" w:name="_Ref412630691"/>
      <w:r w:rsidRPr="00933248">
        <w:rPr>
          <w:rFonts w:ascii="Calibri" w:hAnsi="Calibri" w:cs="Calibri"/>
          <w:sz w:val="22"/>
          <w:szCs w:val="22"/>
        </w:rPr>
        <w:t>ECA Insurance</w:t>
      </w:r>
      <w:r w:rsidR="00565B55" w:rsidRPr="00933248">
        <w:rPr>
          <w:rFonts w:ascii="Calibri" w:hAnsi="Calibri" w:cs="Calibri"/>
          <w:sz w:val="22"/>
          <w:szCs w:val="22"/>
        </w:rPr>
        <w:t xml:space="preserve"> Premium</w:t>
      </w:r>
      <w:bookmarkEnd w:id="88"/>
      <w:r w:rsidR="00F93301" w:rsidRPr="00933248">
        <w:rPr>
          <w:rFonts w:ascii="Calibri" w:hAnsi="Calibri" w:cs="Calibri"/>
          <w:sz w:val="22"/>
          <w:szCs w:val="22"/>
        </w:rPr>
        <w:t xml:space="preserve"> </w:t>
      </w:r>
    </w:p>
    <w:p w14:paraId="09D44C95" w14:textId="1DC3CC3D" w:rsidR="00565B55" w:rsidRPr="00933248" w:rsidRDefault="00565B55" w:rsidP="00D75751">
      <w:pPr>
        <w:pStyle w:val="T4Pucea"/>
        <w:widowControl w:val="0"/>
        <w:numPr>
          <w:ilvl w:val="0"/>
          <w:numId w:val="52"/>
        </w:numPr>
        <w:spacing w:before="0"/>
        <w:ind w:left="1418" w:hanging="709"/>
        <w:rPr>
          <w:rFonts w:ascii="Calibri" w:hAnsi="Calibri" w:cs="Calibri"/>
          <w:sz w:val="22"/>
          <w:szCs w:val="22"/>
          <w:lang w:val="en-US"/>
        </w:rPr>
      </w:pPr>
      <w:bookmarkStart w:id="89" w:name="_Ref414551776"/>
      <w:r w:rsidRPr="00933248">
        <w:rPr>
          <w:rFonts w:ascii="Calibri" w:hAnsi="Calibri" w:cs="Calibri"/>
          <w:sz w:val="22"/>
          <w:szCs w:val="22"/>
          <w:lang w:val="en-US"/>
        </w:rPr>
        <w:t xml:space="preserve">The Borrower acknowledges that no Finance Party is in any way involved in the </w:t>
      </w:r>
      <w:r w:rsidRPr="00933248">
        <w:rPr>
          <w:rFonts w:ascii="Calibri" w:hAnsi="Calibri" w:cs="Calibri"/>
          <w:sz w:val="22"/>
          <w:szCs w:val="22"/>
          <w:lang w:val="en-US"/>
        </w:rPr>
        <w:lastRenderedPageBreak/>
        <w:t xml:space="preserve">calculation of any part of the </w:t>
      </w:r>
      <w:r w:rsidR="00DB7D87" w:rsidRPr="00933248">
        <w:rPr>
          <w:rFonts w:ascii="Calibri" w:hAnsi="Calibri" w:cs="Calibri"/>
          <w:sz w:val="22"/>
          <w:szCs w:val="22"/>
          <w:lang w:val="en-US"/>
        </w:rPr>
        <w:t>ECA</w:t>
      </w:r>
      <w:r w:rsidRPr="00933248">
        <w:rPr>
          <w:rFonts w:ascii="Calibri" w:hAnsi="Calibri" w:cs="Calibri"/>
          <w:sz w:val="22"/>
          <w:szCs w:val="22"/>
          <w:lang w:val="en-US"/>
        </w:rPr>
        <w:t xml:space="preserve"> </w:t>
      </w:r>
      <w:r w:rsidR="00DB7D87" w:rsidRPr="00933248">
        <w:rPr>
          <w:rFonts w:ascii="Calibri" w:hAnsi="Calibri" w:cs="Calibri"/>
          <w:sz w:val="22"/>
          <w:szCs w:val="22"/>
          <w:lang w:val="en-US"/>
        </w:rPr>
        <w:t xml:space="preserve">Insurance </w:t>
      </w:r>
      <w:r w:rsidRPr="00933248">
        <w:rPr>
          <w:rFonts w:ascii="Calibri" w:hAnsi="Calibri" w:cs="Calibri"/>
          <w:sz w:val="22"/>
          <w:szCs w:val="22"/>
          <w:lang w:val="en-US"/>
        </w:rPr>
        <w:t>Premium.</w:t>
      </w:r>
      <w:bookmarkEnd w:id="89"/>
    </w:p>
    <w:p w14:paraId="308AB91C" w14:textId="77777777" w:rsidR="00565B55" w:rsidRPr="00933248" w:rsidRDefault="00565B55" w:rsidP="00D75751">
      <w:pPr>
        <w:pStyle w:val="T4Pucea"/>
        <w:widowControl w:val="0"/>
        <w:numPr>
          <w:ilvl w:val="0"/>
          <w:numId w:val="52"/>
        </w:numPr>
        <w:spacing w:before="0"/>
        <w:ind w:left="1418" w:hanging="709"/>
        <w:rPr>
          <w:rFonts w:ascii="Calibri" w:hAnsi="Calibri" w:cs="Calibri"/>
          <w:sz w:val="22"/>
          <w:szCs w:val="22"/>
          <w:lang w:val="en-US"/>
        </w:rPr>
      </w:pPr>
      <w:r w:rsidRPr="00933248">
        <w:rPr>
          <w:rFonts w:ascii="Calibri" w:hAnsi="Calibri" w:cs="Calibri"/>
          <w:sz w:val="22"/>
          <w:szCs w:val="22"/>
          <w:lang w:val="en-US"/>
        </w:rPr>
        <w:t xml:space="preserve">The Borrower shall not raise against any Lender any claim or </w:t>
      </w:r>
      <w:proofErr w:type="spellStart"/>
      <w:r w:rsidRPr="00933248">
        <w:rPr>
          <w:rFonts w:ascii="Calibri" w:hAnsi="Calibri" w:cs="Calibri"/>
          <w:sz w:val="22"/>
          <w:szCs w:val="22"/>
          <w:lang w:val="en-US"/>
        </w:rPr>
        <w:t>defence</w:t>
      </w:r>
      <w:proofErr w:type="spellEnd"/>
      <w:r w:rsidRPr="00933248">
        <w:rPr>
          <w:rFonts w:ascii="Calibri" w:hAnsi="Calibri" w:cs="Calibri"/>
          <w:sz w:val="22"/>
          <w:szCs w:val="22"/>
          <w:lang w:val="en-US"/>
        </w:rPr>
        <w:t xml:space="preserve"> in relation to the calculation, payment or refund of (or the failure to pay or refund) any part of the </w:t>
      </w:r>
      <w:r w:rsidR="00DB7D87" w:rsidRPr="00933248">
        <w:rPr>
          <w:rFonts w:ascii="Calibri" w:hAnsi="Calibri" w:cs="Calibri"/>
          <w:sz w:val="22"/>
          <w:szCs w:val="22"/>
          <w:lang w:val="en-US"/>
        </w:rPr>
        <w:t>ECA Insurance</w:t>
      </w:r>
      <w:r w:rsidRPr="00933248">
        <w:rPr>
          <w:rFonts w:ascii="Calibri" w:hAnsi="Calibri" w:cs="Calibri"/>
          <w:sz w:val="22"/>
          <w:szCs w:val="22"/>
          <w:lang w:val="en-US"/>
        </w:rPr>
        <w:t xml:space="preserve"> Premium.</w:t>
      </w:r>
    </w:p>
    <w:p w14:paraId="54EC3DDD" w14:textId="1439C8CD" w:rsidR="00565B55" w:rsidRPr="00933248" w:rsidRDefault="007E3260" w:rsidP="00D75751">
      <w:pPr>
        <w:pStyle w:val="T4Pucea"/>
        <w:widowControl w:val="0"/>
        <w:numPr>
          <w:ilvl w:val="0"/>
          <w:numId w:val="52"/>
        </w:numPr>
        <w:spacing w:before="0" w:after="240"/>
        <w:ind w:left="1418" w:hanging="709"/>
        <w:rPr>
          <w:rFonts w:ascii="Calibri" w:hAnsi="Calibri" w:cs="Calibri"/>
          <w:sz w:val="22"/>
          <w:szCs w:val="22"/>
          <w:lang w:val="en-US"/>
        </w:rPr>
      </w:pPr>
      <w:bookmarkStart w:id="90" w:name="_Ref412636656"/>
      <w:r w:rsidRPr="00933248">
        <w:rPr>
          <w:rFonts w:ascii="Calibri" w:hAnsi="Calibri" w:cs="Calibri"/>
          <w:sz w:val="22"/>
          <w:szCs w:val="22"/>
          <w:lang w:val="en-US"/>
        </w:rPr>
        <w:t xml:space="preserve">The Borrower shall bear the cost of reimbursing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(for the account of each Lender) the credit insurance premium due to the ECA under the ECA Insurance Policy (including any increase in the amount of the ECA Insurance Premium).</w:t>
      </w:r>
      <w:bookmarkEnd w:id="90"/>
      <w:r w:rsidR="009C7BB7">
        <w:rPr>
          <w:rFonts w:ascii="Calibri" w:hAnsi="Calibri" w:cs="Calibri"/>
          <w:sz w:val="22"/>
          <w:szCs w:val="22"/>
          <w:lang w:val="en-US"/>
        </w:rPr>
        <w:t xml:space="preserve"> </w:t>
      </w:r>
    </w:p>
    <w:p w14:paraId="59363564" w14:textId="10953E78" w:rsidR="007E3260" w:rsidRPr="0028540B" w:rsidRDefault="007E3260" w:rsidP="00D75751">
      <w:pPr>
        <w:pStyle w:val="T4Pucea"/>
        <w:widowControl w:val="0"/>
        <w:numPr>
          <w:ilvl w:val="0"/>
          <w:numId w:val="52"/>
        </w:numPr>
        <w:spacing w:before="0" w:after="240"/>
        <w:ind w:left="1418" w:hanging="709"/>
        <w:rPr>
          <w:rFonts w:ascii="Calibri" w:hAnsi="Calibri" w:cs="Calibri"/>
          <w:sz w:val="22"/>
          <w:szCs w:val="22"/>
          <w:lang w:val="en-US"/>
        </w:rPr>
      </w:pPr>
      <w:r w:rsidRPr="0028540B">
        <w:rPr>
          <w:rFonts w:ascii="Calibri" w:hAnsi="Calibri" w:cs="Calibri"/>
          <w:sz w:val="22"/>
          <w:szCs w:val="22"/>
          <w:lang w:val="en-US"/>
        </w:rPr>
        <w:t>The ECA Insurance Premium percentage is set by the French Authorities at their sole discretion and will be indicated in the ECA Insurance Policy. As at the date of this Agreement, the ECA Insurance Premium</w:t>
      </w:r>
      <w:r w:rsidR="00011883" w:rsidRPr="0028540B">
        <w:rPr>
          <w:rFonts w:ascii="Calibri" w:hAnsi="Calibri" w:cs="Calibri"/>
          <w:sz w:val="22"/>
          <w:szCs w:val="22"/>
          <w:lang w:val="en-US"/>
        </w:rPr>
        <w:t xml:space="preserve"> </w:t>
      </w:r>
      <w:r w:rsidRPr="0028540B">
        <w:rPr>
          <w:rFonts w:ascii="Calibri" w:hAnsi="Calibri" w:cs="Calibri"/>
          <w:sz w:val="22"/>
          <w:szCs w:val="22"/>
          <w:lang w:val="en-US"/>
        </w:rPr>
        <w:t>has been estimated to be equal to an amount of EUR </w:t>
      </w:r>
      <w:r w:rsidR="00503033" w:rsidRPr="006E7823">
        <w:rPr>
          <w:rFonts w:ascii="Calibri" w:hAnsi="Calibri" w:cs="Calibri"/>
          <w:sz w:val="22"/>
          <w:szCs w:val="22"/>
          <w:lang w:val="en-US"/>
        </w:rPr>
        <w:t>52,841,000.0</w:t>
      </w:r>
      <w:r w:rsidR="00503033">
        <w:rPr>
          <w:rFonts w:ascii="Calibri" w:hAnsi="Calibri" w:cs="Calibri"/>
          <w:sz w:val="22"/>
          <w:szCs w:val="22"/>
          <w:lang w:val="en-US"/>
        </w:rPr>
        <w:t>0</w:t>
      </w:r>
      <w:r w:rsidR="00011883" w:rsidRPr="0028540B">
        <w:rPr>
          <w:rFonts w:ascii="Calibri" w:hAnsi="Calibri" w:cs="Calibri"/>
          <w:sz w:val="22"/>
          <w:szCs w:val="22"/>
          <w:lang w:val="en-US"/>
        </w:rPr>
        <w:t xml:space="preserve"> </w:t>
      </w:r>
      <w:r w:rsidRPr="0028540B">
        <w:rPr>
          <w:rFonts w:ascii="Calibri" w:hAnsi="Calibri" w:cs="Calibri"/>
          <w:sz w:val="22"/>
          <w:szCs w:val="22"/>
          <w:lang w:val="en-US"/>
        </w:rPr>
        <w:t xml:space="preserve">which is calculated </w:t>
      </w:r>
      <w:proofErr w:type="gramStart"/>
      <w:r w:rsidRPr="0028540B">
        <w:rPr>
          <w:rFonts w:ascii="Calibri" w:hAnsi="Calibri" w:cs="Calibri"/>
          <w:sz w:val="22"/>
          <w:szCs w:val="22"/>
          <w:lang w:val="en-US"/>
        </w:rPr>
        <w:t>on the basis of</w:t>
      </w:r>
      <w:proofErr w:type="gramEnd"/>
      <w:r w:rsidRPr="0028540B">
        <w:rPr>
          <w:rFonts w:ascii="Calibri" w:hAnsi="Calibri" w:cs="Calibri"/>
          <w:sz w:val="22"/>
          <w:szCs w:val="22"/>
          <w:lang w:val="en-US"/>
        </w:rPr>
        <w:t xml:space="preserve"> the percentage of </w:t>
      </w:r>
      <w:r w:rsidR="00A94364">
        <w:rPr>
          <w:rFonts w:ascii="Calibri" w:hAnsi="Calibri" w:cs="Calibri"/>
          <w:sz w:val="22"/>
          <w:szCs w:val="22"/>
          <w:lang w:val="en-US"/>
        </w:rPr>
        <w:t>9.97</w:t>
      </w:r>
      <w:r w:rsidRPr="0028540B">
        <w:rPr>
          <w:rFonts w:ascii="Calibri" w:hAnsi="Calibri" w:cs="Calibri"/>
          <w:sz w:val="22"/>
          <w:szCs w:val="22"/>
          <w:lang w:val="en-US"/>
        </w:rPr>
        <w:t>%</w:t>
      </w:r>
      <w:r w:rsidR="005963F3" w:rsidRPr="0028540B">
        <w:rPr>
          <w:rFonts w:ascii="Calibri" w:hAnsi="Calibri" w:cs="Calibri"/>
          <w:sz w:val="22"/>
          <w:szCs w:val="22"/>
          <w:lang w:val="en-US"/>
        </w:rPr>
        <w:t xml:space="preserve"> of the Total Commitments</w:t>
      </w:r>
      <w:r w:rsidRPr="0028540B">
        <w:rPr>
          <w:rFonts w:ascii="Calibri" w:hAnsi="Calibri" w:cs="Calibri"/>
          <w:sz w:val="22"/>
          <w:szCs w:val="22"/>
          <w:lang w:val="en-US"/>
        </w:rPr>
        <w:t>.</w:t>
      </w:r>
    </w:p>
    <w:p w14:paraId="614D72DE" w14:textId="36D0977E" w:rsidR="00F16F6F" w:rsidRPr="00F16F6F" w:rsidRDefault="00F16F6F" w:rsidP="00D75751">
      <w:pPr>
        <w:pStyle w:val="T4Pucea"/>
        <w:widowControl w:val="0"/>
        <w:numPr>
          <w:ilvl w:val="0"/>
          <w:numId w:val="52"/>
        </w:numPr>
        <w:spacing w:before="0" w:after="240"/>
        <w:ind w:left="1418" w:hanging="709"/>
        <w:rPr>
          <w:rFonts w:ascii="Calibri" w:hAnsi="Calibri" w:cs="Calibri"/>
          <w:sz w:val="22"/>
          <w:szCs w:val="22"/>
          <w:lang w:val="en-US"/>
        </w:rPr>
      </w:pPr>
      <w:r w:rsidRPr="00F16F6F">
        <w:rPr>
          <w:rFonts w:ascii="Calibri" w:hAnsi="Calibri" w:cs="Calibri"/>
          <w:sz w:val="22"/>
          <w:szCs w:val="22"/>
          <w:lang w:val="en-US"/>
        </w:rPr>
        <w:t xml:space="preserve">The Borrower acknowledges that the obligation to pay the ECA Insurance Premium related to this Agreement is absolute and unconditional and paragraph </w:t>
      </w:r>
      <w:r>
        <w:rPr>
          <w:rFonts w:ascii="Calibri" w:hAnsi="Calibri" w:cs="Calibri"/>
          <w:sz w:val="22"/>
          <w:szCs w:val="22"/>
          <w:lang w:val="en-US"/>
        </w:rPr>
        <w:t>(c)</w:t>
      </w:r>
      <w:r w:rsidRPr="00F16F6F">
        <w:rPr>
          <w:rFonts w:ascii="Calibri" w:hAnsi="Calibri" w:cs="Calibri"/>
          <w:sz w:val="22"/>
          <w:szCs w:val="22"/>
          <w:lang w:val="en-US"/>
        </w:rPr>
        <w:t xml:space="preserve"> shall apply in respect of all credit insurance premium due to the ECA under the ECA Insurance Policy</w:t>
      </w:r>
      <w:r>
        <w:rPr>
          <w:rFonts w:ascii="Calibri" w:hAnsi="Calibri" w:cs="Calibri"/>
          <w:sz w:val="22"/>
          <w:szCs w:val="22"/>
          <w:lang w:val="en-US"/>
        </w:rPr>
        <w:t>.</w:t>
      </w:r>
    </w:p>
    <w:p w14:paraId="06A7F54B" w14:textId="316B7A15" w:rsidR="00011883" w:rsidRPr="00933248" w:rsidRDefault="00011883" w:rsidP="00CC641A">
      <w:pPr>
        <w:pStyle w:val="T4Pucea"/>
        <w:widowControl w:val="0"/>
        <w:numPr>
          <w:ilvl w:val="0"/>
          <w:numId w:val="52"/>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The Borrower acknowledges that the ECA Insurance Premium shall be paid </w:t>
      </w:r>
      <w:r w:rsidR="00F93301" w:rsidRPr="00933248">
        <w:rPr>
          <w:rFonts w:ascii="Calibri" w:hAnsi="Calibri" w:cs="Calibri"/>
          <w:sz w:val="22"/>
          <w:szCs w:val="22"/>
          <w:lang w:val="en-US"/>
        </w:rPr>
        <w:t xml:space="preserve">in full </w:t>
      </w:r>
      <w:r w:rsidRPr="00933248">
        <w:rPr>
          <w:rFonts w:ascii="Calibri" w:hAnsi="Calibri" w:cs="Calibri"/>
          <w:sz w:val="22"/>
          <w:szCs w:val="22"/>
          <w:lang w:val="en-US"/>
        </w:rPr>
        <w:t xml:space="preserve">prior to the first </w:t>
      </w:r>
      <w:proofErr w:type="spellStart"/>
      <w:r w:rsidRPr="00933248">
        <w:rPr>
          <w:rFonts w:ascii="Calibri" w:hAnsi="Calibri" w:cs="Calibri"/>
          <w:sz w:val="22"/>
          <w:szCs w:val="22"/>
          <w:lang w:val="en-US"/>
        </w:rPr>
        <w:t>Utilisation</w:t>
      </w:r>
      <w:proofErr w:type="spellEnd"/>
      <w:r w:rsidRPr="00933248">
        <w:rPr>
          <w:rFonts w:ascii="Calibri" w:hAnsi="Calibri" w:cs="Calibri"/>
          <w:sz w:val="22"/>
          <w:szCs w:val="22"/>
          <w:lang w:val="en-US"/>
        </w:rPr>
        <w:t xml:space="preserve"> being made </w:t>
      </w:r>
      <w:r w:rsidR="00F16F6F">
        <w:rPr>
          <w:rFonts w:ascii="Calibri" w:hAnsi="Calibri" w:cs="Calibri"/>
          <w:sz w:val="22"/>
          <w:szCs w:val="22"/>
          <w:lang w:val="en-US"/>
        </w:rPr>
        <w:t>under the Facility</w:t>
      </w:r>
      <w:r w:rsidRPr="00933248">
        <w:rPr>
          <w:rFonts w:ascii="Calibri" w:hAnsi="Calibri" w:cs="Calibri"/>
          <w:sz w:val="22"/>
          <w:szCs w:val="22"/>
          <w:lang w:val="en-US"/>
        </w:rPr>
        <w:t>.</w:t>
      </w:r>
      <w:r w:rsidR="009C7BB7">
        <w:rPr>
          <w:rFonts w:ascii="Calibri" w:hAnsi="Calibri" w:cs="Calibri"/>
          <w:sz w:val="22"/>
          <w:szCs w:val="22"/>
          <w:lang w:val="en-US"/>
        </w:rPr>
        <w:t xml:space="preserve"> </w:t>
      </w:r>
      <w:r w:rsidR="009C7BB7" w:rsidRPr="00933248">
        <w:rPr>
          <w:rFonts w:ascii="Calibri" w:hAnsi="Calibri" w:cs="Calibri"/>
          <w:sz w:val="22"/>
          <w:szCs w:val="22"/>
          <w:lang w:val="en-US"/>
        </w:rPr>
        <w:t xml:space="preserve">Therefore, the Borrower irrevocably and unconditionally agrees to transfer </w:t>
      </w:r>
      <w:r w:rsidR="0045644E" w:rsidRPr="00933248">
        <w:rPr>
          <w:rFonts w:ascii="Calibri" w:hAnsi="Calibri" w:cs="Calibri"/>
          <w:sz w:val="22"/>
          <w:szCs w:val="22"/>
          <w:lang w:val="en-US"/>
        </w:rPr>
        <w:t xml:space="preserve">in </w:t>
      </w:r>
      <w:proofErr w:type="gramStart"/>
      <w:r w:rsidR="0045644E" w:rsidRPr="00933248">
        <w:rPr>
          <w:rFonts w:ascii="Calibri" w:hAnsi="Calibri" w:cs="Calibri"/>
          <w:sz w:val="22"/>
          <w:szCs w:val="22"/>
          <w:lang w:val="en-US"/>
        </w:rPr>
        <w:t xml:space="preserve">full </w:t>
      </w:r>
      <w:r w:rsidR="009C7BB7" w:rsidRPr="00933248">
        <w:rPr>
          <w:rFonts w:ascii="Calibri" w:hAnsi="Calibri" w:cs="Calibri"/>
          <w:sz w:val="22"/>
          <w:szCs w:val="22"/>
          <w:lang w:val="en-US"/>
        </w:rPr>
        <w:t>from</w:t>
      </w:r>
      <w:proofErr w:type="gramEnd"/>
      <w:r w:rsidR="009C7BB7" w:rsidRPr="00933248">
        <w:rPr>
          <w:rFonts w:ascii="Calibri" w:hAnsi="Calibri" w:cs="Calibri"/>
          <w:sz w:val="22"/>
          <w:szCs w:val="22"/>
          <w:lang w:val="en-US"/>
        </w:rPr>
        <w:t xml:space="preserve"> its own funds to the </w:t>
      </w:r>
      <w:r w:rsidR="000F3525">
        <w:rPr>
          <w:rFonts w:ascii="Calibri" w:hAnsi="Calibri" w:cs="Calibri"/>
          <w:sz w:val="22"/>
          <w:szCs w:val="22"/>
          <w:lang w:val="en-US"/>
        </w:rPr>
        <w:t>Facility and ECA Agent</w:t>
      </w:r>
      <w:r w:rsidR="009C7BB7" w:rsidRPr="00933248">
        <w:rPr>
          <w:rFonts w:ascii="Calibri" w:hAnsi="Calibri" w:cs="Calibri"/>
          <w:sz w:val="22"/>
          <w:szCs w:val="22"/>
          <w:lang w:val="en-US"/>
        </w:rPr>
        <w:t xml:space="preserve"> (for further payment to the ECA) an amount equal to </w:t>
      </w:r>
      <w:r w:rsidR="009C7BB7">
        <w:rPr>
          <w:rFonts w:ascii="Calibri" w:hAnsi="Calibri" w:cs="Calibri"/>
          <w:sz w:val="22"/>
          <w:szCs w:val="22"/>
          <w:lang w:val="en-US"/>
        </w:rPr>
        <w:t>the ECA Insurance Premium.</w:t>
      </w:r>
    </w:p>
    <w:p w14:paraId="344356CD" w14:textId="7BAA71E6" w:rsidR="007E3260" w:rsidRPr="00933248" w:rsidRDefault="00A51671" w:rsidP="00CC641A">
      <w:pPr>
        <w:pStyle w:val="T4Pucea"/>
        <w:widowControl w:val="0"/>
        <w:numPr>
          <w:ilvl w:val="0"/>
          <w:numId w:val="52"/>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The Borrower acknowledges that the ECA Insurance Premium is not refundable for any reason whatsoever.</w:t>
      </w:r>
    </w:p>
    <w:p w14:paraId="0E155EB7" w14:textId="77777777" w:rsidR="00F218F7" w:rsidRPr="00933248" w:rsidRDefault="00F218F7" w:rsidP="00CC641A">
      <w:pPr>
        <w:pStyle w:val="T4Pucea"/>
        <w:widowControl w:val="0"/>
        <w:numPr>
          <w:ilvl w:val="0"/>
          <w:numId w:val="52"/>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Notwithstanding the above</w:t>
      </w:r>
      <w:r w:rsidR="008F6FC4" w:rsidRPr="00933248">
        <w:rPr>
          <w:rFonts w:ascii="Calibri" w:hAnsi="Calibri" w:cs="Calibri"/>
          <w:sz w:val="22"/>
          <w:szCs w:val="22"/>
          <w:lang w:val="en-US"/>
        </w:rPr>
        <w:t>,</w:t>
      </w:r>
      <w:r w:rsidRPr="00933248">
        <w:rPr>
          <w:rFonts w:ascii="Calibri" w:hAnsi="Calibri" w:cs="Calibri"/>
          <w:sz w:val="22"/>
          <w:szCs w:val="22"/>
          <w:lang w:val="en-US"/>
        </w:rPr>
        <w:t xml:space="preserve"> a minimum premium, as of the date of this Agreement, in an amount equal to two thousand Euros (EUR 2,000) shall be paid to </w:t>
      </w:r>
      <w:r w:rsidR="00BF4966" w:rsidRPr="00933248">
        <w:rPr>
          <w:rFonts w:ascii="Calibri" w:hAnsi="Calibri" w:cs="Calibri"/>
          <w:sz w:val="22"/>
          <w:szCs w:val="22"/>
          <w:lang w:val="en-US"/>
        </w:rPr>
        <w:t>the ECA</w:t>
      </w:r>
      <w:r w:rsidRPr="00933248">
        <w:rPr>
          <w:rFonts w:ascii="Calibri" w:hAnsi="Calibri" w:cs="Calibri"/>
          <w:sz w:val="22"/>
          <w:szCs w:val="22"/>
          <w:lang w:val="en-US"/>
        </w:rPr>
        <w:t xml:space="preserve"> by the Borrower in respect of the </w:t>
      </w:r>
      <w:r w:rsidR="00BF4966" w:rsidRPr="00933248">
        <w:rPr>
          <w:rFonts w:ascii="Calibri" w:hAnsi="Calibri" w:cs="Calibri"/>
          <w:sz w:val="22"/>
          <w:szCs w:val="22"/>
          <w:lang w:val="en-US"/>
        </w:rPr>
        <w:t>ECA</w:t>
      </w:r>
      <w:r w:rsidRPr="00933248">
        <w:rPr>
          <w:rFonts w:ascii="Calibri" w:hAnsi="Calibri" w:cs="Calibri"/>
          <w:sz w:val="22"/>
          <w:szCs w:val="22"/>
          <w:lang w:val="en-US"/>
        </w:rPr>
        <w:t xml:space="preserve"> Insurance Policy upon the execution of </w:t>
      </w:r>
      <w:r w:rsidR="001808A7" w:rsidRPr="00933248">
        <w:rPr>
          <w:rFonts w:ascii="Calibri" w:hAnsi="Calibri" w:cs="Calibri"/>
          <w:sz w:val="22"/>
          <w:szCs w:val="22"/>
          <w:lang w:val="en-US"/>
        </w:rPr>
        <w:t>such</w:t>
      </w:r>
      <w:r w:rsidRPr="00933248">
        <w:rPr>
          <w:rFonts w:ascii="Calibri" w:hAnsi="Calibri" w:cs="Calibri"/>
          <w:sz w:val="22"/>
          <w:szCs w:val="22"/>
          <w:lang w:val="en-US"/>
        </w:rPr>
        <w:t xml:space="preserve"> </w:t>
      </w:r>
      <w:r w:rsidR="001808A7" w:rsidRPr="00933248">
        <w:rPr>
          <w:rFonts w:ascii="Calibri" w:hAnsi="Calibri" w:cs="Calibri"/>
          <w:sz w:val="22"/>
          <w:szCs w:val="22"/>
          <w:lang w:val="en-US"/>
        </w:rPr>
        <w:t>ECA</w:t>
      </w:r>
      <w:r w:rsidRPr="00933248">
        <w:rPr>
          <w:rFonts w:ascii="Calibri" w:hAnsi="Calibri" w:cs="Calibri"/>
          <w:sz w:val="22"/>
          <w:szCs w:val="22"/>
          <w:lang w:val="en-US"/>
        </w:rPr>
        <w:t xml:space="preserve"> Insurance Policy. Such amounts shall remain the property of </w:t>
      </w:r>
      <w:r w:rsidR="001808A7" w:rsidRPr="00933248">
        <w:rPr>
          <w:rFonts w:ascii="Calibri" w:hAnsi="Calibri" w:cs="Calibri"/>
          <w:sz w:val="22"/>
          <w:szCs w:val="22"/>
          <w:lang w:val="en-US"/>
        </w:rPr>
        <w:t>the ECA</w:t>
      </w:r>
      <w:r w:rsidRPr="00933248">
        <w:rPr>
          <w:rFonts w:ascii="Calibri" w:hAnsi="Calibri" w:cs="Calibri"/>
          <w:sz w:val="22"/>
          <w:szCs w:val="22"/>
          <w:lang w:val="en-US"/>
        </w:rPr>
        <w:t xml:space="preserve"> and </w:t>
      </w:r>
      <w:proofErr w:type="gramStart"/>
      <w:r w:rsidRPr="00933248">
        <w:rPr>
          <w:rFonts w:ascii="Calibri" w:hAnsi="Calibri" w:cs="Calibri"/>
          <w:sz w:val="22"/>
          <w:szCs w:val="22"/>
          <w:lang w:val="en-US"/>
        </w:rPr>
        <w:t>is</w:t>
      </w:r>
      <w:proofErr w:type="gramEnd"/>
      <w:r w:rsidRPr="00933248">
        <w:rPr>
          <w:rFonts w:ascii="Calibri" w:hAnsi="Calibri" w:cs="Calibri"/>
          <w:sz w:val="22"/>
          <w:szCs w:val="22"/>
          <w:lang w:val="en-US"/>
        </w:rPr>
        <w:t xml:space="preserve"> accordingly payable by the Borrower to </w:t>
      </w:r>
      <w:r w:rsidR="001808A7" w:rsidRPr="00933248">
        <w:rPr>
          <w:rFonts w:ascii="Calibri" w:hAnsi="Calibri" w:cs="Calibri"/>
          <w:sz w:val="22"/>
          <w:szCs w:val="22"/>
          <w:lang w:val="en-US"/>
        </w:rPr>
        <w:t>the ECA</w:t>
      </w:r>
      <w:r w:rsidRPr="00933248">
        <w:rPr>
          <w:rFonts w:ascii="Calibri" w:hAnsi="Calibri" w:cs="Calibri"/>
          <w:sz w:val="22"/>
          <w:szCs w:val="22"/>
          <w:lang w:val="en-US"/>
        </w:rPr>
        <w:t xml:space="preserve"> in any event.</w:t>
      </w:r>
    </w:p>
    <w:p w14:paraId="64DF4B0D" w14:textId="77777777" w:rsidR="00565B55" w:rsidRPr="00933248" w:rsidRDefault="00565B55" w:rsidP="00CC641A">
      <w:pPr>
        <w:pStyle w:val="T2"/>
        <w:keepNext/>
        <w:rPr>
          <w:rFonts w:ascii="Calibri" w:hAnsi="Calibri" w:cs="Calibri"/>
          <w:sz w:val="22"/>
          <w:szCs w:val="22"/>
        </w:rPr>
      </w:pPr>
      <w:r w:rsidRPr="00933248">
        <w:rPr>
          <w:rFonts w:ascii="Calibri" w:hAnsi="Calibri" w:cs="Calibri"/>
          <w:sz w:val="22"/>
          <w:szCs w:val="22"/>
        </w:rPr>
        <w:t>Subrogation</w:t>
      </w:r>
    </w:p>
    <w:p w14:paraId="654F10E1" w14:textId="45A1F1FF" w:rsidR="00F85B9B" w:rsidRPr="00933248" w:rsidRDefault="00F93301" w:rsidP="00CC641A">
      <w:pPr>
        <w:widowControl w:val="0"/>
        <w:spacing w:before="140" w:after="240"/>
        <w:rPr>
          <w:rFonts w:ascii="Calibri" w:hAnsi="Calibri" w:cs="Calibri"/>
          <w:sz w:val="22"/>
          <w:szCs w:val="22"/>
          <w:lang w:val="en-US"/>
        </w:rPr>
      </w:pPr>
      <w:r w:rsidRPr="00933248">
        <w:rPr>
          <w:rFonts w:ascii="Calibri" w:hAnsi="Calibri" w:cs="Calibri"/>
          <w:sz w:val="22"/>
          <w:szCs w:val="22"/>
          <w:lang w:val="en-US"/>
        </w:rPr>
        <w:t>Without prejudice to any right of indemnification or subrogation the French State may have at law, each Party agrees that the French State will be subrogated to the rights of the Lenders under this Agreement upon the making of any payment by or on behalf of the ECA, acting in the name, for the account and under the control of the French State under the ECA Insurance Policy and the Lenders shall act in accordance with the instructions of the ECA in the enforcement of their rights under this Agreement and the other Finance Documents following such subrogation.</w:t>
      </w:r>
    </w:p>
    <w:p w14:paraId="25477BCE" w14:textId="43726E7C" w:rsidR="00565B55" w:rsidRPr="00933248" w:rsidRDefault="00F93301" w:rsidP="00CC641A">
      <w:pPr>
        <w:widowControl w:val="0"/>
        <w:spacing w:before="140" w:after="240"/>
        <w:rPr>
          <w:rFonts w:ascii="Calibri" w:hAnsi="Calibri" w:cs="Calibri"/>
          <w:sz w:val="22"/>
          <w:szCs w:val="22"/>
          <w:lang w:val="en-US"/>
        </w:rPr>
      </w:pPr>
      <w:r w:rsidRPr="00933248">
        <w:rPr>
          <w:rFonts w:ascii="Calibri" w:hAnsi="Calibri" w:cs="Calibri"/>
          <w:sz w:val="22"/>
          <w:szCs w:val="22"/>
          <w:lang w:val="en-US"/>
        </w:rPr>
        <w:lastRenderedPageBreak/>
        <w:t>The Parties agree that the right of subrogation shall arise irrespective of, and prevail over, any inconsistency with any right of subrogation arising under the ECA Insurance Policy, or under the laws of France, and notwithstanding any conduct on the part of the ECA or the Lenders</w:t>
      </w:r>
      <w:r w:rsidR="00565B55" w:rsidRPr="00933248">
        <w:rPr>
          <w:rFonts w:ascii="Calibri" w:hAnsi="Calibri" w:cs="Calibri"/>
          <w:sz w:val="22"/>
          <w:szCs w:val="22"/>
          <w:lang w:val="en-US"/>
        </w:rPr>
        <w:t>.</w:t>
      </w:r>
    </w:p>
    <w:p w14:paraId="42654F2C" w14:textId="77777777" w:rsidR="00565B55" w:rsidRPr="00933248" w:rsidRDefault="00565B55" w:rsidP="00CC641A">
      <w:pPr>
        <w:widowControl w:val="0"/>
        <w:spacing w:before="140" w:after="240"/>
        <w:rPr>
          <w:rFonts w:ascii="Calibri" w:hAnsi="Calibri" w:cs="Calibri"/>
          <w:sz w:val="22"/>
          <w:szCs w:val="22"/>
          <w:lang w:val="en-US"/>
        </w:rPr>
      </w:pPr>
      <w:r w:rsidRPr="00933248">
        <w:rPr>
          <w:rFonts w:ascii="Calibri" w:hAnsi="Calibri" w:cs="Calibri"/>
          <w:sz w:val="22"/>
          <w:szCs w:val="22"/>
          <w:lang w:val="en-US"/>
        </w:rPr>
        <w:t xml:space="preserve">Any payments made by </w:t>
      </w:r>
      <w:r w:rsidR="00F85B9B" w:rsidRPr="00933248">
        <w:rPr>
          <w:rFonts w:ascii="Calibri" w:hAnsi="Calibri" w:cs="Calibri"/>
          <w:sz w:val="22"/>
          <w:szCs w:val="22"/>
          <w:lang w:val="en-US"/>
        </w:rPr>
        <w:t>the ECA</w:t>
      </w:r>
      <w:r w:rsidRPr="00933248">
        <w:rPr>
          <w:rFonts w:ascii="Calibri" w:hAnsi="Calibri" w:cs="Calibri"/>
          <w:sz w:val="22"/>
          <w:szCs w:val="22"/>
          <w:lang w:val="en-US"/>
        </w:rPr>
        <w:t xml:space="preserve"> under the </w:t>
      </w:r>
      <w:r w:rsidR="00F85B9B" w:rsidRPr="00933248">
        <w:rPr>
          <w:rFonts w:ascii="Calibri" w:hAnsi="Calibri" w:cs="Calibri"/>
          <w:sz w:val="22"/>
          <w:szCs w:val="22"/>
          <w:lang w:val="en-US"/>
        </w:rPr>
        <w:t>ECA</w:t>
      </w:r>
      <w:r w:rsidRPr="00933248">
        <w:rPr>
          <w:rFonts w:ascii="Calibri" w:hAnsi="Calibri" w:cs="Calibri"/>
          <w:sz w:val="22"/>
          <w:szCs w:val="22"/>
          <w:lang w:val="en-US"/>
        </w:rPr>
        <w:t xml:space="preserve"> Insurance Policy to, or for the account of, any Lender are for the benefit of that Lender and not for the benefit of the Borrower.</w:t>
      </w:r>
    </w:p>
    <w:p w14:paraId="439B33CF" w14:textId="6AB14853" w:rsidR="00F85B9B" w:rsidRPr="00933248" w:rsidRDefault="00F93301" w:rsidP="00CC641A">
      <w:pPr>
        <w:widowControl w:val="0"/>
        <w:spacing w:before="140" w:after="240"/>
        <w:rPr>
          <w:rFonts w:ascii="Calibri" w:hAnsi="Calibri" w:cs="Calibri"/>
          <w:sz w:val="22"/>
          <w:szCs w:val="22"/>
          <w:lang w:val="en-US"/>
        </w:rPr>
      </w:pPr>
      <w:r w:rsidRPr="00933248">
        <w:rPr>
          <w:rFonts w:ascii="Calibri" w:hAnsi="Calibri" w:cs="Calibri"/>
          <w:sz w:val="22"/>
          <w:szCs w:val="22"/>
          <w:lang w:val="en-US"/>
        </w:rPr>
        <w:t>The Borrower acknowledges, for the benefit of the Lenders, of the French State and of the ECA, that any payments made by the ECA to, or for the account of, any Lender under the ECA Insurance Policy will not satisfy, reduce, release or prejudice any of the Borrower’s obligations under the Finance Documents in whole or in part, which obligations shall remain due and payable notwithstanding the receipt or application of those payments by the Lenders.</w:t>
      </w:r>
    </w:p>
    <w:p w14:paraId="341F6A76" w14:textId="0118B5EE" w:rsidR="00F7332F" w:rsidRPr="00933248" w:rsidRDefault="00F93301" w:rsidP="00CC641A">
      <w:pPr>
        <w:widowControl w:val="0"/>
        <w:spacing w:before="160" w:after="240"/>
        <w:rPr>
          <w:rFonts w:ascii="Calibri" w:hAnsi="Calibri" w:cs="Calibri"/>
          <w:sz w:val="22"/>
          <w:szCs w:val="22"/>
          <w:lang w:val="en-US"/>
        </w:rPr>
      </w:pPr>
      <w:r w:rsidRPr="00933248">
        <w:rPr>
          <w:rFonts w:ascii="Calibri" w:hAnsi="Calibri" w:cs="Calibri"/>
          <w:sz w:val="22"/>
          <w:szCs w:val="22"/>
          <w:lang w:val="en-US"/>
        </w:rPr>
        <w:t>The Borrower agrees that it will promptly upon receipt of notice thereof, reimburse the ECA, acting in the name, for the account and under the control of the French State for any payment made by the ECA, acting in the name, for the account and under the control of the French State under the ECA Insurance Policy, whether by direct payment or offset, in respect of, and to the extent of, the Borrower’s obligations to the Lender under this Agreement</w:t>
      </w:r>
      <w:r w:rsidR="00F7332F" w:rsidRPr="00933248">
        <w:rPr>
          <w:rFonts w:ascii="Calibri" w:hAnsi="Calibri" w:cs="Calibri"/>
          <w:sz w:val="22"/>
          <w:szCs w:val="22"/>
          <w:lang w:val="en-US"/>
        </w:rPr>
        <w:t>.</w:t>
      </w:r>
    </w:p>
    <w:p w14:paraId="3443F7AD" w14:textId="77777777" w:rsidR="00565B55" w:rsidRPr="00933248" w:rsidRDefault="00F7332F" w:rsidP="00CC641A">
      <w:pPr>
        <w:keepLines/>
        <w:widowControl w:val="0"/>
        <w:spacing w:before="160"/>
        <w:rPr>
          <w:rFonts w:ascii="Calibri" w:hAnsi="Calibri" w:cs="Calibri"/>
          <w:sz w:val="22"/>
          <w:szCs w:val="22"/>
          <w:lang w:val="en-US"/>
        </w:rPr>
      </w:pPr>
      <w:r w:rsidRPr="00933248">
        <w:rPr>
          <w:rFonts w:ascii="Calibri" w:hAnsi="Calibri" w:cs="Calibri"/>
          <w:sz w:val="22"/>
          <w:szCs w:val="22"/>
          <w:lang w:val="en-US"/>
        </w:rPr>
        <w:t>The obligations of the Borrower to reimburse the ECA, acting in the name, for the account and under the control of the French State will be due and payable in the currency of payment upon first written demand of the ECA</w:t>
      </w:r>
      <w:r w:rsidR="00565B55" w:rsidRPr="00933248">
        <w:rPr>
          <w:rFonts w:ascii="Calibri" w:hAnsi="Calibri" w:cs="Calibri"/>
          <w:sz w:val="22"/>
          <w:szCs w:val="22"/>
          <w:lang w:val="en-US"/>
        </w:rPr>
        <w:t>.</w:t>
      </w:r>
    </w:p>
    <w:p w14:paraId="3C9D7CB1" w14:textId="77777777" w:rsidR="00565B55" w:rsidRPr="00933248" w:rsidRDefault="00565B55" w:rsidP="00CC641A">
      <w:pPr>
        <w:pStyle w:val="T1"/>
        <w:widowControl w:val="0"/>
        <w:spacing w:before="360" w:after="200"/>
        <w:rPr>
          <w:rFonts w:ascii="Calibri" w:hAnsi="Calibri" w:cs="Calibri"/>
          <w:sz w:val="22"/>
          <w:szCs w:val="22"/>
        </w:rPr>
      </w:pPr>
      <w:bookmarkStart w:id="91" w:name="_Ref412631433"/>
      <w:bookmarkStart w:id="92" w:name="_Ref412631658"/>
      <w:bookmarkStart w:id="93" w:name="_Ref412632051"/>
      <w:bookmarkStart w:id="94" w:name="_Toc225177735"/>
      <w:r w:rsidRPr="00933248">
        <w:rPr>
          <w:rFonts w:ascii="Calibri" w:hAnsi="Calibri" w:cs="Calibri"/>
          <w:sz w:val="22"/>
          <w:szCs w:val="22"/>
        </w:rPr>
        <w:t>TAX GROSS UP AND INDEMNITIES</w:t>
      </w:r>
      <w:bookmarkEnd w:id="91"/>
      <w:bookmarkEnd w:id="92"/>
      <w:bookmarkEnd w:id="93"/>
      <w:bookmarkEnd w:id="94"/>
    </w:p>
    <w:p w14:paraId="00C556CA" w14:textId="77777777" w:rsidR="00565B55" w:rsidRPr="00933248" w:rsidRDefault="00565B55" w:rsidP="00CC641A">
      <w:pPr>
        <w:pStyle w:val="T2"/>
        <w:widowControl w:val="0"/>
        <w:spacing w:before="120" w:after="200"/>
        <w:rPr>
          <w:rFonts w:ascii="Calibri" w:hAnsi="Calibri" w:cs="Calibri"/>
          <w:sz w:val="22"/>
          <w:szCs w:val="22"/>
        </w:rPr>
      </w:pPr>
      <w:bookmarkStart w:id="95" w:name="_Ref518068445"/>
      <w:r w:rsidRPr="00933248">
        <w:rPr>
          <w:rFonts w:ascii="Calibri" w:hAnsi="Calibri" w:cs="Calibri"/>
          <w:sz w:val="22"/>
          <w:szCs w:val="22"/>
        </w:rPr>
        <w:t>Definitions</w:t>
      </w:r>
      <w:bookmarkEnd w:id="95"/>
    </w:p>
    <w:p w14:paraId="2D9F379C" w14:textId="77777777" w:rsidR="00565B55" w:rsidRPr="00933248" w:rsidRDefault="00565B55" w:rsidP="00CC641A">
      <w:pPr>
        <w:widowControl w:val="0"/>
        <w:spacing w:before="140"/>
        <w:rPr>
          <w:rFonts w:ascii="Calibri" w:hAnsi="Calibri" w:cs="Calibri"/>
          <w:sz w:val="22"/>
          <w:szCs w:val="22"/>
          <w:lang w:val="en-US"/>
        </w:rPr>
      </w:pPr>
      <w:r w:rsidRPr="00933248">
        <w:rPr>
          <w:rFonts w:ascii="Calibri" w:hAnsi="Calibri" w:cs="Calibri"/>
          <w:sz w:val="22"/>
          <w:szCs w:val="22"/>
          <w:lang w:val="en-US"/>
        </w:rPr>
        <w:t>In this Agreement:</w:t>
      </w:r>
    </w:p>
    <w:p w14:paraId="5025264D" w14:textId="77777777" w:rsidR="00565B55" w:rsidRPr="00933248" w:rsidRDefault="00565B55" w:rsidP="00CC641A">
      <w:pPr>
        <w:widowControl w:val="0"/>
        <w:spacing w:before="140"/>
        <w:rPr>
          <w:rFonts w:ascii="Calibri" w:hAnsi="Calibri" w:cs="Calibri"/>
          <w:sz w:val="22"/>
          <w:szCs w:val="22"/>
          <w:lang w:val="en-US"/>
        </w:rPr>
      </w:pPr>
      <w:r w:rsidRPr="00933248">
        <w:rPr>
          <w:rFonts w:ascii="Calibri" w:hAnsi="Calibri" w:cs="Calibri"/>
          <w:b/>
          <w:sz w:val="22"/>
          <w:szCs w:val="22"/>
          <w:lang w:val="en-US"/>
        </w:rPr>
        <w:t>Protected Party</w:t>
      </w:r>
      <w:r w:rsidRPr="00933248">
        <w:rPr>
          <w:rFonts w:ascii="Calibri" w:hAnsi="Calibri" w:cs="Calibri"/>
          <w:sz w:val="22"/>
          <w:szCs w:val="22"/>
          <w:lang w:val="en-US"/>
        </w:rPr>
        <w:t xml:space="preserve"> means a Finance Party which is or will be subject to any liability or required to make any payment for or on account of Tax in relation to a sum received or receivable (or any sum deemed for the purposes of Tax to be received or receivable) under a Finance Document.</w:t>
      </w:r>
    </w:p>
    <w:p w14:paraId="3C3B3A04" w14:textId="77777777" w:rsidR="00565B55" w:rsidRPr="00933248" w:rsidRDefault="00565B55" w:rsidP="00CC641A">
      <w:pPr>
        <w:widowControl w:val="0"/>
        <w:spacing w:before="140"/>
        <w:rPr>
          <w:rFonts w:ascii="Calibri" w:hAnsi="Calibri" w:cs="Calibri"/>
          <w:sz w:val="22"/>
          <w:szCs w:val="22"/>
          <w:lang w:val="en-US"/>
        </w:rPr>
      </w:pPr>
      <w:r w:rsidRPr="00933248">
        <w:rPr>
          <w:rFonts w:ascii="Calibri" w:hAnsi="Calibri" w:cs="Calibri"/>
          <w:b/>
          <w:sz w:val="22"/>
          <w:szCs w:val="22"/>
          <w:lang w:val="en-US"/>
        </w:rPr>
        <w:t>Tax Credit</w:t>
      </w:r>
      <w:r w:rsidRPr="00933248">
        <w:rPr>
          <w:rFonts w:ascii="Calibri" w:hAnsi="Calibri" w:cs="Calibri"/>
          <w:sz w:val="22"/>
          <w:szCs w:val="22"/>
          <w:lang w:val="en-US"/>
        </w:rPr>
        <w:t xml:space="preserve"> means a credit against, relief or remission for, or repayment of, any Tax.</w:t>
      </w:r>
    </w:p>
    <w:p w14:paraId="472D8C1C" w14:textId="77777777" w:rsidR="00565B55" w:rsidRPr="00933248" w:rsidRDefault="00565B55" w:rsidP="00CC641A">
      <w:pPr>
        <w:widowControl w:val="0"/>
        <w:spacing w:before="140"/>
        <w:rPr>
          <w:rFonts w:ascii="Calibri" w:hAnsi="Calibri" w:cs="Calibri"/>
          <w:sz w:val="22"/>
          <w:szCs w:val="22"/>
          <w:lang w:val="en-US"/>
        </w:rPr>
      </w:pPr>
      <w:r w:rsidRPr="00933248">
        <w:rPr>
          <w:rFonts w:ascii="Calibri" w:hAnsi="Calibri" w:cs="Calibri"/>
          <w:b/>
          <w:sz w:val="22"/>
          <w:szCs w:val="22"/>
          <w:lang w:val="en-US"/>
        </w:rPr>
        <w:t>Tax Deduction</w:t>
      </w:r>
      <w:r w:rsidRPr="00933248">
        <w:rPr>
          <w:rFonts w:ascii="Calibri" w:hAnsi="Calibri" w:cs="Calibri"/>
          <w:sz w:val="22"/>
          <w:szCs w:val="22"/>
          <w:lang w:val="en-US"/>
        </w:rPr>
        <w:t xml:space="preserve"> means a deduction or withholding for or on account of Tax from a payment under a Finance Document other than a FATCA Deduction.</w:t>
      </w:r>
    </w:p>
    <w:p w14:paraId="3964F426" w14:textId="3D02193E" w:rsidR="00565B55" w:rsidRPr="00933248" w:rsidRDefault="00565B55" w:rsidP="00CC641A">
      <w:pPr>
        <w:widowControl w:val="0"/>
        <w:spacing w:before="140"/>
        <w:rPr>
          <w:rFonts w:ascii="Calibri" w:hAnsi="Calibri" w:cs="Calibri"/>
          <w:sz w:val="22"/>
          <w:szCs w:val="22"/>
          <w:lang w:val="en-US"/>
        </w:rPr>
      </w:pPr>
      <w:r w:rsidRPr="00933248">
        <w:rPr>
          <w:rFonts w:ascii="Calibri" w:hAnsi="Calibri" w:cs="Calibri"/>
          <w:b/>
          <w:sz w:val="22"/>
          <w:szCs w:val="22"/>
          <w:lang w:val="en-US"/>
        </w:rPr>
        <w:t>Tax Payment</w:t>
      </w:r>
      <w:r w:rsidRPr="00933248">
        <w:rPr>
          <w:rFonts w:ascii="Calibri" w:hAnsi="Calibri" w:cs="Calibri"/>
          <w:sz w:val="22"/>
          <w:szCs w:val="22"/>
          <w:lang w:val="en-US"/>
        </w:rPr>
        <w:t xml:space="preserve"> means either the increase in a payment made by the Borrower to a Finance Party under Clause </w:t>
      </w:r>
      <w:r w:rsidR="00E714BB">
        <w:rPr>
          <w:rFonts w:ascii="Calibri" w:hAnsi="Calibri" w:cs="Calibri"/>
          <w:sz w:val="22"/>
          <w:szCs w:val="22"/>
          <w:lang w:val="en-US"/>
        </w:rPr>
        <w:t>15.2</w:t>
      </w:r>
      <w:r w:rsidRPr="00933248">
        <w:rPr>
          <w:rFonts w:ascii="Calibri" w:hAnsi="Calibri" w:cs="Calibri"/>
          <w:sz w:val="22"/>
          <w:szCs w:val="22"/>
          <w:lang w:val="en-US"/>
        </w:rPr>
        <w:t xml:space="preserve"> (</w:t>
      </w:r>
      <w:r w:rsidRPr="00933248">
        <w:rPr>
          <w:rFonts w:ascii="Calibri" w:hAnsi="Calibri" w:cs="Calibri"/>
          <w:i/>
          <w:sz w:val="22"/>
          <w:szCs w:val="22"/>
          <w:lang w:val="en-US"/>
        </w:rPr>
        <w:t>Tax gross-up</w:t>
      </w:r>
      <w:r w:rsidRPr="00933248">
        <w:rPr>
          <w:rFonts w:ascii="Calibri" w:hAnsi="Calibri" w:cs="Calibri"/>
          <w:sz w:val="22"/>
          <w:szCs w:val="22"/>
          <w:lang w:val="en-US"/>
        </w:rPr>
        <w:t xml:space="preserve">) or a payment under Clause </w:t>
      </w:r>
      <w:r w:rsidR="00E714BB">
        <w:rPr>
          <w:rFonts w:ascii="Calibri" w:hAnsi="Calibri" w:cs="Calibri"/>
          <w:sz w:val="22"/>
          <w:szCs w:val="22"/>
          <w:lang w:val="en-US"/>
        </w:rPr>
        <w:t>15.3</w:t>
      </w:r>
      <w:r w:rsidRPr="00933248">
        <w:rPr>
          <w:rFonts w:ascii="Calibri" w:hAnsi="Calibri" w:cs="Calibri"/>
          <w:sz w:val="22"/>
          <w:szCs w:val="22"/>
          <w:lang w:val="en-US"/>
        </w:rPr>
        <w:t xml:space="preserve"> (</w:t>
      </w:r>
      <w:r w:rsidRPr="00933248">
        <w:rPr>
          <w:rFonts w:ascii="Calibri" w:hAnsi="Calibri" w:cs="Calibri"/>
          <w:i/>
          <w:sz w:val="22"/>
          <w:szCs w:val="22"/>
          <w:lang w:val="en-US"/>
        </w:rPr>
        <w:t>Tax indemnity</w:t>
      </w:r>
      <w:r w:rsidRPr="00933248">
        <w:rPr>
          <w:rFonts w:ascii="Calibri" w:hAnsi="Calibri" w:cs="Calibri"/>
          <w:sz w:val="22"/>
          <w:szCs w:val="22"/>
          <w:lang w:val="en-US"/>
        </w:rPr>
        <w:t>).</w:t>
      </w:r>
    </w:p>
    <w:p w14:paraId="70F737CF" w14:textId="54208946" w:rsidR="00565B55" w:rsidRPr="00933248" w:rsidRDefault="00565B55" w:rsidP="00CC641A">
      <w:pPr>
        <w:widowControl w:val="0"/>
        <w:spacing w:before="120"/>
        <w:rPr>
          <w:rFonts w:ascii="Calibri" w:hAnsi="Calibri" w:cs="Calibri"/>
          <w:sz w:val="22"/>
          <w:szCs w:val="22"/>
          <w:lang w:val="en-US"/>
        </w:rPr>
      </w:pPr>
      <w:r w:rsidRPr="00933248">
        <w:rPr>
          <w:rFonts w:ascii="Calibri" w:hAnsi="Calibri" w:cs="Calibri"/>
          <w:sz w:val="22"/>
          <w:szCs w:val="22"/>
          <w:lang w:val="en-US"/>
        </w:rPr>
        <w:t>Unless a contrary indication appears, in this Clause</w:t>
      </w:r>
      <w:r w:rsidR="00EC40DD" w:rsidRPr="00933248">
        <w:rPr>
          <w:rFonts w:ascii="Calibri" w:hAnsi="Calibri" w:cs="Calibri"/>
          <w:sz w:val="22"/>
          <w:szCs w:val="22"/>
          <w:lang w:val="en-US"/>
        </w:rPr>
        <w:t xml:space="preserve"> </w:t>
      </w:r>
      <w:r w:rsidR="00E714BB">
        <w:rPr>
          <w:rFonts w:ascii="Calibri" w:hAnsi="Calibri" w:cs="Calibri"/>
          <w:sz w:val="22"/>
          <w:szCs w:val="22"/>
          <w:lang w:val="en-US"/>
        </w:rPr>
        <w:t>15</w:t>
      </w:r>
      <w:r w:rsidR="00A4134C" w:rsidRPr="00933248">
        <w:rPr>
          <w:rFonts w:ascii="Calibri" w:hAnsi="Calibri" w:cs="Calibri"/>
          <w:sz w:val="22"/>
          <w:szCs w:val="22"/>
          <w:lang w:val="en-US"/>
        </w:rPr>
        <w:t>,</w:t>
      </w:r>
      <w:r w:rsidRPr="00933248">
        <w:rPr>
          <w:rFonts w:ascii="Calibri" w:hAnsi="Calibri" w:cs="Calibri"/>
          <w:sz w:val="22"/>
          <w:szCs w:val="22"/>
          <w:lang w:val="en-US"/>
        </w:rPr>
        <w:t xml:space="preserve"> a reference to </w:t>
      </w:r>
      <w:r w:rsidR="00C13D36" w:rsidRPr="00933248">
        <w:rPr>
          <w:rFonts w:ascii="Calibri" w:hAnsi="Calibri" w:cs="Calibri"/>
          <w:sz w:val="22"/>
          <w:szCs w:val="22"/>
          <w:lang w:val="en-US"/>
        </w:rPr>
        <w:t>“</w:t>
      </w:r>
      <w:r w:rsidRPr="00933248">
        <w:rPr>
          <w:rFonts w:ascii="Calibri" w:hAnsi="Calibri" w:cs="Calibri"/>
          <w:sz w:val="22"/>
          <w:szCs w:val="22"/>
          <w:lang w:val="en-US"/>
        </w:rPr>
        <w:t>determines</w:t>
      </w:r>
      <w:r w:rsidR="00C13D36" w:rsidRPr="00933248">
        <w:rPr>
          <w:rFonts w:ascii="Calibri" w:hAnsi="Calibri" w:cs="Calibri"/>
          <w:sz w:val="22"/>
          <w:szCs w:val="22"/>
          <w:lang w:val="en-US"/>
        </w:rPr>
        <w:t>”</w:t>
      </w:r>
      <w:r w:rsidRPr="00933248">
        <w:rPr>
          <w:rFonts w:ascii="Calibri" w:hAnsi="Calibri" w:cs="Calibri"/>
          <w:sz w:val="22"/>
          <w:szCs w:val="22"/>
          <w:lang w:val="en-US"/>
        </w:rPr>
        <w:t xml:space="preserve"> or </w:t>
      </w:r>
      <w:r w:rsidR="00C13D36" w:rsidRPr="00933248">
        <w:rPr>
          <w:rFonts w:ascii="Calibri" w:hAnsi="Calibri" w:cs="Calibri"/>
          <w:sz w:val="22"/>
          <w:szCs w:val="22"/>
          <w:lang w:val="en-US"/>
        </w:rPr>
        <w:t>“</w:t>
      </w:r>
      <w:r w:rsidRPr="00933248">
        <w:rPr>
          <w:rFonts w:ascii="Calibri" w:hAnsi="Calibri" w:cs="Calibri"/>
          <w:sz w:val="22"/>
          <w:szCs w:val="22"/>
          <w:lang w:val="en-US"/>
        </w:rPr>
        <w:t>determined</w:t>
      </w:r>
      <w:r w:rsidR="00C13D36" w:rsidRPr="00933248">
        <w:rPr>
          <w:rFonts w:ascii="Calibri" w:hAnsi="Calibri" w:cs="Calibri"/>
          <w:sz w:val="22"/>
          <w:szCs w:val="22"/>
          <w:lang w:val="en-US"/>
        </w:rPr>
        <w:t>”</w:t>
      </w:r>
      <w:r w:rsidRPr="00933248">
        <w:rPr>
          <w:rFonts w:ascii="Calibri" w:hAnsi="Calibri" w:cs="Calibri"/>
          <w:sz w:val="22"/>
          <w:szCs w:val="22"/>
          <w:lang w:val="en-US"/>
        </w:rPr>
        <w:t xml:space="preserve"> means a determination made in the absolute discretion of the person making the determination.</w:t>
      </w:r>
    </w:p>
    <w:p w14:paraId="5724F084" w14:textId="77777777" w:rsidR="00565B55" w:rsidRPr="00933248" w:rsidRDefault="00565B55" w:rsidP="00CC641A">
      <w:pPr>
        <w:pStyle w:val="T2"/>
        <w:widowControl w:val="0"/>
        <w:spacing w:before="120" w:after="200"/>
        <w:rPr>
          <w:rFonts w:ascii="Calibri" w:hAnsi="Calibri" w:cs="Calibri"/>
          <w:sz w:val="22"/>
          <w:szCs w:val="22"/>
        </w:rPr>
      </w:pPr>
      <w:bookmarkStart w:id="96" w:name="_Ref412631129"/>
      <w:r w:rsidRPr="00933248">
        <w:rPr>
          <w:rFonts w:ascii="Calibri" w:hAnsi="Calibri" w:cs="Calibri"/>
          <w:sz w:val="22"/>
          <w:szCs w:val="22"/>
        </w:rPr>
        <w:t>Tax gross-up</w:t>
      </w:r>
      <w:bookmarkEnd w:id="96"/>
    </w:p>
    <w:p w14:paraId="3F2BDC95" w14:textId="77777777" w:rsidR="00565B55" w:rsidRPr="00933248" w:rsidRDefault="00565B55" w:rsidP="00CC641A">
      <w:pPr>
        <w:pStyle w:val="T4Pucea"/>
        <w:widowControl w:val="0"/>
        <w:numPr>
          <w:ilvl w:val="0"/>
          <w:numId w:val="53"/>
        </w:numPr>
        <w:spacing w:before="120"/>
        <w:ind w:left="1418" w:hanging="720"/>
        <w:rPr>
          <w:rFonts w:ascii="Calibri" w:hAnsi="Calibri" w:cs="Calibri"/>
          <w:sz w:val="22"/>
          <w:szCs w:val="22"/>
          <w:lang w:val="en-US"/>
        </w:rPr>
      </w:pPr>
      <w:r w:rsidRPr="00933248">
        <w:rPr>
          <w:rFonts w:ascii="Calibri" w:hAnsi="Calibri" w:cs="Calibri"/>
          <w:sz w:val="22"/>
          <w:szCs w:val="22"/>
          <w:lang w:val="en-US"/>
        </w:rPr>
        <w:lastRenderedPageBreak/>
        <w:t>The Borrower shall make all payments to be made by it without any Tax Deduction, unless a Tax Deduction is required by law.</w:t>
      </w:r>
    </w:p>
    <w:p w14:paraId="10BA17CC" w14:textId="46313D79" w:rsidR="00565B55" w:rsidRPr="00933248" w:rsidRDefault="00565B55" w:rsidP="00CC641A">
      <w:pPr>
        <w:pStyle w:val="T4Pucea"/>
        <w:widowControl w:val="0"/>
        <w:numPr>
          <w:ilvl w:val="0"/>
          <w:numId w:val="53"/>
        </w:numPr>
        <w:spacing w:before="120"/>
        <w:ind w:left="1418" w:hanging="720"/>
        <w:rPr>
          <w:rFonts w:ascii="Calibri" w:hAnsi="Calibri" w:cs="Calibri"/>
          <w:sz w:val="22"/>
          <w:szCs w:val="22"/>
          <w:lang w:val="en-US"/>
        </w:rPr>
      </w:pPr>
      <w:r w:rsidRPr="00933248">
        <w:rPr>
          <w:rFonts w:ascii="Calibri" w:hAnsi="Calibri" w:cs="Calibri"/>
          <w:sz w:val="22"/>
          <w:szCs w:val="22"/>
          <w:lang w:val="en-US"/>
        </w:rPr>
        <w:t xml:space="preserve">The Borrower shall </w:t>
      </w:r>
      <w:proofErr w:type="gramStart"/>
      <w:r w:rsidRPr="00933248">
        <w:rPr>
          <w:rFonts w:ascii="Calibri" w:hAnsi="Calibri" w:cs="Calibri"/>
          <w:sz w:val="22"/>
          <w:szCs w:val="22"/>
          <w:lang w:val="en-US"/>
        </w:rPr>
        <w:t>promptly upon becoming</w:t>
      </w:r>
      <w:proofErr w:type="gramEnd"/>
      <w:r w:rsidRPr="00933248">
        <w:rPr>
          <w:rFonts w:ascii="Calibri" w:hAnsi="Calibri" w:cs="Calibri"/>
          <w:sz w:val="22"/>
          <w:szCs w:val="22"/>
          <w:lang w:val="en-US"/>
        </w:rPr>
        <w:t xml:space="preserve"> aware that it must make a Tax Deduction (or that there is any change in the rate or the basis of a Tax Deduction) notify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accordingly. Similarly, a Lender shall notify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t>
      </w:r>
      <w:proofErr w:type="gramStart"/>
      <w:r w:rsidRPr="00933248">
        <w:rPr>
          <w:rFonts w:ascii="Calibri" w:hAnsi="Calibri" w:cs="Calibri"/>
          <w:sz w:val="22"/>
          <w:szCs w:val="22"/>
          <w:lang w:val="en-US"/>
        </w:rPr>
        <w:t>on</w:t>
      </w:r>
      <w:proofErr w:type="gramEnd"/>
      <w:r w:rsidRPr="00933248">
        <w:rPr>
          <w:rFonts w:ascii="Calibri" w:hAnsi="Calibri" w:cs="Calibri"/>
          <w:sz w:val="22"/>
          <w:szCs w:val="22"/>
          <w:lang w:val="en-US"/>
        </w:rPr>
        <w:t xml:space="preserve"> becoming so aware in respect of </w:t>
      </w:r>
      <w:proofErr w:type="gramStart"/>
      <w:r w:rsidRPr="00933248">
        <w:rPr>
          <w:rFonts w:ascii="Calibri" w:hAnsi="Calibri" w:cs="Calibri"/>
          <w:sz w:val="22"/>
          <w:szCs w:val="22"/>
          <w:lang w:val="en-US"/>
        </w:rPr>
        <w:t>a payment</w:t>
      </w:r>
      <w:proofErr w:type="gramEnd"/>
      <w:r w:rsidRPr="00933248">
        <w:rPr>
          <w:rFonts w:ascii="Calibri" w:hAnsi="Calibri" w:cs="Calibri"/>
          <w:sz w:val="22"/>
          <w:szCs w:val="22"/>
          <w:lang w:val="en-US"/>
        </w:rPr>
        <w:t xml:space="preserve"> payable to that Lender. If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t>
      </w:r>
      <w:proofErr w:type="gramStart"/>
      <w:r w:rsidRPr="00933248">
        <w:rPr>
          <w:rFonts w:ascii="Calibri" w:hAnsi="Calibri" w:cs="Calibri"/>
          <w:sz w:val="22"/>
          <w:szCs w:val="22"/>
          <w:lang w:val="en-US"/>
        </w:rPr>
        <w:t>receives</w:t>
      </w:r>
      <w:proofErr w:type="gramEnd"/>
      <w:r w:rsidRPr="00933248">
        <w:rPr>
          <w:rFonts w:ascii="Calibri" w:hAnsi="Calibri" w:cs="Calibri"/>
          <w:sz w:val="22"/>
          <w:szCs w:val="22"/>
          <w:lang w:val="en-US"/>
        </w:rPr>
        <w:t xml:space="preserve"> such notification from a </w:t>
      </w:r>
      <w:proofErr w:type="gramStart"/>
      <w:r w:rsidRPr="00933248">
        <w:rPr>
          <w:rFonts w:ascii="Calibri" w:hAnsi="Calibri" w:cs="Calibri"/>
          <w:sz w:val="22"/>
          <w:szCs w:val="22"/>
          <w:lang w:val="en-US"/>
        </w:rPr>
        <w:t>Lender</w:t>
      </w:r>
      <w:proofErr w:type="gramEnd"/>
      <w:r w:rsidRPr="00933248">
        <w:rPr>
          <w:rFonts w:ascii="Calibri" w:hAnsi="Calibri" w:cs="Calibri"/>
          <w:sz w:val="22"/>
          <w:szCs w:val="22"/>
          <w:lang w:val="en-US"/>
        </w:rPr>
        <w:t xml:space="preserve"> it shall notify the Borrower.</w:t>
      </w:r>
    </w:p>
    <w:p w14:paraId="4E2FB484" w14:textId="77777777" w:rsidR="00565B55" w:rsidRPr="00933248" w:rsidRDefault="00F84419" w:rsidP="00CC641A">
      <w:pPr>
        <w:pStyle w:val="T4Pucea"/>
        <w:widowControl w:val="0"/>
        <w:numPr>
          <w:ilvl w:val="0"/>
          <w:numId w:val="53"/>
        </w:numPr>
        <w:spacing w:before="120"/>
        <w:ind w:left="1418" w:hanging="720"/>
        <w:rPr>
          <w:rFonts w:ascii="Calibri" w:hAnsi="Calibri" w:cs="Calibri"/>
          <w:sz w:val="22"/>
          <w:szCs w:val="22"/>
          <w:lang w:val="en-US"/>
        </w:rPr>
      </w:pPr>
      <w:bookmarkStart w:id="97" w:name="_Ref412636485"/>
      <w:r w:rsidRPr="00933248">
        <w:rPr>
          <w:rFonts w:ascii="Calibri" w:hAnsi="Calibri" w:cs="Calibri"/>
          <w:sz w:val="22"/>
          <w:szCs w:val="22"/>
          <w:lang w:val="en-US"/>
        </w:rPr>
        <w:t xml:space="preserve">If a Tax Deduction is required by law </w:t>
      </w:r>
      <w:r w:rsidR="00C13D36" w:rsidRPr="00933248">
        <w:rPr>
          <w:rFonts w:ascii="Calibri" w:hAnsi="Calibri" w:cs="Calibri"/>
          <w:sz w:val="22"/>
          <w:szCs w:val="22"/>
          <w:lang w:val="en-US"/>
        </w:rPr>
        <w:t>to be made by the Borrower</w:t>
      </w:r>
      <w:r w:rsidR="00565B55" w:rsidRPr="00933248">
        <w:rPr>
          <w:rFonts w:ascii="Calibri" w:hAnsi="Calibri" w:cs="Calibri"/>
          <w:sz w:val="22"/>
          <w:szCs w:val="22"/>
          <w:lang w:val="en-US"/>
        </w:rPr>
        <w:t xml:space="preserve">, the amount of the payment due </w:t>
      </w:r>
      <w:proofErr w:type="gramStart"/>
      <w:r w:rsidR="00565B55" w:rsidRPr="00933248">
        <w:rPr>
          <w:rFonts w:ascii="Calibri" w:hAnsi="Calibri" w:cs="Calibri"/>
          <w:sz w:val="22"/>
          <w:szCs w:val="22"/>
          <w:lang w:val="en-US"/>
        </w:rPr>
        <w:t>from</w:t>
      </w:r>
      <w:proofErr w:type="gramEnd"/>
      <w:r w:rsidR="00565B55" w:rsidRPr="00933248">
        <w:rPr>
          <w:rFonts w:ascii="Calibri" w:hAnsi="Calibri" w:cs="Calibri"/>
          <w:sz w:val="22"/>
          <w:szCs w:val="22"/>
          <w:lang w:val="en-US"/>
        </w:rPr>
        <w:t xml:space="preserve"> the Borrower shall be increased to an amount which (after making any Tax Deduction) leaves an amount equal to the payment which would have been due if no Tax Deduction had been required.</w:t>
      </w:r>
      <w:bookmarkEnd w:id="97"/>
    </w:p>
    <w:p w14:paraId="172D09C4" w14:textId="77777777" w:rsidR="00565B55" w:rsidRPr="00933248" w:rsidRDefault="00565B55" w:rsidP="00CC641A">
      <w:pPr>
        <w:pStyle w:val="T4Pucea"/>
        <w:widowControl w:val="0"/>
        <w:numPr>
          <w:ilvl w:val="0"/>
          <w:numId w:val="53"/>
        </w:numPr>
        <w:spacing w:before="120"/>
        <w:ind w:left="1418" w:hanging="720"/>
        <w:rPr>
          <w:rFonts w:ascii="Calibri" w:hAnsi="Calibri" w:cs="Calibri"/>
          <w:sz w:val="22"/>
          <w:szCs w:val="22"/>
          <w:lang w:val="en-US"/>
        </w:rPr>
      </w:pPr>
      <w:r w:rsidRPr="00933248">
        <w:rPr>
          <w:rFonts w:ascii="Calibri" w:hAnsi="Calibri" w:cs="Calibri"/>
          <w:sz w:val="22"/>
          <w:szCs w:val="22"/>
          <w:lang w:val="en-US"/>
        </w:rPr>
        <w:t>If the Borrower is required to make a Tax Deduction, the Borrower shall make that Tax Deduction and any payment required in connection with that Tax Deduction within the time allowed and in the minimum amount required by law.</w:t>
      </w:r>
    </w:p>
    <w:p w14:paraId="35DC6791" w14:textId="09D906D8" w:rsidR="00565B55" w:rsidRPr="00933248" w:rsidRDefault="00565B55" w:rsidP="00CC641A">
      <w:pPr>
        <w:pStyle w:val="T4Pucea"/>
        <w:widowControl w:val="0"/>
        <w:numPr>
          <w:ilvl w:val="0"/>
          <w:numId w:val="53"/>
        </w:numPr>
        <w:spacing w:before="0"/>
        <w:ind w:left="1417" w:hanging="720"/>
        <w:rPr>
          <w:rFonts w:ascii="Calibri" w:hAnsi="Calibri" w:cs="Calibri"/>
          <w:sz w:val="22"/>
          <w:szCs w:val="22"/>
          <w:lang w:val="en-US"/>
        </w:rPr>
      </w:pPr>
      <w:r w:rsidRPr="00933248">
        <w:rPr>
          <w:rFonts w:ascii="Calibri" w:hAnsi="Calibri" w:cs="Calibri"/>
          <w:sz w:val="22"/>
          <w:szCs w:val="22"/>
          <w:lang w:val="en-US"/>
        </w:rPr>
        <w:t xml:space="preserve">Within 30 days of making either a Tax Deduction or any payment required in connection with that Tax Deduction, the Borrower making that Tax Deduction shall deliver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for the Finance Party entitled to the payment evidence reasonably satisfactory to that Finance Party that the Tax Deduction has been made or (as applicable) any appropriate payment paid to the relevant taxing authority.</w:t>
      </w:r>
    </w:p>
    <w:p w14:paraId="637DE477" w14:textId="77777777" w:rsidR="00565B55" w:rsidRPr="00933248" w:rsidRDefault="00565B55" w:rsidP="00CC641A">
      <w:pPr>
        <w:pStyle w:val="T2"/>
        <w:widowControl w:val="0"/>
        <w:spacing w:before="0" w:after="200"/>
        <w:rPr>
          <w:rFonts w:ascii="Calibri" w:hAnsi="Calibri" w:cs="Calibri"/>
          <w:sz w:val="22"/>
          <w:szCs w:val="22"/>
        </w:rPr>
      </w:pPr>
      <w:bookmarkStart w:id="98" w:name="_Ref412631145"/>
      <w:r w:rsidRPr="00933248">
        <w:rPr>
          <w:rFonts w:ascii="Calibri" w:hAnsi="Calibri" w:cs="Calibri"/>
          <w:sz w:val="22"/>
          <w:szCs w:val="22"/>
        </w:rPr>
        <w:t>Tax indemnity</w:t>
      </w:r>
      <w:bookmarkEnd w:id="98"/>
    </w:p>
    <w:p w14:paraId="6FB28B4F" w14:textId="196E5E26" w:rsidR="00565B55" w:rsidRPr="00933248" w:rsidRDefault="00565B55" w:rsidP="00CC641A">
      <w:pPr>
        <w:pStyle w:val="T4Pucea"/>
        <w:widowControl w:val="0"/>
        <w:numPr>
          <w:ilvl w:val="0"/>
          <w:numId w:val="54"/>
        </w:numPr>
        <w:spacing w:before="0"/>
        <w:ind w:left="1418" w:hanging="720"/>
        <w:rPr>
          <w:rFonts w:ascii="Calibri" w:hAnsi="Calibri" w:cs="Calibri"/>
          <w:sz w:val="22"/>
          <w:szCs w:val="22"/>
          <w:lang w:val="en-US"/>
        </w:rPr>
      </w:pPr>
      <w:bookmarkStart w:id="99" w:name="_Ref412636681"/>
      <w:r w:rsidRPr="00933248">
        <w:rPr>
          <w:rFonts w:ascii="Calibri" w:hAnsi="Calibri" w:cs="Calibri"/>
          <w:sz w:val="22"/>
          <w:szCs w:val="22"/>
          <w:lang w:val="en-US"/>
        </w:rPr>
        <w:t xml:space="preserve">The Borrower shall within </w:t>
      </w:r>
      <w:r w:rsidR="00D84F76">
        <w:rPr>
          <w:rFonts w:ascii="Calibri" w:hAnsi="Calibri" w:cs="Calibri"/>
          <w:sz w:val="22"/>
          <w:szCs w:val="22"/>
          <w:lang w:val="en-US"/>
        </w:rPr>
        <w:t>seven</w:t>
      </w:r>
      <w:r w:rsidRPr="00933248">
        <w:rPr>
          <w:rFonts w:ascii="Calibri" w:hAnsi="Calibri" w:cs="Calibri"/>
          <w:sz w:val="22"/>
          <w:szCs w:val="22"/>
          <w:lang w:val="en-US"/>
        </w:rPr>
        <w:t xml:space="preserve"> Business Days of demand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pay to a Protected Party an amount equal to the loss, liability or cost which that Protected Party determines will be or has been (directly or indirectly) suffered for or on account of Tax </w:t>
      </w:r>
      <w:r w:rsidR="00E1349A" w:rsidRPr="00610561">
        <w:rPr>
          <w:rFonts w:ascii="Calibri" w:hAnsi="Calibri" w:cs="Calibri"/>
          <w:sz w:val="22"/>
          <w:szCs w:val="22"/>
          <w:lang w:val="en-US"/>
        </w:rPr>
        <w:t xml:space="preserve">by that Protected Party </w:t>
      </w:r>
      <w:r w:rsidR="0038399D" w:rsidRPr="00933248">
        <w:rPr>
          <w:rFonts w:ascii="Calibri" w:hAnsi="Calibri" w:cs="Calibri"/>
          <w:sz w:val="22"/>
          <w:szCs w:val="22"/>
          <w:lang w:val="en-US"/>
        </w:rPr>
        <w:t>in respect of a Finance Document.</w:t>
      </w:r>
      <w:bookmarkEnd w:id="99"/>
    </w:p>
    <w:p w14:paraId="2F974CFD" w14:textId="4C3A643F" w:rsidR="00565B55" w:rsidRPr="00933248" w:rsidRDefault="00565B55" w:rsidP="00CC641A">
      <w:pPr>
        <w:pStyle w:val="T4Pucea"/>
        <w:widowControl w:val="0"/>
        <w:numPr>
          <w:ilvl w:val="0"/>
          <w:numId w:val="54"/>
        </w:numPr>
        <w:spacing w:before="0"/>
        <w:ind w:left="1418" w:hanging="720"/>
        <w:rPr>
          <w:rFonts w:ascii="Calibri" w:hAnsi="Calibri" w:cs="Calibri"/>
          <w:sz w:val="22"/>
          <w:szCs w:val="22"/>
          <w:lang w:val="en-US"/>
        </w:rPr>
      </w:pPr>
      <w:r w:rsidRPr="00933248">
        <w:rPr>
          <w:rFonts w:ascii="Calibri" w:hAnsi="Calibri" w:cs="Calibri"/>
          <w:sz w:val="22"/>
          <w:szCs w:val="22"/>
          <w:lang w:val="en-US"/>
        </w:rPr>
        <w:t>Paragraph</w:t>
      </w:r>
      <w:r w:rsidR="00CE718D" w:rsidRPr="00933248">
        <w:rPr>
          <w:rFonts w:ascii="Calibri" w:hAnsi="Calibri" w:cs="Calibri"/>
          <w:sz w:val="22"/>
          <w:szCs w:val="22"/>
          <w:lang w:val="en-US"/>
        </w:rPr>
        <w:t xml:space="preserve"> </w:t>
      </w:r>
      <w:r w:rsidR="00E714BB">
        <w:rPr>
          <w:rFonts w:ascii="Calibri" w:hAnsi="Calibri" w:cs="Calibri"/>
          <w:sz w:val="22"/>
          <w:szCs w:val="22"/>
          <w:lang w:val="en-US"/>
        </w:rPr>
        <w:t>(a)</w:t>
      </w:r>
      <w:r w:rsidRPr="00933248">
        <w:rPr>
          <w:rFonts w:ascii="Calibri" w:hAnsi="Calibri" w:cs="Calibri"/>
          <w:sz w:val="22"/>
          <w:szCs w:val="22"/>
          <w:lang w:val="en-US"/>
        </w:rPr>
        <w:t xml:space="preserve"> shall not apply:</w:t>
      </w:r>
    </w:p>
    <w:p w14:paraId="5A713FFA" w14:textId="77777777" w:rsidR="00650162" w:rsidRPr="00933248" w:rsidRDefault="00650162" w:rsidP="00CC641A">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with respect to any Tax assessed on a Finance Party:</w:t>
      </w:r>
    </w:p>
    <w:p w14:paraId="45B05142" w14:textId="77777777" w:rsidR="00650162" w:rsidRPr="00933248" w:rsidRDefault="00650162" w:rsidP="009302B0">
      <w:pPr>
        <w:pStyle w:val="T5"/>
        <w:widowControl w:val="0"/>
        <w:numPr>
          <w:ilvl w:val="6"/>
          <w:numId w:val="119"/>
        </w:numPr>
        <w:tabs>
          <w:tab w:val="clear" w:pos="2160"/>
          <w:tab w:val="num" w:pos="2694"/>
        </w:tabs>
        <w:spacing w:before="0" w:after="200"/>
        <w:ind w:left="2694" w:hanging="567"/>
        <w:rPr>
          <w:rFonts w:ascii="Calibri" w:hAnsi="Calibri" w:cs="Calibri"/>
          <w:color w:val="000000"/>
          <w:sz w:val="22"/>
          <w:szCs w:val="22"/>
          <w:lang w:bidi="he-IL"/>
        </w:rPr>
      </w:pPr>
      <w:r w:rsidRPr="00933248">
        <w:rPr>
          <w:rFonts w:ascii="Calibri" w:hAnsi="Calibri" w:cs="Calibri"/>
          <w:color w:val="000000"/>
          <w:sz w:val="22"/>
          <w:szCs w:val="22"/>
          <w:lang w:bidi="he-IL"/>
        </w:rPr>
        <w:t>under the law of the jurisdiction in which that Finance Party is incorporated or, if different, the jurisdiction in which that Finance Party is treated as resident for tax purposes; or</w:t>
      </w:r>
    </w:p>
    <w:p w14:paraId="182A18FC" w14:textId="77777777" w:rsidR="00650162" w:rsidRPr="00933248" w:rsidRDefault="00650162" w:rsidP="009302B0">
      <w:pPr>
        <w:pStyle w:val="T5"/>
        <w:widowControl w:val="0"/>
        <w:numPr>
          <w:ilvl w:val="6"/>
          <w:numId w:val="119"/>
        </w:numPr>
        <w:tabs>
          <w:tab w:val="clear" w:pos="2160"/>
          <w:tab w:val="num" w:pos="2694"/>
        </w:tabs>
        <w:spacing w:before="0" w:after="200"/>
        <w:ind w:left="2694" w:hanging="567"/>
        <w:rPr>
          <w:rFonts w:ascii="Calibri" w:hAnsi="Calibri" w:cs="Calibri"/>
          <w:color w:val="000000"/>
          <w:sz w:val="22"/>
          <w:szCs w:val="22"/>
          <w:lang w:bidi="he-IL"/>
        </w:rPr>
      </w:pPr>
      <w:proofErr w:type="gramStart"/>
      <w:r w:rsidRPr="00933248">
        <w:rPr>
          <w:rFonts w:ascii="Calibri" w:hAnsi="Calibri" w:cs="Calibri"/>
          <w:color w:val="000000"/>
          <w:sz w:val="22"/>
          <w:szCs w:val="22"/>
          <w:lang w:bidi="he-IL"/>
        </w:rPr>
        <w:t>under</w:t>
      </w:r>
      <w:proofErr w:type="gramEnd"/>
      <w:r w:rsidRPr="00933248">
        <w:rPr>
          <w:rFonts w:ascii="Calibri" w:hAnsi="Calibri" w:cs="Calibri"/>
          <w:color w:val="000000"/>
          <w:sz w:val="22"/>
          <w:szCs w:val="22"/>
          <w:lang w:bidi="he-IL"/>
        </w:rPr>
        <w:t xml:space="preserve"> the law of the jurisdiction in which that Finance Party's Facility Office </w:t>
      </w:r>
      <w:proofErr w:type="gramStart"/>
      <w:r w:rsidRPr="00933248">
        <w:rPr>
          <w:rFonts w:ascii="Calibri" w:hAnsi="Calibri" w:cs="Calibri"/>
          <w:color w:val="000000"/>
          <w:sz w:val="22"/>
          <w:szCs w:val="22"/>
          <w:lang w:bidi="he-IL"/>
        </w:rPr>
        <w:t>is located in</w:t>
      </w:r>
      <w:proofErr w:type="gramEnd"/>
      <w:r w:rsidRPr="00933248">
        <w:rPr>
          <w:rFonts w:ascii="Calibri" w:hAnsi="Calibri" w:cs="Calibri"/>
          <w:color w:val="000000"/>
          <w:sz w:val="22"/>
          <w:szCs w:val="22"/>
          <w:lang w:bidi="he-IL"/>
        </w:rPr>
        <w:t xml:space="preserve"> respect of amounts received or receivable in that jurisdiction, </w:t>
      </w:r>
    </w:p>
    <w:p w14:paraId="220D4461" w14:textId="77777777" w:rsidR="00650162" w:rsidRPr="00933248" w:rsidRDefault="00650162" w:rsidP="00CC641A">
      <w:pPr>
        <w:pStyle w:val="T5"/>
        <w:widowControl w:val="0"/>
        <w:numPr>
          <w:ilvl w:val="0"/>
          <w:numId w:val="0"/>
        </w:numPr>
        <w:spacing w:before="0" w:after="200"/>
        <w:ind w:left="2127"/>
        <w:rPr>
          <w:rFonts w:ascii="Calibri" w:hAnsi="Calibri" w:cs="Calibri"/>
          <w:sz w:val="22"/>
          <w:szCs w:val="22"/>
        </w:rPr>
      </w:pPr>
      <w:r w:rsidRPr="00933248">
        <w:rPr>
          <w:rFonts w:ascii="Calibri" w:hAnsi="Calibri" w:cs="Calibri"/>
          <w:color w:val="000000"/>
          <w:sz w:val="22"/>
          <w:szCs w:val="22"/>
          <w:lang w:val="en-GB" w:bidi="he-IL"/>
        </w:rPr>
        <w:t>if that Tax is imposed on or calculated by reference to the net income received or receivable (but not any sum deemed to be received or receivable) by that Finance Party; or</w:t>
      </w:r>
    </w:p>
    <w:p w14:paraId="720505FE" w14:textId="61F8B47D" w:rsidR="00565B55" w:rsidRPr="00933248" w:rsidRDefault="00E1349A" w:rsidP="00CC641A">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lastRenderedPageBreak/>
        <w:t>any payment or liability which relates to a FATCA Deduction required to be made by a Party</w:t>
      </w:r>
      <w:r w:rsidR="00565B55" w:rsidRPr="00933248">
        <w:rPr>
          <w:rFonts w:ascii="Calibri" w:hAnsi="Calibri" w:cs="Calibri"/>
          <w:sz w:val="22"/>
          <w:szCs w:val="22"/>
        </w:rPr>
        <w:t>; or</w:t>
      </w:r>
    </w:p>
    <w:p w14:paraId="45C3C96C" w14:textId="1F9AB460" w:rsidR="00565B55" w:rsidRPr="00933248" w:rsidRDefault="00565B55" w:rsidP="00CC641A">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 xml:space="preserve">to the extent a loss, liability or cost is compensated for by an increased payment under Clause </w:t>
      </w:r>
      <w:r w:rsidR="00E714BB">
        <w:rPr>
          <w:rFonts w:ascii="Calibri" w:hAnsi="Calibri" w:cs="Calibri"/>
          <w:sz w:val="22"/>
          <w:szCs w:val="22"/>
        </w:rPr>
        <w:t>15.2</w:t>
      </w:r>
      <w:r w:rsidRPr="00933248">
        <w:rPr>
          <w:rFonts w:ascii="Calibri" w:hAnsi="Calibri" w:cs="Calibri"/>
          <w:sz w:val="22"/>
          <w:szCs w:val="22"/>
        </w:rPr>
        <w:t xml:space="preserve"> (</w:t>
      </w:r>
      <w:r w:rsidRPr="00933248">
        <w:rPr>
          <w:rFonts w:ascii="Calibri" w:hAnsi="Calibri" w:cs="Calibri"/>
          <w:i/>
          <w:sz w:val="22"/>
          <w:szCs w:val="22"/>
        </w:rPr>
        <w:t>Tax gross-up</w:t>
      </w:r>
      <w:r w:rsidRPr="00933248">
        <w:rPr>
          <w:rFonts w:ascii="Calibri" w:hAnsi="Calibri" w:cs="Calibri"/>
          <w:sz w:val="22"/>
          <w:szCs w:val="22"/>
        </w:rPr>
        <w:t>).</w:t>
      </w:r>
    </w:p>
    <w:p w14:paraId="031320A9" w14:textId="2F93D1C3" w:rsidR="00565B55" w:rsidRPr="00933248" w:rsidRDefault="00565B55" w:rsidP="00CC641A">
      <w:pPr>
        <w:pStyle w:val="T4Pucea"/>
        <w:widowControl w:val="0"/>
        <w:numPr>
          <w:ilvl w:val="0"/>
          <w:numId w:val="54"/>
        </w:numPr>
        <w:spacing w:before="0"/>
        <w:ind w:left="1418" w:hanging="720"/>
        <w:rPr>
          <w:rFonts w:ascii="Calibri" w:hAnsi="Calibri" w:cs="Calibri"/>
          <w:sz w:val="22"/>
          <w:szCs w:val="22"/>
          <w:lang w:val="en-US"/>
        </w:rPr>
      </w:pPr>
      <w:r w:rsidRPr="00933248">
        <w:rPr>
          <w:rFonts w:ascii="Calibri" w:hAnsi="Calibri" w:cs="Calibri"/>
          <w:sz w:val="22"/>
          <w:szCs w:val="22"/>
          <w:lang w:val="en-US"/>
        </w:rPr>
        <w:t xml:space="preserve">A Protected Party </w:t>
      </w:r>
      <w:proofErr w:type="gramStart"/>
      <w:r w:rsidRPr="00933248">
        <w:rPr>
          <w:rFonts w:ascii="Calibri" w:hAnsi="Calibri" w:cs="Calibri"/>
          <w:sz w:val="22"/>
          <w:szCs w:val="22"/>
          <w:lang w:val="en-US"/>
        </w:rPr>
        <w:t>making, or</w:t>
      </w:r>
      <w:proofErr w:type="gramEnd"/>
      <w:r w:rsidRPr="00933248">
        <w:rPr>
          <w:rFonts w:ascii="Calibri" w:hAnsi="Calibri" w:cs="Calibri"/>
          <w:sz w:val="22"/>
          <w:szCs w:val="22"/>
          <w:lang w:val="en-US"/>
        </w:rPr>
        <w:t xml:space="preserve"> intending to make a claim under paragraph </w:t>
      </w:r>
      <w:r w:rsidR="00E714BB">
        <w:rPr>
          <w:rFonts w:ascii="Calibri" w:hAnsi="Calibri" w:cs="Calibri"/>
          <w:sz w:val="22"/>
          <w:szCs w:val="22"/>
          <w:lang w:val="en-US"/>
        </w:rPr>
        <w:t>(a)</w:t>
      </w:r>
      <w:r w:rsidR="00CE718D" w:rsidRPr="00933248">
        <w:rPr>
          <w:rFonts w:ascii="Calibri" w:hAnsi="Calibri" w:cs="Calibri"/>
          <w:sz w:val="22"/>
          <w:szCs w:val="22"/>
          <w:lang w:val="en-US"/>
        </w:rPr>
        <w:t xml:space="preserve"> </w:t>
      </w:r>
      <w:r w:rsidR="00B31E6E" w:rsidRPr="00933248">
        <w:rPr>
          <w:rFonts w:ascii="Calibri" w:hAnsi="Calibri" w:cs="Calibri"/>
          <w:sz w:val="22"/>
          <w:szCs w:val="22"/>
          <w:lang w:val="en-US"/>
        </w:rPr>
        <w:t xml:space="preserve">above </w:t>
      </w:r>
      <w:r w:rsidRPr="00933248">
        <w:rPr>
          <w:rFonts w:ascii="Calibri" w:hAnsi="Calibri" w:cs="Calibri"/>
          <w:sz w:val="22"/>
          <w:szCs w:val="22"/>
          <w:lang w:val="en-US"/>
        </w:rPr>
        <w:t xml:space="preserve">shall promptly notify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of the event which will give, or has given, rise to the claim, following which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notify the Borrower.</w:t>
      </w:r>
    </w:p>
    <w:p w14:paraId="0FD8A081" w14:textId="31776300" w:rsidR="00565B55" w:rsidRPr="00933248" w:rsidRDefault="00565B55" w:rsidP="00CC641A">
      <w:pPr>
        <w:pStyle w:val="T4Pucea"/>
        <w:widowControl w:val="0"/>
        <w:numPr>
          <w:ilvl w:val="0"/>
          <w:numId w:val="54"/>
        </w:numPr>
        <w:spacing w:before="0"/>
        <w:ind w:left="1418" w:hanging="720"/>
        <w:rPr>
          <w:rFonts w:ascii="Calibri" w:hAnsi="Calibri" w:cs="Calibri"/>
          <w:sz w:val="22"/>
          <w:szCs w:val="22"/>
          <w:lang w:val="en-US"/>
        </w:rPr>
      </w:pPr>
      <w:r w:rsidRPr="00933248">
        <w:rPr>
          <w:rFonts w:ascii="Calibri" w:hAnsi="Calibri" w:cs="Calibri"/>
          <w:sz w:val="22"/>
          <w:szCs w:val="22"/>
          <w:lang w:val="en-US"/>
        </w:rPr>
        <w:t xml:space="preserve">A Protected Party shall, on receiving a payment from the Borrower under this Clause </w:t>
      </w:r>
      <w:r w:rsidR="00E714BB">
        <w:rPr>
          <w:rFonts w:ascii="Calibri" w:hAnsi="Calibri" w:cs="Calibri"/>
          <w:sz w:val="22"/>
          <w:szCs w:val="22"/>
          <w:lang w:val="en-US"/>
        </w:rPr>
        <w:t>15.3</w:t>
      </w:r>
      <w:r w:rsidR="00EC40DD" w:rsidRPr="00933248">
        <w:rPr>
          <w:rFonts w:ascii="Calibri" w:hAnsi="Calibri" w:cs="Calibri"/>
          <w:sz w:val="22"/>
          <w:szCs w:val="22"/>
          <w:lang w:val="en-US"/>
        </w:rPr>
        <w:t xml:space="preserve"> (</w:t>
      </w:r>
      <w:r w:rsidR="00EC40DD" w:rsidRPr="00933248">
        <w:rPr>
          <w:rFonts w:ascii="Calibri" w:hAnsi="Calibri" w:cs="Calibri"/>
          <w:i/>
          <w:sz w:val="22"/>
          <w:szCs w:val="22"/>
          <w:lang w:val="en-US"/>
        </w:rPr>
        <w:t>Tax indemnity</w:t>
      </w:r>
      <w:r w:rsidR="00EC40DD" w:rsidRPr="00933248">
        <w:rPr>
          <w:rFonts w:ascii="Calibri" w:hAnsi="Calibri" w:cs="Calibri"/>
          <w:sz w:val="22"/>
          <w:szCs w:val="22"/>
          <w:lang w:val="en-US"/>
        </w:rPr>
        <w:t>)</w:t>
      </w:r>
      <w:r w:rsidRPr="00933248">
        <w:rPr>
          <w:rFonts w:ascii="Calibri" w:hAnsi="Calibri" w:cs="Calibri"/>
          <w:sz w:val="22"/>
          <w:szCs w:val="22"/>
          <w:lang w:val="en-US"/>
        </w:rPr>
        <w:t xml:space="preserve">, notify the </w:t>
      </w:r>
      <w:r w:rsidR="000F3525">
        <w:rPr>
          <w:rFonts w:ascii="Calibri" w:hAnsi="Calibri" w:cs="Calibri"/>
          <w:sz w:val="22"/>
          <w:szCs w:val="22"/>
          <w:lang w:val="en-US"/>
        </w:rPr>
        <w:t>Facility and ECA Agent</w:t>
      </w:r>
      <w:r w:rsidRPr="00933248">
        <w:rPr>
          <w:rFonts w:ascii="Calibri" w:hAnsi="Calibri" w:cs="Calibri"/>
          <w:sz w:val="22"/>
          <w:szCs w:val="22"/>
          <w:lang w:val="en-US"/>
        </w:rPr>
        <w:t>.</w:t>
      </w:r>
    </w:p>
    <w:p w14:paraId="049235AF" w14:textId="77777777" w:rsidR="00565B55" w:rsidRPr="00933248" w:rsidRDefault="00565B55" w:rsidP="00CC641A">
      <w:pPr>
        <w:pStyle w:val="T2"/>
        <w:widowControl w:val="0"/>
        <w:spacing w:before="0" w:after="200"/>
        <w:rPr>
          <w:rFonts w:ascii="Calibri" w:hAnsi="Calibri" w:cs="Calibri"/>
          <w:sz w:val="22"/>
          <w:szCs w:val="22"/>
        </w:rPr>
      </w:pPr>
      <w:r w:rsidRPr="00933248">
        <w:rPr>
          <w:rFonts w:ascii="Calibri" w:hAnsi="Calibri" w:cs="Calibri"/>
          <w:sz w:val="22"/>
          <w:szCs w:val="22"/>
        </w:rPr>
        <w:t>Tax Credit</w:t>
      </w:r>
    </w:p>
    <w:p w14:paraId="78222342" w14:textId="77777777" w:rsidR="00565B55" w:rsidRPr="00933248" w:rsidRDefault="00565B55" w:rsidP="00CC641A">
      <w:pPr>
        <w:widowControl w:val="0"/>
        <w:spacing w:before="0"/>
        <w:rPr>
          <w:rFonts w:ascii="Calibri" w:hAnsi="Calibri" w:cs="Calibri"/>
          <w:sz w:val="22"/>
          <w:szCs w:val="22"/>
          <w:lang w:val="en-US"/>
        </w:rPr>
      </w:pPr>
      <w:r w:rsidRPr="00933248">
        <w:rPr>
          <w:rFonts w:ascii="Calibri" w:hAnsi="Calibri" w:cs="Calibri"/>
          <w:sz w:val="22"/>
          <w:szCs w:val="22"/>
          <w:lang w:val="en-US"/>
        </w:rPr>
        <w:t>If the Borrower makes a Tax Payment and the relevant Finance Party determines that:</w:t>
      </w:r>
    </w:p>
    <w:p w14:paraId="50AF8D04" w14:textId="062311D1" w:rsidR="00565B55" w:rsidRPr="00933248" w:rsidRDefault="00E1349A" w:rsidP="008F7AC2">
      <w:pPr>
        <w:pStyle w:val="T4Pucea"/>
        <w:widowControl w:val="0"/>
        <w:numPr>
          <w:ilvl w:val="0"/>
          <w:numId w:val="55"/>
        </w:numPr>
        <w:ind w:left="1418" w:hanging="720"/>
        <w:rPr>
          <w:rFonts w:ascii="Calibri" w:hAnsi="Calibri" w:cs="Calibri"/>
          <w:sz w:val="22"/>
          <w:szCs w:val="22"/>
          <w:lang w:val="en-US"/>
        </w:rPr>
      </w:pPr>
      <w:r w:rsidRPr="00933248">
        <w:rPr>
          <w:rFonts w:ascii="Calibri" w:hAnsi="Calibri" w:cs="Calibri"/>
          <w:sz w:val="22"/>
          <w:szCs w:val="22"/>
          <w:lang w:val="en-US"/>
        </w:rPr>
        <w:t>a Tax Credit is attributable to that Tax Payment</w:t>
      </w:r>
      <w:r w:rsidR="00565B55" w:rsidRPr="00933248">
        <w:rPr>
          <w:rFonts w:ascii="Calibri" w:hAnsi="Calibri" w:cs="Calibri"/>
          <w:sz w:val="22"/>
          <w:szCs w:val="22"/>
          <w:lang w:val="en-US"/>
        </w:rPr>
        <w:t>; and</w:t>
      </w:r>
    </w:p>
    <w:p w14:paraId="79C1BDF9" w14:textId="2080C89A" w:rsidR="00565B55" w:rsidRPr="00933248" w:rsidRDefault="00E1349A" w:rsidP="008F7AC2">
      <w:pPr>
        <w:pStyle w:val="T4Pucea"/>
        <w:widowControl w:val="0"/>
        <w:numPr>
          <w:ilvl w:val="0"/>
          <w:numId w:val="55"/>
        </w:numPr>
        <w:ind w:left="1418" w:hanging="720"/>
        <w:rPr>
          <w:rFonts w:ascii="Calibri" w:hAnsi="Calibri" w:cs="Calibri"/>
          <w:sz w:val="22"/>
          <w:szCs w:val="22"/>
          <w:lang w:val="en-US"/>
        </w:rPr>
      </w:pPr>
      <w:r w:rsidRPr="00933248">
        <w:rPr>
          <w:rFonts w:ascii="Calibri" w:hAnsi="Calibri" w:cs="Calibri"/>
          <w:sz w:val="22"/>
          <w:szCs w:val="22"/>
          <w:lang w:val="en-US"/>
        </w:rPr>
        <w:t xml:space="preserve">that relevant Finance Party has obtained, </w:t>
      </w:r>
      <w:proofErr w:type="spellStart"/>
      <w:r w:rsidRPr="00933248">
        <w:rPr>
          <w:rFonts w:ascii="Calibri" w:hAnsi="Calibri" w:cs="Calibri"/>
          <w:sz w:val="22"/>
          <w:szCs w:val="22"/>
          <w:lang w:val="en-US"/>
        </w:rPr>
        <w:t>utilised</w:t>
      </w:r>
      <w:proofErr w:type="spellEnd"/>
      <w:r w:rsidRPr="00933248">
        <w:rPr>
          <w:rFonts w:ascii="Calibri" w:hAnsi="Calibri" w:cs="Calibri"/>
          <w:sz w:val="22"/>
          <w:szCs w:val="22"/>
          <w:lang w:val="en-US"/>
        </w:rPr>
        <w:t xml:space="preserve"> and retained that Tax Credit</w:t>
      </w:r>
      <w:r w:rsidR="00565B55" w:rsidRPr="00933248">
        <w:rPr>
          <w:rFonts w:ascii="Calibri" w:hAnsi="Calibri" w:cs="Calibri"/>
          <w:sz w:val="22"/>
          <w:szCs w:val="22"/>
          <w:lang w:val="en-US"/>
        </w:rPr>
        <w:t>,</w:t>
      </w:r>
    </w:p>
    <w:p w14:paraId="18A1EC66" w14:textId="77777777"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the Finance Party shall pay an amount to the Borrower which that Finance Party determines will </w:t>
      </w:r>
      <w:proofErr w:type="gramStart"/>
      <w:r w:rsidRPr="00933248">
        <w:rPr>
          <w:rFonts w:ascii="Calibri" w:hAnsi="Calibri" w:cs="Calibri"/>
          <w:sz w:val="22"/>
          <w:szCs w:val="22"/>
          <w:lang w:val="en-US"/>
        </w:rPr>
        <w:t>leave it</w:t>
      </w:r>
      <w:proofErr w:type="gramEnd"/>
      <w:r w:rsidRPr="00933248">
        <w:rPr>
          <w:rFonts w:ascii="Calibri" w:hAnsi="Calibri" w:cs="Calibri"/>
          <w:sz w:val="22"/>
          <w:szCs w:val="22"/>
          <w:lang w:val="en-US"/>
        </w:rPr>
        <w:t xml:space="preserve"> (after that payment) in the same after-Tax position as it would have been in had the Tax Payment not been required to be made by the Borrower.</w:t>
      </w:r>
    </w:p>
    <w:p w14:paraId="16F6D11C" w14:textId="77777777" w:rsidR="00B60CF0" w:rsidRDefault="00B60CF0" w:rsidP="00CC641A">
      <w:pPr>
        <w:widowControl w:val="0"/>
        <w:spacing w:before="0" w:after="240"/>
        <w:rPr>
          <w:rFonts w:ascii="Calibri" w:hAnsi="Calibri" w:cs="Calibri"/>
          <w:sz w:val="22"/>
          <w:szCs w:val="22"/>
          <w:lang w:val="en-GB"/>
        </w:rPr>
      </w:pPr>
      <w:r w:rsidRPr="00933248">
        <w:rPr>
          <w:rFonts w:ascii="Calibri" w:hAnsi="Calibri" w:cs="Calibri"/>
          <w:sz w:val="22"/>
          <w:szCs w:val="22"/>
          <w:lang w:val="en-GB"/>
        </w:rPr>
        <w:t>Nothing herein contained shall interfere with the right of each Finance Party (and their respective Affiliates) to arrange their tax affairs in whatever manner it thinks fit and each Finance Party shall have full discretion as to whether to claim any Tax Credit. No Finance Party shall be obliged to disclose any information to the Borrower or any other party regarding its tax affairs and computations.</w:t>
      </w:r>
    </w:p>
    <w:p w14:paraId="15C0E0A9" w14:textId="77777777" w:rsidR="00565B55" w:rsidRPr="00933248" w:rsidRDefault="00565B55" w:rsidP="00CC641A">
      <w:pPr>
        <w:pStyle w:val="T2"/>
        <w:widowControl w:val="0"/>
        <w:spacing w:before="0"/>
        <w:rPr>
          <w:rFonts w:ascii="Calibri" w:hAnsi="Calibri" w:cs="Calibri"/>
          <w:sz w:val="22"/>
          <w:szCs w:val="22"/>
        </w:rPr>
      </w:pPr>
      <w:r w:rsidRPr="00933248">
        <w:rPr>
          <w:rFonts w:ascii="Calibri" w:hAnsi="Calibri" w:cs="Calibri"/>
          <w:sz w:val="22"/>
          <w:szCs w:val="22"/>
        </w:rPr>
        <w:t>Stamp taxes</w:t>
      </w:r>
    </w:p>
    <w:p w14:paraId="237783CB" w14:textId="51040512" w:rsidR="00565B55" w:rsidRPr="00933248" w:rsidRDefault="00B85466" w:rsidP="00CC641A">
      <w:pPr>
        <w:widowControl w:val="0"/>
        <w:spacing w:before="0" w:after="240"/>
        <w:rPr>
          <w:rFonts w:ascii="Calibri" w:hAnsi="Calibri" w:cs="Calibri"/>
          <w:sz w:val="22"/>
          <w:szCs w:val="22"/>
          <w:lang w:val="en-US"/>
        </w:rPr>
      </w:pPr>
      <w:r w:rsidRPr="00933248">
        <w:rPr>
          <w:rFonts w:ascii="Calibri" w:hAnsi="Calibri" w:cs="Calibri"/>
          <w:sz w:val="22"/>
          <w:szCs w:val="22"/>
          <w:lang w:val="en-US"/>
        </w:rPr>
        <w:t xml:space="preserve">The Borrower shall pay and, within </w:t>
      </w:r>
      <w:r w:rsidR="00D84F76">
        <w:rPr>
          <w:rFonts w:ascii="Calibri" w:hAnsi="Calibri" w:cs="Calibri"/>
          <w:sz w:val="22"/>
          <w:szCs w:val="22"/>
          <w:lang w:val="en-US"/>
        </w:rPr>
        <w:t>seven</w:t>
      </w:r>
      <w:r w:rsidRPr="00933248">
        <w:rPr>
          <w:rFonts w:ascii="Calibri" w:hAnsi="Calibri" w:cs="Calibri"/>
          <w:sz w:val="22"/>
          <w:szCs w:val="22"/>
          <w:lang w:val="en-US"/>
        </w:rPr>
        <w:t xml:space="preserve"> Business Days of demand, indemnify the Finance Parties against any cost, loss or liability incurred in relation to all stamp duty, registration and other similar Taxes payable in respect of any Finance Document.</w:t>
      </w:r>
    </w:p>
    <w:p w14:paraId="3B07D8C4" w14:textId="77777777" w:rsidR="00565B55" w:rsidRPr="00933248" w:rsidRDefault="00565B55" w:rsidP="00CC641A">
      <w:pPr>
        <w:pStyle w:val="T2"/>
        <w:widowControl w:val="0"/>
        <w:spacing w:before="0"/>
        <w:rPr>
          <w:rFonts w:ascii="Calibri" w:hAnsi="Calibri" w:cs="Calibri"/>
          <w:sz w:val="22"/>
          <w:szCs w:val="22"/>
        </w:rPr>
      </w:pPr>
      <w:r w:rsidRPr="00933248">
        <w:rPr>
          <w:rFonts w:ascii="Calibri" w:hAnsi="Calibri" w:cs="Calibri"/>
          <w:sz w:val="22"/>
          <w:szCs w:val="22"/>
        </w:rPr>
        <w:t>VAT</w:t>
      </w:r>
    </w:p>
    <w:p w14:paraId="37139EC3" w14:textId="77777777" w:rsidR="0041328E" w:rsidRPr="00933248" w:rsidRDefault="0041328E" w:rsidP="009302B0">
      <w:pPr>
        <w:pStyle w:val="T4Pucea"/>
        <w:widowControl w:val="0"/>
        <w:numPr>
          <w:ilvl w:val="0"/>
          <w:numId w:val="139"/>
        </w:numPr>
        <w:spacing w:before="0" w:after="240"/>
        <w:ind w:left="1418" w:hanging="709"/>
        <w:rPr>
          <w:rFonts w:ascii="Calibri" w:hAnsi="Calibri" w:cs="Calibri"/>
          <w:color w:val="000000" w:themeColor="text1"/>
          <w:sz w:val="22"/>
          <w:szCs w:val="22"/>
          <w:lang w:val="en-US"/>
        </w:rPr>
      </w:pPr>
      <w:bookmarkStart w:id="100" w:name="_Ref418771316"/>
      <w:r w:rsidRPr="00933248">
        <w:rPr>
          <w:rFonts w:ascii="Calibri" w:hAnsi="Calibri" w:cs="Calibri"/>
          <w:color w:val="000000" w:themeColor="text1"/>
          <w:sz w:val="22"/>
          <w:szCs w:val="22"/>
          <w:lang w:val="en-US"/>
        </w:rPr>
        <w:t xml:space="preserve">All amounts expressed to be payable under a Finance Document by any Party to a Finance Party which (in whole or in part) constitute the consideration for any supply for VAT purposes are deemed to be exclusive of any VAT which is chargeable on that supply, and accordingly, subject to paragraph (b) below, if VAT is or becomes chargeable on any supply made by any Finance Party to any Party under a Finance Document and such Finance Party is required to account to the relevant tax authority for the VAT, that Party must pay to such Finance Party (in addition to and at the same </w:t>
      </w:r>
      <w:r w:rsidRPr="00933248">
        <w:rPr>
          <w:rFonts w:ascii="Calibri" w:hAnsi="Calibri" w:cs="Calibri"/>
          <w:color w:val="000000" w:themeColor="text1"/>
          <w:sz w:val="22"/>
          <w:szCs w:val="22"/>
          <w:lang w:val="en-US"/>
        </w:rPr>
        <w:lastRenderedPageBreak/>
        <w:t>time as paying any other consideration for such supply) an amount equal to the amount of the VAT (and such Finance Party must promptly provide an appropriate VAT invoice to that Party).</w:t>
      </w:r>
      <w:bookmarkEnd w:id="100"/>
    </w:p>
    <w:p w14:paraId="06BE643A" w14:textId="77777777" w:rsidR="0041328E" w:rsidRPr="00933248" w:rsidRDefault="0041328E" w:rsidP="009302B0">
      <w:pPr>
        <w:pStyle w:val="T4Pucea"/>
        <w:widowControl w:val="0"/>
        <w:numPr>
          <w:ilvl w:val="0"/>
          <w:numId w:val="139"/>
        </w:numPr>
        <w:spacing w:before="0" w:after="240"/>
        <w:ind w:left="1418" w:hanging="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 xml:space="preserve">If VAT is or becomes chargeable on any supply made by any Finance Party (the </w:t>
      </w:r>
      <w:r w:rsidRPr="00933248">
        <w:rPr>
          <w:rFonts w:ascii="Calibri" w:hAnsi="Calibri" w:cs="Calibri"/>
          <w:b/>
          <w:bCs/>
          <w:color w:val="000000" w:themeColor="text1"/>
          <w:sz w:val="22"/>
          <w:szCs w:val="22"/>
          <w:lang w:val="en-US"/>
        </w:rPr>
        <w:t>Supplier</w:t>
      </w:r>
      <w:r w:rsidRPr="00933248">
        <w:rPr>
          <w:rFonts w:ascii="Calibri" w:hAnsi="Calibri" w:cs="Calibri"/>
          <w:color w:val="000000" w:themeColor="text1"/>
          <w:sz w:val="22"/>
          <w:szCs w:val="22"/>
          <w:lang w:val="en-US"/>
        </w:rPr>
        <w:t xml:space="preserve">) to any other Finance Party (the </w:t>
      </w:r>
      <w:r w:rsidRPr="00933248">
        <w:rPr>
          <w:rFonts w:ascii="Calibri" w:hAnsi="Calibri" w:cs="Calibri"/>
          <w:b/>
          <w:bCs/>
          <w:color w:val="000000" w:themeColor="text1"/>
          <w:sz w:val="22"/>
          <w:szCs w:val="22"/>
          <w:lang w:val="en-US"/>
        </w:rPr>
        <w:t>Recipient</w:t>
      </w:r>
      <w:r w:rsidRPr="00933248">
        <w:rPr>
          <w:rFonts w:ascii="Calibri" w:hAnsi="Calibri" w:cs="Calibri"/>
          <w:color w:val="000000" w:themeColor="text1"/>
          <w:sz w:val="22"/>
          <w:szCs w:val="22"/>
          <w:lang w:val="en-US"/>
        </w:rPr>
        <w:t xml:space="preserve">) under a Finance Document, and any Party other than the Recipient (the </w:t>
      </w:r>
      <w:r w:rsidRPr="00933248">
        <w:rPr>
          <w:rFonts w:ascii="Calibri" w:hAnsi="Calibri" w:cs="Calibri"/>
          <w:b/>
          <w:bCs/>
          <w:color w:val="000000" w:themeColor="text1"/>
          <w:sz w:val="22"/>
          <w:szCs w:val="22"/>
          <w:lang w:val="en-US"/>
        </w:rPr>
        <w:t>Relevant Party</w:t>
      </w:r>
      <w:r w:rsidRPr="00933248">
        <w:rPr>
          <w:rFonts w:ascii="Calibri" w:hAnsi="Calibri" w:cs="Calibri"/>
          <w:color w:val="000000" w:themeColor="text1"/>
          <w:sz w:val="22"/>
          <w:szCs w:val="22"/>
          <w:lang w:val="en-US"/>
        </w:rPr>
        <w:t>) is required by the terms of any Finance Document to pay an amount equal to the consideration for that supply to the Supplier (rather than being required to reimburse or indemnify the Recipient in respect of that consideration):</w:t>
      </w:r>
    </w:p>
    <w:p w14:paraId="5117C030" w14:textId="77777777" w:rsidR="0041328E" w:rsidRPr="00933248" w:rsidRDefault="0041328E" w:rsidP="009302B0">
      <w:pPr>
        <w:pStyle w:val="Level4"/>
        <w:widowControl w:val="0"/>
        <w:numPr>
          <w:ilvl w:val="3"/>
          <w:numId w:val="138"/>
        </w:numPr>
        <w:tabs>
          <w:tab w:val="clear" w:pos="1361"/>
        </w:tabs>
        <w:spacing w:after="240" w:line="288" w:lineRule="auto"/>
        <w:ind w:left="2127"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(where the Supplier is the person required to account to the relevant tax authority for the VAT) the Relevant Party must also pay to the Supplier (at the same time as paying that amount) an additional amount equal to the amount of the VAT. The Recipient must (where this paragraph (</w:t>
      </w:r>
      <w:proofErr w:type="spellStart"/>
      <w:r w:rsidRPr="00933248">
        <w:rPr>
          <w:rFonts w:ascii="Calibri" w:hAnsi="Calibri" w:cs="Calibri"/>
          <w:color w:val="000000" w:themeColor="text1"/>
          <w:w w:val="100"/>
          <w:kern w:val="0"/>
          <w:sz w:val="22"/>
          <w:szCs w:val="22"/>
        </w:rPr>
        <w:t>i</w:t>
      </w:r>
      <w:proofErr w:type="spellEnd"/>
      <w:r w:rsidRPr="00933248">
        <w:rPr>
          <w:rFonts w:ascii="Calibri" w:hAnsi="Calibri" w:cs="Calibri"/>
          <w:color w:val="000000" w:themeColor="text1"/>
          <w:w w:val="100"/>
          <w:kern w:val="0"/>
          <w:sz w:val="22"/>
          <w:szCs w:val="22"/>
        </w:rPr>
        <w:t>) applies) promptly pay to the Relevant Party an amount equal to any credit or repayment the Recipient receives from the relevant tax authority which the Recipient reasonably determines relates to the VAT chargeable on that supply; and</w:t>
      </w:r>
    </w:p>
    <w:p w14:paraId="1734D758" w14:textId="77777777" w:rsidR="0041328E" w:rsidRPr="00933248" w:rsidRDefault="0041328E" w:rsidP="009302B0">
      <w:pPr>
        <w:pStyle w:val="Level4"/>
        <w:widowControl w:val="0"/>
        <w:numPr>
          <w:ilvl w:val="3"/>
          <w:numId w:val="138"/>
        </w:numPr>
        <w:tabs>
          <w:tab w:val="clear" w:pos="1361"/>
        </w:tabs>
        <w:spacing w:after="160" w:line="288" w:lineRule="auto"/>
        <w:ind w:left="2127"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(where the Recipient is the person required to account to the relevant tax authority for the VAT) the Relevant Party must promptly, following demand from the Recipient, pay to the Recipient an amount equal to the VAT chargeable on that supply but only to the extent that the Recipient reasonably determines that it is not entitled to credit or repayment from the relevant tax authority in respect of that VAT.</w:t>
      </w:r>
    </w:p>
    <w:p w14:paraId="6135FFA4" w14:textId="77777777" w:rsidR="0041328E" w:rsidRPr="00933248" w:rsidRDefault="0041328E" w:rsidP="009302B0">
      <w:pPr>
        <w:pStyle w:val="T4Pucea"/>
        <w:widowControl w:val="0"/>
        <w:numPr>
          <w:ilvl w:val="0"/>
          <w:numId w:val="139"/>
        </w:numPr>
        <w:spacing w:before="0" w:after="160"/>
        <w:ind w:left="1418" w:hanging="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Where a Finance Document requires any Party to reimburse or indemnify a Finance Party for any cost or expense, that Party shall reimburse or indemnify (as the case may be) such Finance Party for the full amount of such cost or expense, including such part thereof as represents VAT, save to the extent that such Finance Party reasonably determines that it is entitled to credit or repayment in respect of such VAT from the relevant tax authority.</w:t>
      </w:r>
    </w:p>
    <w:p w14:paraId="6F9D2B04" w14:textId="77777777" w:rsidR="00565B55" w:rsidRPr="00933248" w:rsidRDefault="0041328E" w:rsidP="009302B0">
      <w:pPr>
        <w:pStyle w:val="T4Pucea"/>
        <w:widowControl w:val="0"/>
        <w:numPr>
          <w:ilvl w:val="0"/>
          <w:numId w:val="139"/>
        </w:numPr>
        <w:spacing w:before="0" w:after="160"/>
        <w:ind w:left="1418" w:hanging="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In relation to any supply made by a Finance Party to any Party under a Finance Document, if reasonably requested by such Finance Party, that Party must promptly provide such Finance Party with details of that Party's VAT registration and such other information as is reasonably requested in connection with such Finance Party's VAT reporting requirements in relation to such supply.</w:t>
      </w:r>
    </w:p>
    <w:p w14:paraId="7B881CA1" w14:textId="77777777" w:rsidR="00565B55" w:rsidRPr="00933248" w:rsidRDefault="00565B55" w:rsidP="00D75751">
      <w:pPr>
        <w:pStyle w:val="T2"/>
        <w:widowControl w:val="0"/>
        <w:spacing w:before="0" w:after="200"/>
        <w:rPr>
          <w:rFonts w:ascii="Calibri" w:hAnsi="Calibri" w:cs="Calibri"/>
          <w:sz w:val="22"/>
          <w:szCs w:val="22"/>
        </w:rPr>
      </w:pPr>
      <w:bookmarkStart w:id="101" w:name="_Ref412632511"/>
      <w:r w:rsidRPr="00933248">
        <w:rPr>
          <w:rFonts w:ascii="Calibri" w:hAnsi="Calibri" w:cs="Calibri"/>
          <w:sz w:val="22"/>
          <w:szCs w:val="22"/>
        </w:rPr>
        <w:t>FATCA information</w:t>
      </w:r>
      <w:bookmarkEnd w:id="101"/>
    </w:p>
    <w:p w14:paraId="2FBF4726" w14:textId="38FF9E59" w:rsidR="00565B55" w:rsidRPr="00933248" w:rsidRDefault="00565B55" w:rsidP="00D75751">
      <w:pPr>
        <w:pStyle w:val="T4Pucea"/>
        <w:widowControl w:val="0"/>
        <w:numPr>
          <w:ilvl w:val="0"/>
          <w:numId w:val="56"/>
        </w:numPr>
        <w:spacing w:before="0" w:after="160"/>
        <w:ind w:left="1418" w:hanging="720"/>
        <w:rPr>
          <w:rFonts w:ascii="Calibri" w:hAnsi="Calibri" w:cs="Calibri"/>
          <w:sz w:val="22"/>
          <w:szCs w:val="22"/>
          <w:lang w:val="en-US"/>
        </w:rPr>
      </w:pPr>
      <w:bookmarkStart w:id="102" w:name="_Ref412635718"/>
      <w:r w:rsidRPr="00933248">
        <w:rPr>
          <w:rFonts w:ascii="Calibri" w:hAnsi="Calibri" w:cs="Calibri"/>
          <w:sz w:val="22"/>
          <w:szCs w:val="22"/>
          <w:lang w:val="en-US"/>
        </w:rPr>
        <w:t xml:space="preserve">Subject to paragraph </w:t>
      </w:r>
      <w:r w:rsidR="00E714BB">
        <w:rPr>
          <w:rFonts w:ascii="Calibri" w:hAnsi="Calibri" w:cs="Calibri"/>
          <w:sz w:val="22"/>
          <w:szCs w:val="22"/>
          <w:lang w:val="en-US"/>
        </w:rPr>
        <w:t>(c)</w:t>
      </w:r>
      <w:r w:rsidRPr="00933248">
        <w:rPr>
          <w:rFonts w:ascii="Calibri" w:hAnsi="Calibri" w:cs="Calibri"/>
          <w:sz w:val="22"/>
          <w:szCs w:val="22"/>
          <w:lang w:val="en-US"/>
        </w:rPr>
        <w:t xml:space="preserve"> below, each</w:t>
      </w:r>
      <w:r w:rsidR="00914FEF" w:rsidRPr="00933248">
        <w:rPr>
          <w:rFonts w:ascii="Calibri" w:hAnsi="Calibri" w:cs="Calibri"/>
          <w:sz w:val="22"/>
          <w:szCs w:val="22"/>
          <w:lang w:val="en-US"/>
        </w:rPr>
        <w:t xml:space="preserve"> </w:t>
      </w:r>
      <w:r w:rsidRPr="00933248">
        <w:rPr>
          <w:rFonts w:ascii="Calibri" w:hAnsi="Calibri" w:cs="Calibri"/>
          <w:sz w:val="22"/>
          <w:szCs w:val="22"/>
          <w:lang w:val="en-US"/>
        </w:rPr>
        <w:t xml:space="preserve">Party shall, within ten </w:t>
      </w:r>
      <w:r w:rsidR="00531046" w:rsidRPr="00933248">
        <w:rPr>
          <w:rFonts w:ascii="Calibri" w:hAnsi="Calibri" w:cs="Calibri"/>
          <w:sz w:val="22"/>
          <w:szCs w:val="22"/>
          <w:lang w:val="en-US"/>
        </w:rPr>
        <w:t>(1</w:t>
      </w:r>
      <w:r w:rsidR="00D93EF2" w:rsidRPr="00933248">
        <w:rPr>
          <w:rFonts w:ascii="Calibri" w:hAnsi="Calibri" w:cs="Calibri"/>
          <w:sz w:val="22"/>
          <w:szCs w:val="22"/>
          <w:lang w:val="en-US"/>
        </w:rPr>
        <w:t xml:space="preserve">0) </w:t>
      </w:r>
      <w:r w:rsidRPr="00933248">
        <w:rPr>
          <w:rFonts w:ascii="Calibri" w:hAnsi="Calibri" w:cs="Calibri"/>
          <w:sz w:val="22"/>
          <w:szCs w:val="22"/>
          <w:lang w:val="en-US"/>
        </w:rPr>
        <w:t>Business Days of a reasonable request by another Party:</w:t>
      </w:r>
      <w:bookmarkEnd w:id="102"/>
      <w:r w:rsidRPr="00933248">
        <w:rPr>
          <w:rFonts w:ascii="Calibri" w:hAnsi="Calibri" w:cs="Calibri"/>
          <w:sz w:val="22"/>
          <w:szCs w:val="22"/>
          <w:lang w:val="en-US"/>
        </w:rPr>
        <w:t xml:space="preserve"> </w:t>
      </w:r>
    </w:p>
    <w:p w14:paraId="58193D9E" w14:textId="77777777" w:rsidR="00565B55" w:rsidRPr="00933248" w:rsidRDefault="00565B55" w:rsidP="00D75751">
      <w:pPr>
        <w:pStyle w:val="T5"/>
        <w:widowControl w:val="0"/>
        <w:spacing w:before="0" w:after="160"/>
        <w:ind w:left="2127" w:hanging="709"/>
        <w:rPr>
          <w:rFonts w:ascii="Calibri" w:hAnsi="Calibri" w:cs="Calibri"/>
          <w:sz w:val="22"/>
          <w:szCs w:val="22"/>
        </w:rPr>
      </w:pPr>
      <w:bookmarkStart w:id="103" w:name="_Ref412635721"/>
      <w:r w:rsidRPr="00933248">
        <w:rPr>
          <w:rFonts w:ascii="Calibri" w:hAnsi="Calibri" w:cs="Calibri"/>
          <w:sz w:val="22"/>
          <w:szCs w:val="22"/>
        </w:rPr>
        <w:t>confirm to that other</w:t>
      </w:r>
      <w:r w:rsidR="00914FEF" w:rsidRPr="00933248">
        <w:rPr>
          <w:rFonts w:ascii="Calibri" w:hAnsi="Calibri" w:cs="Calibri"/>
          <w:sz w:val="22"/>
          <w:szCs w:val="22"/>
        </w:rPr>
        <w:t xml:space="preserve"> </w:t>
      </w:r>
      <w:r w:rsidRPr="00933248">
        <w:rPr>
          <w:rFonts w:ascii="Calibri" w:hAnsi="Calibri" w:cs="Calibri"/>
          <w:sz w:val="22"/>
          <w:szCs w:val="22"/>
        </w:rPr>
        <w:t xml:space="preserve">Party whether it is a FATCA Exempt Party or not a FATCA Exempt </w:t>
      </w:r>
      <w:proofErr w:type="gramStart"/>
      <w:r w:rsidRPr="00933248">
        <w:rPr>
          <w:rFonts w:ascii="Calibri" w:hAnsi="Calibri" w:cs="Calibri"/>
          <w:sz w:val="22"/>
          <w:szCs w:val="22"/>
        </w:rPr>
        <w:t>Party;</w:t>
      </w:r>
      <w:bookmarkEnd w:id="103"/>
      <w:proofErr w:type="gramEnd"/>
    </w:p>
    <w:p w14:paraId="5B5DB4CF" w14:textId="77777777" w:rsidR="00565B55" w:rsidRPr="00933248" w:rsidRDefault="00565B55" w:rsidP="00D75751">
      <w:pPr>
        <w:pStyle w:val="T5"/>
        <w:widowControl w:val="0"/>
        <w:spacing w:before="0" w:after="160"/>
        <w:ind w:left="2127" w:hanging="709"/>
        <w:rPr>
          <w:rFonts w:ascii="Calibri" w:hAnsi="Calibri" w:cs="Calibri"/>
          <w:sz w:val="22"/>
          <w:szCs w:val="22"/>
        </w:rPr>
      </w:pPr>
      <w:bookmarkStart w:id="104" w:name="_Ref412635844"/>
      <w:r w:rsidRPr="00933248">
        <w:rPr>
          <w:rFonts w:ascii="Calibri" w:hAnsi="Calibri" w:cs="Calibri"/>
          <w:sz w:val="22"/>
          <w:szCs w:val="22"/>
        </w:rPr>
        <w:lastRenderedPageBreak/>
        <w:t>supply to that other</w:t>
      </w:r>
      <w:r w:rsidR="00914FEF" w:rsidRPr="00933248">
        <w:rPr>
          <w:rFonts w:ascii="Calibri" w:hAnsi="Calibri" w:cs="Calibri"/>
          <w:sz w:val="22"/>
          <w:szCs w:val="22"/>
        </w:rPr>
        <w:t xml:space="preserve"> </w:t>
      </w:r>
      <w:r w:rsidRPr="00933248">
        <w:rPr>
          <w:rFonts w:ascii="Calibri" w:hAnsi="Calibri" w:cs="Calibri"/>
          <w:sz w:val="22"/>
          <w:szCs w:val="22"/>
        </w:rPr>
        <w:t>Party such forms, documentation and other information relating to its status under FATCA as that othe</w:t>
      </w:r>
      <w:r w:rsidR="00716EA9" w:rsidRPr="00933248">
        <w:rPr>
          <w:rFonts w:ascii="Calibri" w:hAnsi="Calibri" w:cs="Calibri"/>
          <w:sz w:val="22"/>
          <w:szCs w:val="22"/>
        </w:rPr>
        <w:t>r</w:t>
      </w:r>
      <w:r w:rsidR="00914FEF" w:rsidRPr="00933248">
        <w:rPr>
          <w:rFonts w:ascii="Calibri" w:hAnsi="Calibri" w:cs="Calibri"/>
          <w:sz w:val="22"/>
          <w:szCs w:val="22"/>
        </w:rPr>
        <w:t xml:space="preserve"> </w:t>
      </w:r>
      <w:r w:rsidRPr="00933248">
        <w:rPr>
          <w:rFonts w:ascii="Calibri" w:hAnsi="Calibri" w:cs="Calibri"/>
          <w:sz w:val="22"/>
          <w:szCs w:val="22"/>
        </w:rPr>
        <w:t>Party reasonably requests for the purposes of that other Party's compliance with FATCA; and</w:t>
      </w:r>
      <w:bookmarkEnd w:id="104"/>
    </w:p>
    <w:p w14:paraId="34EE3DF2" w14:textId="77777777" w:rsidR="00565B55" w:rsidRPr="00933248" w:rsidRDefault="00565B55" w:rsidP="00D75751">
      <w:pPr>
        <w:pStyle w:val="T5"/>
        <w:widowControl w:val="0"/>
        <w:spacing w:before="0" w:after="160"/>
        <w:ind w:left="2127" w:hanging="709"/>
        <w:rPr>
          <w:rFonts w:ascii="Calibri" w:hAnsi="Calibri" w:cs="Calibri"/>
          <w:sz w:val="22"/>
          <w:szCs w:val="22"/>
        </w:rPr>
      </w:pPr>
      <w:bookmarkStart w:id="105" w:name="_Ref412635776"/>
      <w:r w:rsidRPr="00933248">
        <w:rPr>
          <w:rFonts w:ascii="Calibri" w:hAnsi="Calibri" w:cs="Calibri"/>
          <w:sz w:val="22"/>
          <w:szCs w:val="22"/>
        </w:rPr>
        <w:t>supply to that other Party such forms, documentation and other information relating to its status as that other Party reasonably requests for the purposes of that other Party's compliance with any other law, regulation, or exchange of information regime.</w:t>
      </w:r>
      <w:bookmarkEnd w:id="105"/>
      <w:r w:rsidRPr="00933248">
        <w:rPr>
          <w:rFonts w:ascii="Calibri" w:hAnsi="Calibri" w:cs="Calibri"/>
          <w:sz w:val="22"/>
          <w:szCs w:val="22"/>
        </w:rPr>
        <w:t xml:space="preserve"> </w:t>
      </w:r>
    </w:p>
    <w:p w14:paraId="32CB311A" w14:textId="1B075969" w:rsidR="00565B55" w:rsidRPr="00933248" w:rsidRDefault="00565B55" w:rsidP="00D75751">
      <w:pPr>
        <w:pStyle w:val="T4Pucea"/>
        <w:widowControl w:val="0"/>
        <w:numPr>
          <w:ilvl w:val="0"/>
          <w:numId w:val="56"/>
        </w:numPr>
        <w:spacing w:before="0"/>
        <w:ind w:left="1418" w:hanging="720"/>
        <w:rPr>
          <w:rFonts w:ascii="Calibri" w:hAnsi="Calibri" w:cs="Calibri"/>
          <w:sz w:val="22"/>
          <w:szCs w:val="22"/>
          <w:lang w:val="en-US"/>
        </w:rPr>
      </w:pPr>
      <w:r w:rsidRPr="00933248">
        <w:rPr>
          <w:rFonts w:ascii="Calibri" w:hAnsi="Calibri" w:cs="Calibri"/>
          <w:sz w:val="22"/>
          <w:szCs w:val="22"/>
          <w:lang w:val="en-US"/>
        </w:rPr>
        <w:t>If a</w:t>
      </w:r>
      <w:r w:rsidR="00914FEF" w:rsidRPr="00933248">
        <w:rPr>
          <w:rFonts w:ascii="Calibri" w:hAnsi="Calibri" w:cs="Calibri"/>
          <w:sz w:val="22"/>
          <w:szCs w:val="22"/>
          <w:lang w:val="en-US"/>
        </w:rPr>
        <w:t xml:space="preserve"> </w:t>
      </w:r>
      <w:r w:rsidRPr="00933248">
        <w:rPr>
          <w:rFonts w:ascii="Calibri" w:hAnsi="Calibri" w:cs="Calibri"/>
          <w:sz w:val="22"/>
          <w:szCs w:val="22"/>
          <w:lang w:val="en-US"/>
        </w:rPr>
        <w:t>Party confirms to another Party pursuant to paragraph</w:t>
      </w:r>
      <w:r w:rsidR="00CE718D" w:rsidRPr="00933248">
        <w:rPr>
          <w:rFonts w:ascii="Calibri" w:hAnsi="Calibri" w:cs="Calibri"/>
          <w:sz w:val="22"/>
          <w:szCs w:val="22"/>
          <w:lang w:val="en-US"/>
        </w:rPr>
        <w:t xml:space="preserve"> </w:t>
      </w:r>
      <w:r w:rsidR="00E714BB">
        <w:rPr>
          <w:rFonts w:ascii="Calibri" w:hAnsi="Calibri" w:cs="Calibri"/>
          <w:sz w:val="22"/>
          <w:szCs w:val="22"/>
          <w:lang w:val="en-US"/>
        </w:rPr>
        <w:t>(a)(</w:t>
      </w:r>
      <w:proofErr w:type="spellStart"/>
      <w:r w:rsidR="00E714BB">
        <w:rPr>
          <w:rFonts w:ascii="Calibri" w:hAnsi="Calibri" w:cs="Calibri"/>
          <w:sz w:val="22"/>
          <w:szCs w:val="22"/>
          <w:lang w:val="en-US"/>
        </w:rPr>
        <w:t>i</w:t>
      </w:r>
      <w:proofErr w:type="spellEnd"/>
      <w:r w:rsidR="00E714BB">
        <w:rPr>
          <w:rFonts w:ascii="Calibri" w:hAnsi="Calibri" w:cs="Calibri"/>
          <w:sz w:val="22"/>
          <w:szCs w:val="22"/>
          <w:lang w:val="en-US"/>
        </w:rPr>
        <w:t>)</w:t>
      </w:r>
      <w:r w:rsidR="00CE718D" w:rsidRPr="00933248">
        <w:rPr>
          <w:rFonts w:ascii="Calibri" w:hAnsi="Calibri" w:cs="Calibri"/>
          <w:sz w:val="22"/>
          <w:szCs w:val="22"/>
          <w:lang w:val="en-US"/>
        </w:rPr>
        <w:t xml:space="preserve"> </w:t>
      </w:r>
      <w:r w:rsidRPr="00933248">
        <w:rPr>
          <w:rFonts w:ascii="Calibri" w:hAnsi="Calibri" w:cs="Calibri"/>
          <w:sz w:val="22"/>
          <w:szCs w:val="22"/>
          <w:lang w:val="en-US"/>
        </w:rPr>
        <w:t xml:space="preserve">above that it is a FATCA Exempt Party and it subsequently becomes aware that it is not or has ceased to be a FATCA Exempt Party, that Party shall notify that other Party reasonably promptly. </w:t>
      </w:r>
    </w:p>
    <w:p w14:paraId="38277129" w14:textId="591143CB" w:rsidR="00565B55" w:rsidRPr="00933248" w:rsidRDefault="00565B55" w:rsidP="00D75751">
      <w:pPr>
        <w:pStyle w:val="T4Pucea"/>
        <w:widowControl w:val="0"/>
        <w:numPr>
          <w:ilvl w:val="0"/>
          <w:numId w:val="56"/>
        </w:numPr>
        <w:spacing w:before="0"/>
        <w:ind w:left="1418" w:hanging="720"/>
        <w:rPr>
          <w:rFonts w:ascii="Calibri" w:hAnsi="Calibri" w:cs="Calibri"/>
          <w:sz w:val="22"/>
          <w:szCs w:val="22"/>
          <w:lang w:val="en-US"/>
        </w:rPr>
      </w:pPr>
      <w:bookmarkStart w:id="106" w:name="_Ref412635879"/>
      <w:r w:rsidRPr="00933248">
        <w:rPr>
          <w:rFonts w:ascii="Calibri" w:hAnsi="Calibri" w:cs="Calibri"/>
          <w:sz w:val="22"/>
          <w:szCs w:val="22"/>
          <w:lang w:val="en-US"/>
        </w:rPr>
        <w:t xml:space="preserve">Paragraph </w:t>
      </w:r>
      <w:r w:rsidR="00E714BB">
        <w:rPr>
          <w:rFonts w:ascii="Calibri" w:hAnsi="Calibri" w:cs="Calibri"/>
          <w:sz w:val="22"/>
          <w:szCs w:val="22"/>
          <w:lang w:val="en-US"/>
        </w:rPr>
        <w:t>(a)</w:t>
      </w:r>
      <w:r w:rsidRPr="00933248">
        <w:rPr>
          <w:rFonts w:ascii="Calibri" w:hAnsi="Calibri" w:cs="Calibri"/>
          <w:sz w:val="22"/>
          <w:szCs w:val="22"/>
          <w:lang w:val="en-US"/>
        </w:rPr>
        <w:t xml:space="preserve"> above shall not oblige any Finance Party to do anything, and paragraph </w:t>
      </w:r>
      <w:r w:rsidR="00E714BB">
        <w:rPr>
          <w:rFonts w:ascii="Calibri" w:hAnsi="Calibri" w:cs="Calibri"/>
          <w:sz w:val="22"/>
          <w:szCs w:val="22"/>
          <w:lang w:val="en-US"/>
        </w:rPr>
        <w:t>(a)(iii)</w:t>
      </w:r>
      <w:r w:rsidRPr="00933248">
        <w:rPr>
          <w:rFonts w:ascii="Calibri" w:hAnsi="Calibri" w:cs="Calibri"/>
          <w:sz w:val="22"/>
          <w:szCs w:val="22"/>
          <w:lang w:val="en-US"/>
        </w:rPr>
        <w:t xml:space="preserve"> above shall not oblige any other Party to do anything, which would or might in its reasonable opinion constitute a breach of:</w:t>
      </w:r>
      <w:bookmarkEnd w:id="106"/>
      <w:r w:rsidRPr="00933248">
        <w:rPr>
          <w:rFonts w:ascii="Calibri" w:hAnsi="Calibri" w:cs="Calibri"/>
          <w:sz w:val="22"/>
          <w:szCs w:val="22"/>
          <w:lang w:val="en-US"/>
        </w:rPr>
        <w:t xml:space="preserve"> </w:t>
      </w:r>
    </w:p>
    <w:p w14:paraId="5C2D0D02" w14:textId="77777777" w:rsidR="00565B55" w:rsidRPr="00933248" w:rsidRDefault="00565B55" w:rsidP="008F7AC2">
      <w:pPr>
        <w:pStyle w:val="T5"/>
        <w:widowControl w:val="0"/>
        <w:numPr>
          <w:ilvl w:val="4"/>
          <w:numId w:val="57"/>
        </w:numPr>
        <w:spacing w:after="200"/>
        <w:ind w:left="2127" w:hanging="709"/>
        <w:rPr>
          <w:rFonts w:ascii="Calibri" w:hAnsi="Calibri" w:cs="Calibri"/>
          <w:sz w:val="22"/>
          <w:szCs w:val="22"/>
        </w:rPr>
      </w:pPr>
      <w:r w:rsidRPr="00933248">
        <w:rPr>
          <w:rFonts w:ascii="Calibri" w:hAnsi="Calibri" w:cs="Calibri"/>
          <w:sz w:val="22"/>
          <w:szCs w:val="22"/>
        </w:rPr>
        <w:t xml:space="preserve">any law or </w:t>
      </w:r>
      <w:proofErr w:type="gramStart"/>
      <w:r w:rsidRPr="00933248">
        <w:rPr>
          <w:rFonts w:ascii="Calibri" w:hAnsi="Calibri" w:cs="Calibri"/>
          <w:sz w:val="22"/>
          <w:szCs w:val="22"/>
        </w:rPr>
        <w:t>regulation;</w:t>
      </w:r>
      <w:proofErr w:type="gramEnd"/>
      <w:r w:rsidRPr="00933248">
        <w:rPr>
          <w:rFonts w:ascii="Calibri" w:hAnsi="Calibri" w:cs="Calibri"/>
          <w:sz w:val="22"/>
          <w:szCs w:val="22"/>
        </w:rPr>
        <w:t xml:space="preserve"> </w:t>
      </w:r>
    </w:p>
    <w:p w14:paraId="4758DAC5" w14:textId="77777777" w:rsidR="00565B55" w:rsidRPr="00933248" w:rsidRDefault="00565B55" w:rsidP="008F7AC2">
      <w:pPr>
        <w:pStyle w:val="T5"/>
        <w:widowControl w:val="0"/>
        <w:numPr>
          <w:ilvl w:val="4"/>
          <w:numId w:val="57"/>
        </w:numPr>
        <w:spacing w:after="200"/>
        <w:ind w:left="2127" w:hanging="709"/>
        <w:rPr>
          <w:rFonts w:ascii="Calibri" w:hAnsi="Calibri" w:cs="Calibri"/>
          <w:sz w:val="22"/>
          <w:szCs w:val="22"/>
        </w:rPr>
      </w:pPr>
      <w:r w:rsidRPr="00933248">
        <w:rPr>
          <w:rFonts w:ascii="Calibri" w:hAnsi="Calibri" w:cs="Calibri"/>
          <w:sz w:val="22"/>
          <w:szCs w:val="22"/>
        </w:rPr>
        <w:t>any fiduciary duty; or</w:t>
      </w:r>
    </w:p>
    <w:p w14:paraId="36CD97A0" w14:textId="77777777" w:rsidR="00565B55" w:rsidRPr="00933248" w:rsidRDefault="00565B55" w:rsidP="008F7AC2">
      <w:pPr>
        <w:pStyle w:val="T5"/>
        <w:widowControl w:val="0"/>
        <w:numPr>
          <w:ilvl w:val="4"/>
          <w:numId w:val="57"/>
        </w:numPr>
        <w:spacing w:after="200"/>
        <w:ind w:left="2127" w:hanging="709"/>
        <w:rPr>
          <w:rFonts w:ascii="Calibri" w:hAnsi="Calibri" w:cs="Calibri"/>
          <w:sz w:val="22"/>
          <w:szCs w:val="22"/>
        </w:rPr>
      </w:pPr>
      <w:r w:rsidRPr="00933248">
        <w:rPr>
          <w:rFonts w:ascii="Calibri" w:hAnsi="Calibri" w:cs="Calibri"/>
          <w:sz w:val="22"/>
          <w:szCs w:val="22"/>
        </w:rPr>
        <w:t xml:space="preserve">any duty of confidentiality. </w:t>
      </w:r>
    </w:p>
    <w:p w14:paraId="083EA9B9" w14:textId="555EF4E0" w:rsidR="00565B55" w:rsidRPr="00933248" w:rsidRDefault="00565B55" w:rsidP="008F7AC2">
      <w:pPr>
        <w:pStyle w:val="T4Pucea"/>
        <w:widowControl w:val="0"/>
        <w:numPr>
          <w:ilvl w:val="0"/>
          <w:numId w:val="56"/>
        </w:numPr>
        <w:ind w:left="1418" w:hanging="720"/>
        <w:rPr>
          <w:rFonts w:ascii="Calibri" w:hAnsi="Calibri" w:cs="Calibri"/>
          <w:sz w:val="22"/>
          <w:szCs w:val="22"/>
          <w:lang w:val="en-US"/>
        </w:rPr>
      </w:pPr>
      <w:r w:rsidRPr="00933248">
        <w:rPr>
          <w:rFonts w:ascii="Calibri" w:hAnsi="Calibri" w:cs="Calibri"/>
          <w:sz w:val="22"/>
          <w:szCs w:val="22"/>
          <w:lang w:val="en-US"/>
        </w:rPr>
        <w:t>If a</w:t>
      </w:r>
      <w:r w:rsidR="00914FEF" w:rsidRPr="00933248">
        <w:rPr>
          <w:rFonts w:ascii="Calibri" w:hAnsi="Calibri" w:cs="Calibri"/>
          <w:sz w:val="22"/>
          <w:szCs w:val="22"/>
          <w:lang w:val="en-US"/>
        </w:rPr>
        <w:t xml:space="preserve"> </w:t>
      </w:r>
      <w:r w:rsidRPr="00933248">
        <w:rPr>
          <w:rFonts w:ascii="Calibri" w:hAnsi="Calibri" w:cs="Calibri"/>
          <w:sz w:val="22"/>
          <w:szCs w:val="22"/>
          <w:lang w:val="en-US"/>
        </w:rPr>
        <w:t xml:space="preserve">Party fails to confirm whether or not it is a FATCA Exempt Party or to supply forms, documentation or other information requested in accordance with paragraph </w:t>
      </w:r>
      <w:r w:rsidR="00E714BB">
        <w:rPr>
          <w:rFonts w:ascii="Calibri" w:hAnsi="Calibri" w:cs="Calibri"/>
          <w:sz w:val="22"/>
          <w:szCs w:val="22"/>
          <w:lang w:val="en-US"/>
        </w:rPr>
        <w:t>(a)(</w:t>
      </w:r>
      <w:proofErr w:type="spellStart"/>
      <w:r w:rsidR="00E714BB">
        <w:rPr>
          <w:rFonts w:ascii="Calibri" w:hAnsi="Calibri" w:cs="Calibri"/>
          <w:sz w:val="22"/>
          <w:szCs w:val="22"/>
          <w:lang w:val="en-US"/>
        </w:rPr>
        <w:t>i</w:t>
      </w:r>
      <w:proofErr w:type="spellEnd"/>
      <w:r w:rsidR="00E714BB">
        <w:rPr>
          <w:rFonts w:ascii="Calibri" w:hAnsi="Calibri" w:cs="Calibri"/>
          <w:sz w:val="22"/>
          <w:szCs w:val="22"/>
          <w:lang w:val="en-US"/>
        </w:rPr>
        <w:t>)</w:t>
      </w:r>
      <w:r w:rsidR="00CE718D" w:rsidRPr="00933248">
        <w:rPr>
          <w:rFonts w:ascii="Calibri" w:hAnsi="Calibri" w:cs="Calibri"/>
          <w:sz w:val="22"/>
          <w:szCs w:val="22"/>
          <w:lang w:val="en-US"/>
        </w:rPr>
        <w:t xml:space="preserve"> </w:t>
      </w:r>
      <w:r w:rsidRPr="00933248">
        <w:rPr>
          <w:rFonts w:ascii="Calibri" w:hAnsi="Calibri" w:cs="Calibri"/>
          <w:sz w:val="22"/>
          <w:szCs w:val="22"/>
          <w:lang w:val="en-US"/>
        </w:rPr>
        <w:t xml:space="preserve">or </w:t>
      </w:r>
      <w:r w:rsidR="00E714BB">
        <w:rPr>
          <w:rFonts w:ascii="Calibri" w:hAnsi="Calibri" w:cs="Calibri"/>
          <w:sz w:val="22"/>
          <w:szCs w:val="22"/>
          <w:lang w:val="en-US"/>
        </w:rPr>
        <w:t>(a)(ii)</w:t>
      </w:r>
      <w:r w:rsidRPr="00933248">
        <w:rPr>
          <w:rFonts w:ascii="Calibri" w:hAnsi="Calibri" w:cs="Calibri"/>
          <w:sz w:val="22"/>
          <w:szCs w:val="22"/>
          <w:lang w:val="en-US"/>
        </w:rPr>
        <w:t xml:space="preserve"> above (including, for the avoidance of doubt, where paragraph </w:t>
      </w:r>
      <w:r w:rsidR="00E714BB">
        <w:rPr>
          <w:rFonts w:ascii="Calibri" w:hAnsi="Calibri" w:cs="Calibri"/>
          <w:sz w:val="22"/>
          <w:szCs w:val="22"/>
          <w:lang w:val="en-US"/>
        </w:rPr>
        <w:t>(c)</w:t>
      </w:r>
      <w:r w:rsidRPr="00933248">
        <w:rPr>
          <w:rFonts w:ascii="Calibri" w:hAnsi="Calibri" w:cs="Calibri"/>
          <w:sz w:val="22"/>
          <w:szCs w:val="22"/>
          <w:lang w:val="en-US"/>
        </w:rPr>
        <w:t xml:space="preserve"> above applies), then such</w:t>
      </w:r>
      <w:r w:rsidR="00914FEF" w:rsidRPr="00933248">
        <w:rPr>
          <w:rFonts w:ascii="Calibri" w:hAnsi="Calibri" w:cs="Calibri"/>
          <w:sz w:val="22"/>
          <w:szCs w:val="22"/>
          <w:lang w:val="en-US"/>
        </w:rPr>
        <w:t xml:space="preserve"> </w:t>
      </w:r>
      <w:r w:rsidRPr="00933248">
        <w:rPr>
          <w:rFonts w:ascii="Calibri" w:hAnsi="Calibri" w:cs="Calibri"/>
          <w:sz w:val="22"/>
          <w:szCs w:val="22"/>
          <w:lang w:val="en-US"/>
        </w:rPr>
        <w:t>Party shall be treated for the purposes of the Finance Documents (and payments under them) as if it is not a FATCA Exempt Party until such time as the Party in question provides the requested confirmation, forms, documentation or other information.</w:t>
      </w:r>
    </w:p>
    <w:p w14:paraId="6701D474" w14:textId="3EB585FC" w:rsidR="00565B55" w:rsidRPr="00933248" w:rsidRDefault="00565B55" w:rsidP="008F7AC2">
      <w:pPr>
        <w:pStyle w:val="T4Pucea"/>
        <w:widowControl w:val="0"/>
        <w:numPr>
          <w:ilvl w:val="0"/>
          <w:numId w:val="56"/>
        </w:numPr>
        <w:spacing w:after="240"/>
        <w:ind w:left="1418" w:hanging="720"/>
        <w:rPr>
          <w:rFonts w:ascii="Calibri" w:hAnsi="Calibri" w:cs="Calibri"/>
          <w:sz w:val="22"/>
          <w:szCs w:val="22"/>
          <w:lang w:val="en-US"/>
        </w:rPr>
      </w:pPr>
      <w:bookmarkStart w:id="107" w:name="_Ref412635893"/>
      <w:r w:rsidRPr="00933248">
        <w:rPr>
          <w:rFonts w:ascii="Calibri" w:hAnsi="Calibri" w:cs="Calibri"/>
          <w:sz w:val="22"/>
          <w:szCs w:val="22"/>
          <w:lang w:val="en-US"/>
        </w:rPr>
        <w:t xml:space="preserve">Each Original Lender and each New Lender under Clause </w:t>
      </w:r>
      <w:r w:rsidR="00E714BB">
        <w:rPr>
          <w:rFonts w:ascii="Calibri" w:hAnsi="Calibri" w:cs="Calibri"/>
          <w:sz w:val="22"/>
          <w:szCs w:val="22"/>
          <w:lang w:val="en-US"/>
        </w:rPr>
        <w:t>24</w:t>
      </w:r>
      <w:r w:rsidRPr="00933248">
        <w:rPr>
          <w:rFonts w:ascii="Calibri" w:hAnsi="Calibri" w:cs="Calibri"/>
          <w:sz w:val="22"/>
          <w:szCs w:val="22"/>
          <w:lang w:val="en-US"/>
        </w:rPr>
        <w:t xml:space="preserve"> (</w:t>
      </w:r>
      <w:r w:rsidRPr="00933248">
        <w:rPr>
          <w:rFonts w:ascii="Calibri" w:hAnsi="Calibri" w:cs="Calibri"/>
          <w:i/>
          <w:sz w:val="22"/>
          <w:szCs w:val="22"/>
          <w:lang w:val="en-US"/>
        </w:rPr>
        <w:t>Changes to the Lenders</w:t>
      </w:r>
      <w:r w:rsidRPr="00933248">
        <w:rPr>
          <w:rFonts w:ascii="Calibri" w:hAnsi="Calibri" w:cs="Calibri"/>
          <w:sz w:val="22"/>
          <w:szCs w:val="22"/>
          <w:lang w:val="en-US"/>
        </w:rPr>
        <w:t>) shall:</w:t>
      </w:r>
      <w:bookmarkEnd w:id="107"/>
    </w:p>
    <w:p w14:paraId="4C405376" w14:textId="77777777" w:rsidR="00565B55" w:rsidRPr="00933248" w:rsidRDefault="00565B55" w:rsidP="008F7AC2">
      <w:pPr>
        <w:pStyle w:val="T5"/>
        <w:widowControl w:val="0"/>
        <w:numPr>
          <w:ilvl w:val="4"/>
          <w:numId w:val="58"/>
        </w:numPr>
        <w:ind w:left="2127" w:hanging="709"/>
        <w:rPr>
          <w:rFonts w:ascii="Calibri" w:hAnsi="Calibri" w:cs="Calibri"/>
          <w:sz w:val="22"/>
          <w:szCs w:val="22"/>
        </w:rPr>
      </w:pPr>
      <w:r w:rsidRPr="00933248">
        <w:rPr>
          <w:rFonts w:ascii="Calibri" w:hAnsi="Calibri" w:cs="Calibri"/>
          <w:sz w:val="22"/>
          <w:szCs w:val="22"/>
        </w:rPr>
        <w:t>on the date of this Agreement (</w:t>
      </w:r>
      <w:proofErr w:type="gramStart"/>
      <w:r w:rsidRPr="00933248">
        <w:rPr>
          <w:rFonts w:ascii="Calibri" w:hAnsi="Calibri" w:cs="Calibri"/>
          <w:sz w:val="22"/>
          <w:szCs w:val="22"/>
        </w:rPr>
        <w:t>with regard to</w:t>
      </w:r>
      <w:proofErr w:type="gramEnd"/>
      <w:r w:rsidRPr="00933248">
        <w:rPr>
          <w:rFonts w:ascii="Calibri" w:hAnsi="Calibri" w:cs="Calibri"/>
          <w:sz w:val="22"/>
          <w:szCs w:val="22"/>
        </w:rPr>
        <w:t xml:space="preserve"> each Original Lender only</w:t>
      </w:r>
      <w:proofErr w:type="gramStart"/>
      <w:r w:rsidRPr="00933248">
        <w:rPr>
          <w:rFonts w:ascii="Calibri" w:hAnsi="Calibri" w:cs="Calibri"/>
          <w:sz w:val="22"/>
          <w:szCs w:val="22"/>
        </w:rPr>
        <w:t>);</w:t>
      </w:r>
      <w:proofErr w:type="gramEnd"/>
      <w:r w:rsidRPr="00933248">
        <w:rPr>
          <w:rFonts w:ascii="Calibri" w:hAnsi="Calibri" w:cs="Calibri"/>
          <w:sz w:val="22"/>
          <w:szCs w:val="22"/>
        </w:rPr>
        <w:t xml:space="preserve"> </w:t>
      </w:r>
    </w:p>
    <w:p w14:paraId="5ACEB03B" w14:textId="77777777" w:rsidR="00565B55" w:rsidRPr="00933248" w:rsidRDefault="00565B55" w:rsidP="008F7AC2">
      <w:pPr>
        <w:pStyle w:val="T5"/>
        <w:widowControl w:val="0"/>
        <w:numPr>
          <w:ilvl w:val="4"/>
          <w:numId w:val="58"/>
        </w:numPr>
        <w:ind w:left="2127" w:hanging="709"/>
        <w:rPr>
          <w:rFonts w:ascii="Calibri" w:hAnsi="Calibri" w:cs="Calibri"/>
          <w:sz w:val="22"/>
          <w:szCs w:val="22"/>
        </w:rPr>
      </w:pPr>
      <w:r w:rsidRPr="00933248">
        <w:rPr>
          <w:rFonts w:ascii="Calibri" w:hAnsi="Calibri" w:cs="Calibri"/>
          <w:sz w:val="22"/>
          <w:szCs w:val="22"/>
        </w:rPr>
        <w:t>on the relevant Transfer Date (</w:t>
      </w:r>
      <w:proofErr w:type="gramStart"/>
      <w:r w:rsidRPr="00933248">
        <w:rPr>
          <w:rFonts w:ascii="Calibri" w:hAnsi="Calibri" w:cs="Calibri"/>
          <w:sz w:val="22"/>
          <w:szCs w:val="22"/>
        </w:rPr>
        <w:t>with regard to</w:t>
      </w:r>
      <w:proofErr w:type="gramEnd"/>
      <w:r w:rsidRPr="00933248">
        <w:rPr>
          <w:rFonts w:ascii="Calibri" w:hAnsi="Calibri" w:cs="Calibri"/>
          <w:sz w:val="22"/>
          <w:szCs w:val="22"/>
        </w:rPr>
        <w:t xml:space="preserve"> the relevant New Lender only); or</w:t>
      </w:r>
    </w:p>
    <w:p w14:paraId="464BA385" w14:textId="6777E565" w:rsidR="00565B55" w:rsidRPr="00933248" w:rsidRDefault="00565B55" w:rsidP="008F7AC2">
      <w:pPr>
        <w:pStyle w:val="T5"/>
        <w:widowControl w:val="0"/>
        <w:numPr>
          <w:ilvl w:val="4"/>
          <w:numId w:val="58"/>
        </w:numPr>
        <w:ind w:left="2127" w:hanging="709"/>
        <w:rPr>
          <w:rFonts w:ascii="Calibri" w:hAnsi="Calibri" w:cs="Calibri"/>
          <w:sz w:val="22"/>
          <w:szCs w:val="22"/>
        </w:rPr>
      </w:pPr>
      <w:r w:rsidRPr="00933248">
        <w:rPr>
          <w:rFonts w:ascii="Calibri" w:hAnsi="Calibri" w:cs="Calibri"/>
          <w:sz w:val="22"/>
          <w:szCs w:val="22"/>
        </w:rPr>
        <w:t xml:space="preserve">on the date of a request from the </w:t>
      </w:r>
      <w:r w:rsidR="000F3525">
        <w:rPr>
          <w:rFonts w:ascii="Calibri" w:hAnsi="Calibri" w:cs="Calibri"/>
          <w:sz w:val="22"/>
          <w:szCs w:val="22"/>
        </w:rPr>
        <w:t>Facility and ECA Agent</w:t>
      </w:r>
      <w:r w:rsidRPr="00933248">
        <w:rPr>
          <w:rFonts w:ascii="Calibri" w:hAnsi="Calibri" w:cs="Calibri"/>
          <w:sz w:val="22"/>
          <w:szCs w:val="22"/>
        </w:rPr>
        <w:t xml:space="preserve">, </w:t>
      </w:r>
    </w:p>
    <w:p w14:paraId="5ECD0838" w14:textId="3D960AA4" w:rsidR="00565B55" w:rsidRPr="00933248" w:rsidRDefault="00565B55" w:rsidP="008F7AC2">
      <w:pPr>
        <w:widowControl w:val="0"/>
        <w:spacing w:after="240"/>
        <w:ind w:left="1418"/>
        <w:rPr>
          <w:rFonts w:ascii="Calibri" w:hAnsi="Calibri" w:cs="Calibri"/>
          <w:sz w:val="22"/>
          <w:szCs w:val="22"/>
          <w:lang w:val="en-US"/>
        </w:rPr>
      </w:pPr>
      <w:r w:rsidRPr="00933248">
        <w:rPr>
          <w:rFonts w:ascii="Calibri" w:hAnsi="Calibri" w:cs="Calibri"/>
          <w:sz w:val="22"/>
          <w:szCs w:val="22"/>
          <w:lang w:val="en-US"/>
        </w:rPr>
        <w:t xml:space="preserve">supply to the </w:t>
      </w:r>
      <w:r w:rsidR="000F3525">
        <w:rPr>
          <w:rFonts w:ascii="Calibri" w:hAnsi="Calibri" w:cs="Calibri"/>
          <w:sz w:val="22"/>
          <w:szCs w:val="22"/>
          <w:lang w:val="en-US"/>
        </w:rPr>
        <w:t>Facility and ECA Agent</w:t>
      </w:r>
      <w:r w:rsidRPr="00933248">
        <w:rPr>
          <w:rFonts w:ascii="Calibri" w:hAnsi="Calibri" w:cs="Calibri"/>
          <w:sz w:val="22"/>
          <w:szCs w:val="22"/>
          <w:lang w:val="en-US"/>
        </w:rPr>
        <w:t>:</w:t>
      </w:r>
    </w:p>
    <w:p w14:paraId="7AC1438D" w14:textId="77777777" w:rsidR="00565B55" w:rsidRPr="00933248" w:rsidRDefault="00565B55" w:rsidP="008F7AC2">
      <w:pPr>
        <w:widowControl w:val="0"/>
        <w:spacing w:after="240"/>
        <w:ind w:left="2127" w:hanging="709"/>
        <w:rPr>
          <w:rFonts w:ascii="Calibri" w:hAnsi="Calibri" w:cs="Calibri"/>
          <w:sz w:val="22"/>
          <w:szCs w:val="22"/>
          <w:lang w:val="en-US"/>
        </w:rPr>
      </w:pPr>
      <w:r w:rsidRPr="00933248">
        <w:rPr>
          <w:rFonts w:ascii="Calibri" w:hAnsi="Calibri" w:cs="Calibri"/>
          <w:sz w:val="22"/>
          <w:szCs w:val="22"/>
          <w:lang w:val="en-US"/>
        </w:rPr>
        <w:t>(A)</w:t>
      </w:r>
      <w:r w:rsidRPr="00933248">
        <w:rPr>
          <w:rFonts w:ascii="Calibri" w:hAnsi="Calibri" w:cs="Calibri"/>
          <w:sz w:val="22"/>
          <w:szCs w:val="22"/>
          <w:lang w:val="en-US"/>
        </w:rPr>
        <w:tab/>
        <w:t>a withh</w:t>
      </w:r>
      <w:r w:rsidR="00B14CA9" w:rsidRPr="00933248">
        <w:rPr>
          <w:rFonts w:ascii="Calibri" w:hAnsi="Calibri" w:cs="Calibri"/>
          <w:sz w:val="22"/>
          <w:szCs w:val="22"/>
          <w:lang w:val="en-US"/>
        </w:rPr>
        <w:t>olding certificate on Form W-8</w:t>
      </w:r>
      <w:r w:rsidR="001129D9" w:rsidRPr="00933248">
        <w:rPr>
          <w:rFonts w:ascii="Calibri" w:hAnsi="Calibri" w:cs="Calibri"/>
          <w:sz w:val="22"/>
          <w:szCs w:val="22"/>
          <w:lang w:val="en-US"/>
        </w:rPr>
        <w:t>, Form W-9</w:t>
      </w:r>
      <w:r w:rsidRPr="00933248">
        <w:rPr>
          <w:rFonts w:ascii="Calibri" w:hAnsi="Calibri" w:cs="Calibri"/>
          <w:sz w:val="22"/>
          <w:szCs w:val="22"/>
          <w:lang w:val="en-US"/>
        </w:rPr>
        <w:t xml:space="preserve"> or any other relevant form certifying its status as a FATCA Exempt Party; or</w:t>
      </w:r>
    </w:p>
    <w:p w14:paraId="6349780C" w14:textId="19F6E5DC" w:rsidR="00565B55" w:rsidRPr="00933248" w:rsidRDefault="00565B55" w:rsidP="008F7AC2">
      <w:pPr>
        <w:widowControl w:val="0"/>
        <w:spacing w:after="240"/>
        <w:ind w:left="2127" w:hanging="709"/>
        <w:rPr>
          <w:rFonts w:ascii="Calibri" w:hAnsi="Calibri" w:cs="Calibri"/>
          <w:sz w:val="22"/>
          <w:szCs w:val="22"/>
          <w:lang w:val="en-US"/>
        </w:rPr>
      </w:pPr>
      <w:r w:rsidRPr="00933248">
        <w:rPr>
          <w:rFonts w:ascii="Calibri" w:hAnsi="Calibri" w:cs="Calibri"/>
          <w:sz w:val="22"/>
          <w:szCs w:val="22"/>
          <w:lang w:val="en-US"/>
        </w:rPr>
        <w:t>(B)</w:t>
      </w:r>
      <w:r w:rsidRPr="00933248">
        <w:rPr>
          <w:rFonts w:ascii="Calibri" w:hAnsi="Calibri" w:cs="Calibri"/>
          <w:sz w:val="22"/>
          <w:szCs w:val="22"/>
          <w:lang w:val="en-US"/>
        </w:rPr>
        <w:tab/>
        <w:t xml:space="preserve">any withholding statement or other document, </w:t>
      </w:r>
      <w:proofErr w:type="spellStart"/>
      <w:r w:rsidRPr="00933248">
        <w:rPr>
          <w:rFonts w:ascii="Calibri" w:hAnsi="Calibri" w:cs="Calibri"/>
          <w:sz w:val="22"/>
          <w:szCs w:val="22"/>
          <w:lang w:val="en-US"/>
        </w:rPr>
        <w:t>authorisation</w:t>
      </w:r>
      <w:proofErr w:type="spellEnd"/>
      <w:r w:rsidRPr="00933248">
        <w:rPr>
          <w:rFonts w:ascii="Calibri" w:hAnsi="Calibri" w:cs="Calibri"/>
          <w:sz w:val="22"/>
          <w:szCs w:val="22"/>
          <w:lang w:val="en-US"/>
        </w:rPr>
        <w:t xml:space="preserve"> or waiver as the </w:t>
      </w:r>
      <w:r w:rsidR="000F3525">
        <w:rPr>
          <w:rFonts w:ascii="Calibri" w:hAnsi="Calibri" w:cs="Calibri"/>
          <w:sz w:val="22"/>
          <w:szCs w:val="22"/>
          <w:lang w:val="en-US"/>
        </w:rPr>
        <w:lastRenderedPageBreak/>
        <w:t>Facility and ECA Agent</w:t>
      </w:r>
      <w:r w:rsidRPr="00933248">
        <w:rPr>
          <w:rFonts w:ascii="Calibri" w:hAnsi="Calibri" w:cs="Calibri"/>
          <w:sz w:val="22"/>
          <w:szCs w:val="22"/>
          <w:lang w:val="en-US"/>
        </w:rPr>
        <w:t xml:space="preserve"> may require </w:t>
      </w:r>
      <w:proofErr w:type="gramStart"/>
      <w:r w:rsidRPr="00933248">
        <w:rPr>
          <w:rFonts w:ascii="Calibri" w:hAnsi="Calibri" w:cs="Calibri"/>
          <w:sz w:val="22"/>
          <w:szCs w:val="22"/>
          <w:lang w:val="en-US"/>
        </w:rPr>
        <w:t>to certify</w:t>
      </w:r>
      <w:proofErr w:type="gramEnd"/>
      <w:r w:rsidRPr="00933248">
        <w:rPr>
          <w:rFonts w:ascii="Calibri" w:hAnsi="Calibri" w:cs="Calibri"/>
          <w:sz w:val="22"/>
          <w:szCs w:val="22"/>
          <w:lang w:val="en-US"/>
        </w:rPr>
        <w:t xml:space="preserve"> or establish </w:t>
      </w:r>
      <w:r w:rsidR="001129D9" w:rsidRPr="00933248">
        <w:rPr>
          <w:rFonts w:ascii="Calibri" w:hAnsi="Calibri" w:cs="Calibri"/>
          <w:sz w:val="22"/>
          <w:szCs w:val="22"/>
          <w:lang w:val="en-US"/>
        </w:rPr>
        <w:t>the</w:t>
      </w:r>
      <w:r w:rsidRPr="00933248">
        <w:rPr>
          <w:rFonts w:ascii="Calibri" w:hAnsi="Calibri" w:cs="Calibri"/>
          <w:sz w:val="22"/>
          <w:szCs w:val="22"/>
          <w:lang w:val="en-US"/>
        </w:rPr>
        <w:t xml:space="preserve"> status </w:t>
      </w:r>
      <w:r w:rsidR="001129D9" w:rsidRPr="00933248">
        <w:rPr>
          <w:rFonts w:ascii="Calibri" w:hAnsi="Calibri" w:cs="Calibri"/>
          <w:sz w:val="22"/>
          <w:szCs w:val="22"/>
          <w:lang w:val="en-US"/>
        </w:rPr>
        <w:t>of such Lender under FATCA or any other applicable law or regulation in this respect</w:t>
      </w:r>
      <w:r w:rsidRPr="00933248">
        <w:rPr>
          <w:rFonts w:ascii="Calibri" w:hAnsi="Calibri" w:cs="Calibri"/>
          <w:sz w:val="22"/>
          <w:szCs w:val="22"/>
          <w:lang w:val="en-US"/>
        </w:rPr>
        <w:t>.</w:t>
      </w:r>
    </w:p>
    <w:p w14:paraId="148F6012" w14:textId="32E201AC" w:rsidR="00565B55" w:rsidRPr="00933248" w:rsidRDefault="00565B55" w:rsidP="008F7AC2">
      <w:pPr>
        <w:pStyle w:val="T4Pucea"/>
        <w:widowControl w:val="0"/>
        <w:numPr>
          <w:ilvl w:val="0"/>
          <w:numId w:val="56"/>
        </w:numPr>
        <w:spacing w:after="240"/>
        <w:ind w:left="1418" w:hanging="720"/>
        <w:rPr>
          <w:rFonts w:ascii="Calibri" w:hAnsi="Calibri" w:cs="Calibri"/>
          <w:sz w:val="22"/>
          <w:szCs w:val="22"/>
          <w:lang w:val="en-US"/>
        </w:rPr>
      </w:pPr>
      <w:bookmarkStart w:id="108" w:name="_Ref412635937"/>
      <w:r w:rsidRPr="00933248">
        <w:rPr>
          <w:rFonts w:ascii="Calibri" w:hAnsi="Calibri" w:cs="Calibri"/>
          <w:sz w:val="22"/>
          <w:szCs w:val="22"/>
          <w:lang w:val="en-US"/>
        </w:rPr>
        <w:t xml:space="preserve">If any withholding certificate, withholding statement, document, </w:t>
      </w:r>
      <w:proofErr w:type="spellStart"/>
      <w:r w:rsidRPr="00933248">
        <w:rPr>
          <w:rFonts w:ascii="Calibri" w:hAnsi="Calibri" w:cs="Calibri"/>
          <w:sz w:val="22"/>
          <w:szCs w:val="22"/>
          <w:lang w:val="en-US"/>
        </w:rPr>
        <w:t>authorisation</w:t>
      </w:r>
      <w:proofErr w:type="spellEnd"/>
      <w:r w:rsidRPr="00933248">
        <w:rPr>
          <w:rFonts w:ascii="Calibri" w:hAnsi="Calibri" w:cs="Calibri"/>
          <w:sz w:val="22"/>
          <w:szCs w:val="22"/>
          <w:lang w:val="en-US"/>
        </w:rPr>
        <w:t xml:space="preserve"> or waiver provided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by a Lender pursuant to paragraph </w:t>
      </w:r>
      <w:r w:rsidR="00E714BB">
        <w:rPr>
          <w:rFonts w:ascii="Calibri" w:hAnsi="Calibri" w:cs="Calibri"/>
          <w:sz w:val="22"/>
          <w:szCs w:val="22"/>
          <w:lang w:val="en-US"/>
        </w:rPr>
        <w:t>(e)</w:t>
      </w:r>
      <w:r w:rsidRPr="00933248">
        <w:rPr>
          <w:rFonts w:ascii="Calibri" w:hAnsi="Calibri" w:cs="Calibri"/>
          <w:sz w:val="22"/>
          <w:szCs w:val="22"/>
          <w:lang w:val="en-US"/>
        </w:rPr>
        <w:t xml:space="preserve"> above is or becomes materially inaccurate or incomplete, that Lender shall promptly update it and provide such updated withholding certificate, withholding statement, document, </w:t>
      </w:r>
      <w:proofErr w:type="spellStart"/>
      <w:r w:rsidRPr="00933248">
        <w:rPr>
          <w:rFonts w:ascii="Calibri" w:hAnsi="Calibri" w:cs="Calibri"/>
          <w:sz w:val="22"/>
          <w:szCs w:val="22"/>
          <w:lang w:val="en-US"/>
        </w:rPr>
        <w:t>authorisation</w:t>
      </w:r>
      <w:proofErr w:type="spellEnd"/>
      <w:r w:rsidRPr="00933248">
        <w:rPr>
          <w:rFonts w:ascii="Calibri" w:hAnsi="Calibri" w:cs="Calibri"/>
          <w:sz w:val="22"/>
          <w:szCs w:val="22"/>
          <w:lang w:val="en-US"/>
        </w:rPr>
        <w:t xml:space="preserve"> or waiver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unless it is unlawful for the Lender to do so (in which case the Lender shall promptly notify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t>
      </w:r>
      <w:bookmarkEnd w:id="108"/>
    </w:p>
    <w:p w14:paraId="5B6541BE" w14:textId="165CE006" w:rsidR="00565B55" w:rsidRPr="00933248" w:rsidRDefault="00565B55" w:rsidP="008F7AC2">
      <w:pPr>
        <w:pStyle w:val="T4Pucea"/>
        <w:widowControl w:val="0"/>
        <w:numPr>
          <w:ilvl w:val="0"/>
          <w:numId w:val="56"/>
        </w:numPr>
        <w:spacing w:after="240"/>
        <w:ind w:left="1418" w:hanging="720"/>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rely on any withholding certificate, withholding statement, document, </w:t>
      </w:r>
      <w:proofErr w:type="spellStart"/>
      <w:r w:rsidRPr="00933248">
        <w:rPr>
          <w:rFonts w:ascii="Calibri" w:hAnsi="Calibri" w:cs="Calibri"/>
          <w:sz w:val="22"/>
          <w:szCs w:val="22"/>
          <w:lang w:val="en-US"/>
        </w:rPr>
        <w:t>authorisation</w:t>
      </w:r>
      <w:proofErr w:type="spellEnd"/>
      <w:r w:rsidRPr="00933248">
        <w:rPr>
          <w:rFonts w:ascii="Calibri" w:hAnsi="Calibri" w:cs="Calibri"/>
          <w:sz w:val="22"/>
          <w:szCs w:val="22"/>
          <w:lang w:val="en-US"/>
        </w:rPr>
        <w:t xml:space="preserve"> or waiver it receives from a Lender pursuant to paragraph </w:t>
      </w:r>
      <w:r w:rsidR="00E714BB">
        <w:rPr>
          <w:rFonts w:ascii="Calibri" w:hAnsi="Calibri" w:cs="Calibri"/>
          <w:sz w:val="22"/>
          <w:szCs w:val="22"/>
          <w:lang w:val="en-US"/>
        </w:rPr>
        <w:t>(e)</w:t>
      </w:r>
      <w:r w:rsidRPr="00933248">
        <w:rPr>
          <w:rFonts w:ascii="Calibri" w:hAnsi="Calibri" w:cs="Calibri"/>
          <w:sz w:val="22"/>
          <w:szCs w:val="22"/>
          <w:lang w:val="en-US"/>
        </w:rPr>
        <w:t xml:space="preserve"> or </w:t>
      </w:r>
      <w:r w:rsidR="00E714BB">
        <w:rPr>
          <w:rFonts w:ascii="Calibri" w:hAnsi="Calibri" w:cs="Calibri"/>
          <w:sz w:val="22"/>
          <w:szCs w:val="22"/>
          <w:lang w:val="en-US"/>
        </w:rPr>
        <w:t>(f)</w:t>
      </w:r>
      <w:r w:rsidRPr="00933248">
        <w:rPr>
          <w:rFonts w:ascii="Calibri" w:hAnsi="Calibri" w:cs="Calibri"/>
          <w:sz w:val="22"/>
          <w:szCs w:val="22"/>
          <w:lang w:val="en-US"/>
        </w:rPr>
        <w:t xml:space="preserve"> above without further verification.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not be liable for any action taken by it under or in connection with paragraph </w:t>
      </w:r>
      <w:r w:rsidR="00E714BB">
        <w:rPr>
          <w:rFonts w:ascii="Calibri" w:hAnsi="Calibri" w:cs="Calibri"/>
          <w:sz w:val="22"/>
          <w:szCs w:val="22"/>
          <w:lang w:val="en-US"/>
        </w:rPr>
        <w:t>(e)</w:t>
      </w:r>
      <w:r w:rsidRPr="00933248">
        <w:rPr>
          <w:rFonts w:ascii="Calibri" w:hAnsi="Calibri" w:cs="Calibri"/>
          <w:sz w:val="22"/>
          <w:szCs w:val="22"/>
          <w:lang w:val="en-US"/>
        </w:rPr>
        <w:t xml:space="preserve"> or </w:t>
      </w:r>
      <w:r w:rsidR="00E714BB">
        <w:rPr>
          <w:rFonts w:ascii="Calibri" w:hAnsi="Calibri" w:cs="Calibri"/>
          <w:sz w:val="22"/>
          <w:szCs w:val="22"/>
          <w:lang w:val="en-US"/>
        </w:rPr>
        <w:t>(f)</w:t>
      </w:r>
      <w:r w:rsidRPr="00933248">
        <w:rPr>
          <w:rFonts w:ascii="Calibri" w:hAnsi="Calibri" w:cs="Calibri"/>
          <w:sz w:val="22"/>
          <w:szCs w:val="22"/>
          <w:lang w:val="en-US"/>
        </w:rPr>
        <w:t xml:space="preserve"> above. </w:t>
      </w:r>
    </w:p>
    <w:p w14:paraId="5698007F" w14:textId="4244DDA4" w:rsidR="00565B55" w:rsidRPr="00933248" w:rsidRDefault="00565B55" w:rsidP="008F7AC2">
      <w:pPr>
        <w:pStyle w:val="T4Pucea"/>
        <w:widowControl w:val="0"/>
        <w:numPr>
          <w:ilvl w:val="0"/>
          <w:numId w:val="56"/>
        </w:numPr>
        <w:spacing w:after="240"/>
        <w:ind w:left="1418" w:hanging="720"/>
        <w:rPr>
          <w:rFonts w:ascii="Calibri" w:hAnsi="Calibri" w:cs="Calibri"/>
          <w:sz w:val="22"/>
          <w:szCs w:val="22"/>
          <w:lang w:val="en-US"/>
        </w:rPr>
      </w:pPr>
      <w:r w:rsidRPr="00933248">
        <w:rPr>
          <w:rFonts w:ascii="Calibri" w:hAnsi="Calibri" w:cs="Calibri"/>
          <w:sz w:val="22"/>
          <w:szCs w:val="22"/>
          <w:lang w:val="en-US"/>
        </w:rPr>
        <w:t xml:space="preserve">If a Lender subsequently becomes aware that it has ceased to be a FATCA Exempt Party, that Lender shall immediately notify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and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notify the other Finance Parties.</w:t>
      </w:r>
    </w:p>
    <w:p w14:paraId="2057E640" w14:textId="77777777" w:rsidR="00565B55" w:rsidRPr="00933248" w:rsidRDefault="00565B55" w:rsidP="008F7AC2">
      <w:pPr>
        <w:pStyle w:val="T2"/>
        <w:widowControl w:val="0"/>
        <w:rPr>
          <w:rFonts w:ascii="Calibri" w:hAnsi="Calibri" w:cs="Calibri"/>
          <w:sz w:val="22"/>
          <w:szCs w:val="22"/>
        </w:rPr>
      </w:pPr>
      <w:r w:rsidRPr="00933248">
        <w:rPr>
          <w:rFonts w:ascii="Calibri" w:hAnsi="Calibri" w:cs="Calibri"/>
          <w:sz w:val="22"/>
          <w:szCs w:val="22"/>
        </w:rPr>
        <w:t>FATCA Deduction</w:t>
      </w:r>
    </w:p>
    <w:p w14:paraId="6728DE1E" w14:textId="77777777" w:rsidR="00565B55" w:rsidRPr="00933248" w:rsidRDefault="00565B55" w:rsidP="008F7AC2">
      <w:pPr>
        <w:pStyle w:val="T4Pucea"/>
        <w:widowControl w:val="0"/>
        <w:numPr>
          <w:ilvl w:val="0"/>
          <w:numId w:val="59"/>
        </w:numPr>
        <w:spacing w:after="240"/>
        <w:ind w:left="1418" w:hanging="720"/>
        <w:rPr>
          <w:rFonts w:ascii="Calibri" w:hAnsi="Calibri" w:cs="Calibri"/>
          <w:sz w:val="22"/>
          <w:szCs w:val="22"/>
          <w:lang w:val="en-US"/>
        </w:rPr>
      </w:pPr>
      <w:r w:rsidRPr="00933248">
        <w:rPr>
          <w:rFonts w:ascii="Calibri" w:hAnsi="Calibri" w:cs="Calibri"/>
          <w:sz w:val="22"/>
          <w:szCs w:val="22"/>
          <w:lang w:val="en-US"/>
        </w:rPr>
        <w:t>Each Party may make any FATCA Deduction it is required to make by FATCA, and any payment required in connection with that FATCA Deduction, and no</w:t>
      </w:r>
      <w:r w:rsidR="00D759F6" w:rsidRPr="00933248">
        <w:rPr>
          <w:rFonts w:ascii="Calibri" w:hAnsi="Calibri" w:cs="Calibri"/>
          <w:sz w:val="22"/>
          <w:szCs w:val="22"/>
          <w:lang w:val="en-US"/>
        </w:rPr>
        <w:t xml:space="preserve"> </w:t>
      </w:r>
      <w:r w:rsidRPr="00933248">
        <w:rPr>
          <w:rFonts w:ascii="Calibri" w:hAnsi="Calibri" w:cs="Calibri"/>
          <w:sz w:val="22"/>
          <w:szCs w:val="22"/>
          <w:lang w:val="en-US"/>
        </w:rPr>
        <w:t xml:space="preserve">Party shall be required to increase any payment in respect of which it makes such a FATCA Deduction or otherwise compensate the recipient of the payment for that FATCA Deduction. </w:t>
      </w:r>
    </w:p>
    <w:p w14:paraId="25DE1FEF" w14:textId="7F39A87F" w:rsidR="00565B55" w:rsidRPr="00933248" w:rsidRDefault="00565B55" w:rsidP="00D75751">
      <w:pPr>
        <w:pStyle w:val="T4Pucea"/>
        <w:widowControl w:val="0"/>
        <w:numPr>
          <w:ilvl w:val="0"/>
          <w:numId w:val="59"/>
        </w:numPr>
        <w:spacing w:after="240"/>
        <w:ind w:left="1418" w:hanging="720"/>
        <w:rPr>
          <w:rFonts w:ascii="Calibri" w:hAnsi="Calibri" w:cs="Calibri"/>
          <w:sz w:val="22"/>
          <w:szCs w:val="22"/>
          <w:lang w:val="en-US"/>
        </w:rPr>
      </w:pPr>
      <w:r w:rsidRPr="00933248">
        <w:rPr>
          <w:rFonts w:ascii="Calibri" w:hAnsi="Calibri" w:cs="Calibri"/>
          <w:sz w:val="22"/>
          <w:szCs w:val="22"/>
          <w:lang w:val="en-US"/>
        </w:rPr>
        <w:t>Each</w:t>
      </w:r>
      <w:r w:rsidR="00D759F6" w:rsidRPr="00933248">
        <w:rPr>
          <w:rFonts w:ascii="Calibri" w:hAnsi="Calibri" w:cs="Calibri"/>
          <w:sz w:val="22"/>
          <w:szCs w:val="22"/>
          <w:lang w:val="en-US"/>
        </w:rPr>
        <w:t xml:space="preserve"> </w:t>
      </w:r>
      <w:r w:rsidRPr="00933248">
        <w:rPr>
          <w:rFonts w:ascii="Calibri" w:hAnsi="Calibri" w:cs="Calibri"/>
          <w:sz w:val="22"/>
          <w:szCs w:val="22"/>
          <w:lang w:val="en-US"/>
        </w:rPr>
        <w:t>Party shall promptly, upon becoming aware that it must make a FATCA Deduction (or that there is any change in the rate or the basis of such FATCA Deduction), notify the</w:t>
      </w:r>
      <w:r w:rsidR="00D759F6" w:rsidRPr="00933248">
        <w:rPr>
          <w:rFonts w:ascii="Calibri" w:hAnsi="Calibri" w:cs="Calibri"/>
          <w:sz w:val="22"/>
          <w:szCs w:val="22"/>
          <w:lang w:val="en-US"/>
        </w:rPr>
        <w:t xml:space="preserve"> </w:t>
      </w:r>
      <w:r w:rsidRPr="00933248">
        <w:rPr>
          <w:rFonts w:ascii="Calibri" w:hAnsi="Calibri" w:cs="Calibri"/>
          <w:sz w:val="22"/>
          <w:szCs w:val="22"/>
          <w:lang w:val="en-US"/>
        </w:rPr>
        <w:t xml:space="preserve">Party to whom it is making the payment and, in addition, shall notify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and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notify the other Finance Parties.</w:t>
      </w:r>
    </w:p>
    <w:p w14:paraId="557BD10A" w14:textId="77777777" w:rsidR="00565B55" w:rsidRPr="00933248" w:rsidRDefault="00565B55" w:rsidP="00D75751">
      <w:pPr>
        <w:pStyle w:val="T1"/>
        <w:widowControl w:val="0"/>
        <w:spacing w:before="360"/>
        <w:rPr>
          <w:rFonts w:ascii="Calibri" w:hAnsi="Calibri" w:cs="Calibri"/>
          <w:sz w:val="22"/>
          <w:szCs w:val="22"/>
        </w:rPr>
      </w:pPr>
      <w:bookmarkStart w:id="109" w:name="_Ref412631678"/>
      <w:bookmarkStart w:id="110" w:name="_Ref412632072"/>
      <w:bookmarkStart w:id="111" w:name="_Toc225177736"/>
      <w:r w:rsidRPr="00933248">
        <w:rPr>
          <w:rFonts w:ascii="Calibri" w:hAnsi="Calibri" w:cs="Calibri"/>
          <w:sz w:val="22"/>
          <w:szCs w:val="22"/>
        </w:rPr>
        <w:t>INCREASED COSTS</w:t>
      </w:r>
      <w:bookmarkEnd w:id="109"/>
      <w:bookmarkEnd w:id="110"/>
      <w:bookmarkEnd w:id="111"/>
    </w:p>
    <w:p w14:paraId="0A0F55D6" w14:textId="77777777" w:rsidR="00565B55" w:rsidRPr="00933248" w:rsidRDefault="00565B55" w:rsidP="00D75751">
      <w:pPr>
        <w:pStyle w:val="T2"/>
        <w:widowControl w:val="0"/>
        <w:rPr>
          <w:rFonts w:ascii="Calibri" w:hAnsi="Calibri" w:cs="Calibri"/>
          <w:sz w:val="22"/>
          <w:szCs w:val="22"/>
        </w:rPr>
      </w:pPr>
      <w:bookmarkStart w:id="112" w:name="_Ref412631170"/>
      <w:r w:rsidRPr="00933248">
        <w:rPr>
          <w:rFonts w:ascii="Calibri" w:hAnsi="Calibri" w:cs="Calibri"/>
          <w:sz w:val="22"/>
          <w:szCs w:val="22"/>
        </w:rPr>
        <w:t>Increased costs</w:t>
      </w:r>
      <w:bookmarkEnd w:id="112"/>
    </w:p>
    <w:p w14:paraId="466A40AC" w14:textId="78C84403" w:rsidR="004D20FB" w:rsidRPr="00933248" w:rsidRDefault="00565B55" w:rsidP="009302B0">
      <w:pPr>
        <w:pStyle w:val="T4Pucea"/>
        <w:widowControl w:val="0"/>
        <w:numPr>
          <w:ilvl w:val="0"/>
          <w:numId w:val="180"/>
        </w:numPr>
        <w:tabs>
          <w:tab w:val="left" w:pos="1418"/>
        </w:tabs>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Subject to Clause </w:t>
      </w:r>
      <w:r w:rsidR="00E714BB">
        <w:rPr>
          <w:rFonts w:ascii="Calibri" w:hAnsi="Calibri" w:cs="Calibri"/>
          <w:sz w:val="22"/>
          <w:szCs w:val="22"/>
          <w:lang w:val="en-US"/>
        </w:rPr>
        <w:t>16.3</w:t>
      </w:r>
      <w:r w:rsidRPr="00933248">
        <w:rPr>
          <w:rFonts w:ascii="Calibri" w:hAnsi="Calibri" w:cs="Calibri"/>
          <w:sz w:val="22"/>
          <w:szCs w:val="22"/>
          <w:lang w:val="en-US"/>
        </w:rPr>
        <w:t xml:space="preserve"> (</w:t>
      </w:r>
      <w:r w:rsidRPr="00933248">
        <w:rPr>
          <w:rFonts w:ascii="Calibri" w:hAnsi="Calibri" w:cs="Calibri"/>
          <w:i/>
          <w:sz w:val="22"/>
          <w:szCs w:val="22"/>
          <w:lang w:val="en-US"/>
        </w:rPr>
        <w:t>Exceptions</w:t>
      </w:r>
      <w:r w:rsidRPr="00933248">
        <w:rPr>
          <w:rFonts w:ascii="Calibri" w:hAnsi="Calibri" w:cs="Calibri"/>
          <w:sz w:val="22"/>
          <w:szCs w:val="22"/>
          <w:lang w:val="en-US"/>
        </w:rPr>
        <w:t xml:space="preserve">) the Borrower shall, within </w:t>
      </w:r>
      <w:r w:rsidR="00410D4B">
        <w:rPr>
          <w:rFonts w:ascii="Calibri" w:hAnsi="Calibri" w:cs="Calibri"/>
          <w:sz w:val="22"/>
          <w:szCs w:val="22"/>
          <w:lang w:val="en-US"/>
        </w:rPr>
        <w:t>seven</w:t>
      </w:r>
      <w:r w:rsidRPr="00933248">
        <w:rPr>
          <w:rFonts w:ascii="Calibri" w:hAnsi="Calibri" w:cs="Calibri"/>
          <w:sz w:val="22"/>
          <w:szCs w:val="22"/>
          <w:lang w:val="en-US"/>
        </w:rPr>
        <w:t xml:space="preserve"> </w:t>
      </w:r>
      <w:r w:rsidR="0092082B" w:rsidRPr="00933248">
        <w:rPr>
          <w:rFonts w:ascii="Calibri" w:hAnsi="Calibri" w:cs="Calibri"/>
          <w:sz w:val="22"/>
          <w:szCs w:val="22"/>
          <w:lang w:val="en-US"/>
        </w:rPr>
        <w:t>(</w:t>
      </w:r>
      <w:r w:rsidR="00410D4B">
        <w:rPr>
          <w:rFonts w:ascii="Calibri" w:hAnsi="Calibri" w:cs="Calibri"/>
          <w:sz w:val="22"/>
          <w:szCs w:val="22"/>
          <w:lang w:val="en-US"/>
        </w:rPr>
        <w:t>7</w:t>
      </w:r>
      <w:r w:rsidR="0092082B" w:rsidRPr="00933248">
        <w:rPr>
          <w:rFonts w:ascii="Calibri" w:hAnsi="Calibri" w:cs="Calibri"/>
          <w:sz w:val="22"/>
          <w:szCs w:val="22"/>
          <w:lang w:val="en-US"/>
        </w:rPr>
        <w:t xml:space="preserve">) </w:t>
      </w:r>
      <w:r w:rsidRPr="00933248">
        <w:rPr>
          <w:rFonts w:ascii="Calibri" w:hAnsi="Calibri" w:cs="Calibri"/>
          <w:sz w:val="22"/>
          <w:szCs w:val="22"/>
          <w:lang w:val="en-US"/>
        </w:rPr>
        <w:t xml:space="preserve">Business Days of a demand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t>
      </w:r>
      <w:r w:rsidR="004D20FB" w:rsidRPr="00933248">
        <w:rPr>
          <w:rFonts w:ascii="Calibri" w:hAnsi="Calibri" w:cs="Calibri"/>
          <w:sz w:val="22"/>
          <w:szCs w:val="22"/>
          <w:lang w:val="en-US"/>
        </w:rPr>
        <w:t xml:space="preserve">pay for the account of a Finance Party the amount of any Increased Costs incurred by that Finance Party or any of its Affiliates </w:t>
      </w:r>
      <w:proofErr w:type="gramStart"/>
      <w:r w:rsidR="004D20FB" w:rsidRPr="00933248">
        <w:rPr>
          <w:rFonts w:ascii="Calibri" w:hAnsi="Calibri" w:cs="Calibri"/>
          <w:sz w:val="22"/>
          <w:szCs w:val="22"/>
          <w:lang w:val="en-US"/>
        </w:rPr>
        <w:t>as a result of</w:t>
      </w:r>
      <w:proofErr w:type="gramEnd"/>
      <w:r w:rsidR="004D20FB" w:rsidRPr="00933248">
        <w:rPr>
          <w:rFonts w:ascii="Calibri" w:hAnsi="Calibri" w:cs="Calibri"/>
          <w:sz w:val="22"/>
          <w:szCs w:val="22"/>
          <w:lang w:val="en-US"/>
        </w:rPr>
        <w:t>:</w:t>
      </w:r>
    </w:p>
    <w:p w14:paraId="753FCEA3" w14:textId="77777777" w:rsidR="004D20FB" w:rsidRPr="00933248" w:rsidRDefault="004D20FB" w:rsidP="009302B0">
      <w:pPr>
        <w:pStyle w:val="T5"/>
        <w:widowControl w:val="0"/>
        <w:numPr>
          <w:ilvl w:val="4"/>
          <w:numId w:val="177"/>
        </w:numPr>
        <w:spacing w:before="0"/>
        <w:ind w:left="2127" w:hanging="709"/>
        <w:rPr>
          <w:rFonts w:ascii="Calibri" w:hAnsi="Calibri" w:cs="Calibri"/>
          <w:sz w:val="22"/>
          <w:szCs w:val="22"/>
        </w:rPr>
      </w:pPr>
      <w:r w:rsidRPr="00933248">
        <w:rPr>
          <w:rFonts w:ascii="Calibri" w:hAnsi="Calibri" w:cs="Calibri"/>
          <w:sz w:val="22"/>
          <w:szCs w:val="22"/>
        </w:rPr>
        <w:t xml:space="preserve">the introduction of or any change in (or in the interpretation, administration or application of) any law or </w:t>
      </w:r>
      <w:proofErr w:type="gramStart"/>
      <w:r w:rsidRPr="00933248">
        <w:rPr>
          <w:rFonts w:ascii="Calibri" w:hAnsi="Calibri" w:cs="Calibri"/>
          <w:sz w:val="22"/>
          <w:szCs w:val="22"/>
        </w:rPr>
        <w:t>regulation;</w:t>
      </w:r>
      <w:proofErr w:type="gramEnd"/>
    </w:p>
    <w:p w14:paraId="2BE74059" w14:textId="77777777" w:rsidR="004D20FB" w:rsidRPr="00933248" w:rsidRDefault="004D20FB" w:rsidP="009302B0">
      <w:pPr>
        <w:pStyle w:val="T5"/>
        <w:widowControl w:val="0"/>
        <w:numPr>
          <w:ilvl w:val="4"/>
          <w:numId w:val="177"/>
        </w:numPr>
        <w:spacing w:before="0"/>
        <w:ind w:left="2127" w:hanging="709"/>
        <w:rPr>
          <w:rFonts w:ascii="Calibri" w:hAnsi="Calibri" w:cs="Calibri"/>
          <w:sz w:val="22"/>
          <w:szCs w:val="22"/>
        </w:rPr>
      </w:pPr>
      <w:r w:rsidRPr="00933248">
        <w:rPr>
          <w:rFonts w:ascii="Calibri" w:hAnsi="Calibri" w:cs="Calibri"/>
          <w:sz w:val="22"/>
          <w:szCs w:val="22"/>
        </w:rPr>
        <w:lastRenderedPageBreak/>
        <w:t xml:space="preserve">compliance with any law or regulation made after the date of this Agreement; or </w:t>
      </w:r>
    </w:p>
    <w:p w14:paraId="095CA71F" w14:textId="619C56FE" w:rsidR="00565B55" w:rsidRPr="00933248" w:rsidRDefault="004D20FB" w:rsidP="009302B0">
      <w:pPr>
        <w:pStyle w:val="T5"/>
        <w:widowControl w:val="0"/>
        <w:numPr>
          <w:ilvl w:val="4"/>
          <w:numId w:val="177"/>
        </w:numPr>
        <w:spacing w:before="0"/>
        <w:ind w:left="2127" w:hanging="709"/>
        <w:rPr>
          <w:rFonts w:ascii="Calibri" w:hAnsi="Calibri" w:cs="Calibri"/>
          <w:sz w:val="22"/>
          <w:szCs w:val="22"/>
        </w:rPr>
      </w:pPr>
      <w:r w:rsidRPr="00933248">
        <w:rPr>
          <w:rFonts w:ascii="Calibri" w:hAnsi="Calibri" w:cs="Calibri"/>
          <w:sz w:val="22"/>
          <w:szCs w:val="22"/>
        </w:rPr>
        <w:t>the implementation or application of or compliance with Basel III or any other law or regulation which implements Basel III (including CRD IV) (whether such implementation, application or compliance is by a government, regulator, Finance Party or any of its Affiliates).</w:t>
      </w:r>
    </w:p>
    <w:p w14:paraId="42840277" w14:textId="77777777" w:rsidR="00565B55" w:rsidRPr="00933248" w:rsidRDefault="00565B55" w:rsidP="009302B0">
      <w:pPr>
        <w:pStyle w:val="T4Pucea"/>
        <w:widowControl w:val="0"/>
        <w:numPr>
          <w:ilvl w:val="0"/>
          <w:numId w:val="180"/>
        </w:numPr>
        <w:tabs>
          <w:tab w:val="left" w:pos="1418"/>
        </w:tabs>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In this Agreement </w:t>
      </w:r>
      <w:r w:rsidRPr="00933248">
        <w:rPr>
          <w:rFonts w:ascii="Calibri" w:hAnsi="Calibri" w:cs="Calibri"/>
          <w:b/>
          <w:sz w:val="22"/>
          <w:szCs w:val="22"/>
          <w:lang w:val="en-US"/>
        </w:rPr>
        <w:t>Increased Costs</w:t>
      </w:r>
      <w:r w:rsidRPr="00933248">
        <w:rPr>
          <w:rFonts w:ascii="Calibri" w:hAnsi="Calibri" w:cs="Calibri"/>
          <w:sz w:val="22"/>
          <w:szCs w:val="22"/>
          <w:lang w:val="en-US"/>
        </w:rPr>
        <w:t xml:space="preserve"> means:</w:t>
      </w:r>
    </w:p>
    <w:p w14:paraId="5D5F5D87" w14:textId="77777777" w:rsidR="00565B55" w:rsidRPr="00933248" w:rsidRDefault="00565B55" w:rsidP="009302B0">
      <w:pPr>
        <w:pStyle w:val="T5"/>
        <w:widowControl w:val="0"/>
        <w:numPr>
          <w:ilvl w:val="4"/>
          <w:numId w:val="181"/>
        </w:numPr>
        <w:ind w:left="2127" w:hanging="709"/>
        <w:rPr>
          <w:rFonts w:ascii="Calibri" w:hAnsi="Calibri" w:cs="Calibri"/>
          <w:sz w:val="22"/>
          <w:szCs w:val="22"/>
        </w:rPr>
      </w:pPr>
      <w:r w:rsidRPr="00933248">
        <w:rPr>
          <w:rFonts w:ascii="Calibri" w:hAnsi="Calibri" w:cs="Calibri"/>
          <w:sz w:val="22"/>
          <w:szCs w:val="22"/>
        </w:rPr>
        <w:t xml:space="preserve">a reduction in the rate of return from the Facility or on a Finance Party's (or its Affiliate's) overall </w:t>
      </w:r>
      <w:proofErr w:type="gramStart"/>
      <w:r w:rsidRPr="00933248">
        <w:rPr>
          <w:rFonts w:ascii="Calibri" w:hAnsi="Calibri" w:cs="Calibri"/>
          <w:sz w:val="22"/>
          <w:szCs w:val="22"/>
        </w:rPr>
        <w:t>capital;</w:t>
      </w:r>
      <w:proofErr w:type="gramEnd"/>
    </w:p>
    <w:p w14:paraId="2E93FD21" w14:textId="77777777" w:rsidR="00565B55" w:rsidRPr="00933248" w:rsidRDefault="00565B55" w:rsidP="00D75751">
      <w:pPr>
        <w:pStyle w:val="T5"/>
        <w:widowControl w:val="0"/>
        <w:ind w:left="2127" w:hanging="709"/>
        <w:rPr>
          <w:rFonts w:ascii="Calibri" w:hAnsi="Calibri" w:cs="Calibri"/>
          <w:sz w:val="22"/>
          <w:szCs w:val="22"/>
        </w:rPr>
      </w:pPr>
      <w:r w:rsidRPr="00933248">
        <w:rPr>
          <w:rFonts w:ascii="Calibri" w:hAnsi="Calibri" w:cs="Calibri"/>
          <w:sz w:val="22"/>
          <w:szCs w:val="22"/>
        </w:rPr>
        <w:t>an additional or increased cost; or</w:t>
      </w:r>
    </w:p>
    <w:p w14:paraId="7E62A2D7" w14:textId="77777777" w:rsidR="00565B55" w:rsidRPr="00933248" w:rsidRDefault="00565B55" w:rsidP="00D75751">
      <w:pPr>
        <w:pStyle w:val="T5"/>
        <w:widowControl w:val="0"/>
        <w:ind w:left="2127" w:hanging="709"/>
        <w:rPr>
          <w:rFonts w:ascii="Calibri" w:hAnsi="Calibri" w:cs="Calibri"/>
          <w:sz w:val="22"/>
          <w:szCs w:val="22"/>
        </w:rPr>
      </w:pPr>
      <w:r w:rsidRPr="00933248">
        <w:rPr>
          <w:rFonts w:ascii="Calibri" w:hAnsi="Calibri" w:cs="Calibri"/>
          <w:sz w:val="22"/>
          <w:szCs w:val="22"/>
        </w:rPr>
        <w:t>a reduction of any amount due and payable under any Finance Document,</w:t>
      </w:r>
    </w:p>
    <w:p w14:paraId="290E19BA" w14:textId="77777777" w:rsidR="00565B55" w:rsidRPr="00933248" w:rsidRDefault="00565B55" w:rsidP="00D75751">
      <w:pPr>
        <w:widowControl w:val="0"/>
        <w:spacing w:after="240"/>
        <w:ind w:left="1418"/>
        <w:rPr>
          <w:rFonts w:ascii="Calibri" w:hAnsi="Calibri" w:cs="Calibri"/>
          <w:sz w:val="22"/>
          <w:szCs w:val="22"/>
          <w:lang w:val="en-US"/>
        </w:rPr>
      </w:pPr>
      <w:r w:rsidRPr="00933248">
        <w:rPr>
          <w:rFonts w:ascii="Calibri" w:hAnsi="Calibri" w:cs="Calibri"/>
          <w:sz w:val="22"/>
          <w:szCs w:val="22"/>
          <w:lang w:val="en-US"/>
        </w:rPr>
        <w:t>which is incurred or suffered by a Finance Party or any of its Affiliates to the extent that it is attributable to that Finance Party having entered into this Agreement or funding or performing its obligations under any Finance Document.</w:t>
      </w:r>
    </w:p>
    <w:p w14:paraId="1CFDC5B8" w14:textId="4FE6D7CB" w:rsidR="00750271" w:rsidRPr="00933248" w:rsidRDefault="00750271" w:rsidP="009302B0">
      <w:pPr>
        <w:pStyle w:val="T4Pucea"/>
        <w:keepNext/>
        <w:numPr>
          <w:ilvl w:val="0"/>
          <w:numId w:val="180"/>
        </w:numPr>
        <w:tabs>
          <w:tab w:val="left" w:pos="1418"/>
        </w:tabs>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In this Clause </w:t>
      </w:r>
      <w:r w:rsidR="00E714BB">
        <w:rPr>
          <w:rFonts w:ascii="Calibri" w:hAnsi="Calibri" w:cs="Calibri"/>
          <w:sz w:val="22"/>
          <w:szCs w:val="22"/>
          <w:lang w:val="en-US"/>
        </w:rPr>
        <w:t>16.1</w:t>
      </w:r>
      <w:r w:rsidRPr="00933248">
        <w:rPr>
          <w:rFonts w:ascii="Calibri" w:hAnsi="Calibri" w:cs="Calibri"/>
          <w:sz w:val="22"/>
          <w:szCs w:val="22"/>
          <w:lang w:val="en-US"/>
        </w:rPr>
        <w:t>:</w:t>
      </w:r>
    </w:p>
    <w:p w14:paraId="4E96F2D1" w14:textId="77777777" w:rsidR="00750271" w:rsidRPr="00933248" w:rsidRDefault="00750271" w:rsidP="009302B0">
      <w:pPr>
        <w:pStyle w:val="T5"/>
        <w:widowControl w:val="0"/>
        <w:numPr>
          <w:ilvl w:val="4"/>
          <w:numId w:val="154"/>
        </w:numPr>
        <w:spacing w:before="0"/>
        <w:ind w:left="2127" w:hanging="709"/>
        <w:rPr>
          <w:rFonts w:ascii="Calibri" w:hAnsi="Calibri" w:cs="Calibri"/>
          <w:sz w:val="22"/>
          <w:szCs w:val="22"/>
        </w:rPr>
      </w:pPr>
      <w:r w:rsidRPr="00933248">
        <w:rPr>
          <w:rFonts w:ascii="Calibri" w:hAnsi="Calibri" w:cs="Calibri"/>
          <w:b/>
          <w:sz w:val="22"/>
          <w:szCs w:val="22"/>
        </w:rPr>
        <w:t>"Basel III"</w:t>
      </w:r>
      <w:r w:rsidRPr="00933248">
        <w:rPr>
          <w:rFonts w:ascii="Calibri" w:hAnsi="Calibri" w:cs="Calibri"/>
          <w:sz w:val="22"/>
          <w:szCs w:val="22"/>
        </w:rPr>
        <w:t xml:space="preserve"> means:</w:t>
      </w:r>
    </w:p>
    <w:p w14:paraId="0FEE2700" w14:textId="20B05989" w:rsidR="00750271" w:rsidRPr="00933248" w:rsidRDefault="004D20FB" w:rsidP="009302B0">
      <w:pPr>
        <w:pStyle w:val="H5Ashurst"/>
        <w:widowControl w:val="0"/>
        <w:numPr>
          <w:ilvl w:val="6"/>
          <w:numId w:val="138"/>
        </w:numPr>
        <w:tabs>
          <w:tab w:val="clear" w:pos="2041"/>
          <w:tab w:val="num" w:pos="2835"/>
        </w:tabs>
        <w:suppressAutoHyphens w:val="0"/>
        <w:spacing w:after="240" w:line="288" w:lineRule="auto"/>
        <w:ind w:left="2835"/>
        <w:outlineLvl w:val="9"/>
        <w:rPr>
          <w:rFonts w:ascii="Calibri" w:hAnsi="Calibri" w:cs="Calibri"/>
          <w:sz w:val="22"/>
          <w:szCs w:val="22"/>
          <w:lang w:val="en-US"/>
        </w:rPr>
      </w:pPr>
      <w:r w:rsidRPr="00933248">
        <w:rPr>
          <w:rFonts w:ascii="Calibri" w:hAnsi="Calibri" w:cs="Calibri"/>
          <w:sz w:val="22"/>
          <w:szCs w:val="22"/>
          <w:lang w:val="en-US"/>
        </w:rPr>
        <w:t>the agreements on capital requirements, a leverage ratio and liquidity standards contained in "Basel III": A global regulatory framework for more resilient banks and banking systems", "Basel III: International framework for liquidity risk measurement, standards and monitoring" and "Guidance for national authorities operating the countercyclical capital buffer" published by the Basel Committee on Banking Supervision in December 2010, each as amended, supplemented or restated</w:t>
      </w:r>
      <w:r w:rsidR="00750271" w:rsidRPr="00933248">
        <w:rPr>
          <w:rFonts w:ascii="Calibri" w:hAnsi="Calibri" w:cs="Calibri"/>
          <w:sz w:val="22"/>
          <w:szCs w:val="22"/>
          <w:lang w:val="en-US"/>
        </w:rPr>
        <w:t>;</w:t>
      </w:r>
    </w:p>
    <w:p w14:paraId="3E5AF421" w14:textId="515B2141" w:rsidR="00750271" w:rsidRPr="00933248" w:rsidRDefault="004D20FB" w:rsidP="009302B0">
      <w:pPr>
        <w:pStyle w:val="H5Ashurst"/>
        <w:widowControl w:val="0"/>
        <w:numPr>
          <w:ilvl w:val="6"/>
          <w:numId w:val="138"/>
        </w:numPr>
        <w:tabs>
          <w:tab w:val="clear" w:pos="2041"/>
          <w:tab w:val="num" w:pos="2835"/>
        </w:tabs>
        <w:suppressAutoHyphens w:val="0"/>
        <w:spacing w:after="240" w:line="288" w:lineRule="auto"/>
        <w:ind w:left="2835"/>
        <w:outlineLvl w:val="9"/>
        <w:rPr>
          <w:rFonts w:ascii="Calibri" w:hAnsi="Calibri" w:cs="Calibri"/>
          <w:sz w:val="22"/>
          <w:szCs w:val="22"/>
          <w:lang w:val="en-US"/>
        </w:rPr>
      </w:pPr>
      <w:r w:rsidRPr="00933248">
        <w:rPr>
          <w:rFonts w:ascii="Calibri" w:hAnsi="Calibri" w:cs="Calibri"/>
          <w:sz w:val="22"/>
          <w:szCs w:val="22"/>
          <w:lang w:val="en-US"/>
        </w:rPr>
        <w:t>the rules for global systematically important banks contained in "Global systematically important banks: assessment methodology and the additional loss absorbency requirement – Rules text" published by the Basel Committee on Banking Supervision in November 2011, as amended, supplemented or restated</w:t>
      </w:r>
      <w:r w:rsidR="00750271" w:rsidRPr="00933248">
        <w:rPr>
          <w:rFonts w:ascii="Calibri" w:hAnsi="Calibri" w:cs="Calibri"/>
          <w:sz w:val="22"/>
          <w:szCs w:val="22"/>
          <w:lang w:val="en-US"/>
        </w:rPr>
        <w:t>; and</w:t>
      </w:r>
    </w:p>
    <w:p w14:paraId="42547A9E" w14:textId="77777777" w:rsidR="00750271" w:rsidRPr="00933248" w:rsidRDefault="00750271" w:rsidP="009302B0">
      <w:pPr>
        <w:pStyle w:val="H5Ashurst"/>
        <w:widowControl w:val="0"/>
        <w:numPr>
          <w:ilvl w:val="6"/>
          <w:numId w:val="138"/>
        </w:numPr>
        <w:tabs>
          <w:tab w:val="clear" w:pos="2041"/>
          <w:tab w:val="num" w:pos="2835"/>
        </w:tabs>
        <w:suppressAutoHyphens w:val="0"/>
        <w:spacing w:after="240" w:line="288" w:lineRule="auto"/>
        <w:ind w:left="2835"/>
        <w:outlineLvl w:val="9"/>
        <w:rPr>
          <w:rFonts w:ascii="Calibri" w:hAnsi="Calibri" w:cs="Calibri"/>
          <w:sz w:val="22"/>
          <w:szCs w:val="22"/>
          <w:lang w:val="en-US"/>
        </w:rPr>
      </w:pPr>
      <w:r w:rsidRPr="00933248">
        <w:rPr>
          <w:rFonts w:ascii="Calibri" w:hAnsi="Calibri" w:cs="Calibri"/>
          <w:sz w:val="22"/>
          <w:szCs w:val="22"/>
          <w:lang w:val="en-US"/>
        </w:rPr>
        <w:t>any further guidance or standards published by the Basel Committee on Banking Supervision relating to "Basel III".</w:t>
      </w:r>
    </w:p>
    <w:p w14:paraId="3DF0D711" w14:textId="77777777" w:rsidR="00750271" w:rsidRPr="00933248" w:rsidRDefault="00750271" w:rsidP="009302B0">
      <w:pPr>
        <w:pStyle w:val="T5"/>
        <w:widowControl w:val="0"/>
        <w:numPr>
          <w:ilvl w:val="4"/>
          <w:numId w:val="154"/>
        </w:numPr>
        <w:spacing w:before="0"/>
        <w:ind w:left="2127" w:hanging="709"/>
        <w:rPr>
          <w:rFonts w:ascii="Calibri" w:hAnsi="Calibri" w:cs="Calibri"/>
          <w:sz w:val="22"/>
          <w:szCs w:val="22"/>
        </w:rPr>
      </w:pPr>
      <w:r w:rsidRPr="00933248">
        <w:rPr>
          <w:rFonts w:ascii="Calibri" w:hAnsi="Calibri" w:cs="Calibri"/>
          <w:b/>
          <w:bCs/>
          <w:sz w:val="22"/>
          <w:szCs w:val="22"/>
        </w:rPr>
        <w:t>"CRD IV"</w:t>
      </w:r>
      <w:r w:rsidRPr="00933248">
        <w:rPr>
          <w:rFonts w:ascii="Calibri" w:hAnsi="Calibri" w:cs="Calibri"/>
          <w:sz w:val="22"/>
          <w:szCs w:val="22"/>
        </w:rPr>
        <w:t xml:space="preserve"> means:</w:t>
      </w:r>
    </w:p>
    <w:p w14:paraId="5B776E95" w14:textId="1996B84B" w:rsidR="00750271" w:rsidRPr="00933248" w:rsidRDefault="004D20FB" w:rsidP="009302B0">
      <w:pPr>
        <w:pStyle w:val="H5Ashurst"/>
        <w:widowControl w:val="0"/>
        <w:numPr>
          <w:ilvl w:val="6"/>
          <w:numId w:val="155"/>
        </w:numPr>
        <w:tabs>
          <w:tab w:val="clear" w:pos="2041"/>
          <w:tab w:val="num" w:pos="2835"/>
        </w:tabs>
        <w:suppressAutoHyphens w:val="0"/>
        <w:spacing w:after="240" w:line="288" w:lineRule="auto"/>
        <w:ind w:left="2835"/>
        <w:outlineLvl w:val="9"/>
        <w:rPr>
          <w:rFonts w:ascii="Calibri" w:hAnsi="Calibri" w:cs="Calibri"/>
          <w:sz w:val="22"/>
          <w:szCs w:val="22"/>
          <w:lang w:val="en-US"/>
        </w:rPr>
      </w:pPr>
      <w:r w:rsidRPr="00933248">
        <w:rPr>
          <w:rFonts w:ascii="Calibri" w:hAnsi="Calibri" w:cs="Calibri"/>
          <w:sz w:val="22"/>
          <w:szCs w:val="22"/>
          <w:lang w:val="en-US"/>
        </w:rPr>
        <w:t xml:space="preserve">Regulation (EU) N° 575/2013 of the European Parliament and of the </w:t>
      </w:r>
      <w:r w:rsidRPr="00933248">
        <w:rPr>
          <w:rFonts w:ascii="Calibri" w:hAnsi="Calibri" w:cs="Calibri"/>
          <w:sz w:val="22"/>
          <w:szCs w:val="22"/>
          <w:lang w:val="en-US"/>
        </w:rPr>
        <w:lastRenderedPageBreak/>
        <w:t xml:space="preserve">Council of 26 June 2013 on prudential requirements for credit institutions and investment </w:t>
      </w:r>
      <w:proofErr w:type="gramStart"/>
      <w:r w:rsidRPr="00933248">
        <w:rPr>
          <w:rFonts w:ascii="Calibri" w:hAnsi="Calibri" w:cs="Calibri"/>
          <w:sz w:val="22"/>
          <w:szCs w:val="22"/>
          <w:lang w:val="en-US"/>
        </w:rPr>
        <w:t>firms</w:t>
      </w:r>
      <w:r w:rsidR="00750271" w:rsidRPr="00933248">
        <w:rPr>
          <w:rFonts w:ascii="Calibri" w:hAnsi="Calibri" w:cs="Calibri"/>
          <w:sz w:val="22"/>
          <w:szCs w:val="22"/>
          <w:lang w:val="en-US"/>
        </w:rPr>
        <w:t>;</w:t>
      </w:r>
      <w:proofErr w:type="gramEnd"/>
      <w:r w:rsidR="00750271" w:rsidRPr="00933248">
        <w:rPr>
          <w:rFonts w:ascii="Calibri" w:hAnsi="Calibri" w:cs="Calibri"/>
          <w:sz w:val="22"/>
          <w:szCs w:val="22"/>
          <w:lang w:val="en-US"/>
        </w:rPr>
        <w:t xml:space="preserve"> </w:t>
      </w:r>
    </w:p>
    <w:p w14:paraId="0FDA27F1" w14:textId="68B3D8C6" w:rsidR="00750271" w:rsidRPr="00933248" w:rsidRDefault="004D20FB" w:rsidP="009302B0">
      <w:pPr>
        <w:pStyle w:val="H5Ashurst"/>
        <w:widowControl w:val="0"/>
        <w:numPr>
          <w:ilvl w:val="6"/>
          <w:numId w:val="155"/>
        </w:numPr>
        <w:tabs>
          <w:tab w:val="clear" w:pos="2041"/>
          <w:tab w:val="num" w:pos="2835"/>
        </w:tabs>
        <w:suppressAutoHyphens w:val="0"/>
        <w:spacing w:after="240" w:line="288" w:lineRule="auto"/>
        <w:ind w:left="2835"/>
        <w:outlineLvl w:val="9"/>
        <w:rPr>
          <w:rFonts w:ascii="Calibri" w:hAnsi="Calibri" w:cs="Calibri"/>
          <w:sz w:val="22"/>
          <w:szCs w:val="22"/>
          <w:lang w:val="en-US"/>
        </w:rPr>
      </w:pPr>
      <w:r w:rsidRPr="00933248">
        <w:rPr>
          <w:rFonts w:ascii="Calibri" w:hAnsi="Calibri" w:cs="Calibri"/>
          <w:sz w:val="22"/>
          <w:szCs w:val="22"/>
          <w:lang w:val="en-US"/>
        </w:rPr>
        <w:t>Directive 2013/36/EU of the European Parliament and of the Council of 26 June 2013 on access to the activity of credit institutions and the prudential supervision of credit institutions and investment firms</w:t>
      </w:r>
      <w:r w:rsidR="00750271" w:rsidRPr="00933248">
        <w:rPr>
          <w:rFonts w:ascii="Calibri" w:hAnsi="Calibri" w:cs="Calibri"/>
          <w:sz w:val="22"/>
          <w:szCs w:val="22"/>
          <w:lang w:val="en-US"/>
        </w:rPr>
        <w:t>; and</w:t>
      </w:r>
    </w:p>
    <w:p w14:paraId="3F3B0BE9" w14:textId="77777777" w:rsidR="00750271" w:rsidRPr="00933248" w:rsidRDefault="00750271" w:rsidP="009302B0">
      <w:pPr>
        <w:pStyle w:val="H5Ashurst"/>
        <w:widowControl w:val="0"/>
        <w:numPr>
          <w:ilvl w:val="6"/>
          <w:numId w:val="155"/>
        </w:numPr>
        <w:tabs>
          <w:tab w:val="clear" w:pos="2041"/>
          <w:tab w:val="num" w:pos="2835"/>
        </w:tabs>
        <w:suppressAutoHyphens w:val="0"/>
        <w:spacing w:after="240" w:line="288" w:lineRule="auto"/>
        <w:ind w:left="2835"/>
        <w:outlineLvl w:val="9"/>
        <w:rPr>
          <w:rFonts w:ascii="Calibri" w:hAnsi="Calibri" w:cs="Calibri"/>
          <w:sz w:val="22"/>
          <w:szCs w:val="22"/>
          <w:lang w:val="en-US"/>
        </w:rPr>
      </w:pPr>
      <w:r w:rsidRPr="00933248">
        <w:rPr>
          <w:rFonts w:ascii="Calibri" w:hAnsi="Calibri" w:cs="Calibri"/>
          <w:sz w:val="22"/>
          <w:szCs w:val="22"/>
          <w:lang w:val="en-US"/>
        </w:rPr>
        <w:t xml:space="preserve">any further </w:t>
      </w:r>
      <w:proofErr w:type="gramStart"/>
      <w:r w:rsidRPr="00933248">
        <w:rPr>
          <w:rFonts w:ascii="Calibri" w:hAnsi="Calibri" w:cs="Calibri"/>
          <w:sz w:val="22"/>
          <w:szCs w:val="22"/>
          <w:lang w:val="en-US"/>
        </w:rPr>
        <w:t>implementing</w:t>
      </w:r>
      <w:proofErr w:type="gramEnd"/>
      <w:r w:rsidRPr="00933248">
        <w:rPr>
          <w:rFonts w:ascii="Calibri" w:hAnsi="Calibri" w:cs="Calibri"/>
          <w:sz w:val="22"/>
          <w:szCs w:val="22"/>
          <w:lang w:val="en-US"/>
        </w:rPr>
        <w:t xml:space="preserve"> regulation in any relevant jurisdiction.</w:t>
      </w:r>
    </w:p>
    <w:p w14:paraId="5744CECC" w14:textId="77777777" w:rsidR="00565B55" w:rsidRPr="00933248" w:rsidRDefault="00565B55" w:rsidP="00CC641A">
      <w:pPr>
        <w:pStyle w:val="T2"/>
        <w:widowControl w:val="0"/>
        <w:spacing w:before="0"/>
        <w:rPr>
          <w:rFonts w:ascii="Calibri" w:hAnsi="Calibri" w:cs="Calibri"/>
          <w:sz w:val="22"/>
          <w:szCs w:val="22"/>
        </w:rPr>
      </w:pPr>
      <w:r w:rsidRPr="00933248">
        <w:rPr>
          <w:rFonts w:ascii="Calibri" w:hAnsi="Calibri" w:cs="Calibri"/>
          <w:sz w:val="22"/>
          <w:szCs w:val="22"/>
        </w:rPr>
        <w:t>Increased cost claims</w:t>
      </w:r>
    </w:p>
    <w:p w14:paraId="05BE4A32" w14:textId="1D5A83C3" w:rsidR="00565B55" w:rsidRPr="00933248" w:rsidRDefault="00565B55" w:rsidP="00CC641A">
      <w:pPr>
        <w:pStyle w:val="T4Pucea"/>
        <w:widowControl w:val="0"/>
        <w:numPr>
          <w:ilvl w:val="0"/>
          <w:numId w:val="60"/>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A Finance Party intending to make a claim pursuant to Clause </w:t>
      </w:r>
      <w:r w:rsidR="00E714BB">
        <w:rPr>
          <w:rFonts w:ascii="Calibri" w:hAnsi="Calibri" w:cs="Calibri"/>
          <w:sz w:val="22"/>
          <w:szCs w:val="22"/>
          <w:lang w:val="en-US"/>
        </w:rPr>
        <w:t>16.1</w:t>
      </w:r>
      <w:r w:rsidRPr="00933248">
        <w:rPr>
          <w:rFonts w:ascii="Calibri" w:hAnsi="Calibri" w:cs="Calibri"/>
          <w:sz w:val="22"/>
          <w:szCs w:val="22"/>
          <w:lang w:val="en-US"/>
        </w:rPr>
        <w:t xml:space="preserve"> (</w:t>
      </w:r>
      <w:r w:rsidRPr="00933248">
        <w:rPr>
          <w:rFonts w:ascii="Calibri" w:hAnsi="Calibri" w:cs="Calibri"/>
          <w:i/>
          <w:sz w:val="22"/>
          <w:szCs w:val="22"/>
          <w:lang w:val="en-US"/>
        </w:rPr>
        <w:t>Increased costs</w:t>
      </w:r>
      <w:r w:rsidRPr="00933248">
        <w:rPr>
          <w:rFonts w:ascii="Calibri" w:hAnsi="Calibri" w:cs="Calibri"/>
          <w:sz w:val="22"/>
          <w:szCs w:val="22"/>
          <w:lang w:val="en-US"/>
        </w:rPr>
        <w:t xml:space="preserve">) shall notify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of the event giving rise to the claim, following which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promptly notify the Borrower.</w:t>
      </w:r>
    </w:p>
    <w:p w14:paraId="70310AB9" w14:textId="4C07A6E5" w:rsidR="00565B55" w:rsidRPr="00933248" w:rsidRDefault="00565B55" w:rsidP="00CC641A">
      <w:pPr>
        <w:pStyle w:val="T4Pucea"/>
        <w:widowControl w:val="0"/>
        <w:numPr>
          <w:ilvl w:val="0"/>
          <w:numId w:val="60"/>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Each Finance Party shall, as soon as practicable after a demand by the </w:t>
      </w:r>
      <w:r w:rsidR="000F3525">
        <w:rPr>
          <w:rFonts w:ascii="Calibri" w:hAnsi="Calibri" w:cs="Calibri"/>
          <w:sz w:val="22"/>
          <w:szCs w:val="22"/>
          <w:lang w:val="en-US"/>
        </w:rPr>
        <w:t>Facility and ECA Agent</w:t>
      </w:r>
      <w:r w:rsidRPr="00933248">
        <w:rPr>
          <w:rFonts w:ascii="Calibri" w:hAnsi="Calibri" w:cs="Calibri"/>
          <w:sz w:val="22"/>
          <w:szCs w:val="22"/>
          <w:lang w:val="en-US"/>
        </w:rPr>
        <w:t>, provide a certificate confirming the amount of its Increased Costs.</w:t>
      </w:r>
    </w:p>
    <w:p w14:paraId="24753BA4" w14:textId="77777777" w:rsidR="00565B55" w:rsidRPr="00933248" w:rsidRDefault="00565B55" w:rsidP="00CC641A">
      <w:pPr>
        <w:pStyle w:val="T2"/>
        <w:keepNext/>
        <w:spacing w:before="0"/>
        <w:rPr>
          <w:rFonts w:ascii="Calibri" w:hAnsi="Calibri" w:cs="Calibri"/>
          <w:sz w:val="22"/>
          <w:szCs w:val="22"/>
        </w:rPr>
      </w:pPr>
      <w:bookmarkStart w:id="113" w:name="_Ref412631510"/>
      <w:r w:rsidRPr="00933248">
        <w:rPr>
          <w:rFonts w:ascii="Calibri" w:hAnsi="Calibri" w:cs="Calibri"/>
          <w:sz w:val="22"/>
          <w:szCs w:val="22"/>
        </w:rPr>
        <w:t>Exceptions</w:t>
      </w:r>
      <w:bookmarkEnd w:id="113"/>
    </w:p>
    <w:p w14:paraId="407DD3BA" w14:textId="483270EB" w:rsidR="00565B55" w:rsidRPr="00933248" w:rsidRDefault="00565B55" w:rsidP="00CC641A">
      <w:pPr>
        <w:keepNext/>
        <w:spacing w:before="0" w:after="240"/>
        <w:rPr>
          <w:rFonts w:ascii="Calibri" w:hAnsi="Calibri" w:cs="Calibri"/>
          <w:sz w:val="22"/>
          <w:szCs w:val="22"/>
          <w:lang w:val="en-US"/>
        </w:rPr>
      </w:pPr>
      <w:r w:rsidRPr="00933248">
        <w:rPr>
          <w:rFonts w:ascii="Calibri" w:hAnsi="Calibri" w:cs="Calibri"/>
          <w:sz w:val="22"/>
          <w:szCs w:val="22"/>
          <w:lang w:val="en-US"/>
        </w:rPr>
        <w:t xml:space="preserve">Clause </w:t>
      </w:r>
      <w:r w:rsidR="00E714BB">
        <w:rPr>
          <w:rFonts w:ascii="Calibri" w:hAnsi="Calibri" w:cs="Calibri"/>
          <w:sz w:val="22"/>
          <w:szCs w:val="22"/>
          <w:lang w:val="en-US"/>
        </w:rPr>
        <w:t>16.1</w:t>
      </w:r>
      <w:r w:rsidR="00EC40DD" w:rsidRPr="00933248">
        <w:rPr>
          <w:rFonts w:ascii="Calibri" w:hAnsi="Calibri" w:cs="Calibri"/>
          <w:sz w:val="22"/>
          <w:szCs w:val="22"/>
          <w:lang w:val="en-US"/>
        </w:rPr>
        <w:t xml:space="preserve"> </w:t>
      </w:r>
      <w:r w:rsidRPr="00933248">
        <w:rPr>
          <w:rFonts w:ascii="Calibri" w:hAnsi="Calibri" w:cs="Calibri"/>
          <w:sz w:val="22"/>
          <w:szCs w:val="22"/>
          <w:lang w:val="en-US"/>
        </w:rPr>
        <w:t>(</w:t>
      </w:r>
      <w:r w:rsidRPr="00933248">
        <w:rPr>
          <w:rFonts w:ascii="Calibri" w:hAnsi="Calibri" w:cs="Calibri"/>
          <w:i/>
          <w:sz w:val="22"/>
          <w:szCs w:val="22"/>
          <w:lang w:val="en-US"/>
        </w:rPr>
        <w:t>Increased costs</w:t>
      </w:r>
      <w:r w:rsidRPr="00933248">
        <w:rPr>
          <w:rFonts w:ascii="Calibri" w:hAnsi="Calibri" w:cs="Calibri"/>
          <w:sz w:val="22"/>
          <w:szCs w:val="22"/>
          <w:lang w:val="en-US"/>
        </w:rPr>
        <w:t>) does not apply to the extent any Increased Cost is:</w:t>
      </w:r>
    </w:p>
    <w:p w14:paraId="3630558C" w14:textId="77777777" w:rsidR="00565B55" w:rsidRPr="00933248" w:rsidRDefault="00565B55" w:rsidP="00543ADA">
      <w:pPr>
        <w:pStyle w:val="T4Pucea"/>
        <w:widowControl w:val="0"/>
        <w:numPr>
          <w:ilvl w:val="0"/>
          <w:numId w:val="61"/>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attributable to a Tax Deduction required by law to be made by the </w:t>
      </w:r>
      <w:proofErr w:type="gramStart"/>
      <w:r w:rsidRPr="00933248">
        <w:rPr>
          <w:rFonts w:ascii="Calibri" w:hAnsi="Calibri" w:cs="Calibri"/>
          <w:sz w:val="22"/>
          <w:szCs w:val="22"/>
          <w:lang w:val="en-US"/>
        </w:rPr>
        <w:t>Borrower;</w:t>
      </w:r>
      <w:proofErr w:type="gramEnd"/>
    </w:p>
    <w:p w14:paraId="774EA091" w14:textId="06D41E1B" w:rsidR="00565B55" w:rsidRPr="00933248" w:rsidRDefault="00565B55" w:rsidP="00543ADA">
      <w:pPr>
        <w:pStyle w:val="T4Pucea"/>
        <w:widowControl w:val="0"/>
        <w:numPr>
          <w:ilvl w:val="0"/>
          <w:numId w:val="61"/>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compensated for by Clause </w:t>
      </w:r>
      <w:r w:rsidR="00E714BB">
        <w:rPr>
          <w:rFonts w:ascii="Calibri" w:hAnsi="Calibri" w:cs="Calibri"/>
          <w:sz w:val="22"/>
          <w:szCs w:val="22"/>
          <w:lang w:val="en-US"/>
        </w:rPr>
        <w:t>15.3</w:t>
      </w:r>
      <w:r w:rsidRPr="00933248">
        <w:rPr>
          <w:rFonts w:ascii="Calibri" w:hAnsi="Calibri" w:cs="Calibri"/>
          <w:sz w:val="22"/>
          <w:szCs w:val="22"/>
          <w:lang w:val="en-US"/>
        </w:rPr>
        <w:t xml:space="preserve"> (</w:t>
      </w:r>
      <w:r w:rsidRPr="00933248">
        <w:rPr>
          <w:rFonts w:ascii="Calibri" w:hAnsi="Calibri" w:cs="Calibri"/>
          <w:i/>
          <w:sz w:val="22"/>
          <w:szCs w:val="22"/>
          <w:lang w:val="en-US"/>
        </w:rPr>
        <w:t>Tax indemnity</w:t>
      </w:r>
      <w:r w:rsidRPr="00933248">
        <w:rPr>
          <w:rFonts w:ascii="Calibri" w:hAnsi="Calibri" w:cs="Calibri"/>
          <w:sz w:val="22"/>
          <w:szCs w:val="22"/>
          <w:lang w:val="en-US"/>
        </w:rPr>
        <w:t xml:space="preserve">) (or would have been compensated for under Clause </w:t>
      </w:r>
      <w:r w:rsidR="00E714BB">
        <w:rPr>
          <w:rFonts w:ascii="Calibri" w:hAnsi="Calibri" w:cs="Calibri"/>
          <w:sz w:val="22"/>
          <w:szCs w:val="22"/>
          <w:lang w:val="en-US"/>
        </w:rPr>
        <w:t>15.3</w:t>
      </w:r>
      <w:r w:rsidRPr="00933248">
        <w:rPr>
          <w:rFonts w:ascii="Calibri" w:hAnsi="Calibri" w:cs="Calibri"/>
          <w:sz w:val="22"/>
          <w:szCs w:val="22"/>
          <w:lang w:val="en-US"/>
        </w:rPr>
        <w:t xml:space="preserve"> (</w:t>
      </w:r>
      <w:r w:rsidRPr="00933248">
        <w:rPr>
          <w:rFonts w:ascii="Calibri" w:hAnsi="Calibri" w:cs="Calibri"/>
          <w:i/>
          <w:sz w:val="22"/>
          <w:szCs w:val="22"/>
          <w:lang w:val="en-US"/>
        </w:rPr>
        <w:t>Tax indemnity</w:t>
      </w:r>
      <w:r w:rsidRPr="00933248">
        <w:rPr>
          <w:rFonts w:ascii="Calibri" w:hAnsi="Calibri" w:cs="Calibri"/>
          <w:sz w:val="22"/>
          <w:szCs w:val="22"/>
          <w:lang w:val="en-US"/>
        </w:rPr>
        <w:t xml:space="preserve">) but was not so compensated solely because any of the exclusions in paragraph (b) of Clause </w:t>
      </w:r>
      <w:r w:rsidR="00E714BB">
        <w:rPr>
          <w:rFonts w:ascii="Calibri" w:hAnsi="Calibri" w:cs="Calibri"/>
          <w:sz w:val="22"/>
          <w:szCs w:val="22"/>
          <w:lang w:val="en-US"/>
        </w:rPr>
        <w:t>15.3</w:t>
      </w:r>
      <w:r w:rsidRPr="00933248">
        <w:rPr>
          <w:rFonts w:ascii="Calibri" w:hAnsi="Calibri" w:cs="Calibri"/>
          <w:sz w:val="22"/>
          <w:szCs w:val="22"/>
          <w:lang w:val="en-US"/>
        </w:rPr>
        <w:t xml:space="preserve"> (</w:t>
      </w:r>
      <w:r w:rsidRPr="00933248">
        <w:rPr>
          <w:rFonts w:ascii="Calibri" w:hAnsi="Calibri" w:cs="Calibri"/>
          <w:i/>
          <w:sz w:val="22"/>
          <w:szCs w:val="22"/>
          <w:lang w:val="en-US"/>
        </w:rPr>
        <w:t>Tax indemnity</w:t>
      </w:r>
      <w:r w:rsidRPr="00933248">
        <w:rPr>
          <w:rFonts w:ascii="Calibri" w:hAnsi="Calibri" w:cs="Calibri"/>
          <w:sz w:val="22"/>
          <w:szCs w:val="22"/>
          <w:lang w:val="en-US"/>
        </w:rPr>
        <w:t>) applied</w:t>
      </w:r>
      <w:proofErr w:type="gramStart"/>
      <w:r w:rsidRPr="00933248">
        <w:rPr>
          <w:rFonts w:ascii="Calibri" w:hAnsi="Calibri" w:cs="Calibri"/>
          <w:sz w:val="22"/>
          <w:szCs w:val="22"/>
          <w:lang w:val="en-US"/>
        </w:rPr>
        <w:t>);</w:t>
      </w:r>
      <w:proofErr w:type="gramEnd"/>
    </w:p>
    <w:p w14:paraId="1E72CA2C" w14:textId="77777777" w:rsidR="00565B55" w:rsidRPr="00933248" w:rsidRDefault="00565B55" w:rsidP="00543ADA">
      <w:pPr>
        <w:pStyle w:val="T4Pucea"/>
        <w:widowControl w:val="0"/>
        <w:numPr>
          <w:ilvl w:val="0"/>
          <w:numId w:val="61"/>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attributable to a FATCA Deduction required to be made by a </w:t>
      </w:r>
      <w:proofErr w:type="gramStart"/>
      <w:r w:rsidRPr="00933248">
        <w:rPr>
          <w:rFonts w:ascii="Calibri" w:hAnsi="Calibri" w:cs="Calibri"/>
          <w:sz w:val="22"/>
          <w:szCs w:val="22"/>
          <w:lang w:val="en-US"/>
        </w:rPr>
        <w:t>Party;</w:t>
      </w:r>
      <w:proofErr w:type="gramEnd"/>
    </w:p>
    <w:p w14:paraId="34C2B840" w14:textId="77777777" w:rsidR="00565B55" w:rsidRPr="00933248" w:rsidRDefault="00565B55" w:rsidP="00543ADA">
      <w:pPr>
        <w:pStyle w:val="T4Pucea"/>
        <w:widowControl w:val="0"/>
        <w:numPr>
          <w:ilvl w:val="0"/>
          <w:numId w:val="61"/>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attributable to the </w:t>
      </w:r>
      <w:proofErr w:type="spellStart"/>
      <w:r w:rsidRPr="00933248">
        <w:rPr>
          <w:rFonts w:ascii="Calibri" w:hAnsi="Calibri" w:cs="Calibri"/>
          <w:sz w:val="22"/>
          <w:szCs w:val="22"/>
          <w:lang w:val="en-US"/>
        </w:rPr>
        <w:t>wilful</w:t>
      </w:r>
      <w:proofErr w:type="spellEnd"/>
      <w:r w:rsidRPr="00933248">
        <w:rPr>
          <w:rFonts w:ascii="Calibri" w:hAnsi="Calibri" w:cs="Calibri"/>
          <w:sz w:val="22"/>
          <w:szCs w:val="22"/>
          <w:lang w:val="en-US"/>
        </w:rPr>
        <w:t xml:space="preserve"> breach by the relevant Finance Party or its Affiliates of any law or regulation.</w:t>
      </w:r>
    </w:p>
    <w:p w14:paraId="2D2346EB" w14:textId="0446400F" w:rsidR="004B7EAA" w:rsidRPr="00933248" w:rsidRDefault="004B7EAA" w:rsidP="00D75751">
      <w:pPr>
        <w:pStyle w:val="T4Pucea"/>
        <w:widowControl w:val="0"/>
        <w:spacing w:after="240"/>
        <w:ind w:left="709"/>
        <w:rPr>
          <w:rFonts w:ascii="Calibri" w:hAnsi="Calibri" w:cs="Calibri"/>
          <w:sz w:val="22"/>
          <w:szCs w:val="22"/>
          <w:lang w:val="en-US"/>
        </w:rPr>
      </w:pPr>
      <w:r w:rsidRPr="00933248">
        <w:rPr>
          <w:rFonts w:ascii="Calibri" w:hAnsi="Calibri" w:cs="Calibri"/>
          <w:color w:val="000000" w:themeColor="text1"/>
          <w:sz w:val="22"/>
          <w:szCs w:val="22"/>
          <w:lang w:val="en-US"/>
        </w:rPr>
        <w:t xml:space="preserve">In this Clause </w:t>
      </w:r>
      <w:r w:rsidR="00E714BB">
        <w:rPr>
          <w:rFonts w:ascii="Calibri" w:hAnsi="Calibri" w:cs="Calibri"/>
          <w:color w:val="000000" w:themeColor="text1"/>
          <w:sz w:val="22"/>
          <w:szCs w:val="22"/>
          <w:lang w:val="en-US"/>
        </w:rPr>
        <w:t>16.3</w:t>
      </w:r>
      <w:r w:rsidRPr="00933248">
        <w:rPr>
          <w:rFonts w:ascii="Calibri" w:hAnsi="Calibri" w:cs="Calibri"/>
          <w:color w:val="000000" w:themeColor="text1"/>
          <w:sz w:val="22"/>
          <w:szCs w:val="22"/>
          <w:lang w:val="en-US"/>
        </w:rPr>
        <w:t xml:space="preserve">, a reference to a </w:t>
      </w:r>
      <w:r w:rsidRPr="00933248">
        <w:rPr>
          <w:rFonts w:ascii="Calibri" w:hAnsi="Calibri" w:cs="Calibri"/>
          <w:b/>
          <w:color w:val="000000" w:themeColor="text1"/>
          <w:sz w:val="22"/>
          <w:szCs w:val="22"/>
          <w:lang w:val="en-US"/>
        </w:rPr>
        <w:t>Tax Deduction</w:t>
      </w:r>
      <w:r w:rsidRPr="00933248">
        <w:rPr>
          <w:rFonts w:ascii="Calibri" w:hAnsi="Calibri" w:cs="Calibri"/>
          <w:color w:val="000000" w:themeColor="text1"/>
          <w:sz w:val="22"/>
          <w:szCs w:val="22"/>
          <w:lang w:val="en-US"/>
        </w:rPr>
        <w:t xml:space="preserve"> has the same meaning given to that term in Clause </w:t>
      </w:r>
      <w:r w:rsidR="00E714BB">
        <w:rPr>
          <w:rFonts w:ascii="Calibri" w:hAnsi="Calibri" w:cs="Calibri"/>
          <w:color w:val="000000" w:themeColor="text1"/>
          <w:sz w:val="22"/>
          <w:szCs w:val="22"/>
          <w:lang w:val="en-US"/>
        </w:rPr>
        <w:t>15.1</w:t>
      </w:r>
      <w:r w:rsidRPr="00933248">
        <w:rPr>
          <w:rFonts w:ascii="Calibri" w:hAnsi="Calibri" w:cs="Calibri"/>
          <w:color w:val="000000" w:themeColor="text1"/>
          <w:sz w:val="22"/>
          <w:szCs w:val="22"/>
          <w:lang w:val="en-US"/>
        </w:rPr>
        <w:t xml:space="preserve"> (</w:t>
      </w:r>
      <w:r w:rsidRPr="00933248">
        <w:rPr>
          <w:rFonts w:ascii="Calibri" w:hAnsi="Calibri" w:cs="Calibri"/>
          <w:i/>
          <w:color w:val="000000" w:themeColor="text1"/>
          <w:sz w:val="22"/>
          <w:szCs w:val="22"/>
          <w:lang w:val="en-US"/>
        </w:rPr>
        <w:t>Definitions</w:t>
      </w:r>
      <w:r w:rsidRPr="00933248">
        <w:rPr>
          <w:rFonts w:ascii="Calibri" w:hAnsi="Calibri" w:cs="Calibri"/>
          <w:color w:val="000000" w:themeColor="text1"/>
          <w:sz w:val="22"/>
          <w:szCs w:val="22"/>
          <w:lang w:val="en-US"/>
        </w:rPr>
        <w:t>).</w:t>
      </w:r>
    </w:p>
    <w:p w14:paraId="3D646CC7" w14:textId="77777777" w:rsidR="00565B55" w:rsidRPr="00933248" w:rsidRDefault="00565B55" w:rsidP="00CC641A">
      <w:pPr>
        <w:pStyle w:val="T1"/>
        <w:widowControl w:val="0"/>
        <w:spacing w:before="360"/>
        <w:rPr>
          <w:rFonts w:ascii="Calibri" w:hAnsi="Calibri" w:cs="Calibri"/>
          <w:sz w:val="22"/>
          <w:szCs w:val="22"/>
        </w:rPr>
      </w:pPr>
      <w:bookmarkStart w:id="114" w:name="_Toc225177737"/>
      <w:r w:rsidRPr="00933248">
        <w:rPr>
          <w:rFonts w:ascii="Calibri" w:hAnsi="Calibri" w:cs="Calibri"/>
          <w:sz w:val="22"/>
          <w:szCs w:val="22"/>
        </w:rPr>
        <w:t>OTHER INDEMNITIES</w:t>
      </w:r>
      <w:bookmarkEnd w:id="114"/>
    </w:p>
    <w:p w14:paraId="50ADEC1A" w14:textId="77777777" w:rsidR="00565B55" w:rsidRPr="00933248" w:rsidRDefault="00565B55" w:rsidP="00CC641A">
      <w:pPr>
        <w:pStyle w:val="T2"/>
        <w:widowControl w:val="0"/>
        <w:rPr>
          <w:rFonts w:ascii="Calibri" w:hAnsi="Calibri" w:cs="Calibri"/>
          <w:sz w:val="22"/>
          <w:szCs w:val="22"/>
        </w:rPr>
      </w:pPr>
      <w:r w:rsidRPr="00933248">
        <w:rPr>
          <w:rFonts w:ascii="Calibri" w:hAnsi="Calibri" w:cs="Calibri"/>
          <w:sz w:val="22"/>
          <w:szCs w:val="22"/>
        </w:rPr>
        <w:t>Currency indemnity</w:t>
      </w:r>
    </w:p>
    <w:p w14:paraId="3B478B2B" w14:textId="77777777" w:rsidR="00565B55" w:rsidRPr="00933248" w:rsidRDefault="00565B55" w:rsidP="00543ADA">
      <w:pPr>
        <w:pStyle w:val="T4Pucea"/>
        <w:widowControl w:val="0"/>
        <w:numPr>
          <w:ilvl w:val="0"/>
          <w:numId w:val="62"/>
        </w:numPr>
        <w:spacing w:after="240"/>
        <w:ind w:left="1418" w:hanging="720"/>
        <w:rPr>
          <w:rFonts w:ascii="Calibri" w:hAnsi="Calibri" w:cs="Calibri"/>
          <w:sz w:val="22"/>
          <w:szCs w:val="22"/>
          <w:lang w:val="en-US"/>
        </w:rPr>
      </w:pPr>
      <w:r w:rsidRPr="00933248">
        <w:rPr>
          <w:rFonts w:ascii="Calibri" w:hAnsi="Calibri" w:cs="Calibri"/>
          <w:sz w:val="22"/>
          <w:szCs w:val="22"/>
          <w:lang w:val="en-US"/>
        </w:rPr>
        <w:t xml:space="preserve">Euro is the currency of account and payment for any sum due from the Borrower under any Finance Document (except for any payment in respect of costs, expenses or Taxes which shall be made in the currency in which the costs, expenses or Taxes are incurred). If any sum due from the Borrower under the Finance Documents (a </w:t>
      </w:r>
      <w:r w:rsidRPr="00933248">
        <w:rPr>
          <w:rFonts w:ascii="Calibri" w:hAnsi="Calibri" w:cs="Calibri"/>
          <w:b/>
          <w:sz w:val="22"/>
          <w:szCs w:val="22"/>
          <w:lang w:val="en-US"/>
        </w:rPr>
        <w:t>Sum</w:t>
      </w:r>
      <w:r w:rsidRPr="00933248">
        <w:rPr>
          <w:rFonts w:ascii="Calibri" w:hAnsi="Calibri" w:cs="Calibri"/>
          <w:sz w:val="22"/>
          <w:szCs w:val="22"/>
          <w:lang w:val="en-US"/>
        </w:rPr>
        <w:t xml:space="preserve">), or any order, judgment or award given or made in relation to a Sum, </w:t>
      </w:r>
      <w:proofErr w:type="gramStart"/>
      <w:r w:rsidRPr="00933248">
        <w:rPr>
          <w:rFonts w:ascii="Calibri" w:hAnsi="Calibri" w:cs="Calibri"/>
          <w:sz w:val="22"/>
          <w:szCs w:val="22"/>
          <w:lang w:val="en-US"/>
        </w:rPr>
        <w:t>has to</w:t>
      </w:r>
      <w:proofErr w:type="gramEnd"/>
      <w:r w:rsidRPr="00933248">
        <w:rPr>
          <w:rFonts w:ascii="Calibri" w:hAnsi="Calibri" w:cs="Calibri"/>
          <w:sz w:val="22"/>
          <w:szCs w:val="22"/>
          <w:lang w:val="en-US"/>
        </w:rPr>
        <w:t xml:space="preserve"> be converted from the currency (the </w:t>
      </w:r>
      <w:r w:rsidRPr="00933248">
        <w:rPr>
          <w:rFonts w:ascii="Calibri" w:hAnsi="Calibri" w:cs="Calibri"/>
          <w:b/>
          <w:sz w:val="22"/>
          <w:szCs w:val="22"/>
          <w:lang w:val="en-US"/>
        </w:rPr>
        <w:t>First Currency</w:t>
      </w:r>
      <w:r w:rsidRPr="00933248">
        <w:rPr>
          <w:rFonts w:ascii="Calibri" w:hAnsi="Calibri" w:cs="Calibri"/>
          <w:sz w:val="22"/>
          <w:szCs w:val="22"/>
          <w:lang w:val="en-US"/>
        </w:rPr>
        <w:t xml:space="preserve">) in which that Sum is payable into </w:t>
      </w:r>
      <w:r w:rsidRPr="00933248">
        <w:rPr>
          <w:rFonts w:ascii="Calibri" w:hAnsi="Calibri" w:cs="Calibri"/>
          <w:sz w:val="22"/>
          <w:szCs w:val="22"/>
          <w:lang w:val="en-US"/>
        </w:rPr>
        <w:lastRenderedPageBreak/>
        <w:t xml:space="preserve">another currency (the </w:t>
      </w:r>
      <w:r w:rsidRPr="00933248">
        <w:rPr>
          <w:rFonts w:ascii="Calibri" w:hAnsi="Calibri" w:cs="Calibri"/>
          <w:b/>
          <w:sz w:val="22"/>
          <w:szCs w:val="22"/>
          <w:lang w:val="en-US"/>
        </w:rPr>
        <w:t>Second Currency</w:t>
      </w:r>
      <w:r w:rsidRPr="00933248">
        <w:rPr>
          <w:rFonts w:ascii="Calibri" w:hAnsi="Calibri" w:cs="Calibri"/>
          <w:sz w:val="22"/>
          <w:szCs w:val="22"/>
          <w:lang w:val="en-US"/>
        </w:rPr>
        <w:t>) for the purpose of:</w:t>
      </w:r>
    </w:p>
    <w:p w14:paraId="42B2D5C6" w14:textId="77777777" w:rsidR="00565B55" w:rsidRPr="00933248" w:rsidRDefault="00565B55" w:rsidP="008F7AC2">
      <w:pPr>
        <w:pStyle w:val="T5"/>
        <w:widowControl w:val="0"/>
        <w:spacing w:before="0"/>
        <w:ind w:left="2127" w:hanging="709"/>
        <w:rPr>
          <w:rFonts w:ascii="Calibri" w:hAnsi="Calibri" w:cs="Calibri"/>
          <w:sz w:val="22"/>
          <w:szCs w:val="22"/>
        </w:rPr>
      </w:pPr>
      <w:r w:rsidRPr="00933248">
        <w:rPr>
          <w:rFonts w:ascii="Calibri" w:hAnsi="Calibri" w:cs="Calibri"/>
          <w:sz w:val="22"/>
          <w:szCs w:val="22"/>
        </w:rPr>
        <w:t>making or filing a claim or proof against the Borrower; or</w:t>
      </w:r>
    </w:p>
    <w:p w14:paraId="61BFEF02" w14:textId="77777777"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obtaining or enforcing an order, judgment or award in relation to any litigation or arbitration proceedings,</w:t>
      </w:r>
    </w:p>
    <w:p w14:paraId="1B411704" w14:textId="6C4BF7C0" w:rsidR="00565B55" w:rsidRPr="00933248" w:rsidRDefault="00565B55" w:rsidP="008F7AC2">
      <w:pPr>
        <w:widowControl w:val="0"/>
        <w:spacing w:after="240"/>
        <w:ind w:left="1418"/>
        <w:rPr>
          <w:rFonts w:ascii="Calibri" w:hAnsi="Calibri" w:cs="Calibri"/>
          <w:sz w:val="22"/>
          <w:szCs w:val="22"/>
          <w:lang w:val="en-US"/>
        </w:rPr>
      </w:pPr>
      <w:r w:rsidRPr="00933248">
        <w:rPr>
          <w:rFonts w:ascii="Calibri" w:hAnsi="Calibri" w:cs="Calibri"/>
          <w:sz w:val="22"/>
          <w:szCs w:val="22"/>
          <w:lang w:val="en-US"/>
        </w:rPr>
        <w:t xml:space="preserve">the Borrower shall as an independent obligation, within </w:t>
      </w:r>
      <w:r w:rsidR="00410D4B">
        <w:rPr>
          <w:rFonts w:ascii="Calibri" w:hAnsi="Calibri" w:cs="Calibri"/>
          <w:sz w:val="22"/>
          <w:szCs w:val="22"/>
          <w:lang w:val="en-US"/>
        </w:rPr>
        <w:t>seven</w:t>
      </w:r>
      <w:r w:rsidRPr="00933248">
        <w:rPr>
          <w:rFonts w:ascii="Calibri" w:hAnsi="Calibri" w:cs="Calibri"/>
          <w:sz w:val="22"/>
          <w:szCs w:val="22"/>
          <w:lang w:val="en-US"/>
        </w:rPr>
        <w:t xml:space="preserve"> Business Days of demand, indemnify </w:t>
      </w:r>
      <w:r w:rsidR="00BE3F98" w:rsidRPr="00933248">
        <w:rPr>
          <w:rFonts w:ascii="Calibri" w:hAnsi="Calibri" w:cs="Calibri"/>
          <w:sz w:val="22"/>
          <w:szCs w:val="22"/>
          <w:lang w:val="en-US"/>
        </w:rPr>
        <w:t xml:space="preserve">to the extent permitted by law </w:t>
      </w:r>
      <w:r w:rsidRPr="00933248">
        <w:rPr>
          <w:rFonts w:ascii="Calibri" w:hAnsi="Calibri" w:cs="Calibri"/>
          <w:sz w:val="22"/>
          <w:szCs w:val="22"/>
          <w:lang w:val="en-US"/>
        </w:rPr>
        <w:t>each Finance Party to whom that Sum is due against any cost, loss or liability arising out of or as a result of the conversion including any discrepancy between (A) the rate of exchange used to convert that Sum from the First Currency into the Second Currency and (B) the rate or rates of exchange available to that person at the time of its receipt of that Sum.</w:t>
      </w:r>
    </w:p>
    <w:p w14:paraId="2B1CAE86" w14:textId="77777777" w:rsidR="00565B55" w:rsidRPr="00933248" w:rsidRDefault="00565B55" w:rsidP="00543ADA">
      <w:pPr>
        <w:pStyle w:val="T4Pucea"/>
        <w:widowControl w:val="0"/>
        <w:numPr>
          <w:ilvl w:val="0"/>
          <w:numId w:val="62"/>
        </w:numPr>
        <w:spacing w:after="240"/>
        <w:ind w:left="1418" w:hanging="720"/>
        <w:rPr>
          <w:rFonts w:ascii="Calibri" w:hAnsi="Calibri" w:cs="Calibri"/>
          <w:sz w:val="22"/>
          <w:szCs w:val="22"/>
          <w:lang w:val="en-US"/>
        </w:rPr>
      </w:pPr>
      <w:r w:rsidRPr="00933248">
        <w:rPr>
          <w:rFonts w:ascii="Calibri" w:hAnsi="Calibri" w:cs="Calibri"/>
          <w:sz w:val="22"/>
          <w:szCs w:val="22"/>
          <w:lang w:val="en-US"/>
        </w:rPr>
        <w:t>The Borrower waives any right it may have in any jurisdiction to pay any amount under the Finance Documents in a currency or currency unit other than that in which it is expressed to be payable.</w:t>
      </w:r>
    </w:p>
    <w:p w14:paraId="06601BC2" w14:textId="77777777" w:rsidR="00565B55" w:rsidRPr="00933248" w:rsidRDefault="00565B55" w:rsidP="008F7AC2">
      <w:pPr>
        <w:pStyle w:val="T2"/>
        <w:widowControl w:val="0"/>
        <w:rPr>
          <w:rFonts w:ascii="Calibri" w:hAnsi="Calibri" w:cs="Calibri"/>
          <w:sz w:val="22"/>
          <w:szCs w:val="22"/>
        </w:rPr>
      </w:pPr>
      <w:r w:rsidRPr="00933248">
        <w:rPr>
          <w:rFonts w:ascii="Calibri" w:hAnsi="Calibri" w:cs="Calibri"/>
          <w:sz w:val="22"/>
          <w:szCs w:val="22"/>
        </w:rPr>
        <w:t>Other indemnities</w:t>
      </w:r>
    </w:p>
    <w:p w14:paraId="3015831F" w14:textId="5A4DB9CD" w:rsidR="00565B55" w:rsidRPr="00933248" w:rsidRDefault="00565B55" w:rsidP="009302B0">
      <w:pPr>
        <w:pStyle w:val="T4Pucea"/>
        <w:widowControl w:val="0"/>
        <w:numPr>
          <w:ilvl w:val="0"/>
          <w:numId w:val="140"/>
        </w:numPr>
        <w:spacing w:after="240"/>
        <w:ind w:left="1418" w:hanging="709"/>
        <w:rPr>
          <w:rFonts w:ascii="Calibri" w:hAnsi="Calibri" w:cs="Calibri"/>
          <w:sz w:val="22"/>
          <w:szCs w:val="22"/>
          <w:lang w:val="en-US"/>
        </w:rPr>
      </w:pPr>
      <w:r w:rsidRPr="00933248">
        <w:rPr>
          <w:rFonts w:ascii="Calibri" w:hAnsi="Calibri" w:cs="Calibri"/>
          <w:sz w:val="22"/>
          <w:szCs w:val="22"/>
          <w:lang w:val="en-US"/>
        </w:rPr>
        <w:t>The Borrower shall</w:t>
      </w:r>
      <w:r w:rsidR="00FA053F" w:rsidRPr="00933248">
        <w:rPr>
          <w:rFonts w:ascii="Calibri" w:hAnsi="Calibri" w:cs="Calibri"/>
          <w:sz w:val="22"/>
          <w:szCs w:val="22"/>
          <w:lang w:val="en-US"/>
        </w:rPr>
        <w:t>,</w:t>
      </w:r>
      <w:r w:rsidRPr="00933248">
        <w:rPr>
          <w:rFonts w:ascii="Calibri" w:hAnsi="Calibri" w:cs="Calibri"/>
          <w:sz w:val="22"/>
          <w:szCs w:val="22"/>
          <w:lang w:val="en-US"/>
        </w:rPr>
        <w:t xml:space="preserve"> within</w:t>
      </w:r>
      <w:r w:rsidR="00410D4B">
        <w:rPr>
          <w:rFonts w:ascii="Calibri" w:hAnsi="Calibri" w:cs="Calibri"/>
          <w:sz w:val="22"/>
          <w:szCs w:val="22"/>
          <w:lang w:val="en-US"/>
        </w:rPr>
        <w:t xml:space="preserve"> seven</w:t>
      </w:r>
      <w:r w:rsidRPr="00933248">
        <w:rPr>
          <w:rFonts w:ascii="Calibri" w:hAnsi="Calibri" w:cs="Calibri"/>
          <w:sz w:val="22"/>
          <w:szCs w:val="22"/>
          <w:lang w:val="en-US"/>
        </w:rPr>
        <w:t xml:space="preserve"> Business Days of demand, indemnify each Finance Party against any cost, loss or liability incurred by it </w:t>
      </w:r>
      <w:proofErr w:type="gramStart"/>
      <w:r w:rsidRPr="00933248">
        <w:rPr>
          <w:rFonts w:ascii="Calibri" w:hAnsi="Calibri" w:cs="Calibri"/>
          <w:sz w:val="22"/>
          <w:szCs w:val="22"/>
          <w:lang w:val="en-US"/>
        </w:rPr>
        <w:t>as a result of</w:t>
      </w:r>
      <w:proofErr w:type="gramEnd"/>
      <w:r w:rsidRPr="00933248">
        <w:rPr>
          <w:rFonts w:ascii="Calibri" w:hAnsi="Calibri" w:cs="Calibri"/>
          <w:sz w:val="22"/>
          <w:szCs w:val="22"/>
          <w:lang w:val="en-US"/>
        </w:rPr>
        <w:t>:</w:t>
      </w:r>
    </w:p>
    <w:p w14:paraId="44540518" w14:textId="77777777"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the occurrence of any Event of </w:t>
      </w:r>
      <w:proofErr w:type="gramStart"/>
      <w:r w:rsidRPr="00933248">
        <w:rPr>
          <w:rFonts w:ascii="Calibri" w:hAnsi="Calibri" w:cs="Calibri"/>
          <w:sz w:val="22"/>
          <w:szCs w:val="22"/>
        </w:rPr>
        <w:t>Default;</w:t>
      </w:r>
      <w:proofErr w:type="gramEnd"/>
    </w:p>
    <w:p w14:paraId="66543279" w14:textId="3BCC2BDC"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a failure by the Borrower to pay any amount due under a Finance Document on its due date, including without limitation, any cost, loss or liability arising </w:t>
      </w:r>
      <w:proofErr w:type="gramStart"/>
      <w:r w:rsidRPr="00933248">
        <w:rPr>
          <w:rFonts w:ascii="Calibri" w:hAnsi="Calibri" w:cs="Calibri"/>
          <w:sz w:val="22"/>
          <w:szCs w:val="22"/>
        </w:rPr>
        <w:t>as a result of</w:t>
      </w:r>
      <w:proofErr w:type="gramEnd"/>
      <w:r w:rsidRPr="00933248">
        <w:rPr>
          <w:rFonts w:ascii="Calibri" w:hAnsi="Calibri" w:cs="Calibri"/>
          <w:sz w:val="22"/>
          <w:szCs w:val="22"/>
        </w:rPr>
        <w:t xml:space="preserve"> Clause </w:t>
      </w:r>
      <w:r w:rsidR="00E714BB">
        <w:rPr>
          <w:rFonts w:ascii="Calibri" w:hAnsi="Calibri" w:cs="Calibri"/>
          <w:sz w:val="22"/>
          <w:szCs w:val="22"/>
        </w:rPr>
        <w:t>27</w:t>
      </w:r>
      <w:r w:rsidRPr="00933248">
        <w:rPr>
          <w:rFonts w:ascii="Calibri" w:hAnsi="Calibri" w:cs="Calibri"/>
          <w:sz w:val="22"/>
          <w:szCs w:val="22"/>
        </w:rPr>
        <w:t xml:space="preserve"> (</w:t>
      </w:r>
      <w:r w:rsidRPr="00933248">
        <w:rPr>
          <w:rFonts w:ascii="Calibri" w:hAnsi="Calibri" w:cs="Calibri"/>
          <w:i/>
          <w:sz w:val="22"/>
          <w:szCs w:val="22"/>
        </w:rPr>
        <w:t>Sharing Among the Finance Parties</w:t>
      </w:r>
      <w:proofErr w:type="gramStart"/>
      <w:r w:rsidRPr="00933248">
        <w:rPr>
          <w:rFonts w:ascii="Calibri" w:hAnsi="Calibri" w:cs="Calibri"/>
          <w:sz w:val="22"/>
          <w:szCs w:val="22"/>
        </w:rPr>
        <w:t>);</w:t>
      </w:r>
      <w:proofErr w:type="gramEnd"/>
    </w:p>
    <w:p w14:paraId="4721341B" w14:textId="77777777"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funding, or </w:t>
      </w:r>
      <w:proofErr w:type="gramStart"/>
      <w:r w:rsidRPr="00933248">
        <w:rPr>
          <w:rFonts w:ascii="Calibri" w:hAnsi="Calibri" w:cs="Calibri"/>
          <w:sz w:val="22"/>
          <w:szCs w:val="22"/>
        </w:rPr>
        <w:t>making arrangements</w:t>
      </w:r>
      <w:proofErr w:type="gramEnd"/>
      <w:r w:rsidRPr="00933248">
        <w:rPr>
          <w:rFonts w:ascii="Calibri" w:hAnsi="Calibri" w:cs="Calibri"/>
          <w:sz w:val="22"/>
          <w:szCs w:val="22"/>
        </w:rPr>
        <w:t xml:space="preserve"> to fund, its participation in a </w:t>
      </w:r>
      <w:r w:rsidR="00DE0999" w:rsidRPr="00933248">
        <w:rPr>
          <w:rFonts w:ascii="Calibri" w:hAnsi="Calibri" w:cs="Calibri"/>
          <w:sz w:val="22"/>
          <w:szCs w:val="22"/>
        </w:rPr>
        <w:t>Loan</w:t>
      </w:r>
      <w:r w:rsidRPr="00933248">
        <w:rPr>
          <w:rFonts w:ascii="Calibri" w:hAnsi="Calibri" w:cs="Calibri"/>
          <w:sz w:val="22"/>
          <w:szCs w:val="22"/>
        </w:rPr>
        <w:t xml:space="preserve"> but not made by reason of the operation of any one or more of the provisions of this Agreement (other than by reason of default or negligence by that Finance Party alone</w:t>
      </w:r>
      <w:proofErr w:type="gramStart"/>
      <w:r w:rsidRPr="00933248">
        <w:rPr>
          <w:rFonts w:ascii="Calibri" w:hAnsi="Calibri" w:cs="Calibri"/>
          <w:sz w:val="22"/>
          <w:szCs w:val="22"/>
        </w:rPr>
        <w:t>);</w:t>
      </w:r>
      <w:proofErr w:type="gramEnd"/>
    </w:p>
    <w:p w14:paraId="5FD8DC14" w14:textId="77777777"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a </w:t>
      </w:r>
      <w:r w:rsidR="00DE0999" w:rsidRPr="00933248">
        <w:rPr>
          <w:rFonts w:ascii="Calibri" w:hAnsi="Calibri" w:cs="Calibri"/>
          <w:sz w:val="22"/>
          <w:szCs w:val="22"/>
        </w:rPr>
        <w:t>Loan</w:t>
      </w:r>
      <w:r w:rsidRPr="00933248">
        <w:rPr>
          <w:rFonts w:ascii="Calibri" w:hAnsi="Calibri" w:cs="Calibri"/>
          <w:sz w:val="22"/>
          <w:szCs w:val="22"/>
        </w:rPr>
        <w:t xml:space="preserve"> (or part of a </w:t>
      </w:r>
      <w:r w:rsidR="00DE0999" w:rsidRPr="00933248">
        <w:rPr>
          <w:rFonts w:ascii="Calibri" w:hAnsi="Calibri" w:cs="Calibri"/>
          <w:sz w:val="22"/>
          <w:szCs w:val="22"/>
        </w:rPr>
        <w:t>Loan</w:t>
      </w:r>
      <w:r w:rsidRPr="00933248">
        <w:rPr>
          <w:rFonts w:ascii="Calibri" w:hAnsi="Calibri" w:cs="Calibri"/>
          <w:sz w:val="22"/>
          <w:szCs w:val="22"/>
        </w:rPr>
        <w:t>) not being prepaid in accordance with a notice of p</w:t>
      </w:r>
      <w:r w:rsidR="00A8497F" w:rsidRPr="00933248">
        <w:rPr>
          <w:rFonts w:ascii="Calibri" w:hAnsi="Calibri" w:cs="Calibri"/>
          <w:sz w:val="22"/>
          <w:szCs w:val="22"/>
        </w:rPr>
        <w:t xml:space="preserve">repayment given by the </w:t>
      </w:r>
      <w:proofErr w:type="gramStart"/>
      <w:r w:rsidR="00A8497F" w:rsidRPr="00933248">
        <w:rPr>
          <w:rFonts w:ascii="Calibri" w:hAnsi="Calibri" w:cs="Calibri"/>
          <w:sz w:val="22"/>
          <w:szCs w:val="22"/>
        </w:rPr>
        <w:t>Borrower;</w:t>
      </w:r>
      <w:proofErr w:type="gramEnd"/>
    </w:p>
    <w:p w14:paraId="1D7FD72A" w14:textId="77777777" w:rsidR="00A8497F" w:rsidRPr="00933248" w:rsidRDefault="00A8497F" w:rsidP="008F7AC2">
      <w:pPr>
        <w:pStyle w:val="T5"/>
        <w:widowControl w:val="0"/>
        <w:ind w:left="2127" w:hanging="709"/>
        <w:rPr>
          <w:rFonts w:ascii="Calibri" w:hAnsi="Calibri" w:cs="Calibri"/>
          <w:color w:val="000000" w:themeColor="text1"/>
          <w:sz w:val="22"/>
          <w:szCs w:val="22"/>
        </w:rPr>
      </w:pPr>
      <w:r w:rsidRPr="00933248">
        <w:rPr>
          <w:rFonts w:ascii="Calibri" w:hAnsi="Calibri" w:cs="Calibri"/>
          <w:color w:val="000000" w:themeColor="text1"/>
          <w:sz w:val="22"/>
          <w:szCs w:val="22"/>
        </w:rPr>
        <w:t xml:space="preserve">being party to the ECA Insurance Policy (otherwise than by reason of such Finance Party’s gross negligence or </w:t>
      </w:r>
      <w:proofErr w:type="spellStart"/>
      <w:r w:rsidRPr="00933248">
        <w:rPr>
          <w:rFonts w:ascii="Calibri" w:hAnsi="Calibri" w:cs="Calibri"/>
          <w:color w:val="000000" w:themeColor="text1"/>
          <w:sz w:val="22"/>
          <w:szCs w:val="22"/>
        </w:rPr>
        <w:t>wilful</w:t>
      </w:r>
      <w:proofErr w:type="spellEnd"/>
      <w:r w:rsidRPr="00933248">
        <w:rPr>
          <w:rFonts w:ascii="Calibri" w:hAnsi="Calibri" w:cs="Calibri"/>
          <w:color w:val="000000" w:themeColor="text1"/>
          <w:sz w:val="22"/>
          <w:szCs w:val="22"/>
        </w:rPr>
        <w:t xml:space="preserve"> misconduct</w:t>
      </w:r>
      <w:proofErr w:type="gramStart"/>
      <w:r w:rsidRPr="00933248">
        <w:rPr>
          <w:rFonts w:ascii="Calibri" w:hAnsi="Calibri" w:cs="Calibri"/>
          <w:color w:val="000000" w:themeColor="text1"/>
          <w:sz w:val="22"/>
          <w:szCs w:val="22"/>
        </w:rPr>
        <w:t>);</w:t>
      </w:r>
      <w:proofErr w:type="gramEnd"/>
    </w:p>
    <w:p w14:paraId="4C6E2F50" w14:textId="77777777" w:rsidR="00565B55" w:rsidRPr="00933248" w:rsidRDefault="00565B55" w:rsidP="009302B0">
      <w:pPr>
        <w:pStyle w:val="T4Pucea"/>
        <w:widowControl w:val="0"/>
        <w:numPr>
          <w:ilvl w:val="0"/>
          <w:numId w:val="140"/>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Borrower shall promptly indemnify each Finance Party, each Affiliate of a Finance Party and each officer or employee of a Finance Party or its Affiliate, against any cost, loss or liability incurred by that Finance Party or its Affiliate (or officer or employee of that Finance Party or Affiliate) in connection with or arising out of the Facility or the use of the proceeds under the Facility (including but not limited to those incurred in connection with any litigation, arbitration or administrative proceedings or regulatory </w:t>
      </w:r>
      <w:r w:rsidRPr="00933248">
        <w:rPr>
          <w:rFonts w:ascii="Calibri" w:hAnsi="Calibri" w:cs="Calibri"/>
          <w:sz w:val="22"/>
          <w:szCs w:val="22"/>
          <w:lang w:val="en-US"/>
        </w:rPr>
        <w:lastRenderedPageBreak/>
        <w:t xml:space="preserve">enquiry concerning the Facility), unless such loss or liability is caused by the gross negligence or </w:t>
      </w:r>
      <w:proofErr w:type="spellStart"/>
      <w:r w:rsidRPr="00933248">
        <w:rPr>
          <w:rFonts w:ascii="Calibri" w:hAnsi="Calibri" w:cs="Calibri"/>
          <w:sz w:val="22"/>
          <w:szCs w:val="22"/>
          <w:lang w:val="en-US"/>
        </w:rPr>
        <w:t>wilful</w:t>
      </w:r>
      <w:proofErr w:type="spellEnd"/>
      <w:r w:rsidRPr="00933248">
        <w:rPr>
          <w:rFonts w:ascii="Calibri" w:hAnsi="Calibri" w:cs="Calibri"/>
          <w:sz w:val="22"/>
          <w:szCs w:val="22"/>
          <w:lang w:val="en-US"/>
        </w:rPr>
        <w:t xml:space="preserve"> misconduct of that Finance Party or its Affiliate (or employee or officer of that Finance Party or Affiliate).</w:t>
      </w:r>
    </w:p>
    <w:p w14:paraId="3A19EDB9" w14:textId="2B0E3181" w:rsidR="00565B55" w:rsidRPr="00933248" w:rsidRDefault="00565B55" w:rsidP="008F7AC2">
      <w:pPr>
        <w:pStyle w:val="T2"/>
        <w:widowControl w:val="0"/>
        <w:rPr>
          <w:rFonts w:ascii="Calibri" w:hAnsi="Calibri" w:cs="Calibri"/>
          <w:sz w:val="22"/>
          <w:szCs w:val="22"/>
        </w:rPr>
      </w:pPr>
      <w:bookmarkStart w:id="115" w:name="_Ref520325959"/>
      <w:r w:rsidRPr="00933248">
        <w:rPr>
          <w:rFonts w:ascii="Calibri" w:hAnsi="Calibri" w:cs="Calibri"/>
          <w:sz w:val="22"/>
          <w:szCs w:val="22"/>
        </w:rPr>
        <w:t xml:space="preserve">Indemnity to the </w:t>
      </w:r>
      <w:r w:rsidR="000F3525">
        <w:rPr>
          <w:rFonts w:ascii="Calibri" w:hAnsi="Calibri" w:cs="Calibri"/>
          <w:sz w:val="22"/>
          <w:szCs w:val="22"/>
        </w:rPr>
        <w:t>Facility and ECA Agent</w:t>
      </w:r>
      <w:bookmarkEnd w:id="115"/>
    </w:p>
    <w:p w14:paraId="0FC1ADFF" w14:textId="1331E33F" w:rsidR="00A8497F"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The Borrower shall promptly indemnify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against</w:t>
      </w:r>
      <w:r w:rsidR="00A8497F" w:rsidRPr="00933248">
        <w:rPr>
          <w:rFonts w:ascii="Calibri" w:hAnsi="Calibri" w:cs="Calibri"/>
          <w:sz w:val="22"/>
          <w:szCs w:val="22"/>
          <w:lang w:val="en-US"/>
        </w:rPr>
        <w:t>:</w:t>
      </w:r>
    </w:p>
    <w:p w14:paraId="143CD6AC" w14:textId="02C987B9" w:rsidR="00565B55" w:rsidRPr="00933248" w:rsidRDefault="00565B55" w:rsidP="00543ADA">
      <w:pPr>
        <w:pStyle w:val="T4Pucea"/>
        <w:widowControl w:val="0"/>
        <w:numPr>
          <w:ilvl w:val="0"/>
          <w:numId w:val="63"/>
        </w:numPr>
        <w:spacing w:after="240"/>
        <w:ind w:left="1418" w:hanging="720"/>
        <w:rPr>
          <w:rFonts w:ascii="Calibri" w:hAnsi="Calibri" w:cs="Calibri"/>
          <w:sz w:val="22"/>
          <w:szCs w:val="22"/>
          <w:lang w:val="en-US"/>
        </w:rPr>
      </w:pPr>
      <w:r w:rsidRPr="00933248">
        <w:rPr>
          <w:rFonts w:ascii="Calibri" w:hAnsi="Calibri" w:cs="Calibri"/>
          <w:sz w:val="22"/>
          <w:szCs w:val="22"/>
          <w:lang w:val="en-US"/>
        </w:rPr>
        <w:t xml:space="preserve">any cost, loss or liability incurred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(acting reasonably) </w:t>
      </w:r>
      <w:proofErr w:type="gramStart"/>
      <w:r w:rsidRPr="00933248">
        <w:rPr>
          <w:rFonts w:ascii="Calibri" w:hAnsi="Calibri" w:cs="Calibri"/>
          <w:sz w:val="22"/>
          <w:szCs w:val="22"/>
          <w:lang w:val="en-US"/>
        </w:rPr>
        <w:t>as a result of</w:t>
      </w:r>
      <w:proofErr w:type="gramEnd"/>
      <w:r w:rsidRPr="00933248">
        <w:rPr>
          <w:rFonts w:ascii="Calibri" w:hAnsi="Calibri" w:cs="Calibri"/>
          <w:sz w:val="22"/>
          <w:szCs w:val="22"/>
          <w:lang w:val="en-US"/>
        </w:rPr>
        <w:t>:</w:t>
      </w:r>
    </w:p>
    <w:p w14:paraId="7D043F73" w14:textId="77777777"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investigating any event which it reas</w:t>
      </w:r>
      <w:r w:rsidR="00DE0999" w:rsidRPr="00933248">
        <w:rPr>
          <w:rFonts w:ascii="Calibri" w:hAnsi="Calibri" w:cs="Calibri"/>
          <w:sz w:val="22"/>
          <w:szCs w:val="22"/>
        </w:rPr>
        <w:t xml:space="preserve">onably believes is a </w:t>
      </w:r>
      <w:proofErr w:type="gramStart"/>
      <w:r w:rsidR="00DE0999" w:rsidRPr="00933248">
        <w:rPr>
          <w:rFonts w:ascii="Calibri" w:hAnsi="Calibri" w:cs="Calibri"/>
          <w:sz w:val="22"/>
          <w:szCs w:val="22"/>
        </w:rPr>
        <w:t>Default;</w:t>
      </w:r>
      <w:proofErr w:type="gramEnd"/>
      <w:r w:rsidR="00DE0999" w:rsidRPr="00933248">
        <w:rPr>
          <w:rFonts w:ascii="Calibri" w:hAnsi="Calibri" w:cs="Calibri"/>
          <w:sz w:val="22"/>
          <w:szCs w:val="22"/>
        </w:rPr>
        <w:t xml:space="preserve"> </w:t>
      </w:r>
    </w:p>
    <w:p w14:paraId="27031D1C" w14:textId="77777777"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acting or relying on any notice, request or instruction which </w:t>
      </w:r>
      <w:proofErr w:type="gramStart"/>
      <w:r w:rsidRPr="00933248">
        <w:rPr>
          <w:rFonts w:ascii="Calibri" w:hAnsi="Calibri" w:cs="Calibri"/>
          <w:sz w:val="22"/>
          <w:szCs w:val="22"/>
        </w:rPr>
        <w:t>it</w:t>
      </w:r>
      <w:proofErr w:type="gramEnd"/>
      <w:r w:rsidRPr="00933248">
        <w:rPr>
          <w:rFonts w:ascii="Calibri" w:hAnsi="Calibri" w:cs="Calibri"/>
          <w:sz w:val="22"/>
          <w:szCs w:val="22"/>
        </w:rPr>
        <w:t xml:space="preserve"> reasonably </w:t>
      </w:r>
      <w:proofErr w:type="gramStart"/>
      <w:r w:rsidRPr="00933248">
        <w:rPr>
          <w:rFonts w:ascii="Calibri" w:hAnsi="Calibri" w:cs="Calibri"/>
          <w:sz w:val="22"/>
          <w:szCs w:val="22"/>
        </w:rPr>
        <w:t>believes</w:t>
      </w:r>
      <w:proofErr w:type="gramEnd"/>
      <w:r w:rsidRPr="00933248">
        <w:rPr>
          <w:rFonts w:ascii="Calibri" w:hAnsi="Calibri" w:cs="Calibri"/>
          <w:sz w:val="22"/>
          <w:szCs w:val="22"/>
        </w:rPr>
        <w:t xml:space="preserve"> to be genuine, corre</w:t>
      </w:r>
      <w:r w:rsidR="00DE0999" w:rsidRPr="00933248">
        <w:rPr>
          <w:rFonts w:ascii="Calibri" w:hAnsi="Calibri" w:cs="Calibri"/>
          <w:sz w:val="22"/>
          <w:szCs w:val="22"/>
        </w:rPr>
        <w:t xml:space="preserve">ct </w:t>
      </w:r>
      <w:r w:rsidR="00A810C3" w:rsidRPr="00933248">
        <w:rPr>
          <w:rFonts w:ascii="Calibri" w:hAnsi="Calibri" w:cs="Calibri"/>
          <w:sz w:val="22"/>
          <w:szCs w:val="22"/>
        </w:rPr>
        <w:t xml:space="preserve">and appropriately </w:t>
      </w:r>
      <w:proofErr w:type="gramStart"/>
      <w:r w:rsidR="00A810C3" w:rsidRPr="00933248">
        <w:rPr>
          <w:rFonts w:ascii="Calibri" w:hAnsi="Calibri" w:cs="Calibri"/>
          <w:sz w:val="22"/>
          <w:szCs w:val="22"/>
        </w:rPr>
        <w:t>authorized;</w:t>
      </w:r>
      <w:proofErr w:type="gramEnd"/>
    </w:p>
    <w:p w14:paraId="3D80783D" w14:textId="77777777" w:rsidR="00DE0999" w:rsidRPr="00933248" w:rsidRDefault="00DE0999" w:rsidP="008F7AC2">
      <w:pPr>
        <w:pStyle w:val="T5"/>
        <w:widowControl w:val="0"/>
        <w:ind w:left="2127" w:hanging="709"/>
        <w:rPr>
          <w:rFonts w:ascii="Calibri" w:hAnsi="Calibri" w:cs="Calibri"/>
          <w:sz w:val="22"/>
          <w:szCs w:val="22"/>
        </w:rPr>
      </w:pPr>
      <w:r w:rsidRPr="00933248">
        <w:rPr>
          <w:rFonts w:ascii="Calibri" w:hAnsi="Calibri" w:cs="Calibri"/>
          <w:color w:val="000000" w:themeColor="text1"/>
          <w:sz w:val="22"/>
          <w:szCs w:val="22"/>
        </w:rPr>
        <w:t>instructing lawyers, accountants, tax advisers, surveyors or other professional advisers or experts as permitted under this Agreement</w:t>
      </w:r>
      <w:r w:rsidR="00A810C3" w:rsidRPr="00933248">
        <w:rPr>
          <w:rFonts w:ascii="Calibri" w:hAnsi="Calibri" w:cs="Calibri"/>
          <w:color w:val="000000" w:themeColor="text1"/>
          <w:sz w:val="22"/>
          <w:szCs w:val="22"/>
        </w:rPr>
        <w:t>;</w:t>
      </w:r>
      <w:r w:rsidR="00D61C99" w:rsidRPr="00933248">
        <w:rPr>
          <w:rFonts w:ascii="Calibri" w:hAnsi="Calibri" w:cs="Calibri"/>
          <w:color w:val="000000" w:themeColor="text1"/>
          <w:sz w:val="22"/>
          <w:szCs w:val="22"/>
        </w:rPr>
        <w:t xml:space="preserve"> or</w:t>
      </w:r>
    </w:p>
    <w:p w14:paraId="0491976D" w14:textId="2BA47C2A" w:rsidR="00A810C3" w:rsidRPr="00933248" w:rsidRDefault="00D61C99" w:rsidP="008F7AC2">
      <w:pPr>
        <w:pStyle w:val="T5"/>
        <w:widowControl w:val="0"/>
        <w:ind w:left="2127" w:hanging="709"/>
        <w:rPr>
          <w:rFonts w:ascii="Calibri" w:hAnsi="Calibri" w:cs="Calibri"/>
          <w:color w:val="000000" w:themeColor="text1"/>
          <w:sz w:val="22"/>
          <w:szCs w:val="22"/>
        </w:rPr>
      </w:pPr>
      <w:r w:rsidRPr="00933248">
        <w:rPr>
          <w:rFonts w:ascii="Calibri" w:hAnsi="Calibri" w:cs="Calibri"/>
          <w:color w:val="000000" w:themeColor="text1"/>
          <w:sz w:val="22"/>
          <w:szCs w:val="22"/>
        </w:rPr>
        <w:t xml:space="preserve">being </w:t>
      </w:r>
      <w:proofErr w:type="gramStart"/>
      <w:r w:rsidRPr="00933248">
        <w:rPr>
          <w:rFonts w:ascii="Calibri" w:hAnsi="Calibri" w:cs="Calibri"/>
          <w:color w:val="000000" w:themeColor="text1"/>
          <w:sz w:val="22"/>
          <w:szCs w:val="22"/>
        </w:rPr>
        <w:t>party</w:t>
      </w:r>
      <w:proofErr w:type="gramEnd"/>
      <w:r w:rsidRPr="00933248">
        <w:rPr>
          <w:rFonts w:ascii="Calibri" w:hAnsi="Calibri" w:cs="Calibri"/>
          <w:color w:val="000000" w:themeColor="text1"/>
          <w:sz w:val="22"/>
          <w:szCs w:val="22"/>
        </w:rPr>
        <w:t xml:space="preserve"> to the ECA Insurance Policy (otherwise than by reason of the </w:t>
      </w:r>
      <w:r w:rsidR="000F3525">
        <w:rPr>
          <w:rFonts w:ascii="Calibri" w:hAnsi="Calibri" w:cs="Calibri"/>
          <w:color w:val="000000" w:themeColor="text1"/>
          <w:sz w:val="22"/>
          <w:szCs w:val="22"/>
        </w:rPr>
        <w:t>Facility and ECA Agent</w:t>
      </w:r>
      <w:r w:rsidRPr="00933248">
        <w:rPr>
          <w:rFonts w:ascii="Calibri" w:hAnsi="Calibri" w:cs="Calibri"/>
          <w:color w:val="000000" w:themeColor="text1"/>
          <w:sz w:val="22"/>
          <w:szCs w:val="22"/>
        </w:rPr>
        <w:t xml:space="preserve">'s gross negligence or </w:t>
      </w:r>
      <w:proofErr w:type="spellStart"/>
      <w:r w:rsidRPr="00933248">
        <w:rPr>
          <w:rFonts w:ascii="Calibri" w:hAnsi="Calibri" w:cs="Calibri"/>
          <w:color w:val="000000" w:themeColor="text1"/>
          <w:sz w:val="22"/>
          <w:szCs w:val="22"/>
        </w:rPr>
        <w:t>wilful</w:t>
      </w:r>
      <w:proofErr w:type="spellEnd"/>
      <w:r w:rsidRPr="00933248">
        <w:rPr>
          <w:rFonts w:ascii="Calibri" w:hAnsi="Calibri" w:cs="Calibri"/>
          <w:color w:val="000000" w:themeColor="text1"/>
          <w:sz w:val="22"/>
          <w:szCs w:val="22"/>
        </w:rPr>
        <w:t xml:space="preserve"> misconduct</w:t>
      </w:r>
      <w:proofErr w:type="gramStart"/>
      <w:r w:rsidRPr="00933248">
        <w:rPr>
          <w:rFonts w:ascii="Calibri" w:hAnsi="Calibri" w:cs="Calibri"/>
          <w:color w:val="000000" w:themeColor="text1"/>
          <w:sz w:val="22"/>
          <w:szCs w:val="22"/>
        </w:rPr>
        <w:t>);</w:t>
      </w:r>
      <w:proofErr w:type="gramEnd"/>
    </w:p>
    <w:p w14:paraId="606AED37" w14:textId="7DFB5EBD" w:rsidR="00A8497F" w:rsidRPr="00933248" w:rsidRDefault="006C23F4" w:rsidP="00543ADA">
      <w:pPr>
        <w:pStyle w:val="T4Pucea"/>
        <w:widowControl w:val="0"/>
        <w:numPr>
          <w:ilvl w:val="0"/>
          <w:numId w:val="63"/>
        </w:numPr>
        <w:spacing w:after="240"/>
        <w:ind w:left="1418" w:hanging="720"/>
        <w:rPr>
          <w:rFonts w:ascii="Calibri" w:hAnsi="Calibri" w:cs="Calibri"/>
          <w:sz w:val="22"/>
          <w:szCs w:val="22"/>
          <w:lang w:val="en-US"/>
        </w:rPr>
      </w:pPr>
      <w:r w:rsidRPr="00933248">
        <w:rPr>
          <w:rFonts w:ascii="Calibri" w:hAnsi="Calibri" w:cs="Calibri"/>
          <w:sz w:val="22"/>
          <w:szCs w:val="22"/>
          <w:lang w:val="en-US"/>
        </w:rPr>
        <w:t xml:space="preserve">any cost, loss or liability (including, without limitation, for negligence or any other category of liability whatsoever) incurred by it (otherwise than by reason of its gross negligence or </w:t>
      </w:r>
      <w:proofErr w:type="spellStart"/>
      <w:r w:rsidRPr="00933248">
        <w:rPr>
          <w:rFonts w:ascii="Calibri" w:hAnsi="Calibri" w:cs="Calibri"/>
          <w:sz w:val="22"/>
          <w:szCs w:val="22"/>
          <w:lang w:val="en-US"/>
        </w:rPr>
        <w:t>wilful</w:t>
      </w:r>
      <w:proofErr w:type="spellEnd"/>
      <w:r w:rsidRPr="00933248">
        <w:rPr>
          <w:rFonts w:ascii="Calibri" w:hAnsi="Calibri" w:cs="Calibri"/>
          <w:sz w:val="22"/>
          <w:szCs w:val="22"/>
          <w:lang w:val="en-US"/>
        </w:rPr>
        <w:t xml:space="preserve"> misconduct) (or, in the case of any cost, loss or liability pursuant to Clause </w:t>
      </w:r>
      <w:r w:rsidR="00E714BB">
        <w:rPr>
          <w:rFonts w:ascii="Calibri" w:hAnsi="Calibri" w:cs="Calibri"/>
          <w:sz w:val="22"/>
          <w:szCs w:val="22"/>
          <w:lang w:val="en-US"/>
        </w:rPr>
        <w:t>28.8</w:t>
      </w:r>
      <w:r w:rsidRPr="00933248">
        <w:rPr>
          <w:rFonts w:ascii="Calibri" w:hAnsi="Calibri" w:cs="Calibri"/>
          <w:sz w:val="22"/>
          <w:szCs w:val="22"/>
          <w:lang w:val="en-US"/>
        </w:rPr>
        <w:t xml:space="preserve"> (</w:t>
      </w:r>
      <w:r w:rsidRPr="00933248">
        <w:rPr>
          <w:rFonts w:ascii="Calibri" w:hAnsi="Calibri" w:cs="Calibri"/>
          <w:i/>
          <w:sz w:val="22"/>
          <w:szCs w:val="22"/>
          <w:lang w:val="en-US"/>
        </w:rPr>
        <w:t>Disruption to payment systems etc.</w:t>
      </w:r>
      <w:r w:rsidRPr="00933248">
        <w:rPr>
          <w:rFonts w:ascii="Calibri" w:hAnsi="Calibri" w:cs="Calibri"/>
          <w:sz w:val="22"/>
          <w:szCs w:val="22"/>
          <w:lang w:val="en-US"/>
        </w:rPr>
        <w:t xml:space="preserve">), notwithstanding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's negligence, gross negligence or any other category of liability whatsoever but not including any claim based on the fraud of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in acting as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under the Finance Documents</w:t>
      </w:r>
      <w:r w:rsidR="00A810C3" w:rsidRPr="00933248">
        <w:rPr>
          <w:rFonts w:ascii="Calibri" w:hAnsi="Calibri" w:cs="Calibri"/>
          <w:sz w:val="22"/>
          <w:szCs w:val="22"/>
          <w:lang w:val="en-US"/>
        </w:rPr>
        <w:t xml:space="preserve"> or the </w:t>
      </w:r>
      <w:r w:rsidRPr="00933248">
        <w:rPr>
          <w:rFonts w:ascii="Calibri" w:hAnsi="Calibri" w:cs="Calibri"/>
          <w:sz w:val="22"/>
          <w:szCs w:val="22"/>
          <w:lang w:val="en-US"/>
        </w:rPr>
        <w:t xml:space="preserve">ECA </w:t>
      </w:r>
      <w:r w:rsidR="00A810C3" w:rsidRPr="00933248">
        <w:rPr>
          <w:rFonts w:ascii="Calibri" w:hAnsi="Calibri" w:cs="Calibri"/>
          <w:sz w:val="22"/>
          <w:szCs w:val="22"/>
          <w:lang w:val="en-US"/>
        </w:rPr>
        <w:t>Insurance Policy.</w:t>
      </w:r>
    </w:p>
    <w:p w14:paraId="011B2ECD" w14:textId="77777777" w:rsidR="00565B55" w:rsidRPr="00933248" w:rsidRDefault="00565B55" w:rsidP="008F7AC2">
      <w:pPr>
        <w:pStyle w:val="T1"/>
        <w:widowControl w:val="0"/>
        <w:spacing w:before="360"/>
        <w:rPr>
          <w:rFonts w:ascii="Calibri" w:hAnsi="Calibri" w:cs="Calibri"/>
          <w:sz w:val="22"/>
          <w:szCs w:val="22"/>
        </w:rPr>
      </w:pPr>
      <w:bookmarkStart w:id="116" w:name="_Toc225177738"/>
      <w:r w:rsidRPr="00933248">
        <w:rPr>
          <w:rFonts w:ascii="Calibri" w:hAnsi="Calibri" w:cs="Calibri"/>
          <w:sz w:val="22"/>
          <w:szCs w:val="22"/>
        </w:rPr>
        <w:t>MITIGATION BY THE LENDERS</w:t>
      </w:r>
      <w:bookmarkEnd w:id="116"/>
    </w:p>
    <w:p w14:paraId="0ADF1D75" w14:textId="77777777" w:rsidR="00565B55" w:rsidRPr="00933248" w:rsidRDefault="00565B55" w:rsidP="008F7AC2">
      <w:pPr>
        <w:pStyle w:val="T2"/>
        <w:widowControl w:val="0"/>
        <w:rPr>
          <w:rFonts w:ascii="Calibri" w:hAnsi="Calibri" w:cs="Calibri"/>
          <w:sz w:val="22"/>
          <w:szCs w:val="22"/>
        </w:rPr>
      </w:pPr>
      <w:bookmarkStart w:id="117" w:name="_Ref412631702"/>
      <w:r w:rsidRPr="00933248">
        <w:rPr>
          <w:rFonts w:ascii="Calibri" w:hAnsi="Calibri" w:cs="Calibri"/>
          <w:sz w:val="22"/>
          <w:szCs w:val="22"/>
        </w:rPr>
        <w:t>Mitigation</w:t>
      </w:r>
      <w:bookmarkEnd w:id="117"/>
    </w:p>
    <w:p w14:paraId="2C79C0B6" w14:textId="275D7A20" w:rsidR="00565B55" w:rsidRPr="00933248" w:rsidRDefault="00565B55" w:rsidP="00543ADA">
      <w:pPr>
        <w:pStyle w:val="T4Pucea"/>
        <w:widowControl w:val="0"/>
        <w:numPr>
          <w:ilvl w:val="0"/>
          <w:numId w:val="64"/>
        </w:numPr>
        <w:spacing w:after="240"/>
        <w:ind w:left="1418" w:hanging="720"/>
        <w:rPr>
          <w:rFonts w:ascii="Calibri" w:hAnsi="Calibri" w:cs="Calibri"/>
          <w:sz w:val="22"/>
          <w:szCs w:val="22"/>
          <w:lang w:val="en-US"/>
        </w:rPr>
      </w:pPr>
      <w:r w:rsidRPr="00933248">
        <w:rPr>
          <w:rFonts w:ascii="Calibri" w:hAnsi="Calibri" w:cs="Calibri"/>
          <w:sz w:val="22"/>
          <w:szCs w:val="22"/>
          <w:lang w:val="en-US"/>
        </w:rPr>
        <w:t xml:space="preserve">Each Finance Party shall, in consultation with the Borrower, take all reasonable steps to mitigate any circumstances which arise and which would result in any amount becoming payable under or pursuant to, or cancelled pursuant to, any of Clause </w:t>
      </w:r>
      <w:r w:rsidR="00E714BB">
        <w:rPr>
          <w:rFonts w:ascii="Calibri" w:hAnsi="Calibri" w:cs="Calibri"/>
          <w:sz w:val="22"/>
          <w:szCs w:val="22"/>
          <w:lang w:val="en-US"/>
        </w:rPr>
        <w:t>8</w:t>
      </w:r>
      <w:r w:rsidRPr="00933248">
        <w:rPr>
          <w:rFonts w:ascii="Calibri" w:hAnsi="Calibri" w:cs="Calibri"/>
          <w:sz w:val="22"/>
          <w:szCs w:val="22"/>
          <w:lang w:val="en-US"/>
        </w:rPr>
        <w:t xml:space="preserve"> (</w:t>
      </w:r>
      <w:r w:rsidRPr="00933248">
        <w:rPr>
          <w:rFonts w:ascii="Calibri" w:hAnsi="Calibri" w:cs="Calibri"/>
          <w:i/>
          <w:sz w:val="22"/>
          <w:szCs w:val="22"/>
          <w:lang w:val="en-US"/>
        </w:rPr>
        <w:t>Mandatory Prepayment</w:t>
      </w:r>
      <w:r w:rsidRPr="00933248">
        <w:rPr>
          <w:rFonts w:ascii="Calibri" w:hAnsi="Calibri" w:cs="Calibri"/>
          <w:sz w:val="22"/>
          <w:szCs w:val="22"/>
          <w:lang w:val="en-US"/>
        </w:rPr>
        <w:t xml:space="preserve">), Clause </w:t>
      </w:r>
      <w:r w:rsidR="00E714BB">
        <w:rPr>
          <w:rFonts w:ascii="Calibri" w:hAnsi="Calibri" w:cs="Calibri"/>
          <w:sz w:val="22"/>
          <w:szCs w:val="22"/>
          <w:lang w:val="en-US"/>
        </w:rPr>
        <w:t>15</w:t>
      </w:r>
      <w:r w:rsidRPr="00933248">
        <w:rPr>
          <w:rFonts w:ascii="Calibri" w:hAnsi="Calibri" w:cs="Calibri"/>
          <w:sz w:val="22"/>
          <w:szCs w:val="22"/>
          <w:lang w:val="en-US"/>
        </w:rPr>
        <w:t xml:space="preserve"> (</w:t>
      </w:r>
      <w:r w:rsidRPr="00933248">
        <w:rPr>
          <w:rFonts w:ascii="Calibri" w:hAnsi="Calibri" w:cs="Calibri"/>
          <w:i/>
          <w:sz w:val="22"/>
          <w:szCs w:val="22"/>
          <w:lang w:val="en-US"/>
        </w:rPr>
        <w:t>Tax Gross Up and Indemnities</w:t>
      </w:r>
      <w:r w:rsidRPr="00933248">
        <w:rPr>
          <w:rFonts w:ascii="Calibri" w:hAnsi="Calibri" w:cs="Calibri"/>
          <w:sz w:val="22"/>
          <w:szCs w:val="22"/>
          <w:lang w:val="en-US"/>
        </w:rPr>
        <w:t xml:space="preserve">) or Clause </w:t>
      </w:r>
      <w:r w:rsidR="00E714BB">
        <w:rPr>
          <w:rFonts w:ascii="Calibri" w:hAnsi="Calibri" w:cs="Calibri"/>
          <w:sz w:val="22"/>
          <w:szCs w:val="22"/>
          <w:lang w:val="en-US"/>
        </w:rPr>
        <w:t>16</w:t>
      </w:r>
      <w:r w:rsidRPr="00933248">
        <w:rPr>
          <w:rFonts w:ascii="Calibri" w:hAnsi="Calibri" w:cs="Calibri"/>
          <w:sz w:val="22"/>
          <w:szCs w:val="22"/>
          <w:lang w:val="en-US"/>
        </w:rPr>
        <w:t xml:space="preserve"> (</w:t>
      </w:r>
      <w:r w:rsidRPr="00933248">
        <w:rPr>
          <w:rFonts w:ascii="Calibri" w:hAnsi="Calibri" w:cs="Calibri"/>
          <w:i/>
          <w:sz w:val="22"/>
          <w:szCs w:val="22"/>
          <w:lang w:val="en-US"/>
        </w:rPr>
        <w:t>Increased Costs</w:t>
      </w:r>
      <w:r w:rsidRPr="00933248">
        <w:rPr>
          <w:rFonts w:ascii="Calibri" w:hAnsi="Calibri" w:cs="Calibri"/>
          <w:sz w:val="22"/>
          <w:szCs w:val="22"/>
          <w:lang w:val="en-US"/>
        </w:rPr>
        <w:t>) including (but not limited to) transferring its rights and obligations under the Finance Documents to another Affiliate or Facility Office.</w:t>
      </w:r>
    </w:p>
    <w:p w14:paraId="55E2D5BA" w14:textId="77777777" w:rsidR="00565B55" w:rsidRPr="00933248" w:rsidRDefault="00565B55" w:rsidP="00543ADA">
      <w:pPr>
        <w:pStyle w:val="T4Pucea"/>
        <w:widowControl w:val="0"/>
        <w:numPr>
          <w:ilvl w:val="0"/>
          <w:numId w:val="64"/>
        </w:numPr>
        <w:spacing w:after="240"/>
        <w:ind w:left="1418" w:hanging="720"/>
        <w:rPr>
          <w:rFonts w:ascii="Calibri" w:hAnsi="Calibri" w:cs="Calibri"/>
          <w:sz w:val="22"/>
          <w:szCs w:val="22"/>
          <w:lang w:val="en-US"/>
        </w:rPr>
      </w:pPr>
      <w:r w:rsidRPr="00933248">
        <w:rPr>
          <w:rFonts w:ascii="Calibri" w:hAnsi="Calibri" w:cs="Calibri"/>
          <w:sz w:val="22"/>
          <w:szCs w:val="22"/>
          <w:lang w:val="en-US"/>
        </w:rPr>
        <w:t>Paragraph (a)</w:t>
      </w:r>
      <w:r w:rsidR="0094047C" w:rsidRPr="00933248">
        <w:rPr>
          <w:rFonts w:ascii="Calibri" w:hAnsi="Calibri" w:cs="Calibri"/>
          <w:sz w:val="22"/>
          <w:szCs w:val="22"/>
          <w:lang w:val="en-US"/>
        </w:rPr>
        <w:t xml:space="preserve"> above</w:t>
      </w:r>
      <w:r w:rsidRPr="00933248">
        <w:rPr>
          <w:rFonts w:ascii="Calibri" w:hAnsi="Calibri" w:cs="Calibri"/>
          <w:sz w:val="22"/>
          <w:szCs w:val="22"/>
          <w:lang w:val="en-US"/>
        </w:rPr>
        <w:t xml:space="preserve"> does not in any way limit the obligations of the Borrower under the Finance Documents.</w:t>
      </w:r>
    </w:p>
    <w:p w14:paraId="7A2E2D53" w14:textId="77777777" w:rsidR="00565B55" w:rsidRPr="00933248" w:rsidRDefault="00565B55" w:rsidP="00CC641A">
      <w:pPr>
        <w:pStyle w:val="T2"/>
        <w:widowControl w:val="0"/>
        <w:rPr>
          <w:rFonts w:ascii="Calibri" w:hAnsi="Calibri" w:cs="Calibri"/>
          <w:sz w:val="22"/>
          <w:szCs w:val="22"/>
        </w:rPr>
      </w:pPr>
      <w:r w:rsidRPr="00933248">
        <w:rPr>
          <w:rFonts w:ascii="Calibri" w:hAnsi="Calibri" w:cs="Calibri"/>
          <w:sz w:val="22"/>
          <w:szCs w:val="22"/>
        </w:rPr>
        <w:t>Limitation of liability</w:t>
      </w:r>
    </w:p>
    <w:p w14:paraId="588DCF1F" w14:textId="56174E8A" w:rsidR="00565B55" w:rsidRPr="00933248" w:rsidRDefault="00565B55" w:rsidP="00543ADA">
      <w:pPr>
        <w:pStyle w:val="T4Pucea"/>
        <w:widowControl w:val="0"/>
        <w:numPr>
          <w:ilvl w:val="0"/>
          <w:numId w:val="65"/>
        </w:numPr>
        <w:spacing w:after="240"/>
        <w:ind w:left="1418" w:hanging="720"/>
        <w:rPr>
          <w:rFonts w:ascii="Calibri" w:hAnsi="Calibri" w:cs="Calibri"/>
          <w:sz w:val="22"/>
          <w:szCs w:val="22"/>
          <w:lang w:val="en-US"/>
        </w:rPr>
      </w:pPr>
      <w:r w:rsidRPr="00933248">
        <w:rPr>
          <w:rFonts w:ascii="Calibri" w:hAnsi="Calibri" w:cs="Calibri"/>
          <w:sz w:val="22"/>
          <w:szCs w:val="22"/>
          <w:lang w:val="en-US"/>
        </w:rPr>
        <w:lastRenderedPageBreak/>
        <w:t xml:space="preserve">The Borrower shall promptly indemnify each Finance Party for all costs and expenses reasonably incurred by that Finance Party </w:t>
      </w:r>
      <w:proofErr w:type="gramStart"/>
      <w:r w:rsidRPr="00933248">
        <w:rPr>
          <w:rFonts w:ascii="Calibri" w:hAnsi="Calibri" w:cs="Calibri"/>
          <w:sz w:val="22"/>
          <w:szCs w:val="22"/>
          <w:lang w:val="en-US"/>
        </w:rPr>
        <w:t>as a result of</w:t>
      </w:r>
      <w:proofErr w:type="gramEnd"/>
      <w:r w:rsidRPr="00933248">
        <w:rPr>
          <w:rFonts w:ascii="Calibri" w:hAnsi="Calibri" w:cs="Calibri"/>
          <w:sz w:val="22"/>
          <w:szCs w:val="22"/>
          <w:lang w:val="en-US"/>
        </w:rPr>
        <w:t xml:space="preserve"> steps taken by it under Clause</w:t>
      </w:r>
      <w:r w:rsidR="00EC40DD" w:rsidRPr="00933248">
        <w:rPr>
          <w:rFonts w:ascii="Calibri" w:hAnsi="Calibri" w:cs="Calibri"/>
          <w:sz w:val="22"/>
          <w:szCs w:val="22"/>
          <w:lang w:val="en-US"/>
        </w:rPr>
        <w:t xml:space="preserve"> </w:t>
      </w:r>
      <w:r w:rsidR="00E714BB">
        <w:rPr>
          <w:rFonts w:ascii="Calibri" w:hAnsi="Calibri" w:cs="Calibri"/>
          <w:sz w:val="22"/>
          <w:szCs w:val="22"/>
          <w:lang w:val="en-US"/>
        </w:rPr>
        <w:t>18.1</w:t>
      </w:r>
      <w:r w:rsidRPr="00933248">
        <w:rPr>
          <w:rFonts w:ascii="Calibri" w:hAnsi="Calibri" w:cs="Calibri"/>
          <w:sz w:val="22"/>
          <w:szCs w:val="22"/>
          <w:lang w:val="en-US"/>
        </w:rPr>
        <w:t xml:space="preserve"> (</w:t>
      </w:r>
      <w:r w:rsidRPr="00933248">
        <w:rPr>
          <w:rFonts w:ascii="Calibri" w:hAnsi="Calibri" w:cs="Calibri"/>
          <w:i/>
          <w:sz w:val="22"/>
          <w:szCs w:val="22"/>
          <w:lang w:val="en-US"/>
        </w:rPr>
        <w:t>Mitigation</w:t>
      </w:r>
      <w:r w:rsidRPr="00933248">
        <w:rPr>
          <w:rFonts w:ascii="Calibri" w:hAnsi="Calibri" w:cs="Calibri"/>
          <w:sz w:val="22"/>
          <w:szCs w:val="22"/>
          <w:lang w:val="en-US"/>
        </w:rPr>
        <w:t>).</w:t>
      </w:r>
    </w:p>
    <w:p w14:paraId="534FCFC6" w14:textId="5AF2FD82" w:rsidR="00565B55" w:rsidRPr="00933248" w:rsidRDefault="00565B55" w:rsidP="00543ADA">
      <w:pPr>
        <w:pStyle w:val="T4Pucea"/>
        <w:widowControl w:val="0"/>
        <w:numPr>
          <w:ilvl w:val="0"/>
          <w:numId w:val="65"/>
        </w:numPr>
        <w:spacing w:after="240"/>
        <w:ind w:left="1418" w:hanging="720"/>
        <w:rPr>
          <w:rFonts w:ascii="Calibri" w:hAnsi="Calibri" w:cs="Calibri"/>
          <w:sz w:val="22"/>
          <w:szCs w:val="22"/>
          <w:lang w:val="en-US"/>
        </w:rPr>
      </w:pPr>
      <w:r w:rsidRPr="00933248">
        <w:rPr>
          <w:rFonts w:ascii="Calibri" w:hAnsi="Calibri" w:cs="Calibri"/>
          <w:sz w:val="22"/>
          <w:szCs w:val="22"/>
          <w:lang w:val="en-US"/>
        </w:rPr>
        <w:t xml:space="preserve">A Finance Party is not obliged to take any steps under Clause </w:t>
      </w:r>
      <w:r w:rsidR="00E714BB">
        <w:rPr>
          <w:rFonts w:ascii="Calibri" w:hAnsi="Calibri" w:cs="Calibri"/>
          <w:sz w:val="22"/>
          <w:szCs w:val="22"/>
          <w:lang w:val="en-US"/>
        </w:rPr>
        <w:t>18.1</w:t>
      </w:r>
      <w:r w:rsidRPr="00933248">
        <w:rPr>
          <w:rFonts w:ascii="Calibri" w:hAnsi="Calibri" w:cs="Calibri"/>
          <w:sz w:val="22"/>
          <w:szCs w:val="22"/>
          <w:lang w:val="en-US"/>
        </w:rPr>
        <w:t xml:space="preserve"> (</w:t>
      </w:r>
      <w:r w:rsidRPr="00933248">
        <w:rPr>
          <w:rFonts w:ascii="Calibri" w:hAnsi="Calibri" w:cs="Calibri"/>
          <w:i/>
          <w:sz w:val="22"/>
          <w:szCs w:val="22"/>
          <w:lang w:val="en-US"/>
        </w:rPr>
        <w:t>Mitigation</w:t>
      </w:r>
      <w:r w:rsidRPr="00933248">
        <w:rPr>
          <w:rFonts w:ascii="Calibri" w:hAnsi="Calibri" w:cs="Calibri"/>
          <w:sz w:val="22"/>
          <w:szCs w:val="22"/>
          <w:lang w:val="en-US"/>
        </w:rPr>
        <w:t>) if, in the opinion of that Finance Party (acting reasonably), to do so might be prejudicial to it.</w:t>
      </w:r>
    </w:p>
    <w:p w14:paraId="37E2ADE8" w14:textId="77777777" w:rsidR="00565B55" w:rsidRPr="00933248" w:rsidRDefault="00565B55" w:rsidP="008F7AC2">
      <w:pPr>
        <w:pStyle w:val="T1"/>
        <w:widowControl w:val="0"/>
        <w:spacing w:before="360"/>
        <w:rPr>
          <w:rFonts w:ascii="Calibri" w:hAnsi="Calibri" w:cs="Calibri"/>
          <w:sz w:val="22"/>
          <w:szCs w:val="22"/>
        </w:rPr>
      </w:pPr>
      <w:bookmarkStart w:id="118" w:name="_Ref520326004"/>
      <w:bookmarkStart w:id="119" w:name="_Toc225177739"/>
      <w:r w:rsidRPr="00933248">
        <w:rPr>
          <w:rFonts w:ascii="Calibri" w:hAnsi="Calibri" w:cs="Calibri"/>
          <w:sz w:val="22"/>
          <w:szCs w:val="22"/>
        </w:rPr>
        <w:t>COSTS AND EXPENSES</w:t>
      </w:r>
      <w:bookmarkEnd w:id="118"/>
      <w:bookmarkEnd w:id="119"/>
    </w:p>
    <w:p w14:paraId="0E3661FE" w14:textId="77777777" w:rsidR="00565B55" w:rsidRPr="00933248" w:rsidRDefault="00565B55" w:rsidP="008F7AC2">
      <w:pPr>
        <w:pStyle w:val="T2"/>
        <w:widowControl w:val="0"/>
        <w:rPr>
          <w:rFonts w:ascii="Calibri" w:hAnsi="Calibri" w:cs="Calibri"/>
          <w:sz w:val="22"/>
          <w:szCs w:val="22"/>
        </w:rPr>
      </w:pPr>
      <w:bookmarkStart w:id="120" w:name="_Ref412631730"/>
      <w:r w:rsidRPr="00933248">
        <w:rPr>
          <w:rFonts w:ascii="Calibri" w:hAnsi="Calibri" w:cs="Calibri"/>
          <w:sz w:val="22"/>
          <w:szCs w:val="22"/>
        </w:rPr>
        <w:t>Transaction expenses</w:t>
      </w:r>
      <w:bookmarkEnd w:id="120"/>
    </w:p>
    <w:p w14:paraId="10DEB700" w14:textId="321D32C3" w:rsidR="006E5CAD" w:rsidRPr="00933248" w:rsidRDefault="006E5CAD" w:rsidP="008F7AC2">
      <w:pPr>
        <w:widowControl w:val="0"/>
        <w:spacing w:before="0"/>
        <w:rPr>
          <w:rFonts w:ascii="Calibri" w:hAnsi="Calibri" w:cs="Calibri"/>
          <w:sz w:val="22"/>
          <w:szCs w:val="22"/>
          <w:lang w:val="en-US"/>
        </w:rPr>
      </w:pPr>
      <w:r w:rsidRPr="00933248">
        <w:rPr>
          <w:rFonts w:ascii="Calibri" w:hAnsi="Calibri" w:cs="Calibri"/>
          <w:sz w:val="22"/>
          <w:szCs w:val="22"/>
          <w:lang w:val="en-US"/>
        </w:rPr>
        <w:t xml:space="preserve">The Borrower shall, </w:t>
      </w:r>
      <w:bookmarkStart w:id="121" w:name="_Hlk135924104"/>
      <w:r w:rsidRPr="00933248">
        <w:rPr>
          <w:rFonts w:ascii="Calibri" w:hAnsi="Calibri" w:cs="Calibri"/>
          <w:sz w:val="22"/>
          <w:szCs w:val="22"/>
          <w:lang w:val="en-US"/>
        </w:rPr>
        <w:t>within fifteen (15) Business Days of</w:t>
      </w:r>
      <w:bookmarkEnd w:id="121"/>
      <w:r w:rsidRPr="00933248">
        <w:rPr>
          <w:rFonts w:ascii="Calibri" w:hAnsi="Calibri" w:cs="Calibri"/>
          <w:sz w:val="22"/>
          <w:szCs w:val="22"/>
          <w:lang w:val="en-US"/>
        </w:rPr>
        <w:t xml:space="preserve"> demand, pay to each Finance Party </w:t>
      </w:r>
      <w:bookmarkStart w:id="122" w:name="_Hlk135924136"/>
      <w:r w:rsidRPr="00933248">
        <w:rPr>
          <w:rFonts w:ascii="Calibri" w:hAnsi="Calibri" w:cs="Calibri"/>
          <w:sz w:val="22"/>
          <w:szCs w:val="22"/>
          <w:lang w:val="en-US"/>
        </w:rPr>
        <w:t xml:space="preserve">(to the account from time to time specified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in writing and EURO currency) </w:t>
      </w:r>
      <w:bookmarkEnd w:id="122"/>
      <w:r w:rsidRPr="00933248">
        <w:rPr>
          <w:rFonts w:ascii="Calibri" w:hAnsi="Calibri" w:cs="Calibri"/>
          <w:sz w:val="22"/>
          <w:szCs w:val="22"/>
          <w:lang w:val="en-US"/>
        </w:rPr>
        <w:t>the amount of all costs and expenses (including legal fees</w:t>
      </w:r>
      <w:r w:rsidR="000902EA">
        <w:rPr>
          <w:rFonts w:ascii="Calibri" w:hAnsi="Calibri" w:cs="Calibri"/>
          <w:sz w:val="22"/>
          <w:szCs w:val="22"/>
          <w:lang w:val="en-US"/>
        </w:rPr>
        <w:t>, IESC costs</w:t>
      </w:r>
      <w:r w:rsidRPr="00933248">
        <w:rPr>
          <w:rFonts w:ascii="Calibri" w:hAnsi="Calibri" w:cs="Calibri"/>
          <w:sz w:val="22"/>
          <w:szCs w:val="22"/>
          <w:lang w:val="en-US"/>
        </w:rPr>
        <w:t xml:space="preserve"> and translation costs) reasonably incurred by any of them in connection with the negotiation, preparation, printing, execution, syndication and perfection of:</w:t>
      </w:r>
    </w:p>
    <w:p w14:paraId="4B1F3C30" w14:textId="77777777" w:rsidR="006E5CAD" w:rsidRPr="00933248" w:rsidRDefault="006E5CAD" w:rsidP="009302B0">
      <w:pPr>
        <w:pStyle w:val="T4Pucea"/>
        <w:widowControl w:val="0"/>
        <w:numPr>
          <w:ilvl w:val="0"/>
          <w:numId w:val="197"/>
        </w:numPr>
        <w:spacing w:before="0"/>
        <w:ind w:left="1418" w:hanging="709"/>
        <w:rPr>
          <w:rFonts w:ascii="Calibri" w:hAnsi="Calibri" w:cs="Calibri"/>
          <w:sz w:val="22"/>
          <w:szCs w:val="22"/>
          <w:lang w:val="en-US"/>
        </w:rPr>
      </w:pPr>
      <w:r w:rsidRPr="00933248">
        <w:rPr>
          <w:rFonts w:ascii="Calibri" w:hAnsi="Calibri" w:cs="Calibri"/>
          <w:sz w:val="22"/>
          <w:szCs w:val="22"/>
          <w:lang w:val="en-US"/>
        </w:rPr>
        <w:t>this Agreement and any other documents referred to in this Agreement; and</w:t>
      </w:r>
    </w:p>
    <w:p w14:paraId="0854D854" w14:textId="6EF298D0" w:rsidR="006E5CAD" w:rsidRPr="00933248" w:rsidRDefault="006E5CAD" w:rsidP="009302B0">
      <w:pPr>
        <w:pStyle w:val="T4Pucea"/>
        <w:widowControl w:val="0"/>
        <w:numPr>
          <w:ilvl w:val="0"/>
          <w:numId w:val="197"/>
        </w:numPr>
        <w:spacing w:before="0"/>
        <w:ind w:left="1418" w:hanging="720"/>
        <w:rPr>
          <w:rFonts w:ascii="Calibri" w:hAnsi="Calibri" w:cs="Calibri"/>
          <w:sz w:val="22"/>
          <w:szCs w:val="22"/>
          <w:lang w:val="en-US"/>
        </w:rPr>
      </w:pPr>
      <w:r w:rsidRPr="00933248">
        <w:rPr>
          <w:rFonts w:ascii="Calibri" w:hAnsi="Calibri" w:cs="Calibri"/>
          <w:sz w:val="22"/>
          <w:szCs w:val="22"/>
          <w:lang w:val="en-US"/>
        </w:rPr>
        <w:t>any other Finance Documents executed after the date of this Agreement</w:t>
      </w:r>
      <w:r w:rsidR="00847F00">
        <w:rPr>
          <w:rFonts w:ascii="Calibri" w:hAnsi="Calibri" w:cs="Calibri"/>
          <w:sz w:val="22"/>
          <w:szCs w:val="22"/>
          <w:lang w:val="en-US"/>
        </w:rPr>
        <w:t>.</w:t>
      </w:r>
    </w:p>
    <w:p w14:paraId="1AAF4D17" w14:textId="77777777" w:rsidR="00565B55" w:rsidRPr="00933248" w:rsidRDefault="00565B55" w:rsidP="00CC641A">
      <w:pPr>
        <w:pStyle w:val="T2"/>
        <w:widowControl w:val="0"/>
        <w:rPr>
          <w:rFonts w:ascii="Calibri" w:hAnsi="Calibri" w:cs="Calibri"/>
          <w:sz w:val="22"/>
          <w:szCs w:val="22"/>
        </w:rPr>
      </w:pPr>
      <w:bookmarkStart w:id="123" w:name="_Ref412631747"/>
      <w:r w:rsidRPr="00933248">
        <w:rPr>
          <w:rFonts w:ascii="Calibri" w:hAnsi="Calibri" w:cs="Calibri"/>
          <w:sz w:val="22"/>
          <w:szCs w:val="22"/>
        </w:rPr>
        <w:t>Amendment costs</w:t>
      </w:r>
      <w:bookmarkEnd w:id="123"/>
    </w:p>
    <w:p w14:paraId="522D2EB7" w14:textId="0188C3EB" w:rsidR="00565B55" w:rsidRPr="00933248" w:rsidRDefault="008D2708" w:rsidP="00CC641A">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If the Borrower </w:t>
      </w:r>
      <w:r w:rsidR="006E5CAD" w:rsidRPr="00933248">
        <w:rPr>
          <w:rFonts w:ascii="Calibri" w:hAnsi="Calibri" w:cs="Calibri"/>
          <w:sz w:val="22"/>
          <w:szCs w:val="22"/>
          <w:lang w:val="en-US"/>
        </w:rPr>
        <w:t xml:space="preserve">or the Finance Parties </w:t>
      </w:r>
      <w:r w:rsidRPr="00933248">
        <w:rPr>
          <w:rFonts w:ascii="Calibri" w:hAnsi="Calibri" w:cs="Calibri"/>
          <w:sz w:val="22"/>
          <w:szCs w:val="22"/>
          <w:lang w:val="en-US"/>
        </w:rPr>
        <w:t>request an amendment, waiver or consent, the</w:t>
      </w:r>
      <w:r w:rsidR="00565B55" w:rsidRPr="00933248">
        <w:rPr>
          <w:rFonts w:ascii="Calibri" w:hAnsi="Calibri" w:cs="Calibri"/>
          <w:sz w:val="22"/>
          <w:szCs w:val="22"/>
          <w:lang w:val="en-US"/>
        </w:rPr>
        <w:t xml:space="preserve"> Borrower shall, within </w:t>
      </w:r>
      <w:r w:rsidR="00410D4B">
        <w:rPr>
          <w:rFonts w:ascii="Calibri" w:hAnsi="Calibri" w:cs="Calibri"/>
          <w:sz w:val="22"/>
          <w:szCs w:val="22"/>
          <w:lang w:val="en-US"/>
        </w:rPr>
        <w:t>seven</w:t>
      </w:r>
      <w:r w:rsidR="00565B55" w:rsidRPr="00933248">
        <w:rPr>
          <w:rFonts w:ascii="Calibri" w:hAnsi="Calibri" w:cs="Calibri"/>
          <w:sz w:val="22"/>
          <w:szCs w:val="22"/>
          <w:lang w:val="en-US"/>
        </w:rPr>
        <w:t xml:space="preserve"> Business Days of demand, reimburse </w:t>
      </w:r>
      <w:r w:rsidR="00952E3F" w:rsidRPr="00933248">
        <w:rPr>
          <w:rFonts w:ascii="Calibri" w:hAnsi="Calibri" w:cs="Calibri"/>
          <w:sz w:val="22"/>
          <w:szCs w:val="22"/>
          <w:lang w:val="en-US"/>
        </w:rPr>
        <w:t xml:space="preserve">each Finance Parties </w:t>
      </w:r>
      <w:r w:rsidR="00565B55" w:rsidRPr="00933248">
        <w:rPr>
          <w:rFonts w:ascii="Calibri" w:hAnsi="Calibri" w:cs="Calibri"/>
          <w:sz w:val="22"/>
          <w:szCs w:val="22"/>
          <w:lang w:val="en-US"/>
        </w:rPr>
        <w:t xml:space="preserve">for the amount of all costs and expenses (including legal fees) reasonably incurred by </w:t>
      </w:r>
      <w:r w:rsidR="00952E3F" w:rsidRPr="00933248">
        <w:rPr>
          <w:rFonts w:ascii="Calibri" w:hAnsi="Calibri" w:cs="Calibri"/>
          <w:sz w:val="22"/>
          <w:szCs w:val="22"/>
          <w:lang w:val="en-US"/>
        </w:rPr>
        <w:t>such</w:t>
      </w:r>
      <w:r w:rsidR="00565B55" w:rsidRPr="00933248">
        <w:rPr>
          <w:rFonts w:ascii="Calibri" w:hAnsi="Calibri" w:cs="Calibri"/>
          <w:sz w:val="22"/>
          <w:szCs w:val="22"/>
          <w:lang w:val="en-US"/>
        </w:rPr>
        <w:t xml:space="preserve"> </w:t>
      </w:r>
      <w:r w:rsidR="00385D64" w:rsidRPr="00933248">
        <w:rPr>
          <w:rFonts w:ascii="Calibri" w:hAnsi="Calibri" w:cs="Calibri"/>
          <w:sz w:val="22"/>
          <w:szCs w:val="22"/>
          <w:lang w:val="en-US"/>
        </w:rPr>
        <w:t>Finance Parties</w:t>
      </w:r>
      <w:r w:rsidR="00565B55" w:rsidRPr="00933248">
        <w:rPr>
          <w:rFonts w:ascii="Calibri" w:hAnsi="Calibri" w:cs="Calibri"/>
          <w:sz w:val="22"/>
          <w:szCs w:val="22"/>
          <w:lang w:val="en-US"/>
        </w:rPr>
        <w:t xml:space="preserve"> in responding to, evaluating, negotiating or complying with </w:t>
      </w:r>
      <w:r w:rsidR="00A650D3" w:rsidRPr="00933248">
        <w:rPr>
          <w:rFonts w:ascii="Calibri" w:hAnsi="Calibri" w:cs="Calibri"/>
          <w:sz w:val="22"/>
          <w:szCs w:val="22"/>
          <w:lang w:val="en-US"/>
        </w:rPr>
        <w:t>any requests for an amendment, a waiver or a consent.</w:t>
      </w:r>
    </w:p>
    <w:p w14:paraId="51E6A8BF" w14:textId="77777777" w:rsidR="00565B55" w:rsidRPr="00933248" w:rsidRDefault="00565B55" w:rsidP="00CC641A">
      <w:pPr>
        <w:pStyle w:val="T2"/>
        <w:widowControl w:val="0"/>
        <w:rPr>
          <w:rFonts w:ascii="Calibri" w:hAnsi="Calibri" w:cs="Calibri"/>
          <w:sz w:val="22"/>
          <w:szCs w:val="22"/>
        </w:rPr>
      </w:pPr>
      <w:r w:rsidRPr="00933248">
        <w:rPr>
          <w:rFonts w:ascii="Calibri" w:hAnsi="Calibri" w:cs="Calibri"/>
          <w:sz w:val="22"/>
          <w:szCs w:val="22"/>
        </w:rPr>
        <w:t>Enforcement and preservation costs</w:t>
      </w:r>
    </w:p>
    <w:p w14:paraId="18E487D2" w14:textId="77777777" w:rsidR="00565B55" w:rsidRPr="00933248" w:rsidRDefault="00565B55" w:rsidP="00CC641A">
      <w:pPr>
        <w:widowControl w:val="0"/>
        <w:spacing w:after="240"/>
        <w:rPr>
          <w:rFonts w:ascii="Calibri" w:hAnsi="Calibri" w:cs="Calibri"/>
          <w:sz w:val="22"/>
          <w:szCs w:val="22"/>
          <w:lang w:val="en-US"/>
        </w:rPr>
      </w:pPr>
      <w:r w:rsidRPr="00933248">
        <w:rPr>
          <w:rFonts w:ascii="Calibri" w:hAnsi="Calibri" w:cs="Calibri"/>
          <w:sz w:val="22"/>
          <w:szCs w:val="22"/>
          <w:lang w:val="en-US"/>
        </w:rPr>
        <w:t>The Borrower shall, within three Business Days of demand, pay to each Finance Party the amount of all costs and expenses (including legal fees</w:t>
      </w:r>
      <w:r w:rsidR="00CB55ED" w:rsidRPr="00933248">
        <w:rPr>
          <w:rFonts w:ascii="Calibri" w:hAnsi="Calibri" w:cs="Calibri"/>
          <w:sz w:val="22"/>
          <w:szCs w:val="22"/>
          <w:lang w:val="en-US"/>
        </w:rPr>
        <w:t xml:space="preserve"> and costs</w:t>
      </w:r>
      <w:r w:rsidRPr="00933248">
        <w:rPr>
          <w:rFonts w:ascii="Calibri" w:hAnsi="Calibri" w:cs="Calibri"/>
          <w:sz w:val="22"/>
          <w:szCs w:val="22"/>
          <w:lang w:val="en-US"/>
        </w:rPr>
        <w:t>) incurred by it in connection with the enforcement of or the preservation of any rights under any Finance Document and any proceedings instituted by or against the Finance Parties as a consequence of enforcing these rights.</w:t>
      </w:r>
    </w:p>
    <w:p w14:paraId="123B545D" w14:textId="77777777" w:rsidR="00565B55" w:rsidRPr="00933248" w:rsidRDefault="00565B55" w:rsidP="00CC641A">
      <w:pPr>
        <w:pStyle w:val="T1"/>
        <w:widowControl w:val="0"/>
        <w:spacing w:before="360"/>
        <w:rPr>
          <w:rFonts w:ascii="Calibri" w:hAnsi="Calibri" w:cs="Calibri"/>
          <w:sz w:val="22"/>
          <w:szCs w:val="22"/>
        </w:rPr>
      </w:pPr>
      <w:bookmarkStart w:id="124" w:name="_Ref412631762"/>
      <w:bookmarkStart w:id="125" w:name="_Ref412631824"/>
      <w:bookmarkStart w:id="126" w:name="_Toc225177740"/>
      <w:r w:rsidRPr="00933248">
        <w:rPr>
          <w:rFonts w:ascii="Calibri" w:hAnsi="Calibri" w:cs="Calibri"/>
          <w:sz w:val="22"/>
          <w:szCs w:val="22"/>
        </w:rPr>
        <w:t>REPRESENTATIONS</w:t>
      </w:r>
      <w:bookmarkEnd w:id="124"/>
      <w:bookmarkEnd w:id="125"/>
      <w:bookmarkEnd w:id="126"/>
    </w:p>
    <w:p w14:paraId="09203BCB" w14:textId="77777777" w:rsidR="00565B55" w:rsidRPr="00933248" w:rsidRDefault="00565B55" w:rsidP="00CC641A">
      <w:pPr>
        <w:pStyle w:val="T2"/>
        <w:widowControl w:val="0"/>
        <w:rPr>
          <w:rFonts w:ascii="Calibri" w:hAnsi="Calibri" w:cs="Calibri"/>
          <w:sz w:val="22"/>
          <w:szCs w:val="22"/>
        </w:rPr>
      </w:pPr>
      <w:r w:rsidRPr="00933248">
        <w:rPr>
          <w:rFonts w:ascii="Calibri" w:hAnsi="Calibri" w:cs="Calibri"/>
          <w:sz w:val="22"/>
          <w:szCs w:val="22"/>
        </w:rPr>
        <w:t>General</w:t>
      </w:r>
    </w:p>
    <w:p w14:paraId="34A2A394" w14:textId="6947BEA1" w:rsidR="00565B55" w:rsidRPr="00933248" w:rsidRDefault="00565B55" w:rsidP="00CC641A">
      <w:pPr>
        <w:widowControl w:val="0"/>
        <w:spacing w:after="240"/>
        <w:rPr>
          <w:rFonts w:ascii="Calibri" w:hAnsi="Calibri" w:cs="Calibri"/>
          <w:sz w:val="22"/>
          <w:szCs w:val="22"/>
          <w:lang w:val="en-US"/>
        </w:rPr>
      </w:pPr>
      <w:r w:rsidRPr="00933248">
        <w:rPr>
          <w:rFonts w:ascii="Calibri" w:hAnsi="Calibri" w:cs="Calibri"/>
          <w:sz w:val="22"/>
          <w:szCs w:val="22"/>
          <w:lang w:val="en-US"/>
        </w:rPr>
        <w:t>The Borrower makes the representations and warranties set out in this Clause</w:t>
      </w:r>
      <w:r w:rsidR="00EC40DD" w:rsidRPr="00933248">
        <w:rPr>
          <w:rFonts w:ascii="Calibri" w:hAnsi="Calibri" w:cs="Calibri"/>
          <w:sz w:val="22"/>
          <w:szCs w:val="22"/>
          <w:lang w:val="en-US"/>
        </w:rPr>
        <w:t xml:space="preserve"> </w:t>
      </w:r>
      <w:r w:rsidR="00E714BB">
        <w:rPr>
          <w:rFonts w:ascii="Calibri" w:hAnsi="Calibri" w:cs="Calibri"/>
          <w:sz w:val="22"/>
          <w:szCs w:val="22"/>
          <w:lang w:val="en-US"/>
        </w:rPr>
        <w:t>20</w:t>
      </w:r>
      <w:r w:rsidR="00EC40DD" w:rsidRPr="00933248">
        <w:rPr>
          <w:rFonts w:ascii="Calibri" w:hAnsi="Calibri" w:cs="Calibri"/>
          <w:sz w:val="22"/>
          <w:szCs w:val="22"/>
          <w:lang w:val="en-US"/>
        </w:rPr>
        <w:t xml:space="preserve"> </w:t>
      </w:r>
      <w:r w:rsidRPr="00933248">
        <w:rPr>
          <w:rFonts w:ascii="Calibri" w:hAnsi="Calibri" w:cs="Calibri"/>
          <w:sz w:val="22"/>
          <w:szCs w:val="22"/>
          <w:lang w:val="en-US"/>
        </w:rPr>
        <w:t xml:space="preserve">to </w:t>
      </w:r>
      <w:r w:rsidR="00DE60AD" w:rsidRPr="00933248">
        <w:rPr>
          <w:rFonts w:ascii="Calibri" w:hAnsi="Calibri" w:cs="Calibri"/>
          <w:sz w:val="22"/>
          <w:szCs w:val="22"/>
          <w:lang w:val="en-US"/>
        </w:rPr>
        <w:t>each Finance Party on the date of this Agreement</w:t>
      </w:r>
      <w:r w:rsidRPr="00933248">
        <w:rPr>
          <w:rFonts w:ascii="Calibri" w:hAnsi="Calibri" w:cs="Calibri"/>
          <w:sz w:val="22"/>
          <w:szCs w:val="22"/>
          <w:lang w:val="en-US"/>
        </w:rPr>
        <w:t>.</w:t>
      </w:r>
    </w:p>
    <w:p w14:paraId="1128BB82" w14:textId="65875D92" w:rsidR="00A803A8" w:rsidRPr="00A803A8" w:rsidRDefault="00A803A8" w:rsidP="00CC641A">
      <w:pPr>
        <w:pStyle w:val="T2"/>
        <w:widowControl w:val="0"/>
        <w:spacing w:before="0"/>
        <w:rPr>
          <w:rFonts w:ascii="Calibri" w:hAnsi="Calibri" w:cs="Calibri"/>
          <w:sz w:val="22"/>
          <w:szCs w:val="22"/>
        </w:rPr>
      </w:pPr>
      <w:r w:rsidRPr="00A803A8">
        <w:rPr>
          <w:rFonts w:asciiTheme="minorHAnsi" w:hAnsiTheme="minorHAnsi" w:cstheme="minorHAnsi"/>
          <w:bCs/>
          <w:sz w:val="22"/>
          <w:szCs w:val="22"/>
        </w:rPr>
        <w:t>Status</w:t>
      </w:r>
    </w:p>
    <w:p w14:paraId="49FFD4DC" w14:textId="388FCEBA" w:rsidR="00A803A8" w:rsidRPr="00610561" w:rsidRDefault="00A803A8" w:rsidP="00CC641A">
      <w:pPr>
        <w:pStyle w:val="T4Pucea"/>
        <w:widowControl w:val="0"/>
        <w:numPr>
          <w:ilvl w:val="0"/>
          <w:numId w:val="66"/>
        </w:numPr>
        <w:spacing w:before="0" w:after="240"/>
        <w:ind w:left="1418" w:hanging="720"/>
        <w:rPr>
          <w:rFonts w:ascii="Calibri" w:hAnsi="Calibri" w:cs="Calibri"/>
          <w:sz w:val="22"/>
          <w:szCs w:val="22"/>
          <w:lang w:val="en-US"/>
        </w:rPr>
      </w:pPr>
      <w:r w:rsidRPr="00A803A8">
        <w:rPr>
          <w:rFonts w:ascii="Calibri" w:hAnsi="Calibri" w:cs="Calibri"/>
          <w:sz w:val="22"/>
          <w:szCs w:val="22"/>
          <w:lang w:val="en-US"/>
        </w:rPr>
        <w:lastRenderedPageBreak/>
        <w:t xml:space="preserve">It is a sovereign state and has the power to sue and be sued in its own name, including before any court and/or arbitration tribunal which may be competent pursuant to the Finance </w:t>
      </w:r>
      <w:proofErr w:type="gramStart"/>
      <w:r w:rsidRPr="00A803A8">
        <w:rPr>
          <w:rFonts w:ascii="Calibri" w:hAnsi="Calibri" w:cs="Calibri"/>
          <w:sz w:val="22"/>
          <w:szCs w:val="22"/>
          <w:lang w:val="en-US"/>
        </w:rPr>
        <w:t>Documents</w:t>
      </w:r>
      <w:r>
        <w:rPr>
          <w:rFonts w:ascii="Calibri" w:hAnsi="Calibri" w:cs="Calibri"/>
          <w:sz w:val="22"/>
          <w:szCs w:val="22"/>
          <w:lang w:val="en-US"/>
        </w:rPr>
        <w:t>;</w:t>
      </w:r>
      <w:proofErr w:type="gramEnd"/>
    </w:p>
    <w:p w14:paraId="46E728A6" w14:textId="4840588D" w:rsidR="00A803A8" w:rsidRPr="00610561" w:rsidRDefault="00A803A8" w:rsidP="00CC641A">
      <w:pPr>
        <w:pStyle w:val="T4Pucea"/>
        <w:widowControl w:val="0"/>
        <w:numPr>
          <w:ilvl w:val="0"/>
          <w:numId w:val="66"/>
        </w:numPr>
        <w:spacing w:before="0" w:after="240"/>
        <w:ind w:left="1418" w:hanging="720"/>
        <w:rPr>
          <w:rFonts w:ascii="Calibri" w:hAnsi="Calibri" w:cs="Calibri"/>
          <w:sz w:val="22"/>
          <w:szCs w:val="22"/>
          <w:lang w:val="en-US"/>
        </w:rPr>
      </w:pPr>
      <w:r w:rsidRPr="00A803A8">
        <w:rPr>
          <w:rFonts w:asciiTheme="minorHAnsi" w:hAnsiTheme="minorHAnsi" w:cstheme="minorHAnsi"/>
          <w:sz w:val="22"/>
          <w:szCs w:val="22"/>
          <w:lang w:val="en-US"/>
        </w:rPr>
        <w:t>It has the power to own its assets and carry on its activities and business as it is being conducted.</w:t>
      </w:r>
    </w:p>
    <w:p w14:paraId="5E6A2D85" w14:textId="00712F1A" w:rsidR="00565B55" w:rsidRPr="00933248" w:rsidRDefault="00565B55" w:rsidP="00CC641A">
      <w:pPr>
        <w:pStyle w:val="T2"/>
        <w:widowControl w:val="0"/>
        <w:spacing w:before="0"/>
        <w:rPr>
          <w:rFonts w:ascii="Calibri" w:hAnsi="Calibri" w:cs="Calibri"/>
          <w:sz w:val="22"/>
          <w:szCs w:val="22"/>
        </w:rPr>
      </w:pPr>
      <w:r w:rsidRPr="00933248">
        <w:rPr>
          <w:rFonts w:ascii="Calibri" w:hAnsi="Calibri" w:cs="Calibri"/>
          <w:sz w:val="22"/>
          <w:szCs w:val="22"/>
        </w:rPr>
        <w:t>Power and authority</w:t>
      </w:r>
    </w:p>
    <w:p w14:paraId="01347959" w14:textId="6F0ED3DF" w:rsidR="006E5CAD" w:rsidRPr="00665A69" w:rsidRDefault="006E5CAD" w:rsidP="009302B0">
      <w:pPr>
        <w:pStyle w:val="T4Pucea"/>
        <w:widowControl w:val="0"/>
        <w:numPr>
          <w:ilvl w:val="0"/>
          <w:numId w:val="203"/>
        </w:numPr>
        <w:spacing w:before="0" w:after="240"/>
        <w:ind w:left="1418" w:hanging="709"/>
        <w:rPr>
          <w:rFonts w:ascii="Calibri" w:hAnsi="Calibri" w:cs="Calibri"/>
          <w:sz w:val="22"/>
          <w:szCs w:val="22"/>
          <w:lang w:val="en-US"/>
        </w:rPr>
      </w:pPr>
      <w:r w:rsidRPr="00933248">
        <w:rPr>
          <w:rFonts w:ascii="Calibri" w:hAnsi="Calibri" w:cs="Calibri"/>
          <w:bCs/>
          <w:sz w:val="22"/>
          <w:szCs w:val="22"/>
          <w:shd w:val="clear" w:color="auto" w:fill="FFFFFF" w:themeFill="background1"/>
          <w:lang w:val="en-GB"/>
        </w:rPr>
        <w:t xml:space="preserve">It has the capacity, power and authority to </w:t>
      </w:r>
      <w:r w:rsidRPr="00933248">
        <w:rPr>
          <w:rFonts w:ascii="Calibri" w:hAnsi="Calibri" w:cs="Calibri"/>
          <w:sz w:val="22"/>
          <w:szCs w:val="22"/>
          <w:lang w:val="en-US"/>
        </w:rPr>
        <w:t>enter into and perform</w:t>
      </w:r>
      <w:r w:rsidRPr="00933248">
        <w:rPr>
          <w:rFonts w:ascii="Calibri" w:hAnsi="Calibri" w:cs="Calibri"/>
          <w:bCs/>
          <w:sz w:val="22"/>
          <w:szCs w:val="22"/>
          <w:shd w:val="clear" w:color="auto" w:fill="FFFFFF" w:themeFill="background1"/>
          <w:lang w:val="en-GB"/>
        </w:rPr>
        <w:t>, and has taken all necessary action and/or procedures to authorise its entry into and performance of, the Finance Documents to which it is a party and the transactions contemplated by the Finance Documents to which it is a party</w:t>
      </w:r>
      <w:r w:rsidR="00827B1F">
        <w:rPr>
          <w:rFonts w:ascii="Calibri" w:hAnsi="Calibri" w:cs="Calibri"/>
          <w:bCs/>
          <w:sz w:val="22"/>
          <w:szCs w:val="22"/>
          <w:shd w:val="clear" w:color="auto" w:fill="FFFFFF" w:themeFill="background1"/>
          <w:lang w:val="en-GB"/>
        </w:rPr>
        <w:t xml:space="preserve"> (subject to, </w:t>
      </w:r>
      <w:r w:rsidR="002B1988">
        <w:rPr>
          <w:rFonts w:ascii="Calibri" w:hAnsi="Calibri" w:cs="Calibri"/>
          <w:bCs/>
          <w:sz w:val="22"/>
          <w:szCs w:val="22"/>
          <w:shd w:val="clear" w:color="auto" w:fill="FFFFFF" w:themeFill="background1"/>
          <w:lang w:val="en-GB"/>
        </w:rPr>
        <w:t>in relation to any utilisation of the Facility and the obligation of the Borrower to repay principal and to pay interest under each Loan,</w:t>
      </w:r>
      <w:r w:rsidR="00827B1F">
        <w:rPr>
          <w:rFonts w:ascii="Calibri" w:hAnsi="Calibri" w:cs="Calibri"/>
          <w:bCs/>
          <w:sz w:val="22"/>
          <w:szCs w:val="22"/>
          <w:shd w:val="clear" w:color="auto" w:fill="FFFFFF" w:themeFill="background1"/>
          <w:lang w:val="en-GB"/>
        </w:rPr>
        <w:t xml:space="preserve"> </w:t>
      </w:r>
      <w:r w:rsidR="00827B1F" w:rsidRPr="008A15CE">
        <w:rPr>
          <w:rFonts w:ascii="Calibri" w:hAnsi="Calibri" w:cs="Calibri"/>
          <w:bCs/>
          <w:sz w:val="22"/>
          <w:szCs w:val="22"/>
          <w:shd w:val="clear" w:color="auto" w:fill="FFFFFF" w:themeFill="background1"/>
          <w:lang w:val="en-GB"/>
        </w:rPr>
        <w:t>publication of the Official Gazette of Republic of Serbia in which the law on ratification of this Agreement by the National Assembly of the Republic of Serbia has been published</w:t>
      </w:r>
      <w:r w:rsidR="00827B1F">
        <w:rPr>
          <w:rFonts w:ascii="Calibri" w:hAnsi="Calibri" w:cs="Calibri"/>
          <w:bCs/>
          <w:sz w:val="22"/>
          <w:szCs w:val="22"/>
          <w:shd w:val="clear" w:color="auto" w:fill="FFFFFF" w:themeFill="background1"/>
          <w:lang w:val="en-GB"/>
        </w:rPr>
        <w:t xml:space="preserve"> and </w:t>
      </w:r>
      <w:r w:rsidR="007F1A22">
        <w:rPr>
          <w:rFonts w:ascii="Calibri" w:hAnsi="Calibri" w:cs="Calibri"/>
          <w:bCs/>
          <w:sz w:val="22"/>
          <w:szCs w:val="22"/>
          <w:shd w:val="clear" w:color="auto" w:fill="FFFFFF" w:themeFill="background1"/>
          <w:lang w:val="en-GB"/>
        </w:rPr>
        <w:t xml:space="preserve">the </w:t>
      </w:r>
      <w:r w:rsidR="00827B1F">
        <w:rPr>
          <w:rFonts w:ascii="Calibri" w:hAnsi="Calibri" w:cs="Calibri"/>
          <w:bCs/>
          <w:sz w:val="22"/>
          <w:szCs w:val="22"/>
          <w:shd w:val="clear" w:color="auto" w:fill="FFFFFF" w:themeFill="background1"/>
          <w:lang w:val="en-GB"/>
        </w:rPr>
        <w:t>entering into force of such law on ratification)</w:t>
      </w:r>
      <w:r w:rsidR="00CD4AF1">
        <w:rPr>
          <w:rFonts w:ascii="Calibri" w:hAnsi="Calibri" w:cs="Calibri"/>
          <w:bCs/>
          <w:sz w:val="22"/>
          <w:szCs w:val="22"/>
          <w:shd w:val="clear" w:color="auto" w:fill="FFFFFF" w:themeFill="background1"/>
          <w:lang w:val="en-GB"/>
        </w:rPr>
        <w:t>.</w:t>
      </w:r>
    </w:p>
    <w:p w14:paraId="48DFC043" w14:textId="4ADFB723" w:rsidR="00665A69" w:rsidRPr="00665A69" w:rsidRDefault="00665A69" w:rsidP="009302B0">
      <w:pPr>
        <w:pStyle w:val="T4Pucea"/>
        <w:keepLines/>
        <w:widowControl w:val="0"/>
        <w:numPr>
          <w:ilvl w:val="0"/>
          <w:numId w:val="203"/>
        </w:numPr>
        <w:spacing w:before="0" w:after="240"/>
        <w:ind w:left="1418" w:hanging="709"/>
        <w:rPr>
          <w:rFonts w:ascii="Calibri" w:hAnsi="Calibri" w:cs="Calibri"/>
          <w:sz w:val="22"/>
          <w:szCs w:val="22"/>
          <w:lang w:val="en-US"/>
        </w:rPr>
      </w:pPr>
      <w:r w:rsidRPr="00610561">
        <w:rPr>
          <w:rFonts w:ascii="Calibri" w:hAnsi="Calibri" w:cs="Calibri"/>
          <w:sz w:val="22"/>
          <w:szCs w:val="22"/>
          <w:lang w:val="en-US"/>
        </w:rPr>
        <w:t xml:space="preserve">The Borrower has duly conferred upon its representatives the </w:t>
      </w:r>
      <w:proofErr w:type="gramStart"/>
      <w:r w:rsidRPr="00610561">
        <w:rPr>
          <w:rFonts w:ascii="Calibri" w:hAnsi="Calibri" w:cs="Calibri"/>
          <w:sz w:val="22"/>
          <w:szCs w:val="22"/>
          <w:lang w:val="en-US"/>
        </w:rPr>
        <w:t>powers</w:t>
      </w:r>
      <w:proofErr w:type="gramEnd"/>
      <w:r w:rsidRPr="00610561">
        <w:rPr>
          <w:rFonts w:ascii="Calibri" w:hAnsi="Calibri" w:cs="Calibri"/>
          <w:sz w:val="22"/>
          <w:szCs w:val="22"/>
          <w:lang w:val="en-US"/>
        </w:rPr>
        <w:t xml:space="preserve"> to execute the Finance Documents and any other document that may be appropriate or needed under the Finance Documents, in compliance with the applicable</w:t>
      </w:r>
      <w:r w:rsidRPr="00610561">
        <w:rPr>
          <w:rFonts w:ascii="Calibri" w:hAnsi="Calibri" w:cs="Calibri"/>
          <w:spacing w:val="-4"/>
          <w:sz w:val="22"/>
          <w:szCs w:val="22"/>
          <w:lang w:val="en-US"/>
        </w:rPr>
        <w:t xml:space="preserve"> </w:t>
      </w:r>
      <w:r w:rsidRPr="00610561">
        <w:rPr>
          <w:rFonts w:ascii="Calibri" w:hAnsi="Calibri" w:cs="Calibri"/>
          <w:sz w:val="22"/>
          <w:szCs w:val="22"/>
          <w:lang w:val="en-US"/>
        </w:rPr>
        <w:t>regulations.</w:t>
      </w:r>
    </w:p>
    <w:p w14:paraId="3515D185" w14:textId="13A6252E" w:rsidR="004A645D" w:rsidRPr="000F0969" w:rsidRDefault="00565B55" w:rsidP="009302B0">
      <w:pPr>
        <w:pStyle w:val="T4Pucea"/>
        <w:widowControl w:val="0"/>
        <w:numPr>
          <w:ilvl w:val="0"/>
          <w:numId w:val="203"/>
        </w:numPr>
        <w:spacing w:after="240"/>
        <w:ind w:left="1418" w:hanging="720"/>
        <w:rPr>
          <w:rFonts w:ascii="Calibri" w:hAnsi="Calibri" w:cs="Calibri"/>
          <w:sz w:val="22"/>
          <w:szCs w:val="22"/>
          <w:lang w:val="en-US"/>
        </w:rPr>
      </w:pPr>
      <w:r w:rsidRPr="00933248">
        <w:rPr>
          <w:rFonts w:ascii="Calibri" w:hAnsi="Calibri" w:cs="Calibri"/>
          <w:sz w:val="22"/>
          <w:szCs w:val="22"/>
          <w:lang w:val="en-US"/>
        </w:rPr>
        <w:t xml:space="preserve">No limit on its powers will be exceeded </w:t>
      </w:r>
      <w:proofErr w:type="gramStart"/>
      <w:r w:rsidRPr="00933248">
        <w:rPr>
          <w:rFonts w:ascii="Calibri" w:hAnsi="Calibri" w:cs="Calibri"/>
          <w:sz w:val="22"/>
          <w:szCs w:val="22"/>
          <w:lang w:val="en-US"/>
        </w:rPr>
        <w:t>as a result of</w:t>
      </w:r>
      <w:proofErr w:type="gramEnd"/>
      <w:r w:rsidRPr="00933248">
        <w:rPr>
          <w:rFonts w:ascii="Calibri" w:hAnsi="Calibri" w:cs="Calibri"/>
          <w:sz w:val="22"/>
          <w:szCs w:val="22"/>
          <w:lang w:val="en-US"/>
        </w:rPr>
        <w:t xml:space="preserve"> the borrowing contemplated by the</w:t>
      </w:r>
      <w:r w:rsidR="00894A15">
        <w:rPr>
          <w:rFonts w:ascii="Calibri" w:hAnsi="Calibri" w:cs="Calibri"/>
          <w:sz w:val="22"/>
          <w:szCs w:val="22"/>
          <w:lang w:val="en-US"/>
        </w:rPr>
        <w:t xml:space="preserve"> Finance</w:t>
      </w:r>
      <w:r w:rsidRPr="00933248">
        <w:rPr>
          <w:rFonts w:ascii="Calibri" w:hAnsi="Calibri" w:cs="Calibri"/>
          <w:sz w:val="22"/>
          <w:szCs w:val="22"/>
          <w:lang w:val="en-US"/>
        </w:rPr>
        <w:t xml:space="preserve"> Documents to which it is a party</w:t>
      </w:r>
      <w:r w:rsidR="007F1A22">
        <w:rPr>
          <w:rFonts w:ascii="Calibri" w:hAnsi="Calibri" w:cs="Calibri"/>
          <w:sz w:val="22"/>
          <w:szCs w:val="22"/>
          <w:lang w:val="en-US"/>
        </w:rPr>
        <w:t xml:space="preserve"> (</w:t>
      </w:r>
      <w:r w:rsidR="007F1A22" w:rsidRPr="007A2E8B">
        <w:rPr>
          <w:rFonts w:ascii="Calibri" w:hAnsi="Calibri" w:cs="Calibri"/>
          <w:sz w:val="22"/>
          <w:szCs w:val="22"/>
          <w:lang w:val="en-US"/>
        </w:rPr>
        <w:t>including, for avoidance of doubt, the limit on public debt set in the relevant annual budget law of the Republic of Serbia</w:t>
      </w:r>
      <w:r w:rsidR="007F1A22">
        <w:rPr>
          <w:rFonts w:ascii="Calibri" w:hAnsi="Calibri" w:cs="Calibri"/>
          <w:sz w:val="22"/>
          <w:szCs w:val="22"/>
          <w:lang w:val="en-US"/>
        </w:rPr>
        <w:t>)</w:t>
      </w:r>
      <w:r w:rsidRPr="00933248">
        <w:rPr>
          <w:rFonts w:ascii="Calibri" w:hAnsi="Calibri" w:cs="Calibri"/>
          <w:sz w:val="22"/>
          <w:szCs w:val="22"/>
          <w:lang w:val="en-US"/>
        </w:rPr>
        <w:t>.</w:t>
      </w:r>
    </w:p>
    <w:p w14:paraId="1CF31E66" w14:textId="77777777" w:rsidR="00565B55" w:rsidRPr="00933248" w:rsidRDefault="00565B55" w:rsidP="00CC641A">
      <w:pPr>
        <w:pStyle w:val="T2"/>
        <w:widowControl w:val="0"/>
        <w:spacing w:before="0"/>
        <w:rPr>
          <w:rFonts w:ascii="Calibri" w:hAnsi="Calibri" w:cs="Calibri"/>
          <w:sz w:val="22"/>
          <w:szCs w:val="22"/>
        </w:rPr>
      </w:pPr>
      <w:r w:rsidRPr="00933248">
        <w:rPr>
          <w:rFonts w:ascii="Calibri" w:hAnsi="Calibri" w:cs="Calibri"/>
          <w:sz w:val="22"/>
          <w:szCs w:val="22"/>
        </w:rPr>
        <w:t>Binding obligations</w:t>
      </w:r>
    </w:p>
    <w:p w14:paraId="35E1F81C" w14:textId="24056AA5" w:rsidR="00565B55" w:rsidRPr="00933248" w:rsidRDefault="00AF34A3" w:rsidP="00CC641A">
      <w:pPr>
        <w:widowControl w:val="0"/>
        <w:spacing w:before="0" w:after="240"/>
        <w:rPr>
          <w:rFonts w:ascii="Calibri" w:hAnsi="Calibri" w:cs="Calibri"/>
          <w:sz w:val="22"/>
          <w:szCs w:val="22"/>
          <w:lang w:val="en-US"/>
        </w:rPr>
      </w:pPr>
      <w:r w:rsidRPr="00933248">
        <w:rPr>
          <w:rFonts w:ascii="Calibri" w:hAnsi="Calibri" w:cs="Calibri"/>
          <w:sz w:val="22"/>
          <w:szCs w:val="22"/>
          <w:lang w:val="en-GB"/>
        </w:rPr>
        <w:t>The obligations expressed to be assumed by it in the Finance Documents to which it is a party are legal, valid, binding and enforceable obligations</w:t>
      </w:r>
      <w:r w:rsidR="007F1A22">
        <w:rPr>
          <w:rFonts w:ascii="Calibri" w:hAnsi="Calibri" w:cs="Calibri"/>
          <w:sz w:val="22"/>
          <w:szCs w:val="22"/>
          <w:lang w:val="en-GB"/>
        </w:rPr>
        <w:t xml:space="preserve"> (</w:t>
      </w:r>
      <w:r w:rsidR="007F1A22">
        <w:rPr>
          <w:rFonts w:ascii="Calibri" w:hAnsi="Calibri" w:cs="Calibri"/>
          <w:bCs/>
          <w:sz w:val="22"/>
          <w:szCs w:val="22"/>
          <w:shd w:val="clear" w:color="auto" w:fill="FFFFFF" w:themeFill="background1"/>
          <w:lang w:val="en-GB"/>
        </w:rPr>
        <w:t xml:space="preserve">subject to, in relation to </w:t>
      </w:r>
      <w:r w:rsidR="009D1564">
        <w:rPr>
          <w:rFonts w:ascii="Calibri" w:hAnsi="Calibri" w:cs="Calibri"/>
          <w:bCs/>
          <w:sz w:val="22"/>
          <w:szCs w:val="22"/>
          <w:shd w:val="clear" w:color="auto" w:fill="FFFFFF" w:themeFill="background1"/>
          <w:lang w:val="en-GB"/>
        </w:rPr>
        <w:t>any Utilisation of the Facility and</w:t>
      </w:r>
      <w:r w:rsidR="009D1564" w:rsidRPr="005B11AA">
        <w:rPr>
          <w:rFonts w:ascii="Calibri" w:hAnsi="Calibri" w:cs="Calibri"/>
          <w:bCs/>
          <w:sz w:val="22"/>
          <w:szCs w:val="22"/>
          <w:shd w:val="clear" w:color="auto" w:fill="FFFFFF" w:themeFill="background1"/>
          <w:lang w:val="en-GB"/>
        </w:rPr>
        <w:t xml:space="preserve"> </w:t>
      </w:r>
      <w:r w:rsidR="007F1A22">
        <w:rPr>
          <w:rFonts w:ascii="Calibri" w:hAnsi="Calibri" w:cs="Calibri"/>
          <w:bCs/>
          <w:sz w:val="22"/>
          <w:szCs w:val="22"/>
          <w:shd w:val="clear" w:color="auto" w:fill="FFFFFF" w:themeFill="background1"/>
          <w:lang w:val="en-GB"/>
        </w:rPr>
        <w:t xml:space="preserve">the obligation of the Borrower to repay principal and to pay interest under each Loan, </w:t>
      </w:r>
      <w:r w:rsidR="007F1A22" w:rsidRPr="008A15CE">
        <w:rPr>
          <w:rFonts w:ascii="Calibri" w:hAnsi="Calibri" w:cs="Calibri"/>
          <w:bCs/>
          <w:sz w:val="22"/>
          <w:szCs w:val="22"/>
          <w:shd w:val="clear" w:color="auto" w:fill="FFFFFF" w:themeFill="background1"/>
          <w:lang w:val="en-GB"/>
        </w:rPr>
        <w:t>publication of the Official Gazette of Republic of Serbia in which the law on ratification of this Agreement by the National Assembly of the Republic of Serbia has been published</w:t>
      </w:r>
      <w:r w:rsidR="007F1A22">
        <w:rPr>
          <w:rFonts w:ascii="Calibri" w:hAnsi="Calibri" w:cs="Calibri"/>
          <w:bCs/>
          <w:sz w:val="22"/>
          <w:szCs w:val="22"/>
          <w:shd w:val="clear" w:color="auto" w:fill="FFFFFF" w:themeFill="background1"/>
          <w:lang w:val="en-GB"/>
        </w:rPr>
        <w:t xml:space="preserve"> and the entering into force of such law on ratification)</w:t>
      </w:r>
      <w:r w:rsidR="00565B55" w:rsidRPr="00933248">
        <w:rPr>
          <w:rFonts w:ascii="Calibri" w:hAnsi="Calibri" w:cs="Calibri"/>
          <w:sz w:val="22"/>
          <w:szCs w:val="22"/>
          <w:lang w:val="en-US"/>
        </w:rPr>
        <w:t>.</w:t>
      </w:r>
    </w:p>
    <w:p w14:paraId="38F827D5" w14:textId="77777777" w:rsidR="00914FEF" w:rsidRPr="00933248" w:rsidRDefault="00914FEF" w:rsidP="00CC641A">
      <w:pPr>
        <w:widowControl w:val="0"/>
        <w:spacing w:after="240"/>
        <w:rPr>
          <w:rFonts w:ascii="Calibri" w:hAnsi="Calibri" w:cs="Calibri"/>
          <w:sz w:val="22"/>
          <w:szCs w:val="22"/>
          <w:lang w:val="en-US"/>
        </w:rPr>
      </w:pPr>
      <w:r w:rsidRPr="00933248">
        <w:rPr>
          <w:rFonts w:ascii="Calibri" w:hAnsi="Calibri" w:cs="Calibri"/>
          <w:sz w:val="22"/>
          <w:szCs w:val="22"/>
          <w:lang w:val="en-US"/>
        </w:rPr>
        <w:t>This Agreement is in proper legal form.</w:t>
      </w:r>
    </w:p>
    <w:p w14:paraId="231CF22B" w14:textId="77777777" w:rsidR="00565B55" w:rsidRPr="00933248" w:rsidRDefault="00565B55" w:rsidP="00CC641A">
      <w:pPr>
        <w:pStyle w:val="T2"/>
        <w:widowControl w:val="0"/>
        <w:spacing w:before="0"/>
        <w:rPr>
          <w:rFonts w:ascii="Calibri" w:hAnsi="Calibri" w:cs="Calibri"/>
          <w:sz w:val="22"/>
          <w:szCs w:val="22"/>
        </w:rPr>
      </w:pPr>
      <w:r w:rsidRPr="00933248">
        <w:rPr>
          <w:rFonts w:ascii="Calibri" w:hAnsi="Calibri" w:cs="Calibri"/>
          <w:sz w:val="22"/>
          <w:szCs w:val="22"/>
        </w:rPr>
        <w:t>Non-conflict with other obligations</w:t>
      </w:r>
    </w:p>
    <w:p w14:paraId="288322A8" w14:textId="77777777" w:rsidR="00565B55" w:rsidRPr="00933248" w:rsidRDefault="00565B55" w:rsidP="00CC641A">
      <w:pPr>
        <w:pStyle w:val="T4Pucea"/>
        <w:widowControl w:val="0"/>
        <w:numPr>
          <w:ilvl w:val="0"/>
          <w:numId w:val="67"/>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The entry into</w:t>
      </w:r>
      <w:r w:rsidR="00825534" w:rsidRPr="00933248">
        <w:rPr>
          <w:rFonts w:ascii="Calibri" w:hAnsi="Calibri" w:cs="Calibri"/>
          <w:sz w:val="22"/>
          <w:szCs w:val="22"/>
          <w:lang w:val="en-US"/>
        </w:rPr>
        <w:t>, delivery</w:t>
      </w:r>
      <w:r w:rsidRPr="00933248">
        <w:rPr>
          <w:rFonts w:ascii="Calibri" w:hAnsi="Calibri" w:cs="Calibri"/>
          <w:sz w:val="22"/>
          <w:szCs w:val="22"/>
          <w:lang w:val="en-US"/>
        </w:rPr>
        <w:t xml:space="preserve"> and performance by it </w:t>
      </w:r>
      <w:proofErr w:type="spellStart"/>
      <w:r w:rsidRPr="00933248">
        <w:rPr>
          <w:rFonts w:ascii="Calibri" w:hAnsi="Calibri" w:cs="Calibri"/>
          <w:sz w:val="22"/>
          <w:szCs w:val="22"/>
          <w:lang w:val="en-US"/>
        </w:rPr>
        <w:t>of</w:t>
      </w:r>
      <w:proofErr w:type="spellEnd"/>
      <w:r w:rsidRPr="00933248">
        <w:rPr>
          <w:rFonts w:ascii="Calibri" w:hAnsi="Calibri" w:cs="Calibri"/>
          <w:sz w:val="22"/>
          <w:szCs w:val="22"/>
          <w:lang w:val="en-US"/>
        </w:rPr>
        <w:t>, and the transactions contemplated by, the Transaction Documents do not and will not conflict with:</w:t>
      </w:r>
    </w:p>
    <w:p w14:paraId="49D54200" w14:textId="344659FE" w:rsidR="00565B55" w:rsidRPr="00933248" w:rsidRDefault="00825534" w:rsidP="007D4615">
      <w:pPr>
        <w:pStyle w:val="T5"/>
        <w:widowControl w:val="0"/>
        <w:spacing w:before="0"/>
        <w:ind w:left="2127" w:hanging="709"/>
        <w:rPr>
          <w:rFonts w:ascii="Calibri" w:hAnsi="Calibri" w:cs="Calibri"/>
          <w:sz w:val="22"/>
          <w:szCs w:val="22"/>
        </w:rPr>
      </w:pPr>
      <w:r w:rsidRPr="00933248">
        <w:rPr>
          <w:rFonts w:ascii="Calibri" w:hAnsi="Calibri" w:cs="Calibri"/>
          <w:sz w:val="22"/>
          <w:szCs w:val="22"/>
        </w:rPr>
        <w:t>any constitutional provision, law, regulation, ordinance, decree, treaty</w:t>
      </w:r>
      <w:r w:rsidR="006D21A7" w:rsidRPr="00933248">
        <w:rPr>
          <w:rFonts w:ascii="Calibri" w:hAnsi="Calibri" w:cs="Calibri"/>
          <w:sz w:val="22"/>
          <w:szCs w:val="22"/>
        </w:rPr>
        <w:t>, convention</w:t>
      </w:r>
      <w:r w:rsidRPr="00933248">
        <w:rPr>
          <w:rFonts w:ascii="Calibri" w:hAnsi="Calibri" w:cs="Calibri"/>
          <w:sz w:val="22"/>
          <w:szCs w:val="22"/>
        </w:rPr>
        <w:t xml:space="preserve"> or similar enactment </w:t>
      </w:r>
      <w:r w:rsidR="00565B55" w:rsidRPr="00933248">
        <w:rPr>
          <w:rFonts w:ascii="Calibri" w:hAnsi="Calibri" w:cs="Calibri"/>
          <w:sz w:val="22"/>
          <w:szCs w:val="22"/>
        </w:rPr>
        <w:t xml:space="preserve">applicable to </w:t>
      </w:r>
      <w:proofErr w:type="gramStart"/>
      <w:r w:rsidR="00565B55" w:rsidRPr="00933248">
        <w:rPr>
          <w:rFonts w:ascii="Calibri" w:hAnsi="Calibri" w:cs="Calibri"/>
          <w:sz w:val="22"/>
          <w:szCs w:val="22"/>
        </w:rPr>
        <w:t>it;</w:t>
      </w:r>
      <w:proofErr w:type="gramEnd"/>
    </w:p>
    <w:p w14:paraId="1551D1F8" w14:textId="3FC65D43" w:rsidR="00565B55" w:rsidRDefault="00565B55" w:rsidP="007D4615">
      <w:pPr>
        <w:pStyle w:val="T5"/>
        <w:widowControl w:val="0"/>
        <w:spacing w:before="0"/>
        <w:ind w:left="2127" w:hanging="709"/>
        <w:rPr>
          <w:rFonts w:ascii="Calibri" w:hAnsi="Calibri" w:cs="Calibri"/>
          <w:sz w:val="22"/>
          <w:szCs w:val="22"/>
        </w:rPr>
      </w:pPr>
      <w:r w:rsidRPr="00933248">
        <w:rPr>
          <w:rFonts w:ascii="Calibri" w:hAnsi="Calibri" w:cs="Calibri"/>
          <w:sz w:val="22"/>
          <w:szCs w:val="22"/>
        </w:rPr>
        <w:t>any agreement</w:t>
      </w:r>
      <w:r w:rsidR="007812A8" w:rsidRPr="00933248">
        <w:rPr>
          <w:rFonts w:ascii="Calibri" w:hAnsi="Calibri" w:cs="Calibri"/>
          <w:sz w:val="22"/>
          <w:szCs w:val="22"/>
        </w:rPr>
        <w:t>, document</w:t>
      </w:r>
      <w:r w:rsidRPr="00933248">
        <w:rPr>
          <w:rFonts w:ascii="Calibri" w:hAnsi="Calibri" w:cs="Calibri"/>
          <w:sz w:val="22"/>
          <w:szCs w:val="22"/>
        </w:rPr>
        <w:t xml:space="preserve"> or instrument binding upon it or any of its assets or </w:t>
      </w:r>
      <w:r w:rsidRPr="00933248">
        <w:rPr>
          <w:rFonts w:ascii="Calibri" w:hAnsi="Calibri" w:cs="Calibri"/>
          <w:sz w:val="22"/>
          <w:szCs w:val="22"/>
        </w:rPr>
        <w:lastRenderedPageBreak/>
        <w:t>constitute a default or termination event (however described) under any such agreement</w:t>
      </w:r>
      <w:r w:rsidR="007812A8" w:rsidRPr="00933248">
        <w:rPr>
          <w:rFonts w:ascii="Calibri" w:hAnsi="Calibri" w:cs="Calibri"/>
          <w:sz w:val="22"/>
          <w:szCs w:val="22"/>
        </w:rPr>
        <w:t>, document</w:t>
      </w:r>
      <w:r w:rsidRPr="00933248">
        <w:rPr>
          <w:rFonts w:ascii="Calibri" w:hAnsi="Calibri" w:cs="Calibri"/>
          <w:sz w:val="22"/>
          <w:szCs w:val="22"/>
        </w:rPr>
        <w:t xml:space="preserve"> or </w:t>
      </w:r>
      <w:proofErr w:type="gramStart"/>
      <w:r w:rsidRPr="00933248">
        <w:rPr>
          <w:rFonts w:ascii="Calibri" w:hAnsi="Calibri" w:cs="Calibri"/>
          <w:sz w:val="22"/>
          <w:szCs w:val="22"/>
        </w:rPr>
        <w:t>instrument</w:t>
      </w:r>
      <w:r w:rsidR="00597F2F">
        <w:rPr>
          <w:rFonts w:ascii="Calibri" w:hAnsi="Calibri" w:cs="Calibri"/>
          <w:sz w:val="22"/>
          <w:szCs w:val="22"/>
        </w:rPr>
        <w:t>;</w:t>
      </w:r>
      <w:proofErr w:type="gramEnd"/>
    </w:p>
    <w:p w14:paraId="4009565E" w14:textId="31A27B2D" w:rsidR="00597F2F" w:rsidRPr="00700B1E" w:rsidRDefault="00597F2F" w:rsidP="007D4615">
      <w:pPr>
        <w:pStyle w:val="T5"/>
        <w:widowControl w:val="0"/>
        <w:spacing w:before="0"/>
        <w:ind w:left="2127" w:hanging="709"/>
        <w:rPr>
          <w:rFonts w:ascii="Calibri" w:hAnsi="Calibri" w:cs="Calibri"/>
          <w:sz w:val="22"/>
          <w:szCs w:val="22"/>
        </w:rPr>
      </w:pPr>
      <w:r>
        <w:rPr>
          <w:rFonts w:ascii="Calibri" w:hAnsi="Calibri" w:cs="Calibri"/>
          <w:sz w:val="22"/>
          <w:szCs w:val="22"/>
        </w:rPr>
        <w:t xml:space="preserve">any treaty, agreement or other instrument </w:t>
      </w:r>
      <w:proofErr w:type="gramStart"/>
      <w:r>
        <w:rPr>
          <w:rFonts w:ascii="Calibri" w:hAnsi="Calibri" w:cs="Calibri"/>
          <w:sz w:val="22"/>
          <w:szCs w:val="22"/>
        </w:rPr>
        <w:t>entered into</w:t>
      </w:r>
      <w:proofErr w:type="gramEnd"/>
      <w:r>
        <w:rPr>
          <w:rFonts w:ascii="Calibri" w:hAnsi="Calibri" w:cs="Calibri"/>
          <w:sz w:val="22"/>
          <w:szCs w:val="22"/>
        </w:rPr>
        <w:t xml:space="preserve"> between it and the</w:t>
      </w:r>
      <w:r w:rsidRPr="00597F2F">
        <w:rPr>
          <w:rFonts w:ascii="Calibri" w:hAnsi="Calibri" w:cs="Calibri"/>
          <w:bCs/>
          <w:sz w:val="22"/>
          <w:szCs w:val="22"/>
          <w:lang w:val="en-GB"/>
        </w:rPr>
        <w:t xml:space="preserve"> </w:t>
      </w:r>
      <w:r w:rsidRPr="00933248">
        <w:rPr>
          <w:rFonts w:ascii="Calibri" w:hAnsi="Calibri" w:cs="Calibri"/>
          <w:bCs/>
          <w:sz w:val="22"/>
          <w:szCs w:val="22"/>
          <w:lang w:val="en-GB"/>
        </w:rPr>
        <w:t>I</w:t>
      </w:r>
      <w:r w:rsidR="009E2B50">
        <w:rPr>
          <w:rFonts w:ascii="Calibri" w:hAnsi="Calibri" w:cs="Calibri"/>
          <w:bCs/>
          <w:sz w:val="22"/>
          <w:szCs w:val="22"/>
          <w:lang w:val="en-GB"/>
        </w:rPr>
        <w:t>MF</w:t>
      </w:r>
      <w:r>
        <w:rPr>
          <w:rFonts w:ascii="Calibri" w:hAnsi="Calibri" w:cs="Calibri"/>
          <w:bCs/>
          <w:sz w:val="22"/>
          <w:szCs w:val="22"/>
          <w:lang w:val="en-GB"/>
        </w:rPr>
        <w:t xml:space="preserve"> or issued by it to the benefit of the </w:t>
      </w:r>
      <w:r w:rsidRPr="00933248">
        <w:rPr>
          <w:rFonts w:ascii="Calibri" w:hAnsi="Calibri" w:cs="Calibri"/>
          <w:bCs/>
          <w:sz w:val="22"/>
          <w:szCs w:val="22"/>
          <w:lang w:val="en-GB"/>
        </w:rPr>
        <w:t>I</w:t>
      </w:r>
      <w:r w:rsidR="009E2B50">
        <w:rPr>
          <w:rFonts w:ascii="Calibri" w:hAnsi="Calibri" w:cs="Calibri"/>
          <w:bCs/>
          <w:sz w:val="22"/>
          <w:szCs w:val="22"/>
          <w:lang w:val="en-GB"/>
        </w:rPr>
        <w:t>MF</w:t>
      </w:r>
      <w:r>
        <w:rPr>
          <w:rFonts w:ascii="Calibri" w:hAnsi="Calibri" w:cs="Calibri"/>
          <w:bCs/>
          <w:sz w:val="22"/>
          <w:szCs w:val="22"/>
          <w:lang w:val="en-GB"/>
        </w:rPr>
        <w:t>.</w:t>
      </w:r>
    </w:p>
    <w:p w14:paraId="0067A2FE" w14:textId="1B4DF0D2" w:rsidR="00700B1E" w:rsidRPr="00A25B18" w:rsidRDefault="00700B1E" w:rsidP="00CC641A">
      <w:pPr>
        <w:pStyle w:val="T4Pucea"/>
        <w:widowControl w:val="0"/>
        <w:numPr>
          <w:ilvl w:val="0"/>
          <w:numId w:val="67"/>
        </w:numPr>
        <w:spacing w:before="0" w:after="240"/>
        <w:ind w:left="1418" w:hanging="720"/>
        <w:rPr>
          <w:rFonts w:ascii="Calibri" w:hAnsi="Calibri" w:cs="Calibri"/>
          <w:sz w:val="22"/>
          <w:szCs w:val="22"/>
          <w:lang w:val="en-US"/>
        </w:rPr>
      </w:pPr>
      <w:r w:rsidRPr="00610561">
        <w:rPr>
          <w:rFonts w:ascii="Calibri" w:hAnsi="Calibri" w:cs="Calibri"/>
          <w:sz w:val="22"/>
          <w:szCs w:val="22"/>
          <w:lang w:val="en-US"/>
        </w:rPr>
        <w:t xml:space="preserve">Any consents required by the Borrower’s creditors, by regulatory bodies or any third parties, which are necessary for the execution of this Agreement and the Finance Documents to which the Borrower is a </w:t>
      </w:r>
      <w:proofErr w:type="gramStart"/>
      <w:r w:rsidRPr="00610561">
        <w:rPr>
          <w:rFonts w:ascii="Calibri" w:hAnsi="Calibri" w:cs="Calibri"/>
          <w:sz w:val="22"/>
          <w:szCs w:val="22"/>
          <w:lang w:val="en-US"/>
        </w:rPr>
        <w:t>party</w:t>
      </w:r>
      <w:proofErr w:type="gramEnd"/>
      <w:r w:rsidRPr="00610561">
        <w:rPr>
          <w:rFonts w:ascii="Calibri" w:hAnsi="Calibri" w:cs="Calibri"/>
          <w:sz w:val="22"/>
          <w:szCs w:val="22"/>
          <w:lang w:val="en-US"/>
        </w:rPr>
        <w:t xml:space="preserve"> and which are necessary for the execution and the performance of the obligations arising thereunder, have been</w:t>
      </w:r>
      <w:r w:rsidRPr="00610561">
        <w:rPr>
          <w:rFonts w:ascii="Calibri" w:hAnsi="Calibri" w:cs="Calibri"/>
          <w:spacing w:val="-2"/>
          <w:sz w:val="22"/>
          <w:szCs w:val="22"/>
          <w:lang w:val="en-US"/>
        </w:rPr>
        <w:t xml:space="preserve"> </w:t>
      </w:r>
      <w:r w:rsidRPr="00610561">
        <w:rPr>
          <w:rFonts w:ascii="Calibri" w:hAnsi="Calibri" w:cs="Calibri"/>
          <w:sz w:val="22"/>
          <w:szCs w:val="22"/>
          <w:lang w:val="en-US"/>
        </w:rPr>
        <w:t>obtained.</w:t>
      </w:r>
    </w:p>
    <w:p w14:paraId="7EF0D402" w14:textId="77777777" w:rsidR="00565B55" w:rsidRPr="00933248" w:rsidRDefault="00565B55" w:rsidP="00CC641A">
      <w:pPr>
        <w:pStyle w:val="T2"/>
        <w:widowControl w:val="0"/>
        <w:spacing w:before="0"/>
        <w:rPr>
          <w:rFonts w:ascii="Calibri" w:hAnsi="Calibri" w:cs="Calibri"/>
          <w:sz w:val="22"/>
          <w:szCs w:val="22"/>
        </w:rPr>
      </w:pPr>
      <w:r w:rsidRPr="00933248">
        <w:rPr>
          <w:rFonts w:ascii="Calibri" w:hAnsi="Calibri" w:cs="Calibri"/>
          <w:sz w:val="22"/>
          <w:szCs w:val="22"/>
        </w:rPr>
        <w:t>Validity and admissibility in evidence</w:t>
      </w:r>
    </w:p>
    <w:p w14:paraId="7802446A" w14:textId="77777777" w:rsidR="00565B55" w:rsidRPr="00933248" w:rsidRDefault="00565B55" w:rsidP="00CC641A">
      <w:pPr>
        <w:pStyle w:val="T4Pucea"/>
        <w:widowControl w:val="0"/>
        <w:spacing w:before="0" w:after="240"/>
        <w:ind w:left="709"/>
        <w:rPr>
          <w:rFonts w:ascii="Calibri" w:hAnsi="Calibri" w:cs="Calibri"/>
          <w:sz w:val="22"/>
          <w:szCs w:val="22"/>
          <w:lang w:val="en-US"/>
        </w:rPr>
      </w:pPr>
      <w:r w:rsidRPr="00933248">
        <w:rPr>
          <w:rFonts w:ascii="Calibri" w:hAnsi="Calibri" w:cs="Calibri"/>
          <w:sz w:val="22"/>
          <w:szCs w:val="22"/>
          <w:lang w:val="en-US"/>
        </w:rPr>
        <w:t xml:space="preserve">All </w:t>
      </w:r>
      <w:proofErr w:type="spellStart"/>
      <w:r w:rsidRPr="00933248">
        <w:rPr>
          <w:rFonts w:ascii="Calibri" w:hAnsi="Calibri" w:cs="Calibri"/>
          <w:sz w:val="22"/>
          <w:szCs w:val="22"/>
          <w:lang w:val="en-US"/>
        </w:rPr>
        <w:t>Authorisations</w:t>
      </w:r>
      <w:proofErr w:type="spellEnd"/>
      <w:r w:rsidRPr="00933248">
        <w:rPr>
          <w:rFonts w:ascii="Calibri" w:hAnsi="Calibri" w:cs="Calibri"/>
          <w:sz w:val="22"/>
          <w:szCs w:val="22"/>
          <w:lang w:val="en-US"/>
        </w:rPr>
        <w:t xml:space="preserve"> required:</w:t>
      </w:r>
    </w:p>
    <w:p w14:paraId="0A0781BC" w14:textId="23305D01" w:rsidR="00565B55" w:rsidRDefault="00AF34A3" w:rsidP="00CC641A">
      <w:pPr>
        <w:pStyle w:val="T5"/>
        <w:widowControl w:val="0"/>
        <w:spacing w:before="0"/>
        <w:ind w:left="1276" w:hanging="567"/>
        <w:rPr>
          <w:rFonts w:ascii="Calibri" w:hAnsi="Calibri" w:cs="Calibri"/>
          <w:sz w:val="22"/>
          <w:szCs w:val="22"/>
        </w:rPr>
      </w:pPr>
      <w:r w:rsidRPr="00933248">
        <w:rPr>
          <w:rFonts w:ascii="Calibri" w:hAnsi="Calibri" w:cs="Calibri"/>
          <w:sz w:val="22"/>
          <w:szCs w:val="22"/>
          <w:lang w:val="en-GB"/>
        </w:rPr>
        <w:t>to enable it</w:t>
      </w:r>
      <w:r w:rsidR="00CD4AF1">
        <w:rPr>
          <w:rFonts w:ascii="Calibri" w:hAnsi="Calibri" w:cs="Calibri"/>
          <w:sz w:val="22"/>
          <w:szCs w:val="22"/>
          <w:lang w:val="en-GB"/>
        </w:rPr>
        <w:t xml:space="preserve"> </w:t>
      </w:r>
      <w:r w:rsidRPr="00933248">
        <w:rPr>
          <w:rFonts w:ascii="Calibri" w:hAnsi="Calibri" w:cs="Calibri"/>
          <w:sz w:val="22"/>
          <w:szCs w:val="22"/>
          <w:lang w:val="en-GB"/>
        </w:rPr>
        <w:t>lawfully</w:t>
      </w:r>
      <w:r w:rsidR="00C244D1">
        <w:rPr>
          <w:rFonts w:ascii="Calibri" w:hAnsi="Calibri" w:cs="Calibri"/>
          <w:sz w:val="22"/>
          <w:szCs w:val="22"/>
          <w:lang w:val="en-GB"/>
        </w:rPr>
        <w:t xml:space="preserve"> to</w:t>
      </w:r>
      <w:r w:rsidRPr="00933248">
        <w:rPr>
          <w:rFonts w:ascii="Calibri" w:hAnsi="Calibri" w:cs="Calibri"/>
          <w:sz w:val="22"/>
          <w:szCs w:val="22"/>
          <w:lang w:val="en-GB"/>
        </w:rPr>
        <w:t xml:space="preserve"> </w:t>
      </w:r>
      <w:proofErr w:type="gramStart"/>
      <w:r w:rsidRPr="00933248">
        <w:rPr>
          <w:rFonts w:ascii="Calibri" w:hAnsi="Calibri" w:cs="Calibri"/>
          <w:sz w:val="22"/>
          <w:szCs w:val="22"/>
          <w:lang w:val="en-GB"/>
        </w:rPr>
        <w:t>enter into</w:t>
      </w:r>
      <w:proofErr w:type="gramEnd"/>
      <w:r w:rsidRPr="00933248">
        <w:rPr>
          <w:rFonts w:ascii="Calibri" w:hAnsi="Calibri" w:cs="Calibri"/>
          <w:sz w:val="22"/>
          <w:szCs w:val="22"/>
          <w:lang w:val="en-GB"/>
        </w:rPr>
        <w:t>, exercise its rights and comply with its obligations under the Finance Documents to which it</w:t>
      </w:r>
      <w:r w:rsidR="00665A69">
        <w:rPr>
          <w:rFonts w:ascii="Calibri" w:hAnsi="Calibri" w:cs="Calibri"/>
          <w:sz w:val="22"/>
          <w:szCs w:val="22"/>
          <w:lang w:val="en-GB"/>
        </w:rPr>
        <w:t xml:space="preserve"> </w:t>
      </w:r>
      <w:r w:rsidRPr="00933248">
        <w:rPr>
          <w:rFonts w:ascii="Calibri" w:hAnsi="Calibri" w:cs="Calibri"/>
          <w:sz w:val="22"/>
          <w:szCs w:val="22"/>
          <w:lang w:val="en-GB"/>
        </w:rPr>
        <w:t>is a party</w:t>
      </w:r>
      <w:r w:rsidR="00565B55" w:rsidRPr="00933248">
        <w:rPr>
          <w:rFonts w:ascii="Calibri" w:hAnsi="Calibri" w:cs="Calibri"/>
          <w:sz w:val="22"/>
          <w:szCs w:val="22"/>
        </w:rPr>
        <w:t>; and</w:t>
      </w:r>
    </w:p>
    <w:p w14:paraId="38098603" w14:textId="582C6102" w:rsidR="00A25B18" w:rsidRPr="00933248" w:rsidRDefault="00A25B18" w:rsidP="00CC641A">
      <w:pPr>
        <w:pStyle w:val="T5"/>
        <w:widowControl w:val="0"/>
        <w:spacing w:before="0"/>
        <w:ind w:left="1276" w:hanging="567"/>
        <w:rPr>
          <w:rFonts w:ascii="Calibri" w:hAnsi="Calibri" w:cs="Calibri"/>
          <w:sz w:val="22"/>
          <w:szCs w:val="22"/>
        </w:rPr>
      </w:pPr>
      <w:r w:rsidRPr="00933248">
        <w:rPr>
          <w:rFonts w:ascii="Calibri" w:hAnsi="Calibri" w:cs="Calibri"/>
          <w:sz w:val="22"/>
          <w:szCs w:val="22"/>
          <w:lang w:val="en-GB"/>
        </w:rPr>
        <w:t>to make the Finance Documents to which it is a party admissible in evidence in the Republic of Serbia</w:t>
      </w:r>
      <w:r w:rsidRPr="00933248">
        <w:rPr>
          <w:rFonts w:ascii="Calibri" w:hAnsi="Calibri" w:cs="Calibri"/>
          <w:sz w:val="22"/>
          <w:szCs w:val="22"/>
        </w:rPr>
        <w:t>,</w:t>
      </w:r>
    </w:p>
    <w:p w14:paraId="32D74E42" w14:textId="47CB9CC7" w:rsidR="00565B55" w:rsidRDefault="00565B55" w:rsidP="00CC641A">
      <w:pPr>
        <w:widowControl w:val="0"/>
        <w:spacing w:after="240"/>
        <w:ind w:left="709"/>
        <w:rPr>
          <w:rFonts w:ascii="Calibri" w:hAnsi="Calibri" w:cs="Calibri"/>
          <w:sz w:val="22"/>
          <w:szCs w:val="22"/>
          <w:lang w:val="en-US"/>
        </w:rPr>
      </w:pPr>
      <w:r w:rsidRPr="00933248">
        <w:rPr>
          <w:rFonts w:ascii="Calibri" w:hAnsi="Calibri" w:cs="Calibri"/>
          <w:sz w:val="22"/>
          <w:szCs w:val="22"/>
          <w:lang w:val="en-US"/>
        </w:rPr>
        <w:t>have been obtained</w:t>
      </w:r>
      <w:r w:rsidR="00825534" w:rsidRPr="00933248">
        <w:rPr>
          <w:rFonts w:ascii="Calibri" w:hAnsi="Calibri" w:cs="Calibri"/>
          <w:sz w:val="22"/>
          <w:szCs w:val="22"/>
          <w:lang w:val="en-US"/>
        </w:rPr>
        <w:t>,</w:t>
      </w:r>
      <w:r w:rsidRPr="00933248">
        <w:rPr>
          <w:rFonts w:ascii="Calibri" w:hAnsi="Calibri" w:cs="Calibri"/>
          <w:sz w:val="22"/>
          <w:szCs w:val="22"/>
          <w:lang w:val="en-US"/>
        </w:rPr>
        <w:t xml:space="preserve"> effected</w:t>
      </w:r>
      <w:r w:rsidR="00825534" w:rsidRPr="00933248">
        <w:rPr>
          <w:rFonts w:ascii="Calibri" w:hAnsi="Calibri" w:cs="Calibri"/>
          <w:sz w:val="22"/>
          <w:szCs w:val="22"/>
          <w:lang w:val="en-US"/>
        </w:rPr>
        <w:t>, done, fulfilled or per</w:t>
      </w:r>
      <w:r w:rsidR="00B74A36" w:rsidRPr="00933248">
        <w:rPr>
          <w:rFonts w:ascii="Calibri" w:hAnsi="Calibri" w:cs="Calibri"/>
          <w:sz w:val="22"/>
          <w:szCs w:val="22"/>
          <w:lang w:val="en-US"/>
        </w:rPr>
        <w:t>f</w:t>
      </w:r>
      <w:r w:rsidR="00825534" w:rsidRPr="00933248">
        <w:rPr>
          <w:rFonts w:ascii="Calibri" w:hAnsi="Calibri" w:cs="Calibri"/>
          <w:sz w:val="22"/>
          <w:szCs w:val="22"/>
          <w:lang w:val="en-US"/>
        </w:rPr>
        <w:t>ormed</w:t>
      </w:r>
      <w:r w:rsidRPr="00933248">
        <w:rPr>
          <w:rFonts w:ascii="Calibri" w:hAnsi="Calibri" w:cs="Calibri"/>
          <w:sz w:val="22"/>
          <w:szCs w:val="22"/>
          <w:lang w:val="en-US"/>
        </w:rPr>
        <w:t xml:space="preserve"> and are in full force and effect</w:t>
      </w:r>
      <w:r w:rsidR="00B72BAE">
        <w:rPr>
          <w:rFonts w:ascii="Calibri" w:hAnsi="Calibri" w:cs="Calibri"/>
          <w:sz w:val="22"/>
          <w:szCs w:val="22"/>
          <w:lang w:val="en-US"/>
        </w:rPr>
        <w:t xml:space="preserve"> </w:t>
      </w:r>
      <w:r w:rsidR="00B72BAE">
        <w:rPr>
          <w:rFonts w:ascii="Calibri" w:hAnsi="Calibri" w:cs="Calibri"/>
          <w:bCs/>
          <w:sz w:val="22"/>
          <w:szCs w:val="22"/>
          <w:shd w:val="clear" w:color="auto" w:fill="FFFFFF" w:themeFill="background1"/>
          <w:lang w:val="en-GB"/>
        </w:rPr>
        <w:t>(subject to, in relation to any utilisation of the Facility and the obligation of the Borrower to repay principal and to pay interest under each Loan, (</w:t>
      </w:r>
      <w:proofErr w:type="spellStart"/>
      <w:r w:rsidR="00B72BAE">
        <w:rPr>
          <w:rFonts w:ascii="Calibri" w:hAnsi="Calibri" w:cs="Calibri"/>
          <w:bCs/>
          <w:sz w:val="22"/>
          <w:szCs w:val="22"/>
          <w:shd w:val="clear" w:color="auto" w:fill="FFFFFF" w:themeFill="background1"/>
          <w:lang w:val="en-GB"/>
        </w:rPr>
        <w:t>i</w:t>
      </w:r>
      <w:proofErr w:type="spellEnd"/>
      <w:r w:rsidR="00B72BAE">
        <w:rPr>
          <w:rFonts w:ascii="Calibri" w:hAnsi="Calibri" w:cs="Calibri"/>
          <w:bCs/>
          <w:sz w:val="22"/>
          <w:szCs w:val="22"/>
          <w:shd w:val="clear" w:color="auto" w:fill="FFFFFF" w:themeFill="background1"/>
          <w:lang w:val="en-GB"/>
        </w:rPr>
        <w:t xml:space="preserve">) </w:t>
      </w:r>
      <w:r w:rsidR="00B72BAE" w:rsidRPr="008A15CE">
        <w:rPr>
          <w:rFonts w:ascii="Calibri" w:hAnsi="Calibri" w:cs="Calibri"/>
          <w:bCs/>
          <w:sz w:val="22"/>
          <w:szCs w:val="22"/>
          <w:shd w:val="clear" w:color="auto" w:fill="FFFFFF" w:themeFill="background1"/>
          <w:lang w:val="en-GB"/>
        </w:rPr>
        <w:t>publication of the Official Gazette of Republic of Serbia in which the law on ratification of this Agreement by the National Assembly of the Republic of Serbia has been published</w:t>
      </w:r>
      <w:r w:rsidR="00B72BAE">
        <w:rPr>
          <w:rFonts w:ascii="Calibri" w:hAnsi="Calibri" w:cs="Calibri"/>
          <w:bCs/>
          <w:sz w:val="22"/>
          <w:szCs w:val="22"/>
          <w:shd w:val="clear" w:color="auto" w:fill="FFFFFF" w:themeFill="background1"/>
          <w:lang w:val="en-GB"/>
        </w:rPr>
        <w:t xml:space="preserve"> and the entering into force of such law on ratification and (ii) registration of this Agreement with the Central Bank)</w:t>
      </w:r>
      <w:r w:rsidRPr="00933248">
        <w:rPr>
          <w:rFonts w:ascii="Calibri" w:hAnsi="Calibri" w:cs="Calibri"/>
          <w:sz w:val="22"/>
          <w:szCs w:val="22"/>
          <w:lang w:val="en-US"/>
        </w:rPr>
        <w:t>.</w:t>
      </w:r>
    </w:p>
    <w:p w14:paraId="69FB500E" w14:textId="2EFC0507" w:rsidR="00C77E45" w:rsidRPr="0009517B" w:rsidRDefault="00C77E45" w:rsidP="00CC641A">
      <w:pPr>
        <w:pStyle w:val="T2"/>
        <w:widowControl w:val="0"/>
        <w:spacing w:before="0"/>
        <w:rPr>
          <w:rFonts w:ascii="Calibri" w:hAnsi="Calibri" w:cs="Calibri"/>
          <w:sz w:val="22"/>
          <w:szCs w:val="22"/>
        </w:rPr>
      </w:pPr>
      <w:r w:rsidRPr="0009517B">
        <w:rPr>
          <w:rFonts w:ascii="Calibri" w:hAnsi="Calibri" w:cs="Calibri"/>
          <w:sz w:val="22"/>
          <w:szCs w:val="22"/>
        </w:rPr>
        <w:t>Budget and</w:t>
      </w:r>
      <w:r w:rsidRPr="0009517B">
        <w:rPr>
          <w:rFonts w:ascii="Calibri" w:hAnsi="Calibri" w:cs="Calibri"/>
          <w:spacing w:val="-4"/>
          <w:sz w:val="22"/>
          <w:szCs w:val="22"/>
        </w:rPr>
        <w:t xml:space="preserve"> </w:t>
      </w:r>
      <w:r w:rsidRPr="0009517B">
        <w:rPr>
          <w:rFonts w:ascii="Calibri" w:hAnsi="Calibri" w:cs="Calibri"/>
          <w:sz w:val="22"/>
          <w:szCs w:val="22"/>
        </w:rPr>
        <w:t>limits</w:t>
      </w:r>
    </w:p>
    <w:p w14:paraId="28629BAF" w14:textId="4E3D8B40" w:rsidR="00C77E45" w:rsidRDefault="00C77E45" w:rsidP="009302B0">
      <w:pPr>
        <w:pStyle w:val="T4Pucea"/>
        <w:widowControl w:val="0"/>
        <w:numPr>
          <w:ilvl w:val="0"/>
          <w:numId w:val="198"/>
        </w:numPr>
        <w:spacing w:before="0" w:after="240"/>
        <w:ind w:left="1418" w:hanging="709"/>
        <w:rPr>
          <w:rFonts w:ascii="Calibri" w:hAnsi="Calibri" w:cs="Calibri"/>
          <w:sz w:val="22"/>
          <w:szCs w:val="22"/>
          <w:lang w:val="en-US"/>
        </w:rPr>
      </w:pPr>
      <w:r w:rsidRPr="00610561">
        <w:rPr>
          <w:rFonts w:ascii="Calibri" w:hAnsi="Calibri" w:cs="Calibri"/>
          <w:sz w:val="22"/>
          <w:szCs w:val="22"/>
          <w:lang w:val="en-US"/>
        </w:rPr>
        <w:t xml:space="preserve">The funds necessary for the payment of </w:t>
      </w:r>
      <w:proofErr w:type="gramStart"/>
      <w:r w:rsidRPr="00610561">
        <w:rPr>
          <w:rFonts w:ascii="Calibri" w:hAnsi="Calibri" w:cs="Calibri"/>
          <w:sz w:val="22"/>
          <w:szCs w:val="22"/>
          <w:lang w:val="en-US"/>
        </w:rPr>
        <w:t>all of</w:t>
      </w:r>
      <w:proofErr w:type="gramEnd"/>
      <w:r w:rsidRPr="00610561">
        <w:rPr>
          <w:rFonts w:ascii="Calibri" w:hAnsi="Calibri" w:cs="Calibri"/>
          <w:sz w:val="22"/>
          <w:szCs w:val="22"/>
          <w:lang w:val="en-US"/>
        </w:rPr>
        <w:t xml:space="preserve"> the obligations of the Borrower under </w:t>
      </w:r>
      <w:r w:rsidRPr="00D22368">
        <w:rPr>
          <w:rFonts w:ascii="Calibri" w:hAnsi="Calibri" w:cs="Calibri"/>
          <w:sz w:val="22"/>
          <w:szCs w:val="22"/>
          <w:lang w:val="en-US"/>
        </w:rPr>
        <w:t xml:space="preserve">the </w:t>
      </w:r>
      <w:r w:rsidR="00C06734">
        <w:rPr>
          <w:rFonts w:ascii="Calibri" w:hAnsi="Calibri" w:cs="Calibri"/>
          <w:sz w:val="22"/>
          <w:szCs w:val="22"/>
          <w:lang w:val="en-US"/>
        </w:rPr>
        <w:t>Transaction</w:t>
      </w:r>
      <w:r w:rsidRPr="00D22368">
        <w:rPr>
          <w:rFonts w:ascii="Calibri" w:hAnsi="Calibri" w:cs="Calibri"/>
          <w:sz w:val="22"/>
          <w:szCs w:val="22"/>
          <w:lang w:val="en-US"/>
        </w:rPr>
        <w:t xml:space="preserve"> Documents</w:t>
      </w:r>
      <w:r w:rsidR="00C06734">
        <w:rPr>
          <w:rFonts w:ascii="Calibri" w:hAnsi="Calibri" w:cs="Calibri"/>
          <w:sz w:val="22"/>
          <w:szCs w:val="22"/>
          <w:lang w:val="en-US"/>
        </w:rPr>
        <w:t xml:space="preserve"> </w:t>
      </w:r>
      <w:r w:rsidRPr="00D22368">
        <w:rPr>
          <w:rFonts w:ascii="Calibri" w:hAnsi="Calibri" w:cs="Calibri"/>
          <w:sz w:val="22"/>
          <w:szCs w:val="22"/>
          <w:lang w:val="en-US"/>
        </w:rPr>
        <w:t>in respect of the relevant period have been provided for under the law approving the budget of the Republic of Serbia (</w:t>
      </w:r>
      <w:r w:rsidRPr="00D22368">
        <w:rPr>
          <w:rFonts w:ascii="Calibri" w:hAnsi="Calibri" w:cs="Calibri"/>
          <w:i/>
          <w:iCs/>
          <w:sz w:val="22"/>
          <w:szCs w:val="22"/>
          <w:lang w:val="en-US"/>
        </w:rPr>
        <w:t xml:space="preserve">Zakon o </w:t>
      </w:r>
      <w:proofErr w:type="spellStart"/>
      <w:r w:rsidRPr="00D22368">
        <w:rPr>
          <w:rFonts w:ascii="Calibri" w:hAnsi="Calibri" w:cs="Calibri"/>
          <w:i/>
          <w:iCs/>
          <w:sz w:val="22"/>
          <w:szCs w:val="22"/>
          <w:lang w:val="en-US"/>
        </w:rPr>
        <w:t>budžetu</w:t>
      </w:r>
      <w:proofErr w:type="spellEnd"/>
      <w:r w:rsidRPr="00D22368">
        <w:rPr>
          <w:rFonts w:ascii="Calibri" w:hAnsi="Calibri" w:cs="Calibri"/>
          <w:i/>
          <w:iCs/>
          <w:sz w:val="22"/>
          <w:szCs w:val="22"/>
          <w:lang w:val="en-US"/>
        </w:rPr>
        <w:t xml:space="preserve"> </w:t>
      </w:r>
      <w:proofErr w:type="spellStart"/>
      <w:r w:rsidRPr="00D22368">
        <w:rPr>
          <w:rFonts w:ascii="Calibri" w:hAnsi="Calibri" w:cs="Calibri"/>
          <w:i/>
          <w:iCs/>
          <w:sz w:val="22"/>
          <w:szCs w:val="22"/>
          <w:lang w:val="en-US"/>
        </w:rPr>
        <w:t>Republike</w:t>
      </w:r>
      <w:proofErr w:type="spellEnd"/>
      <w:r w:rsidRPr="00D22368">
        <w:rPr>
          <w:rFonts w:ascii="Calibri" w:hAnsi="Calibri" w:cs="Calibri"/>
          <w:i/>
          <w:iCs/>
          <w:sz w:val="22"/>
          <w:szCs w:val="22"/>
          <w:lang w:val="en-US"/>
        </w:rPr>
        <w:t xml:space="preserve"> </w:t>
      </w:r>
      <w:proofErr w:type="spellStart"/>
      <w:r w:rsidRPr="00D22368">
        <w:rPr>
          <w:rFonts w:ascii="Calibri" w:hAnsi="Calibri" w:cs="Calibri"/>
          <w:i/>
          <w:iCs/>
          <w:sz w:val="22"/>
          <w:szCs w:val="22"/>
          <w:lang w:val="en-US"/>
        </w:rPr>
        <w:t>Srbije</w:t>
      </w:r>
      <w:proofErr w:type="spellEnd"/>
      <w:r w:rsidRPr="00D22368">
        <w:rPr>
          <w:rFonts w:ascii="Calibri" w:hAnsi="Calibri" w:cs="Calibri"/>
          <w:sz w:val="22"/>
          <w:szCs w:val="22"/>
          <w:lang w:val="en-US"/>
        </w:rPr>
        <w:t>) for that</w:t>
      </w:r>
      <w:r w:rsidRPr="00D22368">
        <w:rPr>
          <w:rFonts w:ascii="Calibri" w:hAnsi="Calibri" w:cs="Calibri"/>
          <w:spacing w:val="-6"/>
          <w:sz w:val="22"/>
          <w:szCs w:val="22"/>
          <w:lang w:val="en-US"/>
        </w:rPr>
        <w:t xml:space="preserve"> </w:t>
      </w:r>
      <w:r w:rsidRPr="00D22368">
        <w:rPr>
          <w:rFonts w:ascii="Calibri" w:hAnsi="Calibri" w:cs="Calibri"/>
          <w:sz w:val="22"/>
          <w:szCs w:val="22"/>
          <w:lang w:val="en-US"/>
        </w:rPr>
        <w:t>year.</w:t>
      </w:r>
    </w:p>
    <w:p w14:paraId="1A289625" w14:textId="09E04CCB" w:rsidR="00AA4D94" w:rsidRPr="00D22368" w:rsidRDefault="00AA4D94" w:rsidP="009302B0">
      <w:pPr>
        <w:pStyle w:val="T4Pucea"/>
        <w:widowControl w:val="0"/>
        <w:numPr>
          <w:ilvl w:val="0"/>
          <w:numId w:val="198"/>
        </w:numPr>
        <w:spacing w:before="0" w:after="240"/>
        <w:ind w:left="1418" w:hanging="709"/>
        <w:rPr>
          <w:rFonts w:ascii="Calibri" w:hAnsi="Calibri" w:cs="Calibri"/>
          <w:sz w:val="22"/>
          <w:szCs w:val="22"/>
          <w:lang w:val="en-US"/>
        </w:rPr>
      </w:pPr>
      <w:r w:rsidRPr="00610561">
        <w:rPr>
          <w:rFonts w:ascii="Calibri" w:hAnsi="Calibri" w:cs="Calibri"/>
          <w:sz w:val="22"/>
          <w:szCs w:val="22"/>
          <w:lang w:val="en-US"/>
        </w:rPr>
        <w:t xml:space="preserve">The funds necessary for the payment of </w:t>
      </w:r>
      <w:proofErr w:type="gramStart"/>
      <w:r w:rsidRPr="00610561">
        <w:rPr>
          <w:rFonts w:ascii="Calibri" w:hAnsi="Calibri" w:cs="Calibri"/>
          <w:sz w:val="22"/>
          <w:szCs w:val="22"/>
          <w:lang w:val="en-US"/>
        </w:rPr>
        <w:t>all of</w:t>
      </w:r>
      <w:proofErr w:type="gramEnd"/>
      <w:r w:rsidRPr="00610561">
        <w:rPr>
          <w:rFonts w:ascii="Calibri" w:hAnsi="Calibri" w:cs="Calibri"/>
          <w:sz w:val="22"/>
          <w:szCs w:val="22"/>
          <w:lang w:val="en-US"/>
        </w:rPr>
        <w:t xml:space="preserve"> the obligations of the </w:t>
      </w:r>
      <w:r>
        <w:rPr>
          <w:rFonts w:ascii="Calibri" w:hAnsi="Calibri" w:cs="Calibri"/>
          <w:sz w:val="22"/>
          <w:szCs w:val="22"/>
          <w:lang w:val="en-US"/>
        </w:rPr>
        <w:t>Buyer under the Commercial Contract</w:t>
      </w:r>
      <w:r w:rsidRPr="00D22368">
        <w:rPr>
          <w:rFonts w:ascii="Calibri" w:hAnsi="Calibri" w:cs="Calibri"/>
          <w:sz w:val="22"/>
          <w:szCs w:val="22"/>
          <w:lang w:val="en-US"/>
        </w:rPr>
        <w:t xml:space="preserve"> </w:t>
      </w:r>
      <w:r>
        <w:rPr>
          <w:rFonts w:ascii="Calibri" w:hAnsi="Calibri" w:cs="Calibri"/>
          <w:sz w:val="22"/>
          <w:szCs w:val="22"/>
          <w:lang w:val="en-US"/>
        </w:rPr>
        <w:t xml:space="preserve">(to the extent not financed under the Facility or under the French Treasury Loan) </w:t>
      </w:r>
      <w:r w:rsidRPr="00D22368">
        <w:rPr>
          <w:rFonts w:ascii="Calibri" w:hAnsi="Calibri" w:cs="Calibri"/>
          <w:sz w:val="22"/>
          <w:szCs w:val="22"/>
          <w:lang w:val="en-US"/>
        </w:rPr>
        <w:t>in respect of the relevant period have been provided for under the law approving the budget of the Republic of Serbia (</w:t>
      </w:r>
      <w:r w:rsidRPr="00D22368">
        <w:rPr>
          <w:rFonts w:ascii="Calibri" w:hAnsi="Calibri" w:cs="Calibri"/>
          <w:i/>
          <w:iCs/>
          <w:sz w:val="22"/>
          <w:szCs w:val="22"/>
          <w:lang w:val="en-US"/>
        </w:rPr>
        <w:t xml:space="preserve">Zakon o </w:t>
      </w:r>
      <w:proofErr w:type="spellStart"/>
      <w:r w:rsidRPr="00D22368">
        <w:rPr>
          <w:rFonts w:ascii="Calibri" w:hAnsi="Calibri" w:cs="Calibri"/>
          <w:i/>
          <w:iCs/>
          <w:sz w:val="22"/>
          <w:szCs w:val="22"/>
          <w:lang w:val="en-US"/>
        </w:rPr>
        <w:t>budžetu</w:t>
      </w:r>
      <w:proofErr w:type="spellEnd"/>
      <w:r w:rsidRPr="00D22368">
        <w:rPr>
          <w:rFonts w:ascii="Calibri" w:hAnsi="Calibri" w:cs="Calibri"/>
          <w:i/>
          <w:iCs/>
          <w:sz w:val="22"/>
          <w:szCs w:val="22"/>
          <w:lang w:val="en-US"/>
        </w:rPr>
        <w:t xml:space="preserve"> </w:t>
      </w:r>
      <w:proofErr w:type="spellStart"/>
      <w:r w:rsidRPr="00D22368">
        <w:rPr>
          <w:rFonts w:ascii="Calibri" w:hAnsi="Calibri" w:cs="Calibri"/>
          <w:i/>
          <w:iCs/>
          <w:sz w:val="22"/>
          <w:szCs w:val="22"/>
          <w:lang w:val="en-US"/>
        </w:rPr>
        <w:t>Republike</w:t>
      </w:r>
      <w:proofErr w:type="spellEnd"/>
      <w:r w:rsidRPr="00D22368">
        <w:rPr>
          <w:rFonts w:ascii="Calibri" w:hAnsi="Calibri" w:cs="Calibri"/>
          <w:i/>
          <w:iCs/>
          <w:sz w:val="22"/>
          <w:szCs w:val="22"/>
          <w:lang w:val="en-US"/>
        </w:rPr>
        <w:t xml:space="preserve"> </w:t>
      </w:r>
      <w:proofErr w:type="spellStart"/>
      <w:r w:rsidRPr="00D22368">
        <w:rPr>
          <w:rFonts w:ascii="Calibri" w:hAnsi="Calibri" w:cs="Calibri"/>
          <w:i/>
          <w:iCs/>
          <w:sz w:val="22"/>
          <w:szCs w:val="22"/>
          <w:lang w:val="en-US"/>
        </w:rPr>
        <w:t>Srbije</w:t>
      </w:r>
      <w:proofErr w:type="spellEnd"/>
      <w:r w:rsidRPr="00D22368">
        <w:rPr>
          <w:rFonts w:ascii="Calibri" w:hAnsi="Calibri" w:cs="Calibri"/>
          <w:sz w:val="22"/>
          <w:szCs w:val="22"/>
          <w:lang w:val="en-US"/>
        </w:rPr>
        <w:t>) for that</w:t>
      </w:r>
      <w:r w:rsidRPr="00D22368">
        <w:rPr>
          <w:rFonts w:ascii="Calibri" w:hAnsi="Calibri" w:cs="Calibri"/>
          <w:spacing w:val="-6"/>
          <w:sz w:val="22"/>
          <w:szCs w:val="22"/>
          <w:lang w:val="en-US"/>
        </w:rPr>
        <w:t xml:space="preserve"> </w:t>
      </w:r>
      <w:r w:rsidRPr="00D22368">
        <w:rPr>
          <w:rFonts w:ascii="Calibri" w:hAnsi="Calibri" w:cs="Calibri"/>
          <w:sz w:val="22"/>
          <w:szCs w:val="22"/>
          <w:lang w:val="en-US"/>
        </w:rPr>
        <w:t>year.</w:t>
      </w:r>
    </w:p>
    <w:p w14:paraId="7824D109" w14:textId="56C01F98" w:rsidR="00C77E45" w:rsidRPr="00D22368" w:rsidRDefault="00C77E45" w:rsidP="009302B0">
      <w:pPr>
        <w:pStyle w:val="T4Pucea"/>
        <w:widowControl w:val="0"/>
        <w:numPr>
          <w:ilvl w:val="0"/>
          <w:numId w:val="198"/>
        </w:numPr>
        <w:spacing w:before="0" w:after="240"/>
        <w:ind w:left="1418" w:hanging="709"/>
        <w:rPr>
          <w:rFonts w:ascii="Calibri" w:hAnsi="Calibri" w:cs="Calibri"/>
          <w:sz w:val="22"/>
          <w:szCs w:val="22"/>
          <w:lang w:val="en-US"/>
        </w:rPr>
      </w:pPr>
      <w:r w:rsidRPr="00D22368">
        <w:rPr>
          <w:rFonts w:ascii="Calibri" w:hAnsi="Calibri" w:cs="Calibri"/>
          <w:sz w:val="22"/>
          <w:szCs w:val="22"/>
          <w:lang w:val="en-US"/>
        </w:rPr>
        <w:t>Its borrowings and guarantees are within limits (if any) under the applicable laws of the Republic of Ser</w:t>
      </w:r>
      <w:r w:rsidR="00853FD0">
        <w:rPr>
          <w:rFonts w:ascii="Calibri" w:hAnsi="Calibri" w:cs="Calibri"/>
          <w:sz w:val="22"/>
          <w:szCs w:val="22"/>
          <w:lang w:val="en-US"/>
        </w:rPr>
        <w:t>b</w:t>
      </w:r>
      <w:r w:rsidRPr="00D22368">
        <w:rPr>
          <w:rFonts w:ascii="Calibri" w:hAnsi="Calibri" w:cs="Calibri"/>
          <w:sz w:val="22"/>
          <w:szCs w:val="22"/>
          <w:lang w:val="en-US"/>
        </w:rPr>
        <w:t>ia or set by the I</w:t>
      </w:r>
      <w:r w:rsidR="009E2B50" w:rsidRPr="00D22368">
        <w:rPr>
          <w:rFonts w:ascii="Calibri" w:hAnsi="Calibri" w:cs="Calibri"/>
          <w:sz w:val="22"/>
          <w:szCs w:val="22"/>
          <w:lang w:val="en-US"/>
        </w:rPr>
        <w:t>MF</w:t>
      </w:r>
      <w:r w:rsidRPr="00D22368">
        <w:rPr>
          <w:rFonts w:ascii="Calibri" w:hAnsi="Calibri" w:cs="Calibri"/>
          <w:sz w:val="22"/>
          <w:szCs w:val="22"/>
          <w:lang w:val="en-US"/>
        </w:rPr>
        <w:t>, the World Bank and applicable international</w:t>
      </w:r>
      <w:r w:rsidRPr="00D22368">
        <w:rPr>
          <w:rFonts w:ascii="Calibri" w:hAnsi="Calibri" w:cs="Calibri"/>
          <w:spacing w:val="-2"/>
          <w:sz w:val="22"/>
          <w:szCs w:val="22"/>
          <w:lang w:val="en-US"/>
        </w:rPr>
        <w:t xml:space="preserve"> </w:t>
      </w:r>
      <w:r w:rsidRPr="00D22368">
        <w:rPr>
          <w:rFonts w:ascii="Calibri" w:hAnsi="Calibri" w:cs="Calibri"/>
          <w:sz w:val="22"/>
          <w:szCs w:val="22"/>
          <w:lang w:val="en-US"/>
        </w:rPr>
        <w:t>treaties.</w:t>
      </w:r>
    </w:p>
    <w:p w14:paraId="66057760" w14:textId="39AFB189" w:rsidR="0009517B" w:rsidRPr="00D22368" w:rsidRDefault="0009517B" w:rsidP="00CC641A">
      <w:pPr>
        <w:pStyle w:val="T2"/>
        <w:widowControl w:val="0"/>
        <w:spacing w:before="0"/>
        <w:rPr>
          <w:rFonts w:ascii="Calibri" w:hAnsi="Calibri" w:cs="Calibri"/>
          <w:sz w:val="22"/>
          <w:szCs w:val="22"/>
        </w:rPr>
      </w:pPr>
      <w:r w:rsidRPr="00D22368">
        <w:rPr>
          <w:rFonts w:ascii="Calibri" w:hAnsi="Calibri" w:cs="Calibri"/>
          <w:sz w:val="22"/>
          <w:szCs w:val="22"/>
        </w:rPr>
        <w:t>International Monetary</w:t>
      </w:r>
      <w:r w:rsidRPr="00D22368">
        <w:rPr>
          <w:rFonts w:ascii="Calibri" w:hAnsi="Calibri" w:cs="Calibri"/>
          <w:spacing w:val="-10"/>
          <w:sz w:val="22"/>
          <w:szCs w:val="22"/>
        </w:rPr>
        <w:t xml:space="preserve"> </w:t>
      </w:r>
      <w:r w:rsidRPr="00D22368">
        <w:rPr>
          <w:rFonts w:ascii="Calibri" w:hAnsi="Calibri" w:cs="Calibri"/>
          <w:sz w:val="22"/>
          <w:szCs w:val="22"/>
        </w:rPr>
        <w:t>Assets</w:t>
      </w:r>
    </w:p>
    <w:p w14:paraId="2F4DED0B" w14:textId="7BE6E948" w:rsidR="0009517B" w:rsidRPr="00D22368" w:rsidRDefault="0009517B" w:rsidP="009302B0">
      <w:pPr>
        <w:pStyle w:val="T4Pucea"/>
        <w:widowControl w:val="0"/>
        <w:numPr>
          <w:ilvl w:val="0"/>
          <w:numId w:val="199"/>
        </w:numPr>
        <w:spacing w:before="0" w:after="240"/>
        <w:ind w:left="1418" w:hanging="709"/>
        <w:rPr>
          <w:rFonts w:ascii="Calibri" w:hAnsi="Calibri" w:cs="Calibri"/>
          <w:sz w:val="22"/>
          <w:szCs w:val="22"/>
          <w:lang w:val="en-US"/>
        </w:rPr>
      </w:pPr>
      <w:r w:rsidRPr="00D22368">
        <w:rPr>
          <w:rFonts w:ascii="Calibri" w:hAnsi="Calibri" w:cs="Calibri"/>
          <w:sz w:val="22"/>
          <w:szCs w:val="22"/>
          <w:lang w:val="en-US"/>
        </w:rPr>
        <w:lastRenderedPageBreak/>
        <w:t>The Republic of Serbia and the Central Bank have full ownership, power, control and authority to use the International Monetary</w:t>
      </w:r>
      <w:r w:rsidRPr="00D22368">
        <w:rPr>
          <w:rFonts w:ascii="Calibri" w:hAnsi="Calibri" w:cs="Calibri"/>
          <w:spacing w:val="-14"/>
          <w:sz w:val="22"/>
          <w:szCs w:val="22"/>
          <w:lang w:val="en-US"/>
        </w:rPr>
        <w:t xml:space="preserve"> </w:t>
      </w:r>
      <w:r w:rsidRPr="00D22368">
        <w:rPr>
          <w:rFonts w:ascii="Calibri" w:hAnsi="Calibri" w:cs="Calibri"/>
          <w:sz w:val="22"/>
          <w:szCs w:val="22"/>
          <w:lang w:val="en-US"/>
        </w:rPr>
        <w:t>Assets.</w:t>
      </w:r>
    </w:p>
    <w:p w14:paraId="6A375F55" w14:textId="6FB8F817" w:rsidR="0009517B" w:rsidRPr="00D22368" w:rsidRDefault="00DE7EF6" w:rsidP="009302B0">
      <w:pPr>
        <w:pStyle w:val="T4Pucea"/>
        <w:widowControl w:val="0"/>
        <w:numPr>
          <w:ilvl w:val="0"/>
          <w:numId w:val="199"/>
        </w:numPr>
        <w:spacing w:before="0" w:after="240"/>
        <w:ind w:left="1418" w:hanging="709"/>
        <w:rPr>
          <w:rFonts w:ascii="Calibri" w:hAnsi="Calibri" w:cs="Calibri"/>
          <w:sz w:val="22"/>
          <w:szCs w:val="22"/>
          <w:lang w:val="en-US"/>
        </w:rPr>
      </w:pPr>
      <w:r w:rsidRPr="00D22368">
        <w:rPr>
          <w:rFonts w:ascii="Calibri" w:hAnsi="Calibri" w:cs="Calibri"/>
          <w:sz w:val="22"/>
          <w:szCs w:val="22"/>
          <w:lang w:val="en-US"/>
        </w:rPr>
        <w:t xml:space="preserve">The Borrower has fully disposable to it part of the available International Monetary Assets for the satisfaction and discharge of its obligations under the Finance Documents and does not require any </w:t>
      </w:r>
      <w:proofErr w:type="spellStart"/>
      <w:r w:rsidRPr="00D22368">
        <w:rPr>
          <w:rFonts w:ascii="Calibri" w:hAnsi="Calibri" w:cs="Calibri"/>
          <w:sz w:val="22"/>
          <w:szCs w:val="22"/>
          <w:lang w:val="en-US"/>
        </w:rPr>
        <w:t>licence</w:t>
      </w:r>
      <w:proofErr w:type="spellEnd"/>
      <w:r w:rsidRPr="00D22368">
        <w:rPr>
          <w:rFonts w:ascii="Calibri" w:hAnsi="Calibri" w:cs="Calibri"/>
          <w:sz w:val="22"/>
          <w:szCs w:val="22"/>
          <w:lang w:val="en-US"/>
        </w:rPr>
        <w:t xml:space="preserve"> or any other </w:t>
      </w:r>
      <w:proofErr w:type="spellStart"/>
      <w:r w:rsidRPr="00D22368">
        <w:rPr>
          <w:rFonts w:ascii="Calibri" w:hAnsi="Calibri" w:cs="Calibri"/>
          <w:sz w:val="22"/>
          <w:szCs w:val="22"/>
          <w:lang w:val="en-US"/>
        </w:rPr>
        <w:t>Authorisation</w:t>
      </w:r>
      <w:proofErr w:type="spellEnd"/>
      <w:r w:rsidRPr="00D22368">
        <w:rPr>
          <w:rFonts w:ascii="Calibri" w:hAnsi="Calibri" w:cs="Calibri"/>
          <w:sz w:val="22"/>
          <w:szCs w:val="22"/>
          <w:lang w:val="en-US"/>
        </w:rPr>
        <w:t xml:space="preserve"> of any person or government entity or agency to use such part of the International Monetary</w:t>
      </w:r>
      <w:r w:rsidRPr="00D22368">
        <w:rPr>
          <w:rFonts w:ascii="Calibri" w:hAnsi="Calibri" w:cs="Calibri"/>
          <w:spacing w:val="-2"/>
          <w:sz w:val="22"/>
          <w:szCs w:val="22"/>
          <w:lang w:val="en-US"/>
        </w:rPr>
        <w:t xml:space="preserve"> </w:t>
      </w:r>
      <w:r w:rsidRPr="00D22368">
        <w:rPr>
          <w:rFonts w:ascii="Calibri" w:hAnsi="Calibri" w:cs="Calibri"/>
          <w:sz w:val="22"/>
          <w:szCs w:val="22"/>
          <w:lang w:val="en-US"/>
        </w:rPr>
        <w:t>Assets.</w:t>
      </w:r>
    </w:p>
    <w:p w14:paraId="2C7AAE64" w14:textId="3787B731" w:rsidR="00DE7EF6" w:rsidRPr="00D22368" w:rsidRDefault="00DE7EF6" w:rsidP="009302B0">
      <w:pPr>
        <w:pStyle w:val="T4Pucea"/>
        <w:widowControl w:val="0"/>
        <w:numPr>
          <w:ilvl w:val="0"/>
          <w:numId w:val="199"/>
        </w:numPr>
        <w:spacing w:before="0" w:after="240"/>
        <w:ind w:left="1418" w:hanging="709"/>
        <w:rPr>
          <w:rFonts w:ascii="Calibri" w:hAnsi="Calibri" w:cs="Calibri"/>
          <w:sz w:val="22"/>
          <w:szCs w:val="22"/>
          <w:lang w:val="en-US"/>
        </w:rPr>
      </w:pPr>
      <w:r w:rsidRPr="00D22368">
        <w:rPr>
          <w:rFonts w:ascii="Calibri" w:hAnsi="Calibri" w:cs="Calibri"/>
          <w:sz w:val="22"/>
          <w:szCs w:val="22"/>
          <w:lang w:val="en-US"/>
        </w:rPr>
        <w:t>The Republic of Serbia is the beneficial owner of the International Monetary Assets.</w:t>
      </w:r>
    </w:p>
    <w:p w14:paraId="5300B7BE" w14:textId="75A66781" w:rsidR="00DE7EF6" w:rsidRPr="00D22368" w:rsidRDefault="00DE7EF6" w:rsidP="009302B0">
      <w:pPr>
        <w:pStyle w:val="T4Pucea"/>
        <w:widowControl w:val="0"/>
        <w:numPr>
          <w:ilvl w:val="0"/>
          <w:numId w:val="199"/>
        </w:numPr>
        <w:spacing w:before="0" w:after="240"/>
        <w:ind w:left="1418" w:hanging="709"/>
        <w:rPr>
          <w:rFonts w:ascii="Calibri" w:hAnsi="Calibri" w:cs="Calibri"/>
          <w:sz w:val="22"/>
          <w:szCs w:val="22"/>
          <w:lang w:val="en-US"/>
        </w:rPr>
      </w:pPr>
      <w:r w:rsidRPr="00D22368">
        <w:rPr>
          <w:rFonts w:ascii="Calibri" w:hAnsi="Calibri" w:cs="Calibri"/>
          <w:sz w:val="22"/>
          <w:szCs w:val="22"/>
          <w:lang w:val="en-US"/>
        </w:rPr>
        <w:t>The Central Bank is the central bank and monetary authority of the Republic of Serbia that is empowered to hold and manage the International Monetary Assets, including the part of the International Monetary Assets that is fully disposable by the Borrower, in a manner that contributes to the due performance of the Republic of Serbia’s foreign debt obligations, which will include the obligations under the Finance</w:t>
      </w:r>
      <w:r w:rsidRPr="00D22368">
        <w:rPr>
          <w:rFonts w:ascii="Calibri" w:hAnsi="Calibri" w:cs="Calibri"/>
          <w:spacing w:val="-4"/>
          <w:sz w:val="22"/>
          <w:szCs w:val="22"/>
          <w:lang w:val="en-US"/>
        </w:rPr>
        <w:t xml:space="preserve"> </w:t>
      </w:r>
      <w:r w:rsidRPr="00D22368">
        <w:rPr>
          <w:rFonts w:ascii="Calibri" w:hAnsi="Calibri" w:cs="Calibri"/>
          <w:sz w:val="22"/>
          <w:szCs w:val="22"/>
          <w:lang w:val="en-US"/>
        </w:rPr>
        <w:t>Documents.</w:t>
      </w:r>
    </w:p>
    <w:p w14:paraId="08E20E46" w14:textId="6F8B508A" w:rsidR="00565B55" w:rsidRPr="00D22368" w:rsidRDefault="00914FEF" w:rsidP="00CC641A">
      <w:pPr>
        <w:pStyle w:val="T2"/>
        <w:keepNext/>
        <w:spacing w:before="0"/>
        <w:rPr>
          <w:rFonts w:ascii="Calibri" w:hAnsi="Calibri" w:cs="Calibri"/>
          <w:sz w:val="22"/>
          <w:szCs w:val="22"/>
        </w:rPr>
      </w:pPr>
      <w:r w:rsidRPr="00D22368">
        <w:rPr>
          <w:rFonts w:ascii="Calibri" w:hAnsi="Calibri" w:cs="Calibri"/>
          <w:sz w:val="22"/>
          <w:szCs w:val="22"/>
        </w:rPr>
        <w:t>Foreign exchange</w:t>
      </w:r>
    </w:p>
    <w:p w14:paraId="4AD69EAE" w14:textId="4795209B" w:rsidR="00E64BCF" w:rsidRPr="00D22368" w:rsidRDefault="00E64BCF" w:rsidP="009302B0">
      <w:pPr>
        <w:pStyle w:val="T4Pucea"/>
        <w:widowControl w:val="0"/>
        <w:numPr>
          <w:ilvl w:val="0"/>
          <w:numId w:val="205"/>
        </w:numPr>
        <w:spacing w:before="0" w:after="240"/>
        <w:ind w:left="1418" w:hanging="709"/>
        <w:rPr>
          <w:rFonts w:ascii="Calibri" w:hAnsi="Calibri" w:cs="Calibri"/>
          <w:sz w:val="22"/>
          <w:szCs w:val="22"/>
          <w:lang w:val="en-US"/>
        </w:rPr>
      </w:pPr>
      <w:r w:rsidRPr="00D22368">
        <w:rPr>
          <w:rFonts w:ascii="Calibri" w:hAnsi="Calibri" w:cs="Calibri"/>
          <w:sz w:val="22"/>
          <w:szCs w:val="22"/>
          <w:lang w:val="en-US"/>
        </w:rPr>
        <w:t xml:space="preserve">Under the laws of the Republic of Serbia, all payments to be made under the </w:t>
      </w:r>
      <w:r w:rsidR="00F14586">
        <w:rPr>
          <w:rFonts w:ascii="Calibri" w:hAnsi="Calibri" w:cs="Calibri"/>
          <w:sz w:val="22"/>
          <w:szCs w:val="22"/>
          <w:lang w:val="en-US"/>
        </w:rPr>
        <w:t>Finance</w:t>
      </w:r>
      <w:r w:rsidRPr="00D22368">
        <w:rPr>
          <w:rFonts w:ascii="Calibri" w:hAnsi="Calibri" w:cs="Calibri"/>
          <w:sz w:val="22"/>
          <w:szCs w:val="22"/>
          <w:lang w:val="en-US"/>
        </w:rPr>
        <w:t xml:space="preserve"> Documents may be freely transferred out of the Republic of Serbia and may be paid in, or freely converted into,</w:t>
      </w:r>
      <w:r w:rsidRPr="00D22368">
        <w:rPr>
          <w:rFonts w:ascii="Calibri" w:hAnsi="Calibri" w:cs="Calibri"/>
          <w:spacing w:val="-5"/>
          <w:sz w:val="22"/>
          <w:szCs w:val="22"/>
          <w:lang w:val="en-US"/>
        </w:rPr>
        <w:t xml:space="preserve"> </w:t>
      </w:r>
      <w:r w:rsidRPr="00D22368">
        <w:rPr>
          <w:rFonts w:ascii="Calibri" w:hAnsi="Calibri" w:cs="Calibri"/>
          <w:sz w:val="22"/>
          <w:szCs w:val="22"/>
          <w:lang w:val="en-US"/>
        </w:rPr>
        <w:t>euro</w:t>
      </w:r>
      <w:r w:rsidR="00662C60">
        <w:rPr>
          <w:rFonts w:ascii="Calibri" w:hAnsi="Calibri" w:cs="Calibri"/>
          <w:sz w:val="22"/>
          <w:szCs w:val="22"/>
          <w:lang w:val="en-US"/>
        </w:rPr>
        <w:t>, subject to registration of this Agreement with the Central Bank</w:t>
      </w:r>
      <w:r w:rsidRPr="00D22368">
        <w:rPr>
          <w:rFonts w:ascii="Calibri" w:hAnsi="Calibri" w:cs="Calibri"/>
          <w:sz w:val="22"/>
          <w:szCs w:val="22"/>
          <w:lang w:val="en-US"/>
        </w:rPr>
        <w:t>.</w:t>
      </w:r>
    </w:p>
    <w:p w14:paraId="49262B44" w14:textId="70EBB27D" w:rsidR="00E64BCF" w:rsidRPr="00D22368" w:rsidRDefault="00662C60" w:rsidP="009302B0">
      <w:pPr>
        <w:pStyle w:val="T4Pucea"/>
        <w:widowControl w:val="0"/>
        <w:numPr>
          <w:ilvl w:val="0"/>
          <w:numId w:val="205"/>
        </w:numPr>
        <w:spacing w:before="0" w:after="240"/>
        <w:ind w:left="1418" w:hanging="709"/>
        <w:rPr>
          <w:rFonts w:ascii="Calibri" w:hAnsi="Calibri" w:cs="Calibri"/>
          <w:sz w:val="22"/>
          <w:szCs w:val="22"/>
          <w:lang w:val="en-US"/>
        </w:rPr>
      </w:pPr>
      <w:r>
        <w:rPr>
          <w:rFonts w:ascii="Calibri" w:hAnsi="Calibri" w:cs="Calibri"/>
          <w:sz w:val="22"/>
          <w:szCs w:val="22"/>
          <w:lang w:val="en-US"/>
        </w:rPr>
        <w:t xml:space="preserve">Subject to registration of this Agreement </w:t>
      </w:r>
      <w:r w:rsidR="00064586">
        <w:rPr>
          <w:rFonts w:ascii="Calibri" w:hAnsi="Calibri" w:cs="Calibri"/>
          <w:sz w:val="22"/>
          <w:szCs w:val="22"/>
          <w:lang w:val="en-US"/>
        </w:rPr>
        <w:t xml:space="preserve">(and any amendments thereto in accordance with this Agreement) </w:t>
      </w:r>
      <w:r>
        <w:rPr>
          <w:rFonts w:ascii="Calibri" w:hAnsi="Calibri" w:cs="Calibri"/>
          <w:sz w:val="22"/>
          <w:szCs w:val="22"/>
          <w:lang w:val="en-US"/>
        </w:rPr>
        <w:t>with the Central Bank, t</w:t>
      </w:r>
      <w:r w:rsidR="00E64BCF" w:rsidRPr="00D22368">
        <w:rPr>
          <w:rFonts w:ascii="Calibri" w:hAnsi="Calibri" w:cs="Calibri"/>
          <w:sz w:val="22"/>
          <w:szCs w:val="22"/>
          <w:lang w:val="en-US"/>
        </w:rPr>
        <w:t xml:space="preserve">he Borrower has obtained all foreign exchange control approvals or such other </w:t>
      </w:r>
      <w:proofErr w:type="spellStart"/>
      <w:r w:rsidR="00E64BCF" w:rsidRPr="00D22368">
        <w:rPr>
          <w:rFonts w:ascii="Calibri" w:hAnsi="Calibri" w:cs="Calibri"/>
          <w:sz w:val="22"/>
          <w:szCs w:val="22"/>
          <w:lang w:val="en-US"/>
        </w:rPr>
        <w:t>Authorisations</w:t>
      </w:r>
      <w:proofErr w:type="spellEnd"/>
      <w:r w:rsidR="00E64BCF" w:rsidRPr="00D22368">
        <w:rPr>
          <w:rFonts w:ascii="Calibri" w:hAnsi="Calibri" w:cs="Calibri"/>
          <w:sz w:val="22"/>
          <w:szCs w:val="22"/>
          <w:lang w:val="en-US"/>
        </w:rPr>
        <w:t xml:space="preserve"> as are required to assure the availability of euro to enable the Borrower to perform all of its obligations under the Finance Documents</w:t>
      </w:r>
      <w:r w:rsidR="00D22368" w:rsidRPr="00D22368">
        <w:rPr>
          <w:rFonts w:ascii="Calibri" w:hAnsi="Calibri" w:cs="Calibri"/>
          <w:sz w:val="22"/>
          <w:szCs w:val="22"/>
          <w:lang w:val="en-US"/>
        </w:rPr>
        <w:t xml:space="preserve"> in the manner and at the place provided therein</w:t>
      </w:r>
      <w:r w:rsidR="00DD51CD">
        <w:rPr>
          <w:rFonts w:ascii="Calibri" w:hAnsi="Calibri" w:cs="Calibri"/>
          <w:sz w:val="22"/>
          <w:szCs w:val="22"/>
          <w:lang w:val="en-US"/>
        </w:rPr>
        <w:t>.</w:t>
      </w:r>
    </w:p>
    <w:p w14:paraId="42AD6062" w14:textId="5B771962" w:rsidR="00E64BCF" w:rsidRPr="00D22368" w:rsidRDefault="00662C60" w:rsidP="009302B0">
      <w:pPr>
        <w:pStyle w:val="T4Pucea"/>
        <w:widowControl w:val="0"/>
        <w:numPr>
          <w:ilvl w:val="0"/>
          <w:numId w:val="205"/>
        </w:numPr>
        <w:spacing w:before="0" w:after="240"/>
        <w:ind w:left="1418" w:hanging="709"/>
        <w:rPr>
          <w:rFonts w:ascii="Calibri" w:hAnsi="Calibri" w:cs="Calibri"/>
          <w:sz w:val="22"/>
          <w:szCs w:val="22"/>
          <w:lang w:val="en-US"/>
        </w:rPr>
      </w:pPr>
      <w:r>
        <w:rPr>
          <w:rFonts w:ascii="Calibri" w:hAnsi="Calibri" w:cs="Calibri"/>
          <w:sz w:val="22"/>
          <w:szCs w:val="22"/>
          <w:lang w:val="en-US"/>
        </w:rPr>
        <w:t>Subject to registration of this Agreement with the Central Bank</w:t>
      </w:r>
      <w:r w:rsidR="00064586">
        <w:rPr>
          <w:rFonts w:ascii="Calibri" w:hAnsi="Calibri" w:cs="Calibri"/>
          <w:sz w:val="22"/>
          <w:szCs w:val="22"/>
          <w:lang w:val="en-US"/>
        </w:rPr>
        <w:t xml:space="preserve"> (and any amendments thereto in accordance with this Agreement)</w:t>
      </w:r>
      <w:r>
        <w:rPr>
          <w:rFonts w:ascii="Calibri" w:hAnsi="Calibri" w:cs="Calibri"/>
          <w:sz w:val="22"/>
          <w:szCs w:val="22"/>
          <w:lang w:val="en-US"/>
        </w:rPr>
        <w:t>, t</w:t>
      </w:r>
      <w:r w:rsidR="00D22368" w:rsidRPr="00610561">
        <w:rPr>
          <w:rFonts w:ascii="Calibri" w:hAnsi="Calibri" w:cs="Calibri"/>
          <w:sz w:val="22"/>
          <w:szCs w:val="22"/>
          <w:lang w:val="en-US"/>
        </w:rPr>
        <w:t>here are no restrictions or requirements currently in effect that limit the availability or transfer of foreign exchange which would restrict the ability of the Borrower to perform its obligations under any Finance</w:t>
      </w:r>
      <w:r w:rsidR="00D22368" w:rsidRPr="00610561">
        <w:rPr>
          <w:rFonts w:ascii="Calibri" w:hAnsi="Calibri" w:cs="Calibri"/>
          <w:spacing w:val="-9"/>
          <w:sz w:val="22"/>
          <w:szCs w:val="22"/>
          <w:lang w:val="en-US"/>
        </w:rPr>
        <w:t xml:space="preserve"> </w:t>
      </w:r>
      <w:r w:rsidR="00D22368" w:rsidRPr="00610561">
        <w:rPr>
          <w:rFonts w:ascii="Calibri" w:hAnsi="Calibri" w:cs="Calibri"/>
          <w:sz w:val="22"/>
          <w:szCs w:val="22"/>
          <w:lang w:val="en-US"/>
        </w:rPr>
        <w:t>Document.</w:t>
      </w:r>
    </w:p>
    <w:p w14:paraId="358BCD10" w14:textId="77777777" w:rsidR="00565B55" w:rsidRPr="00D22368" w:rsidRDefault="00565B55" w:rsidP="00CC641A">
      <w:pPr>
        <w:pStyle w:val="T2"/>
        <w:widowControl w:val="0"/>
        <w:spacing w:before="0"/>
        <w:rPr>
          <w:rFonts w:ascii="Calibri" w:hAnsi="Calibri" w:cs="Calibri"/>
          <w:sz w:val="22"/>
          <w:szCs w:val="22"/>
        </w:rPr>
      </w:pPr>
      <w:r w:rsidRPr="00D22368">
        <w:rPr>
          <w:rFonts w:ascii="Calibri" w:hAnsi="Calibri" w:cs="Calibri"/>
          <w:sz w:val="22"/>
          <w:szCs w:val="22"/>
        </w:rPr>
        <w:t>Governing law and enforcement</w:t>
      </w:r>
    </w:p>
    <w:p w14:paraId="4F46B7AD" w14:textId="58592227" w:rsidR="00565B55" w:rsidRPr="00D22368" w:rsidRDefault="00565B55" w:rsidP="00CC641A">
      <w:pPr>
        <w:pStyle w:val="T4Pucea"/>
        <w:widowControl w:val="0"/>
        <w:numPr>
          <w:ilvl w:val="0"/>
          <w:numId w:val="68"/>
        </w:numPr>
        <w:spacing w:before="0" w:after="240"/>
        <w:ind w:left="1418" w:hanging="720"/>
        <w:rPr>
          <w:rFonts w:ascii="Calibri" w:hAnsi="Calibri" w:cs="Calibri"/>
          <w:sz w:val="22"/>
          <w:szCs w:val="22"/>
          <w:lang w:val="en-US"/>
        </w:rPr>
      </w:pPr>
      <w:r w:rsidRPr="00D22368">
        <w:rPr>
          <w:rFonts w:ascii="Calibri" w:hAnsi="Calibri" w:cs="Calibri"/>
          <w:sz w:val="22"/>
          <w:szCs w:val="22"/>
          <w:lang w:val="en-US"/>
        </w:rPr>
        <w:t xml:space="preserve">The choice of governing law of the Finance Documents will be </w:t>
      </w:r>
      <w:proofErr w:type="spellStart"/>
      <w:r w:rsidRPr="00D22368">
        <w:rPr>
          <w:rFonts w:ascii="Calibri" w:hAnsi="Calibri" w:cs="Calibri"/>
          <w:sz w:val="22"/>
          <w:szCs w:val="22"/>
          <w:lang w:val="en-US"/>
        </w:rPr>
        <w:t>recognised</w:t>
      </w:r>
      <w:proofErr w:type="spellEnd"/>
      <w:r w:rsidRPr="00D22368">
        <w:rPr>
          <w:rFonts w:ascii="Calibri" w:hAnsi="Calibri" w:cs="Calibri"/>
          <w:sz w:val="22"/>
          <w:szCs w:val="22"/>
          <w:lang w:val="en-US"/>
        </w:rPr>
        <w:t xml:space="preserve"> and enforced in the</w:t>
      </w:r>
      <w:r w:rsidR="00686222" w:rsidRPr="00D22368">
        <w:rPr>
          <w:rFonts w:ascii="Calibri" w:hAnsi="Calibri" w:cs="Calibri"/>
          <w:sz w:val="22"/>
          <w:szCs w:val="22"/>
          <w:lang w:val="en-US"/>
        </w:rPr>
        <w:t xml:space="preserve"> Republic</w:t>
      </w:r>
      <w:r w:rsidR="00AF34A3" w:rsidRPr="00D22368">
        <w:rPr>
          <w:rFonts w:ascii="Calibri" w:hAnsi="Calibri" w:cs="Calibri"/>
          <w:sz w:val="22"/>
          <w:szCs w:val="22"/>
          <w:lang w:val="en-US"/>
        </w:rPr>
        <w:t xml:space="preserve"> of Serbia</w:t>
      </w:r>
      <w:r w:rsidRPr="00D22368">
        <w:rPr>
          <w:rFonts w:ascii="Calibri" w:hAnsi="Calibri" w:cs="Calibri"/>
          <w:sz w:val="22"/>
          <w:szCs w:val="22"/>
          <w:lang w:val="en-US"/>
        </w:rPr>
        <w:t>.</w:t>
      </w:r>
    </w:p>
    <w:p w14:paraId="2C7FA6F7" w14:textId="751A2823" w:rsidR="00671C03" w:rsidRPr="00671C03" w:rsidRDefault="00671C03" w:rsidP="00CC641A">
      <w:pPr>
        <w:pStyle w:val="T4Pucea"/>
        <w:widowControl w:val="0"/>
        <w:numPr>
          <w:ilvl w:val="0"/>
          <w:numId w:val="68"/>
        </w:numPr>
        <w:spacing w:before="0" w:after="240"/>
        <w:ind w:left="1418" w:hanging="720"/>
        <w:rPr>
          <w:rFonts w:ascii="Calibri" w:hAnsi="Calibri" w:cs="Calibri"/>
          <w:sz w:val="22"/>
          <w:szCs w:val="22"/>
          <w:lang w:val="en-US"/>
        </w:rPr>
      </w:pPr>
      <w:bookmarkStart w:id="127" w:name="_Hlk188030752"/>
      <w:r w:rsidRPr="00D22368">
        <w:rPr>
          <w:rFonts w:ascii="Calibri" w:hAnsi="Calibri" w:cs="Calibri"/>
          <w:sz w:val="22"/>
          <w:szCs w:val="22"/>
          <w:lang w:val="en-US"/>
        </w:rPr>
        <w:t>The Borrower is, under</w:t>
      </w:r>
      <w:r w:rsidRPr="00671C03">
        <w:rPr>
          <w:rFonts w:ascii="Calibri" w:hAnsi="Calibri" w:cs="Calibri"/>
          <w:sz w:val="22"/>
          <w:szCs w:val="22"/>
          <w:lang w:val="en-US"/>
        </w:rPr>
        <w:t xml:space="preserve"> the laws of the Republic of Serbia, subject to civil and commercial law with respect to its obligations under the Finance Documents and its execution of the Finance Documents to which it is a party constitutes, </w:t>
      </w:r>
      <w:r>
        <w:rPr>
          <w:rFonts w:ascii="Calibri" w:hAnsi="Calibri" w:cs="Calibri"/>
          <w:sz w:val="22"/>
          <w:szCs w:val="22"/>
          <w:lang w:val="en-US"/>
        </w:rPr>
        <w:t xml:space="preserve">and </w:t>
      </w:r>
      <w:r w:rsidRPr="00671C03">
        <w:rPr>
          <w:rFonts w:ascii="Calibri" w:hAnsi="Calibri" w:cs="Calibri"/>
          <w:sz w:val="22"/>
          <w:szCs w:val="22"/>
          <w:lang w:val="en-US"/>
        </w:rPr>
        <w:t>the borrowings under this Agreement, its exercise of its rights and performance of its obligations thereunder will constitute</w:t>
      </w:r>
      <w:r>
        <w:rPr>
          <w:rFonts w:ascii="Calibri" w:hAnsi="Calibri" w:cs="Calibri"/>
          <w:sz w:val="22"/>
          <w:szCs w:val="22"/>
          <w:lang w:val="en-US"/>
        </w:rPr>
        <w:t>,</w:t>
      </w:r>
      <w:r w:rsidRPr="00671C03">
        <w:rPr>
          <w:rFonts w:ascii="Calibri" w:hAnsi="Calibri" w:cs="Calibri"/>
          <w:sz w:val="22"/>
          <w:szCs w:val="22"/>
          <w:lang w:val="en-US"/>
        </w:rPr>
        <w:t xml:space="preserve"> under the laws of the Republic of Serbia, private </w:t>
      </w:r>
      <w:r w:rsidRPr="00671C03">
        <w:rPr>
          <w:rFonts w:ascii="Calibri" w:hAnsi="Calibri" w:cs="Calibri"/>
          <w:sz w:val="22"/>
          <w:szCs w:val="22"/>
          <w:lang w:val="en-US"/>
        </w:rPr>
        <w:lastRenderedPageBreak/>
        <w:t>and commercial acts (as opposed to governmental, public or administrative acts), subject to civil and commercial law and done and performed for private and commercial purposes</w:t>
      </w:r>
      <w:bookmarkEnd w:id="127"/>
      <w:r w:rsidRPr="00671C03">
        <w:rPr>
          <w:rFonts w:ascii="Calibri" w:hAnsi="Calibri" w:cs="Calibri"/>
          <w:sz w:val="22"/>
          <w:szCs w:val="22"/>
          <w:lang w:val="en-US"/>
        </w:rPr>
        <w:t>.</w:t>
      </w:r>
    </w:p>
    <w:p w14:paraId="38B4726B" w14:textId="1C716AF3" w:rsidR="006D21A7" w:rsidRPr="00933248" w:rsidRDefault="006D21A7" w:rsidP="00CC641A">
      <w:pPr>
        <w:pStyle w:val="T4Pucea"/>
        <w:widowControl w:val="0"/>
        <w:numPr>
          <w:ilvl w:val="0"/>
          <w:numId w:val="68"/>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T</w:t>
      </w:r>
      <w:r w:rsidR="00565B55" w:rsidRPr="00933248">
        <w:rPr>
          <w:rFonts w:ascii="Calibri" w:hAnsi="Calibri" w:cs="Calibri"/>
          <w:sz w:val="22"/>
          <w:szCs w:val="22"/>
          <w:lang w:val="en-US"/>
        </w:rPr>
        <w:t>he choice of the exclusive jurisdiction of the arbitral court of the International Chamber of Commerce of Paris as provided in this Agreement is valid and binding on the Borrower and will be recognized and enforced in the</w:t>
      </w:r>
      <w:r w:rsidR="00686222" w:rsidRPr="00933248">
        <w:rPr>
          <w:rFonts w:ascii="Calibri" w:hAnsi="Calibri" w:cs="Calibri"/>
          <w:sz w:val="22"/>
          <w:szCs w:val="22"/>
          <w:lang w:val="en-US"/>
        </w:rPr>
        <w:t xml:space="preserve"> Republic</w:t>
      </w:r>
      <w:r w:rsidR="00AF34A3" w:rsidRPr="00933248">
        <w:rPr>
          <w:rFonts w:ascii="Calibri" w:hAnsi="Calibri" w:cs="Calibri"/>
          <w:sz w:val="22"/>
          <w:szCs w:val="22"/>
          <w:lang w:val="en-US"/>
        </w:rPr>
        <w:t xml:space="preserve"> of Serbia</w:t>
      </w:r>
      <w:r w:rsidR="00565B55" w:rsidRPr="00933248">
        <w:rPr>
          <w:rFonts w:ascii="Calibri" w:hAnsi="Calibri" w:cs="Calibri"/>
          <w:sz w:val="22"/>
          <w:szCs w:val="22"/>
          <w:lang w:val="en-US"/>
        </w:rPr>
        <w:t>.</w:t>
      </w:r>
      <w:r w:rsidR="00914FEF" w:rsidRPr="00933248">
        <w:rPr>
          <w:rFonts w:ascii="Calibri" w:hAnsi="Calibri" w:cs="Calibri"/>
          <w:sz w:val="22"/>
          <w:szCs w:val="22"/>
          <w:lang w:val="en-US"/>
        </w:rPr>
        <w:t xml:space="preserve"> </w:t>
      </w:r>
    </w:p>
    <w:p w14:paraId="7D963C39" w14:textId="70F7F2D4" w:rsidR="00565B55" w:rsidRPr="00933248" w:rsidRDefault="00914FEF" w:rsidP="00CC641A">
      <w:pPr>
        <w:pStyle w:val="T4Pucea"/>
        <w:widowControl w:val="0"/>
        <w:numPr>
          <w:ilvl w:val="0"/>
          <w:numId w:val="68"/>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The Borrower has validly waived its right of immunity </w:t>
      </w:r>
      <w:r w:rsidR="006D21A7" w:rsidRPr="00933248">
        <w:rPr>
          <w:rFonts w:ascii="Calibri" w:hAnsi="Calibri" w:cs="Calibri"/>
          <w:sz w:val="22"/>
          <w:szCs w:val="22"/>
          <w:lang w:val="en-US"/>
        </w:rPr>
        <w:t xml:space="preserve">pursuant to Clause </w:t>
      </w:r>
      <w:r w:rsidR="00E714BB">
        <w:rPr>
          <w:rFonts w:ascii="Calibri" w:hAnsi="Calibri" w:cs="Calibri"/>
          <w:sz w:val="22"/>
          <w:szCs w:val="22"/>
          <w:lang w:val="en-US"/>
        </w:rPr>
        <w:t>37</w:t>
      </w:r>
      <w:r w:rsidR="007B5B76" w:rsidRPr="00933248">
        <w:rPr>
          <w:rFonts w:ascii="Calibri" w:hAnsi="Calibri" w:cs="Calibri"/>
          <w:sz w:val="22"/>
          <w:szCs w:val="22"/>
          <w:lang w:val="en-US"/>
        </w:rPr>
        <w:t xml:space="preserve"> (</w:t>
      </w:r>
      <w:r w:rsidR="007B5B76" w:rsidRPr="00933248">
        <w:rPr>
          <w:rFonts w:ascii="Calibri" w:hAnsi="Calibri" w:cs="Calibri"/>
          <w:i/>
          <w:sz w:val="22"/>
          <w:szCs w:val="22"/>
          <w:lang w:val="en-US"/>
        </w:rPr>
        <w:t>Jurisdiction – Arbitration</w:t>
      </w:r>
      <w:r w:rsidR="007B5B76" w:rsidRPr="00933248">
        <w:rPr>
          <w:rFonts w:ascii="Calibri" w:hAnsi="Calibri" w:cs="Calibri"/>
          <w:sz w:val="22"/>
          <w:szCs w:val="22"/>
          <w:lang w:val="en-US"/>
        </w:rPr>
        <w:t>)</w:t>
      </w:r>
      <w:r w:rsidR="006D21A7" w:rsidRPr="00933248">
        <w:rPr>
          <w:rFonts w:ascii="Calibri" w:hAnsi="Calibri" w:cs="Calibri"/>
          <w:sz w:val="22"/>
          <w:szCs w:val="22"/>
          <w:lang w:val="en-US"/>
        </w:rPr>
        <w:t>.</w:t>
      </w:r>
    </w:p>
    <w:p w14:paraId="0791503F" w14:textId="1CEF1CF2" w:rsidR="00565B55" w:rsidRPr="00933248" w:rsidRDefault="00565B55" w:rsidP="00CC641A">
      <w:pPr>
        <w:pStyle w:val="T4Pucea"/>
        <w:widowControl w:val="0"/>
        <w:numPr>
          <w:ilvl w:val="0"/>
          <w:numId w:val="68"/>
        </w:numPr>
        <w:spacing w:before="0" w:after="240"/>
        <w:ind w:left="1418" w:hanging="720"/>
        <w:rPr>
          <w:rFonts w:ascii="Calibri" w:hAnsi="Calibri" w:cs="Calibri"/>
          <w:sz w:val="22"/>
          <w:szCs w:val="22"/>
          <w:lang w:val="en-US"/>
        </w:rPr>
      </w:pPr>
      <w:r w:rsidRPr="00933248">
        <w:rPr>
          <w:rFonts w:ascii="Calibri" w:hAnsi="Calibri" w:cs="Calibri"/>
          <w:sz w:val="22"/>
          <w:szCs w:val="22"/>
          <w:lang w:val="en-US"/>
        </w:rPr>
        <w:t xml:space="preserve">Any judgment or arbitration award obtained in relation to a Finance Document will be </w:t>
      </w:r>
      <w:proofErr w:type="spellStart"/>
      <w:r w:rsidRPr="00933248">
        <w:rPr>
          <w:rFonts w:ascii="Calibri" w:hAnsi="Calibri" w:cs="Calibri"/>
          <w:sz w:val="22"/>
          <w:szCs w:val="22"/>
          <w:lang w:val="en-US"/>
        </w:rPr>
        <w:t>recognised</w:t>
      </w:r>
      <w:proofErr w:type="spellEnd"/>
      <w:r w:rsidRPr="00933248">
        <w:rPr>
          <w:rFonts w:ascii="Calibri" w:hAnsi="Calibri" w:cs="Calibri"/>
          <w:sz w:val="22"/>
          <w:szCs w:val="22"/>
          <w:lang w:val="en-US"/>
        </w:rPr>
        <w:t xml:space="preserve"> and enforceable in the</w:t>
      </w:r>
      <w:r w:rsidR="00686222" w:rsidRPr="00933248">
        <w:rPr>
          <w:rFonts w:ascii="Calibri" w:hAnsi="Calibri" w:cs="Calibri"/>
          <w:sz w:val="22"/>
          <w:szCs w:val="22"/>
          <w:lang w:val="en-US"/>
        </w:rPr>
        <w:t xml:space="preserve"> Republic</w:t>
      </w:r>
      <w:r w:rsidR="00AF34A3" w:rsidRPr="00933248">
        <w:rPr>
          <w:rFonts w:ascii="Calibri" w:hAnsi="Calibri" w:cs="Calibri"/>
          <w:sz w:val="22"/>
          <w:szCs w:val="22"/>
          <w:lang w:val="en-US"/>
        </w:rPr>
        <w:t xml:space="preserve"> of Serbia</w:t>
      </w:r>
      <w:r w:rsidRPr="00933248">
        <w:rPr>
          <w:rFonts w:ascii="Calibri" w:hAnsi="Calibri" w:cs="Calibri"/>
          <w:sz w:val="22"/>
          <w:szCs w:val="22"/>
          <w:lang w:val="en-US"/>
        </w:rPr>
        <w:t>.</w:t>
      </w:r>
    </w:p>
    <w:p w14:paraId="6CC025F9" w14:textId="77777777" w:rsidR="00565B55" w:rsidRPr="00933248" w:rsidRDefault="00565B55" w:rsidP="00CC641A">
      <w:pPr>
        <w:pStyle w:val="T2"/>
        <w:keepNext/>
        <w:spacing w:before="0"/>
        <w:rPr>
          <w:rFonts w:ascii="Calibri" w:hAnsi="Calibri" w:cs="Calibri"/>
          <w:sz w:val="22"/>
          <w:szCs w:val="22"/>
        </w:rPr>
      </w:pPr>
      <w:bookmarkStart w:id="128" w:name="_Hlk188031299"/>
      <w:r w:rsidRPr="00933248">
        <w:rPr>
          <w:rFonts w:ascii="Calibri" w:hAnsi="Calibri" w:cs="Calibri"/>
          <w:sz w:val="22"/>
          <w:szCs w:val="22"/>
        </w:rPr>
        <w:t>No filing or stamp taxes</w:t>
      </w:r>
      <w:bookmarkEnd w:id="128"/>
    </w:p>
    <w:p w14:paraId="20408274" w14:textId="6EBFC53A" w:rsidR="00CF03BB" w:rsidRPr="00610561" w:rsidRDefault="00565B55" w:rsidP="00CC641A">
      <w:pPr>
        <w:keepNext/>
        <w:spacing w:before="0" w:after="240"/>
        <w:rPr>
          <w:rFonts w:ascii="Calibri" w:hAnsi="Calibri" w:cs="Calibri"/>
          <w:sz w:val="22"/>
          <w:szCs w:val="22"/>
          <w:lang w:val="en-US"/>
        </w:rPr>
      </w:pPr>
      <w:bookmarkStart w:id="129" w:name="_Hlk188031366"/>
      <w:r w:rsidRPr="00C10A0C">
        <w:rPr>
          <w:rFonts w:ascii="Calibri" w:hAnsi="Calibri" w:cs="Calibri"/>
          <w:sz w:val="22"/>
          <w:szCs w:val="22"/>
          <w:lang w:val="en-US"/>
        </w:rPr>
        <w:t xml:space="preserve">Under the laws of the </w:t>
      </w:r>
      <w:r w:rsidR="008425E6" w:rsidRPr="00C10A0C">
        <w:rPr>
          <w:rFonts w:ascii="Calibri" w:hAnsi="Calibri" w:cs="Calibri"/>
          <w:sz w:val="22"/>
          <w:szCs w:val="22"/>
          <w:lang w:val="en-US"/>
        </w:rPr>
        <w:t>Republic</w:t>
      </w:r>
      <w:r w:rsidR="00C4430D" w:rsidRPr="00C10A0C">
        <w:rPr>
          <w:rFonts w:ascii="Calibri" w:hAnsi="Calibri" w:cs="Calibri"/>
          <w:sz w:val="22"/>
          <w:szCs w:val="22"/>
          <w:lang w:val="en-US"/>
        </w:rPr>
        <w:t xml:space="preserve"> of Serbia</w:t>
      </w:r>
      <w:r w:rsidRPr="00C10A0C">
        <w:rPr>
          <w:rFonts w:ascii="Calibri" w:hAnsi="Calibri" w:cs="Calibri"/>
          <w:sz w:val="22"/>
          <w:szCs w:val="22"/>
          <w:lang w:val="en-US"/>
        </w:rPr>
        <w:t xml:space="preserve">, it is not necessary </w:t>
      </w:r>
      <w:r w:rsidR="008425E6" w:rsidRPr="00C10A0C">
        <w:rPr>
          <w:rFonts w:ascii="Calibri" w:hAnsi="Calibri" w:cs="Calibri"/>
          <w:color w:val="000000" w:themeColor="text1"/>
          <w:sz w:val="22"/>
          <w:szCs w:val="22"/>
          <w:lang w:val="en-US"/>
        </w:rPr>
        <w:t xml:space="preserve">that the Finance Documents be filed, recorded or enrolled with any court or other authority in that jurisdiction or </w:t>
      </w:r>
      <w:r w:rsidRPr="00C10A0C">
        <w:rPr>
          <w:rFonts w:ascii="Calibri" w:hAnsi="Calibri" w:cs="Calibri"/>
          <w:sz w:val="22"/>
          <w:szCs w:val="22"/>
          <w:lang w:val="en-US"/>
        </w:rPr>
        <w:t>that any stamp, registration, notarial or similar Taxes or fees be paid on or in relation to the Finance Documents or the transactions contemplated by the Finance Documents</w:t>
      </w:r>
      <w:bookmarkEnd w:id="129"/>
      <w:r w:rsidR="00F9369E" w:rsidRPr="00610561">
        <w:rPr>
          <w:rFonts w:ascii="Calibri" w:hAnsi="Calibri" w:cs="Calibri"/>
          <w:sz w:val="22"/>
          <w:szCs w:val="22"/>
          <w:lang w:val="en-US"/>
        </w:rPr>
        <w:t>, except that the Borrower is obliged</w:t>
      </w:r>
      <w:r w:rsidR="00F9369E" w:rsidRPr="00610561">
        <w:rPr>
          <w:rFonts w:ascii="Calibri" w:hAnsi="Calibri" w:cs="Calibri"/>
          <w:spacing w:val="-1"/>
          <w:sz w:val="22"/>
          <w:szCs w:val="22"/>
          <w:lang w:val="en-US"/>
        </w:rPr>
        <w:t xml:space="preserve"> </w:t>
      </w:r>
      <w:r w:rsidR="00F9369E" w:rsidRPr="00610561">
        <w:rPr>
          <w:rFonts w:ascii="Calibri" w:hAnsi="Calibri" w:cs="Calibri"/>
          <w:sz w:val="22"/>
          <w:szCs w:val="22"/>
          <w:lang w:val="en-US"/>
        </w:rPr>
        <w:t>to:</w:t>
      </w:r>
    </w:p>
    <w:p w14:paraId="21DC4272" w14:textId="22012BCC" w:rsidR="00F9369E" w:rsidRPr="00610561" w:rsidRDefault="00F9369E" w:rsidP="009302B0">
      <w:pPr>
        <w:pStyle w:val="T4Pucea"/>
        <w:widowControl w:val="0"/>
        <w:numPr>
          <w:ilvl w:val="0"/>
          <w:numId w:val="207"/>
        </w:numPr>
        <w:spacing w:before="240" w:after="240"/>
        <w:ind w:left="1418" w:hanging="709"/>
        <w:rPr>
          <w:rFonts w:ascii="Calibri" w:hAnsi="Calibri" w:cs="Calibri"/>
          <w:sz w:val="22"/>
          <w:szCs w:val="22"/>
          <w:lang w:val="en-US"/>
        </w:rPr>
      </w:pPr>
      <w:r w:rsidRPr="00610561">
        <w:rPr>
          <w:rFonts w:ascii="Calibri" w:hAnsi="Calibri" w:cs="Calibri"/>
          <w:sz w:val="22"/>
          <w:szCs w:val="22"/>
          <w:lang w:val="en-US"/>
        </w:rPr>
        <w:t>report</w:t>
      </w:r>
      <w:r w:rsidR="007F0899" w:rsidRPr="007F0899">
        <w:rPr>
          <w:rFonts w:ascii="Calibri" w:hAnsi="Calibri" w:cs="Calibri"/>
          <w:sz w:val="22"/>
          <w:szCs w:val="22"/>
          <w:lang w:val="en-US"/>
        </w:rPr>
        <w:t xml:space="preserve"> </w:t>
      </w:r>
      <w:r w:rsidR="007F0899">
        <w:rPr>
          <w:rFonts w:ascii="Calibri" w:hAnsi="Calibri" w:cs="Calibri"/>
          <w:sz w:val="22"/>
          <w:szCs w:val="22"/>
          <w:lang w:val="en-US"/>
        </w:rPr>
        <w:t>(</w:t>
      </w:r>
      <w:r w:rsidR="007F0899" w:rsidRPr="0049652D">
        <w:rPr>
          <w:rFonts w:ascii="Calibri" w:hAnsi="Calibri" w:cs="Calibri"/>
          <w:sz w:val="22"/>
          <w:szCs w:val="22"/>
          <w:lang w:val="en-US"/>
        </w:rPr>
        <w:t>and pay</w:t>
      </w:r>
      <w:r w:rsidR="00847F00">
        <w:rPr>
          <w:rFonts w:ascii="Calibri" w:hAnsi="Calibri" w:cs="Calibri"/>
          <w:sz w:val="22"/>
          <w:szCs w:val="22"/>
          <w:lang w:val="en-US"/>
        </w:rPr>
        <w:t>, if any,</w:t>
      </w:r>
      <w:r w:rsidR="007F0899" w:rsidRPr="0049652D">
        <w:rPr>
          <w:rFonts w:ascii="Calibri" w:hAnsi="Calibri" w:cs="Calibri"/>
          <w:sz w:val="22"/>
          <w:szCs w:val="22"/>
          <w:lang w:val="en-US"/>
        </w:rPr>
        <w:t xml:space="preserve"> the</w:t>
      </w:r>
      <w:r w:rsidR="007F0899">
        <w:rPr>
          <w:rFonts w:ascii="Calibri" w:hAnsi="Calibri" w:cs="Calibri"/>
          <w:sz w:val="22"/>
          <w:szCs w:val="22"/>
          <w:lang w:val="en-US"/>
        </w:rPr>
        <w:t xml:space="preserve"> applicable</w:t>
      </w:r>
      <w:r w:rsidR="007F0899" w:rsidRPr="0049652D">
        <w:rPr>
          <w:rFonts w:ascii="Calibri" w:hAnsi="Calibri" w:cs="Calibri"/>
          <w:sz w:val="22"/>
          <w:szCs w:val="22"/>
          <w:lang w:val="en-US"/>
        </w:rPr>
        <w:t xml:space="preserve"> reporting fee</w:t>
      </w:r>
      <w:r w:rsidR="007F0899">
        <w:rPr>
          <w:rFonts w:ascii="Calibri" w:hAnsi="Calibri" w:cs="Calibri"/>
          <w:sz w:val="22"/>
          <w:szCs w:val="22"/>
          <w:lang w:val="en-US"/>
        </w:rPr>
        <w:t>)</w:t>
      </w:r>
      <w:r w:rsidRPr="00610561">
        <w:rPr>
          <w:rFonts w:ascii="Calibri" w:hAnsi="Calibri" w:cs="Calibri"/>
          <w:sz w:val="22"/>
          <w:szCs w:val="22"/>
          <w:lang w:val="en-US"/>
        </w:rPr>
        <w:t xml:space="preserve"> to the Central</w:t>
      </w:r>
      <w:r w:rsidRPr="00610561">
        <w:rPr>
          <w:rFonts w:ascii="Calibri" w:hAnsi="Calibri" w:cs="Calibri"/>
          <w:spacing w:val="-10"/>
          <w:sz w:val="22"/>
          <w:szCs w:val="22"/>
          <w:lang w:val="en-US"/>
        </w:rPr>
        <w:t xml:space="preserve"> </w:t>
      </w:r>
      <w:r w:rsidRPr="00610561">
        <w:rPr>
          <w:rFonts w:ascii="Calibri" w:hAnsi="Calibri" w:cs="Calibri"/>
          <w:sz w:val="22"/>
          <w:szCs w:val="22"/>
          <w:lang w:val="en-US"/>
        </w:rPr>
        <w:t>Bank:</w:t>
      </w:r>
    </w:p>
    <w:p w14:paraId="53F8385E" w14:textId="2C64DBB5" w:rsidR="00F9369E" w:rsidRPr="00610561" w:rsidRDefault="00F9369E" w:rsidP="007D4615">
      <w:pPr>
        <w:pStyle w:val="ListParagraph"/>
        <w:widowControl w:val="0"/>
        <w:numPr>
          <w:ilvl w:val="1"/>
          <w:numId w:val="206"/>
        </w:numPr>
        <w:kinsoku w:val="0"/>
        <w:overflowPunct w:val="0"/>
        <w:autoSpaceDE w:val="0"/>
        <w:autoSpaceDN w:val="0"/>
        <w:adjustRightInd w:val="0"/>
        <w:spacing w:before="240" w:after="240"/>
        <w:ind w:left="2127" w:hanging="709"/>
        <w:jc w:val="left"/>
        <w:rPr>
          <w:rFonts w:ascii="Calibri" w:hAnsi="Calibri" w:cs="Calibri"/>
          <w:sz w:val="22"/>
          <w:szCs w:val="22"/>
          <w:lang w:val="en-US"/>
        </w:rPr>
      </w:pPr>
      <w:r w:rsidRPr="00610561">
        <w:rPr>
          <w:rFonts w:ascii="Calibri" w:hAnsi="Calibri" w:cs="Calibri"/>
          <w:sz w:val="22"/>
          <w:szCs w:val="22"/>
          <w:lang w:val="en-US"/>
        </w:rPr>
        <w:t>this Agreement and any changes</w:t>
      </w:r>
      <w:r w:rsidRPr="00610561">
        <w:rPr>
          <w:rFonts w:ascii="Calibri" w:hAnsi="Calibri" w:cs="Calibri"/>
          <w:spacing w:val="-12"/>
          <w:sz w:val="22"/>
          <w:szCs w:val="22"/>
          <w:lang w:val="en-US"/>
        </w:rPr>
        <w:t xml:space="preserve"> </w:t>
      </w:r>
      <w:proofErr w:type="gramStart"/>
      <w:r w:rsidRPr="00610561">
        <w:rPr>
          <w:rFonts w:ascii="Calibri" w:hAnsi="Calibri" w:cs="Calibri"/>
          <w:sz w:val="22"/>
          <w:szCs w:val="22"/>
          <w:lang w:val="en-US"/>
        </w:rPr>
        <w:t>thereto;</w:t>
      </w:r>
      <w:proofErr w:type="gramEnd"/>
    </w:p>
    <w:p w14:paraId="07D2C585" w14:textId="563DA17C" w:rsidR="00DA20F5" w:rsidRPr="00610561" w:rsidRDefault="00DA20F5" w:rsidP="007D4615">
      <w:pPr>
        <w:pStyle w:val="ListParagraph"/>
        <w:widowControl w:val="0"/>
        <w:numPr>
          <w:ilvl w:val="1"/>
          <w:numId w:val="206"/>
        </w:numPr>
        <w:kinsoku w:val="0"/>
        <w:overflowPunct w:val="0"/>
        <w:autoSpaceDE w:val="0"/>
        <w:autoSpaceDN w:val="0"/>
        <w:adjustRightInd w:val="0"/>
        <w:spacing w:before="240" w:after="240"/>
        <w:ind w:left="2127" w:hanging="709"/>
        <w:jc w:val="left"/>
        <w:rPr>
          <w:rFonts w:ascii="Calibri" w:hAnsi="Calibri" w:cs="Calibri"/>
          <w:sz w:val="22"/>
          <w:szCs w:val="22"/>
          <w:lang w:val="en-US"/>
        </w:rPr>
      </w:pPr>
      <w:r w:rsidRPr="00610561">
        <w:rPr>
          <w:rFonts w:ascii="Calibri" w:hAnsi="Calibri" w:cs="Calibri"/>
          <w:sz w:val="22"/>
          <w:szCs w:val="22"/>
          <w:lang w:val="en-US"/>
        </w:rPr>
        <w:t>any changes to the Lenders;</w:t>
      </w:r>
      <w:r w:rsidRPr="00610561">
        <w:rPr>
          <w:rFonts w:ascii="Calibri" w:hAnsi="Calibri" w:cs="Calibri"/>
          <w:spacing w:val="-5"/>
          <w:sz w:val="22"/>
          <w:szCs w:val="22"/>
          <w:lang w:val="en-US"/>
        </w:rPr>
        <w:t xml:space="preserve"> </w:t>
      </w:r>
      <w:r w:rsidRPr="00610561">
        <w:rPr>
          <w:rFonts w:ascii="Calibri" w:hAnsi="Calibri" w:cs="Calibri"/>
          <w:sz w:val="22"/>
          <w:szCs w:val="22"/>
          <w:lang w:val="en-US"/>
        </w:rPr>
        <w:t>and</w:t>
      </w:r>
    </w:p>
    <w:p w14:paraId="690A130B" w14:textId="0C4CD694" w:rsidR="00DA20F5" w:rsidRPr="00610561" w:rsidRDefault="002B5802" w:rsidP="007D4615">
      <w:pPr>
        <w:pStyle w:val="ListParagraph"/>
        <w:widowControl w:val="0"/>
        <w:numPr>
          <w:ilvl w:val="1"/>
          <w:numId w:val="206"/>
        </w:numPr>
        <w:kinsoku w:val="0"/>
        <w:overflowPunct w:val="0"/>
        <w:autoSpaceDE w:val="0"/>
        <w:autoSpaceDN w:val="0"/>
        <w:adjustRightInd w:val="0"/>
        <w:spacing w:before="240" w:after="240"/>
        <w:ind w:left="2127" w:hanging="709"/>
        <w:jc w:val="left"/>
        <w:rPr>
          <w:rFonts w:ascii="Calibri" w:hAnsi="Calibri" w:cs="Calibri"/>
          <w:sz w:val="22"/>
          <w:szCs w:val="22"/>
          <w:lang w:val="en-US"/>
        </w:rPr>
      </w:pPr>
      <w:r w:rsidRPr="00610561">
        <w:rPr>
          <w:rFonts w:ascii="Calibri" w:hAnsi="Calibri" w:cs="Calibri"/>
          <w:sz w:val="22"/>
          <w:szCs w:val="22"/>
          <w:lang w:val="en-US"/>
        </w:rPr>
        <w:t>any</w:t>
      </w:r>
      <w:r w:rsidR="00DA20F5" w:rsidRPr="00610561">
        <w:rPr>
          <w:rFonts w:ascii="Calibri" w:hAnsi="Calibri" w:cs="Calibri"/>
          <w:sz w:val="22"/>
          <w:szCs w:val="22"/>
          <w:lang w:val="en-US"/>
        </w:rPr>
        <w:t xml:space="preserve"> </w:t>
      </w:r>
      <w:proofErr w:type="spellStart"/>
      <w:r w:rsidR="00DA20F5" w:rsidRPr="00610561">
        <w:rPr>
          <w:rFonts w:ascii="Calibri" w:hAnsi="Calibri" w:cs="Calibri"/>
          <w:sz w:val="22"/>
          <w:szCs w:val="22"/>
          <w:lang w:val="en-US"/>
        </w:rPr>
        <w:t>Utilisation</w:t>
      </w:r>
      <w:proofErr w:type="spellEnd"/>
      <w:r w:rsidR="00DA20F5" w:rsidRPr="00610561">
        <w:rPr>
          <w:rFonts w:ascii="Calibri" w:hAnsi="Calibri" w:cs="Calibri"/>
          <w:sz w:val="22"/>
          <w:szCs w:val="22"/>
          <w:lang w:val="en-US"/>
        </w:rPr>
        <w:t xml:space="preserve"> and each repayment or prepayment under this Agreement,</w:t>
      </w:r>
      <w:r w:rsidR="00DA20F5" w:rsidRPr="00610561">
        <w:rPr>
          <w:rFonts w:ascii="Calibri" w:hAnsi="Calibri" w:cs="Calibri"/>
          <w:spacing w:val="-2"/>
          <w:sz w:val="22"/>
          <w:szCs w:val="22"/>
          <w:lang w:val="en-US"/>
        </w:rPr>
        <w:t xml:space="preserve"> </w:t>
      </w:r>
      <w:r w:rsidR="00DA20F5" w:rsidRPr="00610561">
        <w:rPr>
          <w:rFonts w:ascii="Calibri" w:hAnsi="Calibri" w:cs="Calibri"/>
          <w:sz w:val="22"/>
          <w:szCs w:val="22"/>
          <w:lang w:val="en-US"/>
        </w:rPr>
        <w:t>and</w:t>
      </w:r>
    </w:p>
    <w:p w14:paraId="65176A2F" w14:textId="20362017" w:rsidR="004A645D" w:rsidRPr="0060460C" w:rsidRDefault="00F9369E" w:rsidP="009302B0">
      <w:pPr>
        <w:pStyle w:val="T4Pucea"/>
        <w:widowControl w:val="0"/>
        <w:numPr>
          <w:ilvl w:val="0"/>
          <w:numId w:val="207"/>
        </w:numPr>
        <w:spacing w:before="240" w:after="240"/>
        <w:ind w:left="1418" w:hanging="709"/>
        <w:rPr>
          <w:rFonts w:ascii="Calibri" w:hAnsi="Calibri" w:cs="Calibri"/>
          <w:sz w:val="22"/>
          <w:szCs w:val="22"/>
          <w:lang w:val="en-US"/>
        </w:rPr>
      </w:pPr>
      <w:r w:rsidRPr="00610561">
        <w:rPr>
          <w:rFonts w:ascii="Calibri" w:hAnsi="Calibri" w:cs="Calibri"/>
          <w:sz w:val="22"/>
          <w:szCs w:val="22"/>
          <w:lang w:val="en-US"/>
        </w:rPr>
        <w:t xml:space="preserve">register the relevant information pertaining to this Agreement </w:t>
      </w:r>
      <w:r w:rsidR="007F0899" w:rsidRPr="006A5706">
        <w:rPr>
          <w:rFonts w:ascii="Calibri" w:hAnsi="Calibri" w:cs="Calibri"/>
          <w:sz w:val="22"/>
          <w:szCs w:val="22"/>
          <w:lang w:val="en-US"/>
        </w:rPr>
        <w:t>(including any changes thereto)</w:t>
      </w:r>
      <w:r w:rsidR="007F0899">
        <w:rPr>
          <w:rFonts w:ascii="Calibri" w:hAnsi="Calibri" w:cs="Calibri"/>
          <w:sz w:val="22"/>
          <w:szCs w:val="22"/>
          <w:lang w:val="en-US"/>
        </w:rPr>
        <w:t xml:space="preserve"> </w:t>
      </w:r>
      <w:r w:rsidRPr="00610561">
        <w:rPr>
          <w:rFonts w:ascii="Calibri" w:hAnsi="Calibri" w:cs="Calibri"/>
          <w:sz w:val="22"/>
          <w:szCs w:val="22"/>
          <w:lang w:val="en-US"/>
        </w:rPr>
        <w:t>in the public debt records kept by the Public Debt Administration of the Ministry of Finance of the Republic of</w:t>
      </w:r>
      <w:r w:rsidRPr="00610561">
        <w:rPr>
          <w:rFonts w:ascii="Calibri" w:hAnsi="Calibri" w:cs="Calibri"/>
          <w:spacing w:val="4"/>
          <w:sz w:val="22"/>
          <w:szCs w:val="22"/>
          <w:lang w:val="en-US"/>
        </w:rPr>
        <w:t xml:space="preserve"> </w:t>
      </w:r>
      <w:r w:rsidRPr="00610561">
        <w:rPr>
          <w:rFonts w:ascii="Calibri" w:hAnsi="Calibri" w:cs="Calibri"/>
          <w:sz w:val="22"/>
          <w:szCs w:val="22"/>
          <w:lang w:val="en-US"/>
        </w:rPr>
        <w:t>Serbia.</w:t>
      </w:r>
    </w:p>
    <w:p w14:paraId="4CF9E809" w14:textId="77777777" w:rsidR="00565B55" w:rsidRPr="00933248" w:rsidRDefault="00565B55" w:rsidP="00D75751">
      <w:pPr>
        <w:pStyle w:val="T2"/>
        <w:widowControl w:val="0"/>
        <w:spacing w:before="0" w:after="200"/>
        <w:rPr>
          <w:rFonts w:ascii="Calibri" w:hAnsi="Calibri" w:cs="Calibri"/>
          <w:sz w:val="22"/>
          <w:szCs w:val="22"/>
        </w:rPr>
      </w:pPr>
      <w:r w:rsidRPr="00933248">
        <w:rPr>
          <w:rFonts w:ascii="Calibri" w:hAnsi="Calibri" w:cs="Calibri"/>
          <w:sz w:val="22"/>
          <w:szCs w:val="22"/>
        </w:rPr>
        <w:t>No default</w:t>
      </w:r>
    </w:p>
    <w:p w14:paraId="2A47823A" w14:textId="77777777" w:rsidR="00565B55" w:rsidRPr="00933248" w:rsidRDefault="00770EBE" w:rsidP="00D75751">
      <w:pPr>
        <w:widowControl w:val="0"/>
        <w:spacing w:before="0"/>
        <w:ind w:left="1418" w:hanging="720"/>
        <w:rPr>
          <w:rFonts w:ascii="Calibri" w:hAnsi="Calibri" w:cs="Calibri"/>
          <w:sz w:val="22"/>
          <w:szCs w:val="22"/>
          <w:lang w:val="en-US"/>
        </w:rPr>
      </w:pPr>
      <w:r w:rsidRPr="00933248">
        <w:rPr>
          <w:rFonts w:ascii="Calibri" w:hAnsi="Calibri" w:cs="Calibri"/>
          <w:sz w:val="22"/>
          <w:szCs w:val="22"/>
          <w:lang w:val="en-US"/>
        </w:rPr>
        <w:t>(a)</w:t>
      </w:r>
      <w:r w:rsidRPr="00933248">
        <w:rPr>
          <w:rFonts w:ascii="Calibri" w:hAnsi="Calibri" w:cs="Calibri"/>
          <w:sz w:val="22"/>
          <w:szCs w:val="22"/>
          <w:lang w:val="en-US"/>
        </w:rPr>
        <w:tab/>
      </w:r>
      <w:r w:rsidR="00565B55" w:rsidRPr="00933248">
        <w:rPr>
          <w:rFonts w:ascii="Calibri" w:hAnsi="Calibri" w:cs="Calibri"/>
          <w:sz w:val="22"/>
          <w:szCs w:val="22"/>
          <w:lang w:val="en-US"/>
        </w:rPr>
        <w:t xml:space="preserve">No Event of Default and, on the date of this Agreement, no Default is continuing or is reasonably likely to result from the making of any </w:t>
      </w:r>
      <w:proofErr w:type="spellStart"/>
      <w:r w:rsidR="00565B55" w:rsidRPr="00933248">
        <w:rPr>
          <w:rFonts w:ascii="Calibri" w:hAnsi="Calibri" w:cs="Calibri"/>
          <w:sz w:val="22"/>
          <w:szCs w:val="22"/>
          <w:lang w:val="en-US"/>
        </w:rPr>
        <w:t>Utilisation</w:t>
      </w:r>
      <w:proofErr w:type="spellEnd"/>
      <w:r w:rsidR="00565B55" w:rsidRPr="00933248">
        <w:rPr>
          <w:rFonts w:ascii="Calibri" w:hAnsi="Calibri" w:cs="Calibri"/>
          <w:sz w:val="22"/>
          <w:szCs w:val="22"/>
          <w:lang w:val="en-US"/>
        </w:rPr>
        <w:t xml:space="preserve"> or the entry into, the performance of, or any transaction contemplated by, any Transaction Document.</w:t>
      </w:r>
    </w:p>
    <w:p w14:paraId="145BC690" w14:textId="77777777" w:rsidR="00770EBE" w:rsidRPr="00933248" w:rsidRDefault="00770EBE" w:rsidP="00D75751">
      <w:pPr>
        <w:widowControl w:val="0"/>
        <w:spacing w:before="0"/>
        <w:ind w:left="1418" w:hanging="720"/>
        <w:rPr>
          <w:rFonts w:ascii="Calibri" w:hAnsi="Calibri" w:cs="Calibri"/>
          <w:sz w:val="22"/>
          <w:szCs w:val="22"/>
          <w:lang w:val="en-US"/>
        </w:rPr>
      </w:pPr>
      <w:r w:rsidRPr="00933248">
        <w:rPr>
          <w:rFonts w:ascii="Calibri" w:hAnsi="Calibri" w:cs="Calibri"/>
          <w:color w:val="000000" w:themeColor="text1"/>
          <w:sz w:val="22"/>
          <w:szCs w:val="22"/>
          <w:lang w:val="en-US"/>
        </w:rPr>
        <w:t>(b)</w:t>
      </w:r>
      <w:r w:rsidRPr="00933248">
        <w:rPr>
          <w:rFonts w:ascii="Calibri" w:hAnsi="Calibri" w:cs="Calibri"/>
          <w:color w:val="000000" w:themeColor="text1"/>
          <w:sz w:val="22"/>
          <w:szCs w:val="22"/>
          <w:lang w:val="en-US"/>
        </w:rPr>
        <w:tab/>
        <w:t>No other event or circumstance is outstanding which constitutes a default under any other agreement or instrument which is binding on it or to which its assets are subject and which has, or is reasonably likely to have, a Material Adverse Effect</w:t>
      </w:r>
      <w:r w:rsidR="00DA2FA9" w:rsidRPr="00933248">
        <w:rPr>
          <w:rFonts w:ascii="Calibri" w:hAnsi="Calibri" w:cs="Calibri"/>
          <w:color w:val="000000" w:themeColor="text1"/>
          <w:sz w:val="22"/>
          <w:szCs w:val="22"/>
          <w:lang w:val="en-US"/>
        </w:rPr>
        <w:t>.</w:t>
      </w:r>
    </w:p>
    <w:p w14:paraId="1FDD2D79" w14:textId="77777777" w:rsidR="00565B55" w:rsidRPr="00933248" w:rsidRDefault="00565B55" w:rsidP="00D75751">
      <w:pPr>
        <w:pStyle w:val="T2"/>
        <w:widowControl w:val="0"/>
        <w:spacing w:before="0" w:after="200"/>
        <w:rPr>
          <w:rFonts w:ascii="Calibri" w:hAnsi="Calibri" w:cs="Calibri"/>
          <w:sz w:val="22"/>
          <w:szCs w:val="22"/>
        </w:rPr>
      </w:pPr>
      <w:r w:rsidRPr="00933248">
        <w:rPr>
          <w:rFonts w:ascii="Calibri" w:hAnsi="Calibri" w:cs="Calibri"/>
          <w:sz w:val="22"/>
          <w:szCs w:val="22"/>
        </w:rPr>
        <w:t>Litigation - No moratorium</w:t>
      </w:r>
    </w:p>
    <w:p w14:paraId="0326466A" w14:textId="6B3046C2" w:rsidR="003A473B" w:rsidRPr="00933248" w:rsidRDefault="003A473B" w:rsidP="00D75751">
      <w:pPr>
        <w:widowControl w:val="0"/>
        <w:spacing w:before="0"/>
        <w:rPr>
          <w:rFonts w:ascii="Calibri" w:hAnsi="Calibri" w:cs="Calibri"/>
          <w:sz w:val="22"/>
          <w:szCs w:val="22"/>
          <w:lang w:val="en-US"/>
        </w:rPr>
      </w:pPr>
      <w:r w:rsidRPr="00933248">
        <w:rPr>
          <w:rFonts w:ascii="Calibri" w:hAnsi="Calibri" w:cs="Calibri"/>
          <w:sz w:val="22"/>
          <w:szCs w:val="22"/>
          <w:lang w:val="en-US"/>
        </w:rPr>
        <w:lastRenderedPageBreak/>
        <w:t xml:space="preserve">There are no litigation, arbitration or administrative proceedings, actions, suits, investigations, pending or threatened against the Borrower </w:t>
      </w:r>
      <w:r w:rsidR="00C4430D" w:rsidRPr="00933248">
        <w:rPr>
          <w:rFonts w:ascii="Calibri" w:hAnsi="Calibri" w:cs="Calibri"/>
          <w:sz w:val="22"/>
          <w:szCs w:val="22"/>
          <w:lang w:val="en-US"/>
        </w:rPr>
        <w:t>which, if adversely determined, could have a Material Adverse Effect</w:t>
      </w:r>
      <w:r w:rsidR="00262AB2" w:rsidRPr="00933248">
        <w:rPr>
          <w:rFonts w:ascii="Calibri" w:hAnsi="Calibri" w:cs="Calibri"/>
          <w:sz w:val="22"/>
          <w:szCs w:val="22"/>
          <w:lang w:val="en-US"/>
        </w:rPr>
        <w:t>.</w:t>
      </w:r>
    </w:p>
    <w:p w14:paraId="6E68009C" w14:textId="17FDB15F" w:rsidR="00565B55" w:rsidRPr="00933248" w:rsidRDefault="00565B55" w:rsidP="00D75751">
      <w:pPr>
        <w:widowControl w:val="0"/>
        <w:spacing w:before="0"/>
        <w:rPr>
          <w:rFonts w:ascii="Calibri" w:hAnsi="Calibri" w:cs="Calibri"/>
          <w:sz w:val="22"/>
          <w:szCs w:val="22"/>
          <w:lang w:val="en-US"/>
        </w:rPr>
      </w:pPr>
      <w:r w:rsidRPr="00933248">
        <w:rPr>
          <w:rFonts w:ascii="Calibri" w:hAnsi="Calibri" w:cs="Calibri"/>
          <w:sz w:val="22"/>
          <w:szCs w:val="22"/>
          <w:lang w:val="en-US"/>
        </w:rPr>
        <w:t>No moratorium has been, or may, in the reasonably foreseeable future, be, declared in respect of the Borrower’s External Indebtedness.</w:t>
      </w:r>
    </w:p>
    <w:p w14:paraId="26EC520B" w14:textId="77777777" w:rsidR="00565B55" w:rsidRPr="00933248" w:rsidRDefault="00565B55" w:rsidP="00D75751">
      <w:pPr>
        <w:pStyle w:val="T2"/>
        <w:widowControl w:val="0"/>
        <w:spacing w:before="0" w:after="200"/>
        <w:rPr>
          <w:rFonts w:ascii="Calibri" w:hAnsi="Calibri" w:cs="Calibri"/>
          <w:sz w:val="22"/>
          <w:szCs w:val="22"/>
        </w:rPr>
      </w:pPr>
      <w:bookmarkStart w:id="130" w:name="_Ref412631855"/>
      <w:r w:rsidRPr="00933248">
        <w:rPr>
          <w:rFonts w:ascii="Calibri" w:hAnsi="Calibri" w:cs="Calibri"/>
          <w:sz w:val="22"/>
          <w:szCs w:val="22"/>
        </w:rPr>
        <w:t>Taxes and deductions</w:t>
      </w:r>
      <w:bookmarkEnd w:id="130"/>
    </w:p>
    <w:p w14:paraId="531433A8" w14:textId="414C5644" w:rsidR="00565B55" w:rsidRPr="00933248" w:rsidRDefault="00565B55" w:rsidP="00DE010E">
      <w:pPr>
        <w:pStyle w:val="T4Pucea"/>
        <w:widowControl w:val="0"/>
        <w:numPr>
          <w:ilvl w:val="0"/>
          <w:numId w:val="69"/>
        </w:numPr>
        <w:spacing w:before="0"/>
        <w:ind w:left="1418" w:hanging="720"/>
        <w:rPr>
          <w:rFonts w:ascii="Calibri" w:hAnsi="Calibri" w:cs="Calibri"/>
          <w:sz w:val="22"/>
          <w:szCs w:val="22"/>
          <w:lang w:val="en-US"/>
        </w:rPr>
      </w:pPr>
      <w:r w:rsidRPr="00933248">
        <w:rPr>
          <w:rFonts w:ascii="Calibri" w:hAnsi="Calibri" w:cs="Calibri"/>
          <w:sz w:val="22"/>
          <w:szCs w:val="22"/>
          <w:lang w:val="en-US"/>
        </w:rPr>
        <w:t xml:space="preserve">No withholding or other Tax is required to be </w:t>
      </w:r>
      <w:proofErr w:type="gramStart"/>
      <w:r w:rsidRPr="00933248">
        <w:rPr>
          <w:rFonts w:ascii="Calibri" w:hAnsi="Calibri" w:cs="Calibri"/>
          <w:sz w:val="22"/>
          <w:szCs w:val="22"/>
          <w:lang w:val="en-US"/>
        </w:rPr>
        <w:t>effected</w:t>
      </w:r>
      <w:proofErr w:type="gramEnd"/>
      <w:r w:rsidRPr="00933248">
        <w:rPr>
          <w:rFonts w:ascii="Calibri" w:hAnsi="Calibri" w:cs="Calibri"/>
          <w:sz w:val="22"/>
          <w:szCs w:val="22"/>
          <w:lang w:val="en-US"/>
        </w:rPr>
        <w:t xml:space="preserve"> or paid in the Republi</w:t>
      </w:r>
      <w:r w:rsidR="00262AB2" w:rsidRPr="00933248">
        <w:rPr>
          <w:rFonts w:ascii="Calibri" w:hAnsi="Calibri" w:cs="Calibri"/>
          <w:sz w:val="22"/>
          <w:szCs w:val="22"/>
          <w:lang w:val="en-US"/>
        </w:rPr>
        <w:t>c</w:t>
      </w:r>
      <w:r w:rsidR="00C4430D" w:rsidRPr="00933248">
        <w:rPr>
          <w:rFonts w:ascii="Calibri" w:hAnsi="Calibri" w:cs="Calibri"/>
          <w:sz w:val="22"/>
          <w:szCs w:val="22"/>
          <w:lang w:val="en-US"/>
        </w:rPr>
        <w:t xml:space="preserve"> of Serbia</w:t>
      </w:r>
      <w:r w:rsidRPr="00933248">
        <w:rPr>
          <w:rFonts w:ascii="Calibri" w:hAnsi="Calibri" w:cs="Calibri"/>
          <w:sz w:val="22"/>
          <w:szCs w:val="22"/>
          <w:lang w:val="en-US"/>
        </w:rPr>
        <w:t xml:space="preserve"> or under the laws of the Republi</w:t>
      </w:r>
      <w:r w:rsidR="00262AB2" w:rsidRPr="00933248">
        <w:rPr>
          <w:rFonts w:ascii="Calibri" w:hAnsi="Calibri" w:cs="Calibri"/>
          <w:sz w:val="22"/>
          <w:szCs w:val="22"/>
          <w:lang w:val="en-US"/>
        </w:rPr>
        <w:t>c</w:t>
      </w:r>
      <w:r w:rsidR="00C4430D" w:rsidRPr="00933248">
        <w:rPr>
          <w:rFonts w:ascii="Calibri" w:hAnsi="Calibri" w:cs="Calibri"/>
          <w:sz w:val="22"/>
          <w:szCs w:val="22"/>
          <w:lang w:val="en-US"/>
        </w:rPr>
        <w:t xml:space="preserve"> of Serbia</w:t>
      </w:r>
      <w:r w:rsidRPr="00933248">
        <w:rPr>
          <w:rFonts w:ascii="Calibri" w:hAnsi="Calibri" w:cs="Calibri"/>
          <w:sz w:val="22"/>
          <w:szCs w:val="22"/>
          <w:lang w:val="en-US"/>
        </w:rPr>
        <w:t xml:space="preserve">, either: </w:t>
      </w:r>
    </w:p>
    <w:p w14:paraId="490E8EB2" w14:textId="50BA4960" w:rsidR="00565B55" w:rsidRPr="00933248" w:rsidRDefault="00565B55" w:rsidP="007D4615">
      <w:pPr>
        <w:pStyle w:val="T4Pucea"/>
        <w:widowControl w:val="0"/>
        <w:numPr>
          <w:ilvl w:val="3"/>
          <w:numId w:val="69"/>
        </w:numPr>
        <w:spacing w:before="0"/>
        <w:ind w:left="2127" w:hanging="709"/>
        <w:rPr>
          <w:rFonts w:ascii="Calibri" w:hAnsi="Calibri" w:cs="Calibri"/>
          <w:sz w:val="22"/>
          <w:szCs w:val="22"/>
          <w:lang w:val="en-US"/>
        </w:rPr>
      </w:pPr>
      <w:r w:rsidRPr="00933248">
        <w:rPr>
          <w:rFonts w:ascii="Calibri" w:hAnsi="Calibri" w:cs="Calibri"/>
          <w:sz w:val="22"/>
          <w:szCs w:val="22"/>
          <w:lang w:val="en-US"/>
        </w:rPr>
        <w:t>on or by virtue of the preparation, execution</w:t>
      </w:r>
      <w:r w:rsidR="007F0899">
        <w:rPr>
          <w:rFonts w:ascii="Calibri" w:hAnsi="Calibri" w:cs="Calibri"/>
          <w:sz w:val="22"/>
          <w:szCs w:val="22"/>
          <w:lang w:val="en-US"/>
        </w:rPr>
        <w:t xml:space="preserve"> or</w:t>
      </w:r>
      <w:r w:rsidRPr="00933248">
        <w:rPr>
          <w:rFonts w:ascii="Calibri" w:hAnsi="Calibri" w:cs="Calibri"/>
          <w:sz w:val="22"/>
          <w:szCs w:val="22"/>
          <w:lang w:val="en-US"/>
        </w:rPr>
        <w:t xml:space="preserve"> delivery or performance of the Finance Documents or any other document, agreement or act contemplated hereby or thereby</w:t>
      </w:r>
      <w:r w:rsidR="007F0899">
        <w:rPr>
          <w:rFonts w:ascii="Calibri" w:hAnsi="Calibri" w:cs="Calibri"/>
          <w:sz w:val="22"/>
          <w:szCs w:val="22"/>
          <w:lang w:val="en-US"/>
        </w:rPr>
        <w:t xml:space="preserve"> (subject to </w:t>
      </w:r>
      <w:r w:rsidR="00DE010E">
        <w:rPr>
          <w:rFonts w:ascii="Calibri" w:hAnsi="Calibri" w:cs="Calibri"/>
          <w:sz w:val="22"/>
          <w:szCs w:val="22"/>
          <w:lang w:val="en-US"/>
        </w:rPr>
        <w:t>P</w:t>
      </w:r>
      <w:r w:rsidR="007F0899">
        <w:rPr>
          <w:rFonts w:ascii="Calibri" w:hAnsi="Calibri" w:cs="Calibri"/>
          <w:sz w:val="22"/>
          <w:szCs w:val="22"/>
          <w:lang w:val="en-US"/>
        </w:rPr>
        <w:t>aragraph (</w:t>
      </w:r>
      <w:r w:rsidR="00DE010E">
        <w:rPr>
          <w:rFonts w:ascii="Calibri" w:hAnsi="Calibri" w:cs="Calibri"/>
          <w:sz w:val="22"/>
          <w:szCs w:val="22"/>
          <w:lang w:val="en-US"/>
        </w:rPr>
        <w:t>ii</w:t>
      </w:r>
      <w:r w:rsidR="007F0899">
        <w:rPr>
          <w:rFonts w:ascii="Calibri" w:hAnsi="Calibri" w:cs="Calibri"/>
          <w:sz w:val="22"/>
          <w:szCs w:val="22"/>
          <w:lang w:val="en-US"/>
        </w:rPr>
        <w:t>) below</w:t>
      </w:r>
      <w:proofErr w:type="gramStart"/>
      <w:r w:rsidR="007F0899">
        <w:rPr>
          <w:rFonts w:ascii="Calibri" w:hAnsi="Calibri" w:cs="Calibri"/>
          <w:sz w:val="22"/>
          <w:szCs w:val="22"/>
          <w:lang w:val="en-US"/>
        </w:rPr>
        <w:t>)</w:t>
      </w:r>
      <w:r w:rsidRPr="00933248">
        <w:rPr>
          <w:rFonts w:ascii="Calibri" w:hAnsi="Calibri" w:cs="Calibri"/>
          <w:sz w:val="22"/>
          <w:szCs w:val="22"/>
          <w:lang w:val="en-US"/>
        </w:rPr>
        <w:t>;</w:t>
      </w:r>
      <w:proofErr w:type="gramEnd"/>
    </w:p>
    <w:p w14:paraId="7D59C71D" w14:textId="6C0B0F50" w:rsidR="007F0899" w:rsidRDefault="00565B55" w:rsidP="007D4615">
      <w:pPr>
        <w:pStyle w:val="T4Pucea"/>
        <w:widowControl w:val="0"/>
        <w:numPr>
          <w:ilvl w:val="3"/>
          <w:numId w:val="69"/>
        </w:numPr>
        <w:spacing w:before="0"/>
        <w:ind w:left="2127" w:hanging="709"/>
        <w:rPr>
          <w:rFonts w:ascii="Calibri" w:hAnsi="Calibri" w:cs="Calibri"/>
          <w:sz w:val="22"/>
          <w:szCs w:val="22"/>
          <w:lang w:val="en-US"/>
        </w:rPr>
      </w:pPr>
      <w:r w:rsidRPr="00933248">
        <w:rPr>
          <w:rFonts w:ascii="Calibri" w:hAnsi="Calibri" w:cs="Calibri"/>
          <w:sz w:val="22"/>
          <w:szCs w:val="22"/>
          <w:lang w:val="en-US"/>
        </w:rPr>
        <w:t>on or with respect to any payment to be made pursuant to the Finance Documents or any other document, agreement or act contemplated hereby or thereby</w:t>
      </w:r>
      <w:r w:rsidR="007F0899">
        <w:rPr>
          <w:rFonts w:ascii="Calibri" w:hAnsi="Calibri" w:cs="Calibri"/>
          <w:sz w:val="22"/>
          <w:szCs w:val="22"/>
          <w:lang w:val="en-US"/>
        </w:rPr>
        <w:t xml:space="preserve"> to:</w:t>
      </w:r>
    </w:p>
    <w:p w14:paraId="4E851443" w14:textId="787870E0" w:rsidR="00565B55" w:rsidRPr="00DE010E" w:rsidRDefault="00DE010E" w:rsidP="007D4615">
      <w:pPr>
        <w:pStyle w:val="T4Pucea"/>
        <w:widowControl w:val="0"/>
        <w:numPr>
          <w:ilvl w:val="2"/>
          <w:numId w:val="21"/>
        </w:numPr>
        <w:spacing w:before="0"/>
        <w:ind w:left="2835" w:hanging="708"/>
        <w:rPr>
          <w:rFonts w:ascii="Calibri" w:hAnsi="Calibri" w:cs="Calibri"/>
          <w:sz w:val="22"/>
          <w:szCs w:val="22"/>
          <w:lang w:val="en-US"/>
        </w:rPr>
      </w:pPr>
      <w:r w:rsidRPr="00610561">
        <w:rPr>
          <w:rFonts w:ascii="Calibri" w:hAnsi="Calibri" w:cs="Calibri"/>
          <w:sz w:val="22"/>
          <w:szCs w:val="22"/>
          <w:lang w:val="en-US"/>
        </w:rPr>
        <w:t>any Original Lender and any other entity which is a Finance Party at the date of this Agreement;</w:t>
      </w:r>
      <w:r w:rsidRPr="00610561">
        <w:rPr>
          <w:rFonts w:ascii="Calibri" w:hAnsi="Calibri" w:cs="Calibri"/>
          <w:spacing w:val="1"/>
          <w:sz w:val="22"/>
          <w:szCs w:val="22"/>
          <w:lang w:val="en-US"/>
        </w:rPr>
        <w:t xml:space="preserve"> </w:t>
      </w:r>
      <w:r w:rsidRPr="00610561">
        <w:rPr>
          <w:rFonts w:ascii="Calibri" w:hAnsi="Calibri" w:cs="Calibri"/>
          <w:sz w:val="22"/>
          <w:szCs w:val="22"/>
          <w:lang w:val="en-US"/>
        </w:rPr>
        <w:t>or</w:t>
      </w:r>
    </w:p>
    <w:p w14:paraId="47CEE588" w14:textId="2999559D" w:rsidR="00DE010E" w:rsidRPr="003C0206" w:rsidRDefault="00DE010E" w:rsidP="007D4615">
      <w:pPr>
        <w:pStyle w:val="T4Pucea"/>
        <w:widowControl w:val="0"/>
        <w:numPr>
          <w:ilvl w:val="2"/>
          <w:numId w:val="21"/>
        </w:numPr>
        <w:spacing w:before="0"/>
        <w:ind w:left="2835" w:hanging="708"/>
        <w:rPr>
          <w:rFonts w:ascii="Calibri" w:hAnsi="Calibri" w:cs="Calibri"/>
          <w:sz w:val="22"/>
          <w:szCs w:val="22"/>
          <w:lang w:val="en-US"/>
        </w:rPr>
      </w:pPr>
      <w:r w:rsidRPr="00610561">
        <w:rPr>
          <w:rFonts w:ascii="Calibri" w:hAnsi="Calibri" w:cs="Calibri"/>
          <w:sz w:val="22"/>
          <w:szCs w:val="22"/>
          <w:lang w:val="en-US"/>
        </w:rPr>
        <w:t>any other Lender or Finance Party, except, in this case, for taxes imposed by way of withholding on interest paid to non-residents of the jurisdiction of the Borrower, to the extent not exempted or reduced pursuant to any applicable double taxation</w:t>
      </w:r>
      <w:r w:rsidRPr="00610561">
        <w:rPr>
          <w:rFonts w:ascii="Calibri" w:hAnsi="Calibri" w:cs="Calibri"/>
          <w:spacing w:val="-1"/>
          <w:sz w:val="22"/>
          <w:szCs w:val="22"/>
          <w:lang w:val="en-US"/>
        </w:rPr>
        <w:t xml:space="preserve"> </w:t>
      </w:r>
      <w:r w:rsidRPr="00610561">
        <w:rPr>
          <w:rFonts w:ascii="Calibri" w:hAnsi="Calibri" w:cs="Calibri"/>
          <w:sz w:val="22"/>
          <w:szCs w:val="22"/>
          <w:lang w:val="en-US"/>
        </w:rPr>
        <w:t>treaty.</w:t>
      </w:r>
    </w:p>
    <w:p w14:paraId="6F3F74F6" w14:textId="7FB5A90A" w:rsidR="003C0206" w:rsidRPr="003C0206" w:rsidRDefault="00565B55" w:rsidP="007D4615">
      <w:pPr>
        <w:pStyle w:val="T4Pucea"/>
        <w:widowControl w:val="0"/>
        <w:numPr>
          <w:ilvl w:val="3"/>
          <w:numId w:val="69"/>
        </w:numPr>
        <w:spacing w:before="0"/>
        <w:ind w:left="2127" w:hanging="709"/>
        <w:rPr>
          <w:rFonts w:ascii="Calibri" w:hAnsi="Calibri" w:cs="Calibri"/>
          <w:sz w:val="22"/>
          <w:szCs w:val="22"/>
          <w:lang w:val="en-US"/>
        </w:rPr>
      </w:pPr>
      <w:r w:rsidRPr="00933248">
        <w:rPr>
          <w:rFonts w:ascii="Calibri" w:hAnsi="Calibri" w:cs="Calibri"/>
          <w:sz w:val="22"/>
          <w:szCs w:val="22"/>
          <w:lang w:val="en-US"/>
        </w:rPr>
        <w:t>in connection with the enforcement of the Finance Documents or any other document, agreement or act contemplated hereby or thereby.</w:t>
      </w:r>
    </w:p>
    <w:p w14:paraId="1A240026" w14:textId="16E2EE2E" w:rsidR="00DE010E" w:rsidRPr="00933248" w:rsidRDefault="00DE010E" w:rsidP="00DE010E">
      <w:pPr>
        <w:pStyle w:val="T4Pucea"/>
        <w:widowControl w:val="0"/>
        <w:numPr>
          <w:ilvl w:val="0"/>
          <w:numId w:val="69"/>
        </w:numPr>
        <w:spacing w:before="0"/>
        <w:ind w:left="1418" w:hanging="720"/>
        <w:rPr>
          <w:rFonts w:ascii="Calibri" w:hAnsi="Calibri" w:cs="Calibri"/>
          <w:sz w:val="22"/>
          <w:szCs w:val="22"/>
          <w:lang w:val="en-US"/>
        </w:rPr>
      </w:pPr>
      <w:r w:rsidRPr="00724D67">
        <w:rPr>
          <w:rFonts w:ascii="Calibri" w:hAnsi="Calibri" w:cs="Calibri"/>
          <w:sz w:val="22"/>
          <w:szCs w:val="22"/>
          <w:lang w:val="en-GB"/>
        </w:rPr>
        <w:t>To the extent it is required to make any Tax Deduction</w:t>
      </w:r>
      <w:r>
        <w:rPr>
          <w:rFonts w:ascii="Calibri" w:hAnsi="Calibri" w:cs="Calibri"/>
          <w:sz w:val="22"/>
          <w:szCs w:val="22"/>
          <w:lang w:val="en-GB"/>
        </w:rPr>
        <w:t xml:space="preserve"> (as defined in</w:t>
      </w:r>
      <w:r w:rsidRPr="00933248">
        <w:rPr>
          <w:rFonts w:ascii="Calibri" w:hAnsi="Calibri" w:cs="Calibri"/>
          <w:color w:val="000000" w:themeColor="text1"/>
          <w:sz w:val="22"/>
          <w:szCs w:val="22"/>
          <w:lang w:val="en-US"/>
        </w:rPr>
        <w:t xml:space="preserve"> Clause </w:t>
      </w:r>
      <w:r w:rsidR="00E714BB">
        <w:rPr>
          <w:rFonts w:ascii="Calibri" w:hAnsi="Calibri" w:cs="Calibri"/>
          <w:color w:val="000000" w:themeColor="text1"/>
          <w:sz w:val="22"/>
          <w:szCs w:val="22"/>
          <w:lang w:val="en-US"/>
        </w:rPr>
        <w:t>15.1</w:t>
      </w:r>
      <w:r w:rsidRPr="00933248">
        <w:rPr>
          <w:rFonts w:ascii="Calibri" w:hAnsi="Calibri" w:cs="Calibri"/>
          <w:color w:val="000000" w:themeColor="text1"/>
          <w:sz w:val="22"/>
          <w:szCs w:val="22"/>
          <w:lang w:val="en-US"/>
        </w:rPr>
        <w:t xml:space="preserve"> (</w:t>
      </w:r>
      <w:r w:rsidRPr="00933248">
        <w:rPr>
          <w:rFonts w:ascii="Calibri" w:hAnsi="Calibri" w:cs="Calibri"/>
          <w:i/>
          <w:color w:val="000000" w:themeColor="text1"/>
          <w:sz w:val="22"/>
          <w:szCs w:val="22"/>
          <w:lang w:val="en-US"/>
        </w:rPr>
        <w:t>Definitions</w:t>
      </w:r>
      <w:r w:rsidRPr="00933248">
        <w:rPr>
          <w:rFonts w:ascii="Calibri" w:hAnsi="Calibri" w:cs="Calibri"/>
          <w:color w:val="000000" w:themeColor="text1"/>
          <w:sz w:val="22"/>
          <w:szCs w:val="22"/>
          <w:lang w:val="en-US"/>
        </w:rPr>
        <w:t>)</w:t>
      </w:r>
      <w:r>
        <w:rPr>
          <w:rFonts w:ascii="Calibri" w:hAnsi="Calibri" w:cs="Calibri"/>
          <w:color w:val="000000" w:themeColor="text1"/>
          <w:sz w:val="22"/>
          <w:szCs w:val="22"/>
          <w:lang w:val="en-US"/>
        </w:rPr>
        <w:t>)</w:t>
      </w:r>
      <w:r w:rsidRPr="00724D67">
        <w:rPr>
          <w:rFonts w:ascii="Calibri" w:hAnsi="Calibri" w:cs="Calibri"/>
          <w:sz w:val="22"/>
          <w:szCs w:val="22"/>
          <w:lang w:val="en-GB"/>
        </w:rPr>
        <w:t xml:space="preserve">, it is </w:t>
      </w:r>
      <w:r>
        <w:rPr>
          <w:rFonts w:ascii="Calibri" w:hAnsi="Calibri" w:cs="Calibri"/>
          <w:sz w:val="22"/>
          <w:szCs w:val="22"/>
          <w:lang w:val="en-GB"/>
        </w:rPr>
        <w:t xml:space="preserve">duly </w:t>
      </w:r>
      <w:r w:rsidRPr="00724D67">
        <w:rPr>
          <w:rFonts w:ascii="Calibri" w:hAnsi="Calibri" w:cs="Calibri"/>
          <w:sz w:val="22"/>
          <w:szCs w:val="22"/>
          <w:lang w:val="en-GB"/>
        </w:rPr>
        <w:t xml:space="preserve">authorised and permitted to pay any additional amounts payable to any Finance Party </w:t>
      </w:r>
      <w:r>
        <w:rPr>
          <w:rFonts w:ascii="Calibri" w:hAnsi="Calibri" w:cs="Calibri"/>
          <w:sz w:val="22"/>
          <w:szCs w:val="22"/>
          <w:lang w:val="en-GB"/>
        </w:rPr>
        <w:t>in accordance with</w:t>
      </w:r>
      <w:r w:rsidRPr="00724D67">
        <w:rPr>
          <w:rFonts w:ascii="Calibri" w:hAnsi="Calibri" w:cs="Calibri"/>
          <w:sz w:val="22"/>
          <w:szCs w:val="22"/>
          <w:lang w:val="en-GB"/>
        </w:rPr>
        <w:t xml:space="preserve"> Clause </w:t>
      </w:r>
      <w:r w:rsidR="00E714BB">
        <w:rPr>
          <w:rFonts w:ascii="Calibri" w:hAnsi="Calibri" w:cs="Calibri"/>
          <w:sz w:val="22"/>
          <w:szCs w:val="22"/>
          <w:lang w:val="en-GB"/>
        </w:rPr>
        <w:t>15.2</w:t>
      </w:r>
      <w:r w:rsidRPr="00724D67">
        <w:rPr>
          <w:rFonts w:ascii="Calibri" w:hAnsi="Calibri" w:cs="Calibri"/>
          <w:sz w:val="22"/>
          <w:szCs w:val="22"/>
          <w:lang w:val="en-GB"/>
        </w:rPr>
        <w:t xml:space="preserve"> (</w:t>
      </w:r>
      <w:r w:rsidRPr="00724D67">
        <w:rPr>
          <w:rFonts w:ascii="Calibri" w:hAnsi="Calibri" w:cs="Calibri"/>
          <w:i/>
          <w:iCs/>
          <w:sz w:val="22"/>
          <w:szCs w:val="22"/>
          <w:lang w:val="en-GB"/>
        </w:rPr>
        <w:t>Tax gross-up</w:t>
      </w:r>
      <w:r w:rsidRPr="00724D67">
        <w:rPr>
          <w:rFonts w:ascii="Calibri" w:hAnsi="Calibri" w:cs="Calibri"/>
          <w:sz w:val="22"/>
          <w:szCs w:val="22"/>
          <w:lang w:val="en-GB"/>
        </w:rPr>
        <w:t>).</w:t>
      </w:r>
    </w:p>
    <w:p w14:paraId="2960AB30" w14:textId="369EDD0A" w:rsidR="00565B55" w:rsidRPr="00933248" w:rsidRDefault="00565B55" w:rsidP="00D75751">
      <w:pPr>
        <w:pStyle w:val="T2"/>
        <w:widowControl w:val="0"/>
        <w:spacing w:before="300" w:after="200"/>
        <w:rPr>
          <w:rFonts w:ascii="Calibri" w:hAnsi="Calibri" w:cs="Calibri"/>
          <w:sz w:val="22"/>
          <w:szCs w:val="22"/>
        </w:rPr>
      </w:pPr>
      <w:r w:rsidRPr="00933248">
        <w:rPr>
          <w:rFonts w:ascii="Calibri" w:hAnsi="Calibri" w:cs="Calibri"/>
          <w:sz w:val="22"/>
          <w:szCs w:val="22"/>
        </w:rPr>
        <w:t xml:space="preserve">Pari passu </w:t>
      </w:r>
      <w:r w:rsidR="00FD6822">
        <w:rPr>
          <w:rFonts w:ascii="Calibri" w:hAnsi="Calibri" w:cs="Calibri"/>
          <w:sz w:val="22"/>
          <w:szCs w:val="22"/>
        </w:rPr>
        <w:t>r</w:t>
      </w:r>
      <w:r w:rsidRPr="00933248">
        <w:rPr>
          <w:rFonts w:ascii="Calibri" w:hAnsi="Calibri" w:cs="Calibri"/>
          <w:sz w:val="22"/>
          <w:szCs w:val="22"/>
        </w:rPr>
        <w:t>anking</w:t>
      </w:r>
    </w:p>
    <w:p w14:paraId="7C941BD0" w14:textId="59C76C1E" w:rsidR="00565B55" w:rsidRPr="00C10A0C" w:rsidRDefault="00C10A0C" w:rsidP="00D75751">
      <w:pPr>
        <w:widowControl w:val="0"/>
        <w:rPr>
          <w:rFonts w:ascii="Calibri" w:hAnsi="Calibri" w:cs="Calibri"/>
          <w:sz w:val="22"/>
          <w:szCs w:val="22"/>
          <w:lang w:val="en-US"/>
        </w:rPr>
      </w:pPr>
      <w:r w:rsidRPr="00610561">
        <w:rPr>
          <w:rFonts w:ascii="Calibri" w:hAnsi="Calibri" w:cs="Calibri"/>
          <w:sz w:val="22"/>
          <w:szCs w:val="22"/>
          <w:lang w:val="en-US"/>
        </w:rPr>
        <w:t xml:space="preserve">Its payment obligations under the Finance Documents rank at least </w:t>
      </w:r>
      <w:r w:rsidRPr="00610561">
        <w:rPr>
          <w:rFonts w:ascii="Calibri" w:hAnsi="Calibri" w:cs="Calibri"/>
          <w:i/>
          <w:iCs/>
          <w:sz w:val="22"/>
          <w:szCs w:val="22"/>
          <w:lang w:val="en-US"/>
        </w:rPr>
        <w:t xml:space="preserve">pari passu </w:t>
      </w:r>
      <w:r w:rsidRPr="00610561">
        <w:rPr>
          <w:rFonts w:ascii="Calibri" w:hAnsi="Calibri" w:cs="Calibri"/>
          <w:sz w:val="22"/>
          <w:szCs w:val="22"/>
          <w:lang w:val="en-US"/>
        </w:rPr>
        <w:t>with the claims of all its other unsecured and unsubordinated creditors, except for obligations mandatorily preferred by</w:t>
      </w:r>
      <w:r w:rsidRPr="00610561">
        <w:rPr>
          <w:rFonts w:ascii="Calibri" w:hAnsi="Calibri" w:cs="Calibri"/>
          <w:spacing w:val="-10"/>
          <w:sz w:val="22"/>
          <w:szCs w:val="22"/>
          <w:lang w:val="en-US"/>
        </w:rPr>
        <w:t xml:space="preserve"> </w:t>
      </w:r>
      <w:r w:rsidRPr="00610561">
        <w:rPr>
          <w:rFonts w:ascii="Calibri" w:hAnsi="Calibri" w:cs="Calibri"/>
          <w:sz w:val="22"/>
          <w:szCs w:val="22"/>
          <w:lang w:val="en-US"/>
        </w:rPr>
        <w:t>law</w:t>
      </w:r>
      <w:r w:rsidR="00565B55" w:rsidRPr="00C10A0C">
        <w:rPr>
          <w:rFonts w:ascii="Calibri" w:hAnsi="Calibri" w:cs="Calibri"/>
          <w:sz w:val="22"/>
          <w:szCs w:val="22"/>
          <w:lang w:val="en-US"/>
        </w:rPr>
        <w:t>.</w:t>
      </w:r>
    </w:p>
    <w:p w14:paraId="3CA6F32E" w14:textId="7C893AB2" w:rsidR="00A803A8" w:rsidRPr="00A803A8" w:rsidRDefault="00A803A8" w:rsidP="00D75751">
      <w:pPr>
        <w:pStyle w:val="T2"/>
        <w:widowControl w:val="0"/>
        <w:spacing w:before="300" w:after="200"/>
        <w:rPr>
          <w:rFonts w:ascii="Calibri" w:hAnsi="Calibri" w:cs="Calibri"/>
          <w:sz w:val="22"/>
          <w:szCs w:val="22"/>
        </w:rPr>
      </w:pPr>
      <w:r w:rsidRPr="00A803A8">
        <w:rPr>
          <w:rFonts w:asciiTheme="minorHAnsi" w:hAnsiTheme="minorHAnsi" w:cstheme="minorHAnsi"/>
          <w:bCs/>
          <w:sz w:val="22"/>
          <w:szCs w:val="22"/>
        </w:rPr>
        <w:t>No breach of laws</w:t>
      </w:r>
    </w:p>
    <w:p w14:paraId="28C53783" w14:textId="208B11A1" w:rsidR="00A803A8" w:rsidRDefault="00A803A8" w:rsidP="00A803A8">
      <w:pPr>
        <w:pStyle w:val="T2"/>
        <w:widowControl w:val="0"/>
        <w:numPr>
          <w:ilvl w:val="0"/>
          <w:numId w:val="0"/>
        </w:numPr>
        <w:spacing w:before="300" w:after="200"/>
        <w:ind w:left="720"/>
        <w:rPr>
          <w:rFonts w:asciiTheme="minorHAnsi" w:hAnsiTheme="minorHAnsi" w:cstheme="minorHAnsi"/>
          <w:b w:val="0"/>
          <w:bCs/>
          <w:sz w:val="22"/>
          <w:szCs w:val="22"/>
          <w:u w:val="none"/>
        </w:rPr>
      </w:pPr>
      <w:r w:rsidRPr="00A803A8">
        <w:rPr>
          <w:rFonts w:asciiTheme="minorHAnsi" w:hAnsiTheme="minorHAnsi" w:cstheme="minorHAnsi"/>
          <w:b w:val="0"/>
          <w:bCs/>
          <w:sz w:val="22"/>
          <w:szCs w:val="22"/>
          <w:u w:val="none"/>
        </w:rPr>
        <w:t>It has not (and none of its agencies has) breached any law or regulation which would materially impair its ability to perform its obligations under the Finance Documents.</w:t>
      </w:r>
    </w:p>
    <w:p w14:paraId="0244B66B" w14:textId="746237C5" w:rsidR="00096840" w:rsidRPr="00DF51A2" w:rsidRDefault="00096840" w:rsidP="00096840">
      <w:pPr>
        <w:pStyle w:val="T2"/>
        <w:widowControl w:val="0"/>
        <w:spacing w:before="300" w:after="200"/>
        <w:rPr>
          <w:rFonts w:ascii="Calibri" w:hAnsi="Calibri" w:cs="Calibri"/>
          <w:sz w:val="22"/>
          <w:szCs w:val="22"/>
        </w:rPr>
      </w:pPr>
      <w:r>
        <w:rPr>
          <w:rFonts w:asciiTheme="minorHAnsi" w:hAnsiTheme="minorHAnsi" w:cstheme="minorHAnsi"/>
          <w:bCs/>
          <w:sz w:val="22"/>
          <w:szCs w:val="22"/>
        </w:rPr>
        <w:t>FATCA</w:t>
      </w:r>
    </w:p>
    <w:p w14:paraId="3F8B79ED" w14:textId="1D089431" w:rsidR="00096840" w:rsidRPr="00610561" w:rsidRDefault="00B67FDD" w:rsidP="009302B0">
      <w:pPr>
        <w:pStyle w:val="T4Pucea"/>
        <w:widowControl w:val="0"/>
        <w:numPr>
          <w:ilvl w:val="0"/>
          <w:numId w:val="204"/>
        </w:numPr>
        <w:ind w:left="1418" w:hanging="709"/>
        <w:rPr>
          <w:rFonts w:ascii="Calibri" w:hAnsi="Calibri" w:cs="Calibri"/>
          <w:b/>
          <w:bCs/>
          <w:sz w:val="22"/>
          <w:szCs w:val="22"/>
          <w:lang w:val="en-US"/>
        </w:rPr>
      </w:pPr>
      <w:r w:rsidRPr="00B67FDD">
        <w:rPr>
          <w:rFonts w:asciiTheme="minorHAnsi" w:hAnsiTheme="minorHAnsi" w:cstheme="minorHAnsi"/>
          <w:sz w:val="22"/>
          <w:szCs w:val="22"/>
          <w:lang w:val="en-US"/>
        </w:rPr>
        <w:lastRenderedPageBreak/>
        <w:t>No payment made or to be made by the Borrower under the Finance Documents is US</w:t>
      </w:r>
      <w:r>
        <w:rPr>
          <w:rFonts w:asciiTheme="minorHAnsi" w:hAnsiTheme="minorHAnsi" w:cstheme="minorHAnsi"/>
          <w:sz w:val="22"/>
          <w:szCs w:val="22"/>
          <w:lang w:val="en-US"/>
        </w:rPr>
        <w:t> </w:t>
      </w:r>
      <w:r w:rsidRPr="00B67FDD">
        <w:rPr>
          <w:rFonts w:asciiTheme="minorHAnsi" w:hAnsiTheme="minorHAnsi" w:cstheme="minorHAnsi"/>
          <w:sz w:val="22"/>
          <w:szCs w:val="22"/>
          <w:lang w:val="en-US"/>
        </w:rPr>
        <w:t>source for US federal income tax purposes</w:t>
      </w:r>
      <w:r>
        <w:rPr>
          <w:rFonts w:asciiTheme="minorHAnsi" w:hAnsiTheme="minorHAnsi" w:cstheme="minorHAnsi"/>
          <w:sz w:val="22"/>
          <w:szCs w:val="22"/>
          <w:lang w:val="en-US"/>
        </w:rPr>
        <w:t>.</w:t>
      </w:r>
    </w:p>
    <w:p w14:paraId="783B25E0" w14:textId="275C9FB2" w:rsidR="00B67FDD" w:rsidRPr="00610561" w:rsidRDefault="00B67FDD" w:rsidP="009302B0">
      <w:pPr>
        <w:pStyle w:val="T4Pucea"/>
        <w:widowControl w:val="0"/>
        <w:numPr>
          <w:ilvl w:val="0"/>
          <w:numId w:val="204"/>
        </w:numPr>
        <w:ind w:left="1418" w:hanging="709"/>
        <w:rPr>
          <w:rFonts w:ascii="Calibri" w:hAnsi="Calibri" w:cs="Calibri"/>
          <w:b/>
          <w:bCs/>
          <w:sz w:val="22"/>
          <w:szCs w:val="22"/>
          <w:lang w:val="en-US"/>
        </w:rPr>
      </w:pPr>
      <w:r w:rsidRPr="00B67FDD">
        <w:rPr>
          <w:rFonts w:asciiTheme="minorHAnsi" w:hAnsiTheme="minorHAnsi" w:cstheme="minorHAnsi"/>
          <w:sz w:val="22"/>
          <w:szCs w:val="22"/>
          <w:lang w:val="en-US"/>
        </w:rPr>
        <w:t>The Borrower is not a “foreign financial institution” as defined in FATCA and any current or future regulations or agreements thereunder or official interpretations thereof or any law implementing an intergovernmental approach thereto.</w:t>
      </w:r>
    </w:p>
    <w:p w14:paraId="5C1775E7" w14:textId="1071ABE9" w:rsidR="006B58C1" w:rsidRPr="006B58C1" w:rsidRDefault="006B58C1" w:rsidP="006B58C1">
      <w:pPr>
        <w:pStyle w:val="T2"/>
        <w:widowControl w:val="0"/>
        <w:spacing w:before="300" w:after="200"/>
        <w:rPr>
          <w:rFonts w:ascii="Calibri" w:hAnsi="Calibri" w:cs="Calibri"/>
          <w:sz w:val="22"/>
          <w:szCs w:val="22"/>
        </w:rPr>
      </w:pPr>
      <w:r w:rsidRPr="006B58C1">
        <w:rPr>
          <w:rFonts w:asciiTheme="minorHAnsi" w:hAnsiTheme="minorHAnsi" w:cstheme="minorHAnsi"/>
          <w:bCs/>
          <w:sz w:val="22"/>
          <w:szCs w:val="22"/>
        </w:rPr>
        <w:t>No illegitimate fees</w:t>
      </w:r>
    </w:p>
    <w:p w14:paraId="70ABED59" w14:textId="6ECB749D" w:rsidR="006B58C1" w:rsidRPr="006B58C1" w:rsidRDefault="006B58C1" w:rsidP="006B58C1">
      <w:pPr>
        <w:pStyle w:val="T4Pucea"/>
        <w:widowControl w:val="0"/>
        <w:ind w:left="709"/>
        <w:rPr>
          <w:rFonts w:asciiTheme="minorHAnsi" w:hAnsiTheme="minorHAnsi" w:cstheme="minorHAnsi"/>
          <w:sz w:val="22"/>
          <w:szCs w:val="22"/>
          <w:lang w:val="en-US"/>
        </w:rPr>
      </w:pPr>
      <w:r w:rsidRPr="006B58C1">
        <w:rPr>
          <w:rFonts w:asciiTheme="minorHAnsi" w:hAnsiTheme="minorHAnsi" w:cstheme="minorHAnsi"/>
          <w:sz w:val="22"/>
          <w:szCs w:val="22"/>
          <w:lang w:val="en-US"/>
        </w:rPr>
        <w:t xml:space="preserve">Any commission or fee paid, or agreed to be paid, by it or any agency of the Borrower to any natural or legal person acting on behalf of the Borrower, or any agency of the Borrower </w:t>
      </w:r>
      <w:r w:rsidRPr="00610561">
        <w:rPr>
          <w:rFonts w:ascii="Calibri" w:eastAsia="Yu Gothic" w:hAnsi="Calibri" w:cs="Calibri"/>
          <w:sz w:val="22"/>
          <w:szCs w:val="22"/>
          <w:lang w:val="en-US"/>
        </w:rPr>
        <w:t>in connection with the Project or the financing of the Project</w:t>
      </w:r>
      <w:r w:rsidRPr="006B58C1">
        <w:rPr>
          <w:rFonts w:asciiTheme="minorHAnsi" w:hAnsiTheme="minorHAnsi" w:cstheme="minorHAnsi"/>
          <w:sz w:val="22"/>
          <w:szCs w:val="22"/>
          <w:lang w:val="en-US"/>
        </w:rPr>
        <w:t>, is, or will be, for legitimate services only.</w:t>
      </w:r>
    </w:p>
    <w:p w14:paraId="58296B72" w14:textId="1ED168C1" w:rsidR="002440E2" w:rsidRPr="002440E2" w:rsidRDefault="002440E2" w:rsidP="002440E2">
      <w:pPr>
        <w:pStyle w:val="T2"/>
        <w:widowControl w:val="0"/>
        <w:spacing w:before="300" w:after="200"/>
        <w:rPr>
          <w:rFonts w:ascii="Calibri" w:hAnsi="Calibri" w:cs="Calibri"/>
          <w:sz w:val="22"/>
          <w:szCs w:val="22"/>
        </w:rPr>
      </w:pPr>
      <w:r w:rsidRPr="002440E2">
        <w:rPr>
          <w:rFonts w:asciiTheme="minorHAnsi" w:hAnsiTheme="minorHAnsi" w:cstheme="minorHAnsi"/>
          <w:bCs/>
          <w:sz w:val="22"/>
          <w:szCs w:val="22"/>
        </w:rPr>
        <w:t>Good title to assets</w:t>
      </w:r>
    </w:p>
    <w:p w14:paraId="480BCEB4" w14:textId="452981D3" w:rsidR="002440E2" w:rsidRPr="002440E2" w:rsidRDefault="002440E2" w:rsidP="00CC641A">
      <w:pPr>
        <w:pStyle w:val="T4Pucea"/>
        <w:widowControl w:val="0"/>
        <w:spacing w:after="240"/>
        <w:ind w:left="709"/>
        <w:rPr>
          <w:rFonts w:asciiTheme="minorHAnsi" w:hAnsiTheme="minorHAnsi" w:cstheme="minorHAnsi"/>
          <w:sz w:val="22"/>
          <w:szCs w:val="22"/>
          <w:lang w:val="en-US"/>
        </w:rPr>
      </w:pPr>
      <w:r w:rsidRPr="002440E2">
        <w:rPr>
          <w:rFonts w:asciiTheme="minorHAnsi" w:hAnsiTheme="minorHAnsi" w:cstheme="minorHAnsi"/>
          <w:sz w:val="22"/>
          <w:szCs w:val="22"/>
          <w:lang w:val="en-US"/>
        </w:rPr>
        <w:t xml:space="preserve">It and each of its agencies has a good, valid and marketable title to, or valid leases or </w:t>
      </w:r>
      <w:proofErr w:type="spellStart"/>
      <w:r w:rsidRPr="002440E2">
        <w:rPr>
          <w:rFonts w:asciiTheme="minorHAnsi" w:hAnsiTheme="minorHAnsi" w:cstheme="minorHAnsi"/>
          <w:sz w:val="22"/>
          <w:szCs w:val="22"/>
          <w:lang w:val="en-US"/>
        </w:rPr>
        <w:t>licences</w:t>
      </w:r>
      <w:proofErr w:type="spellEnd"/>
      <w:r w:rsidRPr="002440E2">
        <w:rPr>
          <w:rFonts w:asciiTheme="minorHAnsi" w:hAnsiTheme="minorHAnsi" w:cstheme="minorHAnsi"/>
          <w:sz w:val="22"/>
          <w:szCs w:val="22"/>
          <w:lang w:val="en-US"/>
        </w:rPr>
        <w:t xml:space="preserve"> of, and all appropriate </w:t>
      </w:r>
      <w:proofErr w:type="spellStart"/>
      <w:r w:rsidRPr="002440E2">
        <w:rPr>
          <w:rFonts w:asciiTheme="minorHAnsi" w:hAnsiTheme="minorHAnsi" w:cstheme="minorHAnsi"/>
          <w:sz w:val="22"/>
          <w:szCs w:val="22"/>
          <w:lang w:val="en-US"/>
        </w:rPr>
        <w:t>Authorisations</w:t>
      </w:r>
      <w:proofErr w:type="spellEnd"/>
      <w:r w:rsidRPr="002440E2">
        <w:rPr>
          <w:rFonts w:asciiTheme="minorHAnsi" w:hAnsiTheme="minorHAnsi" w:cstheme="minorHAnsi"/>
          <w:sz w:val="22"/>
          <w:szCs w:val="22"/>
          <w:lang w:val="en-US"/>
        </w:rPr>
        <w:t xml:space="preserve"> to use, the assets necessary to carry on its business as presently conducted.</w:t>
      </w:r>
    </w:p>
    <w:p w14:paraId="133E92F8" w14:textId="77777777" w:rsidR="00565B55" w:rsidRPr="00933248" w:rsidRDefault="00565B55" w:rsidP="00CC641A">
      <w:pPr>
        <w:pStyle w:val="T2"/>
        <w:widowControl w:val="0"/>
        <w:rPr>
          <w:rFonts w:ascii="Calibri" w:hAnsi="Calibri" w:cs="Calibri"/>
          <w:sz w:val="22"/>
          <w:szCs w:val="22"/>
        </w:rPr>
      </w:pPr>
      <w:bookmarkStart w:id="131" w:name="_Ref185235475"/>
      <w:r w:rsidRPr="00933248">
        <w:rPr>
          <w:rFonts w:ascii="Calibri" w:hAnsi="Calibri" w:cs="Calibri"/>
          <w:sz w:val="22"/>
          <w:szCs w:val="22"/>
        </w:rPr>
        <w:t>Anti-bribery, anti-corru</w:t>
      </w:r>
      <w:r w:rsidR="00D07400" w:rsidRPr="00933248">
        <w:rPr>
          <w:rFonts w:ascii="Calibri" w:hAnsi="Calibri" w:cs="Calibri"/>
          <w:sz w:val="22"/>
          <w:szCs w:val="22"/>
        </w:rPr>
        <w:t>ption</w:t>
      </w:r>
      <w:r w:rsidR="009555E7" w:rsidRPr="00933248">
        <w:rPr>
          <w:rFonts w:ascii="Calibri" w:hAnsi="Calibri" w:cs="Calibri"/>
          <w:sz w:val="22"/>
          <w:szCs w:val="22"/>
        </w:rPr>
        <w:t xml:space="preserve">, </w:t>
      </w:r>
      <w:r w:rsidR="00D07400" w:rsidRPr="00933248">
        <w:rPr>
          <w:rFonts w:ascii="Calibri" w:hAnsi="Calibri" w:cs="Calibri"/>
          <w:sz w:val="22"/>
          <w:szCs w:val="22"/>
        </w:rPr>
        <w:t>anti-money laundering</w:t>
      </w:r>
      <w:r w:rsidR="009555E7" w:rsidRPr="00933248">
        <w:rPr>
          <w:rFonts w:ascii="Calibri" w:hAnsi="Calibri" w:cs="Calibri"/>
          <w:sz w:val="22"/>
          <w:szCs w:val="22"/>
        </w:rPr>
        <w:t xml:space="preserve"> and anti-terrorism</w:t>
      </w:r>
      <w:bookmarkEnd w:id="131"/>
    </w:p>
    <w:p w14:paraId="7F7257EB" w14:textId="3D4C9516" w:rsidR="00E428FF" w:rsidRPr="00601189" w:rsidRDefault="00E428FF" w:rsidP="009302B0">
      <w:pPr>
        <w:pStyle w:val="T4Pucea"/>
        <w:widowControl w:val="0"/>
        <w:numPr>
          <w:ilvl w:val="0"/>
          <w:numId w:val="195"/>
        </w:numPr>
        <w:spacing w:before="160" w:after="240"/>
        <w:ind w:left="1418" w:hanging="709"/>
        <w:rPr>
          <w:rFonts w:ascii="Calibri" w:hAnsi="Calibri" w:cs="Calibri"/>
          <w:sz w:val="22"/>
          <w:szCs w:val="22"/>
          <w:lang w:val="en-US"/>
        </w:rPr>
      </w:pPr>
      <w:r w:rsidRPr="00610561">
        <w:rPr>
          <w:rFonts w:ascii="Calibri" w:hAnsi="Calibri" w:cs="Calibri"/>
          <w:sz w:val="22"/>
          <w:szCs w:val="22"/>
          <w:lang w:val="en-US"/>
        </w:rPr>
        <w:t>The Borrower and</w:t>
      </w:r>
      <w:r w:rsidR="00997EB4" w:rsidRPr="00610561">
        <w:rPr>
          <w:rFonts w:ascii="Calibri" w:hAnsi="Calibri" w:cs="Calibri"/>
          <w:sz w:val="22"/>
          <w:szCs w:val="22"/>
          <w:lang w:val="en-US"/>
        </w:rPr>
        <w:t xml:space="preserve"> the Buyer as well as</w:t>
      </w:r>
      <w:r w:rsidRPr="00610561">
        <w:rPr>
          <w:rFonts w:ascii="Calibri" w:hAnsi="Calibri" w:cs="Calibri"/>
          <w:sz w:val="22"/>
          <w:szCs w:val="22"/>
          <w:lang w:val="en-US"/>
        </w:rPr>
        <w:t xml:space="preserve"> each agency of the Borrower </w:t>
      </w:r>
      <w:r w:rsidR="00997EB4" w:rsidRPr="00610561">
        <w:rPr>
          <w:rFonts w:ascii="Calibri" w:hAnsi="Calibri" w:cs="Calibri"/>
          <w:sz w:val="22"/>
          <w:szCs w:val="22"/>
          <w:lang w:val="en-US"/>
        </w:rPr>
        <w:t xml:space="preserve">and the Buyer </w:t>
      </w:r>
      <w:r w:rsidRPr="00610561">
        <w:rPr>
          <w:rFonts w:ascii="Calibri" w:hAnsi="Calibri" w:cs="Calibri"/>
          <w:sz w:val="22"/>
          <w:szCs w:val="22"/>
          <w:lang w:val="en-US"/>
        </w:rPr>
        <w:t>ha</w:t>
      </w:r>
      <w:r w:rsidR="00997EB4" w:rsidRPr="00610561">
        <w:rPr>
          <w:rFonts w:ascii="Calibri" w:hAnsi="Calibri" w:cs="Calibri"/>
          <w:sz w:val="22"/>
          <w:szCs w:val="22"/>
          <w:lang w:val="en-US"/>
        </w:rPr>
        <w:t>ve</w:t>
      </w:r>
      <w:r w:rsidRPr="00610561">
        <w:rPr>
          <w:rFonts w:ascii="Calibri" w:hAnsi="Calibri" w:cs="Calibri"/>
          <w:sz w:val="22"/>
          <w:szCs w:val="22"/>
          <w:lang w:val="en-US"/>
        </w:rPr>
        <w:t xml:space="preserve"> conducted </w:t>
      </w:r>
      <w:r w:rsidR="00997EB4" w:rsidRPr="00610561">
        <w:rPr>
          <w:rFonts w:ascii="Calibri" w:hAnsi="Calibri" w:cs="Calibri"/>
          <w:sz w:val="22"/>
          <w:szCs w:val="22"/>
          <w:lang w:val="en-US"/>
        </w:rPr>
        <w:t>their</w:t>
      </w:r>
      <w:r w:rsidRPr="00610561">
        <w:rPr>
          <w:rFonts w:ascii="Calibri" w:hAnsi="Calibri" w:cs="Calibri"/>
          <w:sz w:val="22"/>
          <w:szCs w:val="22"/>
          <w:lang w:val="en-US"/>
        </w:rPr>
        <w:t xml:space="preserve"> </w:t>
      </w:r>
      <w:r w:rsidR="00997EB4" w:rsidRPr="00610561">
        <w:rPr>
          <w:rFonts w:ascii="Calibri" w:hAnsi="Calibri" w:cs="Calibri"/>
          <w:sz w:val="22"/>
          <w:szCs w:val="22"/>
          <w:lang w:val="en-US"/>
        </w:rPr>
        <w:t xml:space="preserve">activities and </w:t>
      </w:r>
      <w:r w:rsidRPr="00610561">
        <w:rPr>
          <w:rFonts w:ascii="Calibri" w:hAnsi="Calibri" w:cs="Calibri"/>
          <w:sz w:val="22"/>
          <w:szCs w:val="22"/>
          <w:lang w:val="en-US"/>
        </w:rPr>
        <w:t>businesses in</w:t>
      </w:r>
      <w:r w:rsidRPr="00610561">
        <w:rPr>
          <w:rFonts w:ascii="Calibri" w:hAnsi="Calibri" w:cs="Calibri"/>
          <w:spacing w:val="40"/>
          <w:sz w:val="22"/>
          <w:szCs w:val="22"/>
          <w:lang w:val="en-US"/>
        </w:rPr>
        <w:t xml:space="preserve"> </w:t>
      </w:r>
      <w:r w:rsidRPr="00610561">
        <w:rPr>
          <w:rFonts w:ascii="Calibri" w:hAnsi="Calibri" w:cs="Calibri"/>
          <w:sz w:val="22"/>
          <w:szCs w:val="22"/>
          <w:lang w:val="en-US"/>
        </w:rPr>
        <w:t>compliance</w:t>
      </w:r>
      <w:r w:rsidRPr="00610561">
        <w:rPr>
          <w:rFonts w:ascii="Calibri" w:hAnsi="Calibri" w:cs="Calibri"/>
          <w:spacing w:val="41"/>
          <w:sz w:val="22"/>
          <w:szCs w:val="22"/>
          <w:lang w:val="en-US"/>
        </w:rPr>
        <w:t xml:space="preserve"> </w:t>
      </w:r>
      <w:r w:rsidRPr="00610561">
        <w:rPr>
          <w:rFonts w:ascii="Calibri" w:hAnsi="Calibri" w:cs="Calibri"/>
          <w:sz w:val="22"/>
          <w:szCs w:val="22"/>
          <w:lang w:val="en-US"/>
        </w:rPr>
        <w:t>with</w:t>
      </w:r>
      <w:r w:rsidRPr="00610561">
        <w:rPr>
          <w:rFonts w:ascii="Calibri" w:hAnsi="Calibri" w:cs="Calibri"/>
          <w:spacing w:val="41"/>
          <w:sz w:val="22"/>
          <w:szCs w:val="22"/>
          <w:lang w:val="en-US"/>
        </w:rPr>
        <w:t xml:space="preserve"> </w:t>
      </w:r>
      <w:r w:rsidRPr="00610561">
        <w:rPr>
          <w:rFonts w:ascii="Calibri" w:hAnsi="Calibri" w:cs="Calibri"/>
          <w:sz w:val="22"/>
          <w:szCs w:val="22"/>
          <w:lang w:val="en-US"/>
        </w:rPr>
        <w:t>any applicable Anti-Money Laundering and Anti-Terrorism Financing Regulations or any Anti-Corruption Laws and ha</w:t>
      </w:r>
      <w:r w:rsidR="00997EB4" w:rsidRPr="00610561">
        <w:rPr>
          <w:rFonts w:ascii="Calibri" w:hAnsi="Calibri" w:cs="Calibri"/>
          <w:sz w:val="22"/>
          <w:szCs w:val="22"/>
          <w:lang w:val="en-US"/>
        </w:rPr>
        <w:t>ve</w:t>
      </w:r>
      <w:r w:rsidRPr="00610561">
        <w:rPr>
          <w:rFonts w:ascii="Calibri" w:hAnsi="Calibri" w:cs="Calibri"/>
          <w:sz w:val="22"/>
          <w:szCs w:val="22"/>
          <w:lang w:val="en-US"/>
        </w:rPr>
        <w:t xml:space="preserve"> instituted and maintains policies and procedures designated to promote and achieve compliance with and to prevent violation of such laws, regulations and rules</w:t>
      </w:r>
    </w:p>
    <w:p w14:paraId="71950106" w14:textId="3977AD6A" w:rsidR="00523FA3" w:rsidRPr="00601189" w:rsidRDefault="00565B55" w:rsidP="009302B0">
      <w:pPr>
        <w:pStyle w:val="T4Pucea"/>
        <w:widowControl w:val="0"/>
        <w:numPr>
          <w:ilvl w:val="0"/>
          <w:numId w:val="195"/>
        </w:numPr>
        <w:spacing w:before="160" w:after="240"/>
        <w:ind w:left="1418" w:hanging="709"/>
        <w:rPr>
          <w:rFonts w:ascii="Calibri" w:hAnsi="Calibri" w:cs="Calibri"/>
          <w:sz w:val="22"/>
          <w:szCs w:val="22"/>
          <w:lang w:val="en-US"/>
        </w:rPr>
      </w:pPr>
      <w:r w:rsidRPr="00601189">
        <w:rPr>
          <w:rFonts w:ascii="Calibri" w:hAnsi="Calibri" w:cs="Calibri"/>
          <w:sz w:val="22"/>
          <w:szCs w:val="22"/>
          <w:lang w:val="en-US"/>
        </w:rPr>
        <w:t xml:space="preserve">Neither the Borrower nor </w:t>
      </w:r>
      <w:r w:rsidR="00997EB4">
        <w:rPr>
          <w:rFonts w:ascii="Calibri" w:hAnsi="Calibri" w:cs="Calibri"/>
          <w:sz w:val="22"/>
          <w:szCs w:val="22"/>
          <w:lang w:val="en-US"/>
        </w:rPr>
        <w:t xml:space="preserve">the Buyer or </w:t>
      </w:r>
      <w:r w:rsidR="0094047C" w:rsidRPr="00601189">
        <w:rPr>
          <w:rFonts w:ascii="Calibri" w:hAnsi="Calibri" w:cs="Calibri"/>
          <w:sz w:val="22"/>
          <w:szCs w:val="22"/>
          <w:lang w:val="en-US"/>
        </w:rPr>
        <w:t xml:space="preserve">any of </w:t>
      </w:r>
      <w:r w:rsidR="00FA01DC">
        <w:rPr>
          <w:rFonts w:ascii="Calibri" w:hAnsi="Calibri" w:cs="Calibri"/>
          <w:sz w:val="22"/>
          <w:szCs w:val="22"/>
          <w:lang w:val="en-US"/>
        </w:rPr>
        <w:t>its or the Buyer’s</w:t>
      </w:r>
      <w:r w:rsidR="0094047C" w:rsidRPr="00601189">
        <w:rPr>
          <w:rFonts w:ascii="Calibri" w:hAnsi="Calibri" w:cs="Calibri"/>
          <w:sz w:val="22"/>
          <w:szCs w:val="22"/>
          <w:lang w:val="en-US"/>
        </w:rPr>
        <w:t xml:space="preserve"> agencies</w:t>
      </w:r>
      <w:r w:rsidR="00706914" w:rsidRPr="00601189">
        <w:rPr>
          <w:rFonts w:ascii="Calibri" w:hAnsi="Calibri" w:cs="Calibri"/>
          <w:sz w:val="22"/>
          <w:szCs w:val="22"/>
          <w:lang w:val="en-US"/>
        </w:rPr>
        <w:t xml:space="preserve"> or </w:t>
      </w:r>
      <w:r w:rsidR="009626BE" w:rsidRPr="00601189">
        <w:rPr>
          <w:rFonts w:ascii="Calibri" w:hAnsi="Calibri" w:cs="Calibri"/>
          <w:sz w:val="22"/>
          <w:szCs w:val="22"/>
          <w:lang w:val="en-US"/>
        </w:rPr>
        <w:t xml:space="preserve">owned or </w:t>
      </w:r>
      <w:r w:rsidR="00706914" w:rsidRPr="00601189">
        <w:rPr>
          <w:rFonts w:ascii="Calibri" w:hAnsi="Calibri" w:cs="Calibri"/>
          <w:sz w:val="22"/>
          <w:szCs w:val="22"/>
          <w:lang w:val="en-US"/>
        </w:rPr>
        <w:t>controlled companies</w:t>
      </w:r>
      <w:r w:rsidR="0094047C" w:rsidRPr="00601189">
        <w:rPr>
          <w:rFonts w:ascii="Calibri" w:hAnsi="Calibri" w:cs="Calibri"/>
          <w:sz w:val="22"/>
          <w:szCs w:val="22"/>
          <w:lang w:val="en-US"/>
        </w:rPr>
        <w:t>,</w:t>
      </w:r>
      <w:r w:rsidR="00997EB4">
        <w:rPr>
          <w:rFonts w:ascii="Calibri" w:hAnsi="Calibri" w:cs="Calibri"/>
          <w:sz w:val="22"/>
          <w:szCs w:val="22"/>
          <w:lang w:val="en-US"/>
        </w:rPr>
        <w:t xml:space="preserve"> any of its or</w:t>
      </w:r>
      <w:r w:rsidR="0094047C" w:rsidRPr="00601189">
        <w:rPr>
          <w:rFonts w:ascii="Calibri" w:hAnsi="Calibri" w:cs="Calibri"/>
          <w:sz w:val="22"/>
          <w:szCs w:val="22"/>
          <w:lang w:val="en-US"/>
        </w:rPr>
        <w:t xml:space="preserve"> </w:t>
      </w:r>
      <w:r w:rsidR="00FA01DC">
        <w:rPr>
          <w:rFonts w:ascii="Calibri" w:hAnsi="Calibri" w:cs="Calibri"/>
          <w:sz w:val="22"/>
          <w:szCs w:val="22"/>
          <w:lang w:val="en-US"/>
        </w:rPr>
        <w:t>the Buyer’s</w:t>
      </w:r>
      <w:r w:rsidRPr="00601189">
        <w:rPr>
          <w:rFonts w:ascii="Calibri" w:hAnsi="Calibri" w:cs="Calibri"/>
          <w:sz w:val="22"/>
          <w:szCs w:val="22"/>
          <w:lang w:val="en-US"/>
        </w:rPr>
        <w:t xml:space="preserve"> respective</w:t>
      </w:r>
      <w:r w:rsidR="00B542EC" w:rsidRPr="00601189">
        <w:rPr>
          <w:rFonts w:ascii="Calibri" w:hAnsi="Calibri" w:cs="Calibri"/>
          <w:color w:val="000000" w:themeColor="text1"/>
          <w:sz w:val="22"/>
          <w:szCs w:val="22"/>
          <w:lang w:val="en-US"/>
        </w:rPr>
        <w:t xml:space="preserve"> ministers,</w:t>
      </w:r>
      <w:r w:rsidRPr="00601189">
        <w:rPr>
          <w:rFonts w:ascii="Calibri" w:hAnsi="Calibri" w:cs="Calibri"/>
          <w:sz w:val="22"/>
          <w:szCs w:val="22"/>
          <w:lang w:val="en-US"/>
        </w:rPr>
        <w:t xml:space="preserve"> directors</w:t>
      </w:r>
      <w:r w:rsidR="003F55C0" w:rsidRPr="00601189">
        <w:rPr>
          <w:rFonts w:ascii="Calibri" w:hAnsi="Calibri" w:cs="Calibri"/>
          <w:sz w:val="22"/>
          <w:szCs w:val="22"/>
          <w:lang w:val="en-US"/>
        </w:rPr>
        <w:t>,</w:t>
      </w:r>
      <w:r w:rsidRPr="00601189">
        <w:rPr>
          <w:rFonts w:ascii="Calibri" w:hAnsi="Calibri" w:cs="Calibri"/>
          <w:sz w:val="22"/>
          <w:szCs w:val="22"/>
          <w:lang w:val="en-US"/>
        </w:rPr>
        <w:t xml:space="preserve"> officers</w:t>
      </w:r>
      <w:r w:rsidR="00D07400" w:rsidRPr="00601189">
        <w:rPr>
          <w:rFonts w:ascii="Calibri" w:hAnsi="Calibri" w:cs="Calibri"/>
          <w:sz w:val="22"/>
          <w:szCs w:val="22"/>
          <w:lang w:val="en-US"/>
        </w:rPr>
        <w:t>,</w:t>
      </w:r>
      <w:r w:rsidRPr="00601189">
        <w:rPr>
          <w:rFonts w:ascii="Calibri" w:hAnsi="Calibri" w:cs="Calibri"/>
          <w:sz w:val="22"/>
          <w:szCs w:val="22"/>
          <w:lang w:val="en-US"/>
        </w:rPr>
        <w:t xml:space="preserve"> </w:t>
      </w:r>
      <w:r w:rsidR="0094047C" w:rsidRPr="00601189">
        <w:rPr>
          <w:rFonts w:ascii="Calibri" w:hAnsi="Calibri" w:cs="Calibri"/>
          <w:sz w:val="22"/>
          <w:szCs w:val="22"/>
          <w:lang w:val="en-US"/>
        </w:rPr>
        <w:t>officials</w:t>
      </w:r>
      <w:r w:rsidR="00D07400" w:rsidRPr="00601189">
        <w:rPr>
          <w:rFonts w:ascii="Calibri" w:hAnsi="Calibri" w:cs="Calibri"/>
          <w:sz w:val="22"/>
          <w:szCs w:val="22"/>
          <w:lang w:val="en-US"/>
        </w:rPr>
        <w:t xml:space="preserve"> or representatives</w:t>
      </w:r>
      <w:r w:rsidR="00F705F9">
        <w:rPr>
          <w:rFonts w:ascii="Calibri" w:hAnsi="Calibri" w:cs="Calibri"/>
          <w:sz w:val="22"/>
          <w:szCs w:val="22"/>
          <w:lang w:val="en-US"/>
        </w:rPr>
        <w:t xml:space="preserve"> (as applicable)</w:t>
      </w:r>
      <w:r w:rsidR="0094047C" w:rsidRPr="00601189">
        <w:rPr>
          <w:rFonts w:ascii="Calibri" w:hAnsi="Calibri" w:cs="Calibri"/>
          <w:sz w:val="22"/>
          <w:szCs w:val="22"/>
          <w:lang w:val="en-US"/>
        </w:rPr>
        <w:t>, or, to the best knowledge of the Borrower</w:t>
      </w:r>
      <w:r w:rsidR="007A483F" w:rsidRPr="00601189">
        <w:rPr>
          <w:rFonts w:ascii="Calibri" w:hAnsi="Calibri" w:cs="Calibri"/>
          <w:sz w:val="22"/>
          <w:szCs w:val="22"/>
          <w:lang w:val="en-US"/>
        </w:rPr>
        <w:t xml:space="preserve"> (</w:t>
      </w:r>
      <w:r w:rsidR="007A483F" w:rsidRPr="00610561">
        <w:rPr>
          <w:rFonts w:ascii="Calibri" w:hAnsi="Calibri" w:cs="Calibri"/>
          <w:sz w:val="22"/>
          <w:szCs w:val="22"/>
          <w:lang w:val="en-US"/>
        </w:rPr>
        <w:t>having made due and careful enquiry)</w:t>
      </w:r>
      <w:r w:rsidR="0094047C" w:rsidRPr="00601189">
        <w:rPr>
          <w:rFonts w:ascii="Calibri" w:hAnsi="Calibri" w:cs="Calibri"/>
          <w:sz w:val="22"/>
          <w:szCs w:val="22"/>
          <w:lang w:val="en-US"/>
        </w:rPr>
        <w:t xml:space="preserve">, any </w:t>
      </w:r>
      <w:r w:rsidR="00845E98" w:rsidRPr="00601189">
        <w:rPr>
          <w:rFonts w:ascii="Calibri" w:hAnsi="Calibri" w:cs="Calibri"/>
          <w:sz w:val="22"/>
          <w:szCs w:val="22"/>
          <w:lang w:val="en-US"/>
        </w:rPr>
        <w:t xml:space="preserve">of its or </w:t>
      </w:r>
      <w:r w:rsidR="00FA01DC">
        <w:rPr>
          <w:rFonts w:ascii="Calibri" w:hAnsi="Calibri" w:cs="Calibri"/>
          <w:sz w:val="22"/>
          <w:szCs w:val="22"/>
          <w:lang w:val="en-US"/>
        </w:rPr>
        <w:t>the Buyer’s</w:t>
      </w:r>
      <w:r w:rsidR="00C941D6">
        <w:rPr>
          <w:rFonts w:ascii="Calibri" w:hAnsi="Calibri" w:cs="Calibri"/>
          <w:sz w:val="22"/>
          <w:szCs w:val="22"/>
          <w:lang w:val="en-US"/>
        </w:rPr>
        <w:t xml:space="preserve"> </w:t>
      </w:r>
      <w:r w:rsidR="0094047C" w:rsidRPr="00601189">
        <w:rPr>
          <w:rFonts w:ascii="Calibri" w:hAnsi="Calibri" w:cs="Calibri"/>
          <w:sz w:val="22"/>
          <w:szCs w:val="22"/>
          <w:lang w:val="en-US"/>
        </w:rPr>
        <w:t>agent</w:t>
      </w:r>
      <w:r w:rsidR="00845E98" w:rsidRPr="00601189">
        <w:rPr>
          <w:rFonts w:ascii="Calibri" w:hAnsi="Calibri" w:cs="Calibri"/>
          <w:sz w:val="22"/>
          <w:szCs w:val="22"/>
          <w:lang w:val="en-US"/>
        </w:rPr>
        <w:t>s</w:t>
      </w:r>
      <w:r w:rsidR="00D201CA">
        <w:rPr>
          <w:rFonts w:ascii="Calibri" w:hAnsi="Calibri" w:cs="Calibri"/>
          <w:sz w:val="22"/>
          <w:szCs w:val="22"/>
          <w:lang w:val="en-US"/>
        </w:rPr>
        <w:t xml:space="preserve"> or</w:t>
      </w:r>
      <w:r w:rsidR="0094047C" w:rsidRPr="00601189">
        <w:rPr>
          <w:rFonts w:ascii="Calibri" w:hAnsi="Calibri" w:cs="Calibri"/>
          <w:sz w:val="22"/>
          <w:szCs w:val="22"/>
          <w:lang w:val="en-US"/>
        </w:rPr>
        <w:t xml:space="preserve"> employee</w:t>
      </w:r>
      <w:r w:rsidR="00845E98" w:rsidRPr="00601189">
        <w:rPr>
          <w:rFonts w:ascii="Calibri" w:hAnsi="Calibri" w:cs="Calibri"/>
          <w:sz w:val="22"/>
          <w:szCs w:val="22"/>
          <w:lang w:val="en-US"/>
        </w:rPr>
        <w:t>s</w:t>
      </w:r>
      <w:r w:rsidR="00523FA3" w:rsidRPr="00601189">
        <w:rPr>
          <w:rFonts w:ascii="Calibri" w:hAnsi="Calibri" w:cs="Calibri"/>
          <w:sz w:val="22"/>
          <w:szCs w:val="22"/>
          <w:lang w:val="en-US"/>
        </w:rPr>
        <w:t>:</w:t>
      </w:r>
    </w:p>
    <w:p w14:paraId="6298E026" w14:textId="1CC14BE1" w:rsidR="004C3A7E" w:rsidRPr="00601189" w:rsidRDefault="004A4F4D" w:rsidP="00CC641A">
      <w:pPr>
        <w:pStyle w:val="T5"/>
        <w:widowControl w:val="0"/>
        <w:ind w:left="2127" w:hanging="709"/>
        <w:rPr>
          <w:rFonts w:ascii="Calibri" w:hAnsi="Calibri" w:cs="Calibri"/>
          <w:sz w:val="22"/>
          <w:szCs w:val="22"/>
        </w:rPr>
      </w:pPr>
      <w:r w:rsidRPr="00601189">
        <w:rPr>
          <w:rFonts w:ascii="Calibri" w:hAnsi="Calibri" w:cs="Calibri"/>
          <w:sz w:val="22"/>
          <w:szCs w:val="22"/>
        </w:rPr>
        <w:t xml:space="preserve">engages or </w:t>
      </w:r>
      <w:r w:rsidR="00565B55" w:rsidRPr="00601189">
        <w:rPr>
          <w:rFonts w:ascii="Calibri" w:hAnsi="Calibri" w:cs="Calibri"/>
          <w:sz w:val="22"/>
          <w:szCs w:val="22"/>
        </w:rPr>
        <w:t xml:space="preserve">has engaged in any activity or conduct which would violate any applicable </w:t>
      </w:r>
      <w:r w:rsidR="00124E52" w:rsidRPr="00601189">
        <w:rPr>
          <w:rFonts w:ascii="Calibri" w:hAnsi="Calibri" w:cs="Calibri"/>
          <w:sz w:val="22"/>
          <w:szCs w:val="22"/>
        </w:rPr>
        <w:t>Anti-Money Laundering and Anti-Terrorism Financing Regulations or any Anti-Corruption Laws</w:t>
      </w:r>
      <w:r w:rsidR="00565B55" w:rsidRPr="00601189">
        <w:rPr>
          <w:rFonts w:ascii="Calibri" w:hAnsi="Calibri" w:cs="Calibri"/>
          <w:sz w:val="22"/>
          <w:szCs w:val="22"/>
        </w:rPr>
        <w:t xml:space="preserve"> in any applicable </w:t>
      </w:r>
      <w:proofErr w:type="gramStart"/>
      <w:r w:rsidR="00565B55" w:rsidRPr="00601189">
        <w:rPr>
          <w:rFonts w:ascii="Calibri" w:hAnsi="Calibri" w:cs="Calibri"/>
          <w:sz w:val="22"/>
          <w:szCs w:val="22"/>
        </w:rPr>
        <w:t>jurisdiction</w:t>
      </w:r>
      <w:r w:rsidR="00523FA3" w:rsidRPr="00601189">
        <w:rPr>
          <w:rFonts w:ascii="Calibri" w:hAnsi="Calibri" w:cs="Calibri"/>
          <w:sz w:val="22"/>
          <w:szCs w:val="22"/>
        </w:rPr>
        <w:t>;</w:t>
      </w:r>
      <w:proofErr w:type="gramEnd"/>
    </w:p>
    <w:p w14:paraId="031ADB76" w14:textId="0E52EECA" w:rsidR="00523FA3" w:rsidRPr="00601189" w:rsidRDefault="00E428FF" w:rsidP="00CC641A">
      <w:pPr>
        <w:pStyle w:val="T5"/>
        <w:widowControl w:val="0"/>
        <w:ind w:left="2127" w:hanging="709"/>
        <w:rPr>
          <w:rFonts w:ascii="Calibri" w:hAnsi="Calibri" w:cs="Calibri"/>
          <w:sz w:val="22"/>
          <w:szCs w:val="22"/>
        </w:rPr>
      </w:pPr>
      <w:r w:rsidRPr="00601189">
        <w:rPr>
          <w:rFonts w:ascii="Calibri" w:hAnsi="Calibri" w:cs="Calibri"/>
          <w:sz w:val="22"/>
          <w:szCs w:val="22"/>
        </w:rPr>
        <w:t xml:space="preserve">is currently under charge in any court or formally under investigation by any agency or public prosecutors, or party to any proceedings, in each case for violation of, or in relation to </w:t>
      </w:r>
      <w:r w:rsidR="00523FA3" w:rsidRPr="00601189">
        <w:rPr>
          <w:rFonts w:ascii="Calibri" w:hAnsi="Calibri" w:cs="Calibri"/>
          <w:sz w:val="22"/>
          <w:szCs w:val="22"/>
        </w:rPr>
        <w:t xml:space="preserve">any Anti-Money Laundering and Anti-Terrorism Financing Regulations or any Anti-Corruption </w:t>
      </w:r>
      <w:proofErr w:type="gramStart"/>
      <w:r w:rsidR="00523FA3" w:rsidRPr="00601189">
        <w:rPr>
          <w:rFonts w:ascii="Calibri" w:hAnsi="Calibri" w:cs="Calibri"/>
          <w:sz w:val="22"/>
          <w:szCs w:val="22"/>
        </w:rPr>
        <w:t>Laws</w:t>
      </w:r>
      <w:r w:rsidRPr="00601189">
        <w:rPr>
          <w:rFonts w:ascii="Calibri" w:hAnsi="Calibri" w:cs="Calibri"/>
          <w:sz w:val="22"/>
          <w:szCs w:val="22"/>
        </w:rPr>
        <w:t>;</w:t>
      </w:r>
      <w:proofErr w:type="gramEnd"/>
    </w:p>
    <w:p w14:paraId="2860CBB5" w14:textId="3392D3CF" w:rsidR="00601189" w:rsidRDefault="00E428FF" w:rsidP="00CC641A">
      <w:pPr>
        <w:pStyle w:val="T5"/>
        <w:widowControl w:val="0"/>
        <w:ind w:left="2127" w:hanging="709"/>
        <w:rPr>
          <w:rFonts w:ascii="Calibri" w:hAnsi="Calibri" w:cs="Calibri"/>
          <w:sz w:val="22"/>
          <w:szCs w:val="22"/>
        </w:rPr>
      </w:pPr>
      <w:r w:rsidRPr="00601189">
        <w:rPr>
          <w:rFonts w:ascii="Calibri" w:hAnsi="Calibri" w:cs="Calibri"/>
          <w:sz w:val="22"/>
          <w:szCs w:val="22"/>
        </w:rPr>
        <w:t xml:space="preserve">within a five-year period preceding the date </w:t>
      </w:r>
      <w:r w:rsidR="00FA01DC">
        <w:rPr>
          <w:rFonts w:ascii="Calibri" w:hAnsi="Calibri" w:cs="Calibri"/>
          <w:sz w:val="22"/>
          <w:szCs w:val="22"/>
        </w:rPr>
        <w:t>on which this representation is made or deemed to be made</w:t>
      </w:r>
      <w:r w:rsidRPr="00601189">
        <w:rPr>
          <w:rFonts w:ascii="Calibri" w:hAnsi="Calibri" w:cs="Calibri"/>
          <w:sz w:val="22"/>
          <w:szCs w:val="22"/>
        </w:rPr>
        <w:t xml:space="preserve">, has been convicted in any court for violation of any </w:t>
      </w:r>
      <w:r w:rsidR="00601189" w:rsidRPr="00601189">
        <w:rPr>
          <w:rFonts w:ascii="Calibri" w:hAnsi="Calibri" w:cs="Calibri"/>
          <w:sz w:val="22"/>
          <w:szCs w:val="22"/>
        </w:rPr>
        <w:t xml:space="preserve">Anti-Money Laundering and Anti-Terrorism Financing Regulations or any </w:t>
      </w:r>
      <w:r w:rsidR="00601189" w:rsidRPr="00601189">
        <w:rPr>
          <w:rFonts w:ascii="Calibri" w:hAnsi="Calibri" w:cs="Calibri"/>
          <w:sz w:val="22"/>
          <w:szCs w:val="22"/>
        </w:rPr>
        <w:lastRenderedPageBreak/>
        <w:t>Anti-Corruption Laws</w:t>
      </w:r>
      <w:r w:rsidRPr="00601189">
        <w:rPr>
          <w:rFonts w:ascii="Calibri" w:hAnsi="Calibri" w:cs="Calibri"/>
          <w:sz w:val="22"/>
          <w:szCs w:val="22"/>
        </w:rPr>
        <w:t>, been subject to equivalent measures or been found as part of a publicly available arbitral award to have engaged in bribery (including deferred or non-prosecution agreements, or admission/self-reporting)</w:t>
      </w:r>
      <w:r w:rsidR="00997EB4">
        <w:rPr>
          <w:rFonts w:ascii="Calibri" w:hAnsi="Calibri" w:cs="Calibri"/>
          <w:sz w:val="22"/>
          <w:szCs w:val="22"/>
        </w:rPr>
        <w:t>;</w:t>
      </w:r>
    </w:p>
    <w:p w14:paraId="7DDFD598" w14:textId="1DB0B20D" w:rsidR="00997EB4" w:rsidRPr="00D201CA" w:rsidRDefault="00997EB4" w:rsidP="00CC641A">
      <w:pPr>
        <w:pStyle w:val="T5"/>
        <w:widowControl w:val="0"/>
        <w:ind w:left="2127" w:hanging="709"/>
        <w:rPr>
          <w:rFonts w:ascii="Calibri" w:hAnsi="Calibri" w:cs="Calibri"/>
          <w:sz w:val="22"/>
          <w:szCs w:val="22"/>
        </w:rPr>
      </w:pPr>
      <w:r w:rsidRPr="00D201CA">
        <w:rPr>
          <w:rFonts w:ascii="Calibri" w:eastAsia="Yu Gothic" w:hAnsi="Calibri" w:cs="Calibri"/>
          <w:sz w:val="22"/>
          <w:szCs w:val="22"/>
        </w:rPr>
        <w:t xml:space="preserve">in connection with the Project or the financing of the Project, has made or received, or directed or </w:t>
      </w:r>
      <w:proofErr w:type="spellStart"/>
      <w:r w:rsidRPr="00D201CA">
        <w:rPr>
          <w:rFonts w:ascii="Calibri" w:eastAsia="Yu Gothic" w:hAnsi="Calibri" w:cs="Calibri"/>
          <w:sz w:val="22"/>
          <w:szCs w:val="22"/>
        </w:rPr>
        <w:t>authorised</w:t>
      </w:r>
      <w:proofErr w:type="spellEnd"/>
      <w:r w:rsidRPr="00D201CA">
        <w:rPr>
          <w:rFonts w:ascii="Calibri" w:eastAsia="Yu Gothic" w:hAnsi="Calibri" w:cs="Calibri"/>
          <w:sz w:val="22"/>
          <w:szCs w:val="22"/>
        </w:rPr>
        <w:t xml:space="preserve"> any other person to make or receive, any offer, payment or promise to pay, of any money, gift or other thing of value, directly or indirectly, to or for the use or benefit of any person, </w:t>
      </w:r>
      <w:r w:rsidR="00D201CA" w:rsidRPr="00D201CA">
        <w:rPr>
          <w:rFonts w:asciiTheme="minorHAnsi" w:hAnsiTheme="minorHAnsi" w:cstheme="minorHAnsi"/>
          <w:sz w:val="22"/>
          <w:szCs w:val="22"/>
        </w:rPr>
        <w:t>where this violates or would violate, or creates or would create liability for it or any other person under, any Anti-Corruption Laws or Anti-Money Laundering Laws</w:t>
      </w:r>
      <w:r w:rsidR="00D201CA" w:rsidRPr="00D201CA">
        <w:rPr>
          <w:rFonts w:ascii="Calibri" w:eastAsia="Yu Gothic" w:hAnsi="Calibri" w:cs="Calibri"/>
          <w:sz w:val="22"/>
          <w:szCs w:val="22"/>
        </w:rPr>
        <w:t xml:space="preserve"> or </w:t>
      </w:r>
      <w:r w:rsidRPr="00D201CA">
        <w:rPr>
          <w:rFonts w:ascii="Calibri" w:eastAsia="Yu Gothic" w:hAnsi="Calibri" w:cs="Calibri"/>
          <w:sz w:val="22"/>
          <w:szCs w:val="22"/>
        </w:rPr>
        <w:t>where this would constitute a Prohibited Payment.</w:t>
      </w:r>
    </w:p>
    <w:p w14:paraId="7B9CF297" w14:textId="77B7E8EF" w:rsidR="00587AE0" w:rsidRDefault="00587AE0" w:rsidP="00CC641A">
      <w:pPr>
        <w:pStyle w:val="T2"/>
        <w:keepNext/>
        <w:rPr>
          <w:rFonts w:ascii="Calibri" w:hAnsi="Calibri" w:cs="Calibri"/>
          <w:sz w:val="22"/>
          <w:szCs w:val="22"/>
        </w:rPr>
      </w:pPr>
      <w:bookmarkStart w:id="132" w:name="_Ref185437719"/>
      <w:bookmarkStart w:id="133" w:name="_Ref413263508"/>
      <w:r w:rsidRPr="00587AE0">
        <w:rPr>
          <w:rFonts w:ascii="Calibri" w:hAnsi="Calibri" w:cs="Calibri"/>
          <w:sz w:val="22"/>
          <w:szCs w:val="22"/>
        </w:rPr>
        <w:t xml:space="preserve">No funds of </w:t>
      </w:r>
      <w:r w:rsidR="00492093">
        <w:rPr>
          <w:rFonts w:ascii="Calibri" w:hAnsi="Calibri" w:cs="Calibri"/>
          <w:sz w:val="22"/>
          <w:szCs w:val="22"/>
        </w:rPr>
        <w:t>I</w:t>
      </w:r>
      <w:r w:rsidRPr="00587AE0">
        <w:rPr>
          <w:rFonts w:ascii="Calibri" w:hAnsi="Calibri" w:cs="Calibri"/>
          <w:sz w:val="22"/>
          <w:szCs w:val="22"/>
        </w:rPr>
        <w:t>llicit</w:t>
      </w:r>
      <w:r w:rsidRPr="00587AE0">
        <w:rPr>
          <w:rFonts w:ascii="Calibri" w:hAnsi="Calibri" w:cs="Calibri"/>
          <w:spacing w:val="-11"/>
          <w:sz w:val="22"/>
          <w:szCs w:val="22"/>
        </w:rPr>
        <w:t xml:space="preserve"> </w:t>
      </w:r>
      <w:r w:rsidR="00492093">
        <w:rPr>
          <w:rFonts w:ascii="Calibri" w:hAnsi="Calibri" w:cs="Calibri"/>
          <w:spacing w:val="-11"/>
          <w:sz w:val="22"/>
          <w:szCs w:val="22"/>
        </w:rPr>
        <w:t>O</w:t>
      </w:r>
      <w:r w:rsidRPr="00587AE0">
        <w:rPr>
          <w:rFonts w:ascii="Calibri" w:hAnsi="Calibri" w:cs="Calibri"/>
          <w:sz w:val="22"/>
          <w:szCs w:val="22"/>
        </w:rPr>
        <w:t>rigin</w:t>
      </w:r>
      <w:bookmarkEnd w:id="132"/>
    </w:p>
    <w:p w14:paraId="5C35F410" w14:textId="6138D9D3" w:rsidR="00587AE0" w:rsidRPr="00587AE0" w:rsidRDefault="00587AE0" w:rsidP="00587AE0">
      <w:pPr>
        <w:pStyle w:val="T4"/>
        <w:widowControl w:val="0"/>
        <w:ind w:left="1418" w:hanging="709"/>
        <w:rPr>
          <w:rFonts w:ascii="Calibri" w:hAnsi="Calibri" w:cs="Calibri"/>
          <w:sz w:val="22"/>
          <w:szCs w:val="22"/>
        </w:rPr>
      </w:pPr>
      <w:r w:rsidRPr="00587AE0">
        <w:rPr>
          <w:rFonts w:ascii="Calibri" w:hAnsi="Calibri" w:cs="Calibri"/>
          <w:sz w:val="22"/>
          <w:szCs w:val="22"/>
        </w:rPr>
        <w:t xml:space="preserve">No investment and no payments made and/or received by the Borrower or by any other natural or legal person acting on </w:t>
      </w:r>
      <w:proofErr w:type="gramStart"/>
      <w:r w:rsidRPr="00587AE0">
        <w:rPr>
          <w:rFonts w:ascii="Calibri" w:hAnsi="Calibri" w:cs="Calibri"/>
          <w:sz w:val="22"/>
          <w:szCs w:val="22"/>
        </w:rPr>
        <w:t>its</w:t>
      </w:r>
      <w:proofErr w:type="gramEnd"/>
      <w:r w:rsidRPr="00587AE0">
        <w:rPr>
          <w:rFonts w:ascii="Calibri" w:hAnsi="Calibri" w:cs="Calibri"/>
          <w:sz w:val="22"/>
          <w:szCs w:val="22"/>
        </w:rPr>
        <w:t xml:space="preserve"> behalf pursuant to, or in respect of, the Finance Documents or the Borrower’s corporate activity have been funded out of funds of Illicit</w:t>
      </w:r>
      <w:r w:rsidRPr="00587AE0">
        <w:rPr>
          <w:rFonts w:ascii="Calibri" w:hAnsi="Calibri" w:cs="Calibri"/>
          <w:spacing w:val="-2"/>
          <w:sz w:val="22"/>
          <w:szCs w:val="22"/>
        </w:rPr>
        <w:t xml:space="preserve"> </w:t>
      </w:r>
      <w:r w:rsidRPr="00587AE0">
        <w:rPr>
          <w:rFonts w:ascii="Calibri" w:hAnsi="Calibri" w:cs="Calibri"/>
          <w:sz w:val="22"/>
          <w:szCs w:val="22"/>
        </w:rPr>
        <w:t>Origin.</w:t>
      </w:r>
    </w:p>
    <w:p w14:paraId="0C598465" w14:textId="59FB70FA" w:rsidR="00587AE0" w:rsidRDefault="00587AE0" w:rsidP="00587AE0">
      <w:pPr>
        <w:pStyle w:val="T4"/>
        <w:widowControl w:val="0"/>
        <w:ind w:left="1418" w:hanging="709"/>
        <w:rPr>
          <w:rFonts w:ascii="Calibri" w:hAnsi="Calibri" w:cs="Calibri"/>
          <w:sz w:val="22"/>
          <w:szCs w:val="22"/>
        </w:rPr>
      </w:pPr>
      <w:r w:rsidRPr="00587AE0">
        <w:rPr>
          <w:rFonts w:ascii="Calibri" w:hAnsi="Calibri" w:cs="Calibri"/>
          <w:sz w:val="22"/>
          <w:szCs w:val="22"/>
        </w:rPr>
        <w:t xml:space="preserve">The Loan under this Agreement will not be used to finance the acquisition of equipment or sectors under embargo decisions of the United Nations, the World Bank, the European Union, </w:t>
      </w:r>
      <w:r>
        <w:rPr>
          <w:rFonts w:ascii="Calibri" w:hAnsi="Calibri" w:cs="Calibri"/>
          <w:sz w:val="22"/>
          <w:szCs w:val="22"/>
        </w:rPr>
        <w:t xml:space="preserve">France </w:t>
      </w:r>
      <w:r w:rsidRPr="00587AE0">
        <w:rPr>
          <w:rFonts w:ascii="Calibri" w:hAnsi="Calibri" w:cs="Calibri"/>
          <w:sz w:val="22"/>
          <w:szCs w:val="22"/>
        </w:rPr>
        <w:t>or the United States of America.</w:t>
      </w:r>
    </w:p>
    <w:p w14:paraId="3EE169FD" w14:textId="030B0B6F" w:rsidR="00076478" w:rsidRPr="00076478" w:rsidRDefault="00076478" w:rsidP="00587AE0">
      <w:pPr>
        <w:pStyle w:val="T4"/>
        <w:widowControl w:val="0"/>
        <w:ind w:left="1418" w:hanging="709"/>
        <w:rPr>
          <w:rFonts w:ascii="Calibri" w:hAnsi="Calibri" w:cs="Calibri"/>
          <w:sz w:val="22"/>
          <w:szCs w:val="22"/>
        </w:rPr>
      </w:pPr>
      <w:r w:rsidRPr="00076478">
        <w:rPr>
          <w:rFonts w:ascii="Calibri" w:hAnsi="Calibri" w:cs="Calibri"/>
          <w:sz w:val="22"/>
          <w:szCs w:val="22"/>
        </w:rPr>
        <w:t>Neither the Borrower nor any of its agencies, their respective ministers, directors, officers, agents or employees has used any of the proceeds of the Loans (</w:t>
      </w:r>
      <w:proofErr w:type="spellStart"/>
      <w:r w:rsidRPr="00076478">
        <w:rPr>
          <w:rFonts w:ascii="Calibri" w:hAnsi="Calibri" w:cs="Calibri"/>
          <w:sz w:val="22"/>
          <w:szCs w:val="22"/>
        </w:rPr>
        <w:t>i</w:t>
      </w:r>
      <w:proofErr w:type="spellEnd"/>
      <w:r w:rsidRPr="00076478">
        <w:rPr>
          <w:rFonts w:ascii="Calibri" w:hAnsi="Calibri" w:cs="Calibri"/>
          <w:sz w:val="22"/>
          <w:szCs w:val="22"/>
        </w:rPr>
        <w:t>) for any unlawful contribution, gift, entertainment or other unlawful expense relating to political activity, (ii) to make any direct or indirect unlawful payment to any government official or employee, (iii) for any activities that violate any Sanctions, Anti-Corruption Laws and Anti-Money Laundering and Anti-Terrorism Financing Regulations or (iv) to make any unlawful bribe, rebate, payoff, influence payment, kickback or other unlawful payment. </w:t>
      </w:r>
    </w:p>
    <w:p w14:paraId="1DDC0A84" w14:textId="11761F56" w:rsidR="0094047C" w:rsidRPr="00933248" w:rsidRDefault="0094047C" w:rsidP="008F7AC2">
      <w:pPr>
        <w:pStyle w:val="T2"/>
        <w:widowControl w:val="0"/>
        <w:rPr>
          <w:rFonts w:ascii="Calibri" w:hAnsi="Calibri" w:cs="Calibri"/>
          <w:sz w:val="22"/>
          <w:szCs w:val="22"/>
        </w:rPr>
      </w:pPr>
      <w:bookmarkStart w:id="134" w:name="_Ref185435780"/>
      <w:r w:rsidRPr="00933248">
        <w:rPr>
          <w:rFonts w:ascii="Calibri" w:hAnsi="Calibri" w:cs="Calibri"/>
          <w:sz w:val="22"/>
          <w:szCs w:val="22"/>
        </w:rPr>
        <w:t>Sanctions</w:t>
      </w:r>
      <w:bookmarkEnd w:id="133"/>
      <w:bookmarkEnd w:id="134"/>
    </w:p>
    <w:p w14:paraId="1D8C3555" w14:textId="5D89171E" w:rsidR="0094047C" w:rsidRPr="00933248" w:rsidRDefault="00E6505F" w:rsidP="00E6505F">
      <w:pPr>
        <w:pStyle w:val="T4"/>
        <w:widowControl w:val="0"/>
        <w:ind w:left="1418" w:hanging="709"/>
        <w:rPr>
          <w:rFonts w:ascii="Calibri" w:hAnsi="Calibri" w:cs="Calibri"/>
          <w:sz w:val="22"/>
          <w:szCs w:val="22"/>
        </w:rPr>
      </w:pPr>
      <w:r w:rsidRPr="00E6505F">
        <w:rPr>
          <w:rFonts w:ascii="Calibri" w:hAnsi="Calibri" w:cs="Calibri"/>
          <w:sz w:val="22"/>
          <w:szCs w:val="22"/>
        </w:rPr>
        <w:t xml:space="preserve">Save as disclosed in </w:t>
      </w:r>
      <w:r w:rsidR="005C0304">
        <w:rPr>
          <w:rFonts w:ascii="Calibri" w:hAnsi="Calibri" w:cs="Calibri"/>
          <w:sz w:val="22"/>
          <w:szCs w:val="22"/>
        </w:rPr>
        <w:t>the Side Letter</w:t>
      </w:r>
      <w:r w:rsidR="00150B0C">
        <w:rPr>
          <w:rFonts w:ascii="Calibri" w:hAnsi="Calibri" w:cs="Calibri"/>
          <w:sz w:val="22"/>
          <w:szCs w:val="22"/>
        </w:rPr>
        <w:t xml:space="preserve"> (</w:t>
      </w:r>
      <w:r w:rsidR="002A7571">
        <w:rPr>
          <w:rFonts w:ascii="Calibri" w:hAnsi="Calibri" w:cs="Calibri"/>
          <w:sz w:val="22"/>
          <w:szCs w:val="22"/>
        </w:rPr>
        <w:t>to the extent that</w:t>
      </w:r>
      <w:r w:rsidR="00150B0C">
        <w:rPr>
          <w:rFonts w:ascii="Calibri" w:hAnsi="Calibri" w:cs="Calibri"/>
          <w:sz w:val="22"/>
          <w:szCs w:val="22"/>
        </w:rPr>
        <w:t xml:space="preserve"> the relevant person</w:t>
      </w:r>
      <w:r w:rsidR="007C7459">
        <w:rPr>
          <w:rFonts w:ascii="Calibri" w:hAnsi="Calibri" w:cs="Calibri"/>
          <w:sz w:val="22"/>
          <w:szCs w:val="22"/>
        </w:rPr>
        <w:t>s</w:t>
      </w:r>
      <w:r w:rsidR="00150B0C">
        <w:rPr>
          <w:rFonts w:ascii="Calibri" w:hAnsi="Calibri" w:cs="Calibri"/>
          <w:sz w:val="22"/>
          <w:szCs w:val="22"/>
        </w:rPr>
        <w:t xml:space="preserve"> designated in the Side Letter </w:t>
      </w:r>
      <w:r w:rsidR="002A7571">
        <w:rPr>
          <w:rFonts w:ascii="Calibri" w:hAnsi="Calibri" w:cs="Calibri"/>
          <w:sz w:val="22"/>
          <w:szCs w:val="22"/>
        </w:rPr>
        <w:t>are</w:t>
      </w:r>
      <w:r w:rsidR="007C7459">
        <w:rPr>
          <w:rFonts w:ascii="Calibri" w:hAnsi="Calibri" w:cs="Calibri"/>
          <w:sz w:val="22"/>
          <w:szCs w:val="22"/>
        </w:rPr>
        <w:t xml:space="preserve"> person</w:t>
      </w:r>
      <w:r w:rsidR="002A7571">
        <w:rPr>
          <w:rFonts w:ascii="Calibri" w:hAnsi="Calibri" w:cs="Calibri"/>
          <w:sz w:val="22"/>
          <w:szCs w:val="22"/>
        </w:rPr>
        <w:t>s</w:t>
      </w:r>
      <w:r w:rsidR="007C7459">
        <w:rPr>
          <w:rFonts w:ascii="Calibri" w:hAnsi="Calibri" w:cs="Calibri"/>
          <w:sz w:val="22"/>
          <w:szCs w:val="22"/>
        </w:rPr>
        <w:t xml:space="preserve"> referred to in this Paragraph (</w:t>
      </w:r>
      <w:proofErr w:type="spellStart"/>
      <w:r w:rsidR="007C7459">
        <w:rPr>
          <w:rFonts w:ascii="Calibri" w:hAnsi="Calibri" w:cs="Calibri"/>
          <w:sz w:val="22"/>
          <w:szCs w:val="22"/>
        </w:rPr>
        <w:t>i</w:t>
      </w:r>
      <w:proofErr w:type="spellEnd"/>
      <w:r w:rsidR="007C7459">
        <w:rPr>
          <w:rFonts w:ascii="Calibri" w:hAnsi="Calibri" w:cs="Calibri"/>
          <w:sz w:val="22"/>
          <w:szCs w:val="22"/>
        </w:rPr>
        <w:t xml:space="preserve">) </w:t>
      </w:r>
      <w:r w:rsidR="00150B0C">
        <w:rPr>
          <w:rFonts w:ascii="Calibri" w:hAnsi="Calibri" w:cs="Calibri"/>
          <w:sz w:val="22"/>
          <w:szCs w:val="22"/>
        </w:rPr>
        <w:t>at the time when th</w:t>
      </w:r>
      <w:r w:rsidR="007C7459">
        <w:rPr>
          <w:rFonts w:ascii="Calibri" w:hAnsi="Calibri" w:cs="Calibri"/>
          <w:sz w:val="22"/>
          <w:szCs w:val="22"/>
        </w:rPr>
        <w:t>e</w:t>
      </w:r>
      <w:r w:rsidR="00150B0C">
        <w:rPr>
          <w:rFonts w:ascii="Calibri" w:hAnsi="Calibri" w:cs="Calibri"/>
          <w:sz w:val="22"/>
          <w:szCs w:val="22"/>
        </w:rPr>
        <w:t xml:space="preserve"> representation</w:t>
      </w:r>
      <w:r w:rsidR="007C7459">
        <w:rPr>
          <w:rFonts w:ascii="Calibri" w:hAnsi="Calibri" w:cs="Calibri"/>
          <w:sz w:val="22"/>
          <w:szCs w:val="22"/>
        </w:rPr>
        <w:t xml:space="preserve"> and warranty in this </w:t>
      </w:r>
      <w:r w:rsidR="002A7571">
        <w:rPr>
          <w:rFonts w:ascii="Calibri" w:hAnsi="Calibri" w:cs="Calibri"/>
          <w:sz w:val="22"/>
          <w:szCs w:val="22"/>
        </w:rPr>
        <w:t>P</w:t>
      </w:r>
      <w:r w:rsidR="007C7459">
        <w:rPr>
          <w:rFonts w:ascii="Calibri" w:hAnsi="Calibri" w:cs="Calibri"/>
          <w:sz w:val="22"/>
          <w:szCs w:val="22"/>
        </w:rPr>
        <w:t>aragraph</w:t>
      </w:r>
      <w:r w:rsidR="002A7571">
        <w:rPr>
          <w:rFonts w:ascii="Calibri" w:hAnsi="Calibri" w:cs="Calibri"/>
          <w:sz w:val="22"/>
          <w:szCs w:val="22"/>
        </w:rPr>
        <w:t xml:space="preserve"> (</w:t>
      </w:r>
      <w:proofErr w:type="spellStart"/>
      <w:r w:rsidR="002A7571">
        <w:rPr>
          <w:rFonts w:ascii="Calibri" w:hAnsi="Calibri" w:cs="Calibri"/>
          <w:sz w:val="22"/>
          <w:szCs w:val="22"/>
        </w:rPr>
        <w:t>i</w:t>
      </w:r>
      <w:proofErr w:type="spellEnd"/>
      <w:r w:rsidR="002A7571">
        <w:rPr>
          <w:rFonts w:ascii="Calibri" w:hAnsi="Calibri" w:cs="Calibri"/>
          <w:sz w:val="22"/>
          <w:szCs w:val="22"/>
        </w:rPr>
        <w:t>)</w:t>
      </w:r>
      <w:r w:rsidR="00150B0C">
        <w:rPr>
          <w:rFonts w:ascii="Calibri" w:hAnsi="Calibri" w:cs="Calibri"/>
          <w:sz w:val="22"/>
          <w:szCs w:val="22"/>
        </w:rPr>
        <w:t xml:space="preserve"> is </w:t>
      </w:r>
      <w:r w:rsidR="007C7459">
        <w:rPr>
          <w:rFonts w:ascii="Calibri" w:hAnsi="Calibri" w:cs="Calibri"/>
          <w:sz w:val="22"/>
          <w:szCs w:val="22"/>
        </w:rPr>
        <w:t>deemed to be made</w:t>
      </w:r>
      <w:r w:rsidR="002A7571">
        <w:rPr>
          <w:rFonts w:ascii="Calibri" w:hAnsi="Calibri" w:cs="Calibri"/>
          <w:sz w:val="22"/>
          <w:szCs w:val="22"/>
        </w:rPr>
        <w:t xml:space="preserve"> by the Borrower</w:t>
      </w:r>
      <w:r w:rsidR="007C7459">
        <w:rPr>
          <w:rFonts w:ascii="Calibri" w:hAnsi="Calibri" w:cs="Calibri"/>
          <w:sz w:val="22"/>
          <w:szCs w:val="22"/>
        </w:rPr>
        <w:t xml:space="preserve"> in accordance with this Agreement</w:t>
      </w:r>
      <w:r w:rsidR="00150B0C">
        <w:rPr>
          <w:rFonts w:ascii="Calibri" w:hAnsi="Calibri" w:cs="Calibri"/>
          <w:sz w:val="22"/>
          <w:szCs w:val="22"/>
        </w:rPr>
        <w:t>)</w:t>
      </w:r>
      <w:r w:rsidRPr="00E6505F">
        <w:rPr>
          <w:rFonts w:ascii="Calibri" w:hAnsi="Calibri" w:cs="Calibri"/>
          <w:sz w:val="22"/>
          <w:szCs w:val="22"/>
        </w:rPr>
        <w:t>, n</w:t>
      </w:r>
      <w:r w:rsidR="009626BE" w:rsidRPr="00E6505F">
        <w:rPr>
          <w:rFonts w:ascii="Calibri" w:hAnsi="Calibri" w:cs="Calibri"/>
          <w:sz w:val="22"/>
          <w:szCs w:val="22"/>
        </w:rPr>
        <w:t>one of the Borrower</w:t>
      </w:r>
      <w:r w:rsidR="00FA01DC">
        <w:rPr>
          <w:rFonts w:ascii="Calibri" w:hAnsi="Calibri" w:cs="Calibri"/>
          <w:sz w:val="22"/>
          <w:szCs w:val="22"/>
        </w:rPr>
        <w:t xml:space="preserve"> or the Buyer</w:t>
      </w:r>
      <w:r w:rsidR="009626BE" w:rsidRPr="00E6505F">
        <w:rPr>
          <w:rFonts w:ascii="Calibri" w:hAnsi="Calibri" w:cs="Calibri"/>
          <w:sz w:val="22"/>
          <w:szCs w:val="22"/>
        </w:rPr>
        <w:t>, any of its</w:t>
      </w:r>
      <w:r w:rsidR="00FA01DC">
        <w:rPr>
          <w:rFonts w:ascii="Calibri" w:hAnsi="Calibri" w:cs="Calibri"/>
          <w:sz w:val="22"/>
          <w:szCs w:val="22"/>
        </w:rPr>
        <w:t xml:space="preserve"> or the Buyer’s</w:t>
      </w:r>
      <w:r w:rsidR="009626BE" w:rsidRPr="00E6505F">
        <w:rPr>
          <w:rFonts w:ascii="Calibri" w:hAnsi="Calibri" w:cs="Calibri"/>
          <w:sz w:val="22"/>
          <w:szCs w:val="22"/>
        </w:rPr>
        <w:t xml:space="preserve"> agencies or owned or controlled companies and their respective ministers, directors, officers, civil servants, officials or representatives</w:t>
      </w:r>
      <w:r w:rsidR="00F705F9">
        <w:rPr>
          <w:rFonts w:ascii="Calibri" w:hAnsi="Calibri" w:cs="Calibri"/>
          <w:sz w:val="22"/>
          <w:szCs w:val="22"/>
        </w:rPr>
        <w:t xml:space="preserve"> (as applicable)</w:t>
      </w:r>
      <w:r w:rsidR="009626BE" w:rsidRPr="00E6505F">
        <w:rPr>
          <w:rFonts w:ascii="Calibri" w:hAnsi="Calibri" w:cs="Calibri"/>
          <w:sz w:val="22"/>
          <w:szCs w:val="22"/>
        </w:rPr>
        <w:t xml:space="preserve">, or, to the best knowledge of the Borrower, any agent or employee of it </w:t>
      </w:r>
      <w:r w:rsidR="00FA01DC">
        <w:rPr>
          <w:rFonts w:ascii="Calibri" w:hAnsi="Calibri" w:cs="Calibri"/>
          <w:sz w:val="22"/>
          <w:szCs w:val="22"/>
        </w:rPr>
        <w:t xml:space="preserve">or of the Buyer </w:t>
      </w:r>
      <w:r w:rsidR="009626BE" w:rsidRPr="00E6505F">
        <w:rPr>
          <w:rFonts w:ascii="Calibri" w:hAnsi="Calibri" w:cs="Calibri"/>
          <w:sz w:val="22"/>
          <w:szCs w:val="22"/>
        </w:rPr>
        <w:t>or of any of its</w:t>
      </w:r>
      <w:r w:rsidR="00FA01DC">
        <w:rPr>
          <w:rFonts w:ascii="Calibri" w:hAnsi="Calibri" w:cs="Calibri"/>
          <w:sz w:val="22"/>
          <w:szCs w:val="22"/>
        </w:rPr>
        <w:t xml:space="preserve"> or the Buyer’s</w:t>
      </w:r>
      <w:r w:rsidR="009626BE" w:rsidRPr="00E6505F">
        <w:rPr>
          <w:rFonts w:ascii="Calibri" w:hAnsi="Calibri" w:cs="Calibri"/>
          <w:sz w:val="22"/>
          <w:szCs w:val="22"/>
        </w:rPr>
        <w:t xml:space="preserve"> agencies or controlled companies or</w:t>
      </w:r>
      <w:r w:rsidR="00734638">
        <w:rPr>
          <w:rFonts w:ascii="Calibri" w:hAnsi="Calibri" w:cs="Calibri"/>
          <w:sz w:val="22"/>
          <w:szCs w:val="22"/>
        </w:rPr>
        <w:t xml:space="preserve">, to the extent such person is acting in connection with any Transaction Document or </w:t>
      </w:r>
      <w:r w:rsidR="00041191">
        <w:rPr>
          <w:rFonts w:ascii="Calibri" w:hAnsi="Calibri" w:cs="Calibri"/>
          <w:sz w:val="22"/>
          <w:szCs w:val="22"/>
        </w:rPr>
        <w:t xml:space="preserve">is </w:t>
      </w:r>
      <w:r w:rsidR="00734638">
        <w:rPr>
          <w:rFonts w:ascii="Calibri" w:hAnsi="Calibri" w:cs="Calibri"/>
          <w:sz w:val="22"/>
          <w:szCs w:val="22"/>
        </w:rPr>
        <w:t>involved in the Project,</w:t>
      </w:r>
      <w:r w:rsidR="009626BE" w:rsidRPr="00E6505F">
        <w:rPr>
          <w:rFonts w:ascii="Calibri" w:hAnsi="Calibri" w:cs="Calibri"/>
          <w:sz w:val="22"/>
          <w:szCs w:val="22"/>
        </w:rPr>
        <w:t xml:space="preserve"> professional advisors (</w:t>
      </w:r>
      <w:proofErr w:type="spellStart"/>
      <w:r w:rsidR="00DA7D58" w:rsidRPr="00E6505F">
        <w:rPr>
          <w:rFonts w:ascii="Calibri" w:hAnsi="Calibri" w:cs="Calibri"/>
          <w:sz w:val="22"/>
          <w:szCs w:val="22"/>
        </w:rPr>
        <w:t>i</w:t>
      </w:r>
      <w:proofErr w:type="spellEnd"/>
      <w:r w:rsidR="009626BE" w:rsidRPr="00E6505F">
        <w:rPr>
          <w:rFonts w:ascii="Calibri" w:hAnsi="Calibri" w:cs="Calibri"/>
          <w:sz w:val="22"/>
          <w:szCs w:val="22"/>
        </w:rPr>
        <w:t>) is a Sanctioned Person or (</w:t>
      </w:r>
      <w:r w:rsidR="00DA7D58" w:rsidRPr="00E6505F">
        <w:rPr>
          <w:rFonts w:ascii="Calibri" w:hAnsi="Calibri" w:cs="Calibri"/>
          <w:sz w:val="22"/>
          <w:szCs w:val="22"/>
        </w:rPr>
        <w:t>ii</w:t>
      </w:r>
      <w:r w:rsidR="009626BE" w:rsidRPr="00E6505F">
        <w:rPr>
          <w:rFonts w:ascii="Calibri" w:hAnsi="Calibri" w:cs="Calibri"/>
          <w:sz w:val="22"/>
          <w:szCs w:val="22"/>
        </w:rPr>
        <w:t>) is engaged in any Sanctionable Activity.</w:t>
      </w:r>
      <w:r w:rsidR="00041191">
        <w:rPr>
          <w:rFonts w:ascii="Calibri" w:hAnsi="Calibri" w:cs="Calibri"/>
          <w:sz w:val="22"/>
          <w:szCs w:val="22"/>
        </w:rPr>
        <w:t xml:space="preserve"> </w:t>
      </w:r>
    </w:p>
    <w:p w14:paraId="1FB96250" w14:textId="1E73B501" w:rsidR="008E2B91" w:rsidRDefault="00E6505F" w:rsidP="008E2B91">
      <w:pPr>
        <w:pStyle w:val="T4"/>
        <w:widowControl w:val="0"/>
        <w:numPr>
          <w:ilvl w:val="0"/>
          <w:numId w:val="0"/>
        </w:numPr>
        <w:ind w:left="1418"/>
        <w:rPr>
          <w:rFonts w:ascii="Calibri" w:hAnsi="Calibri" w:cs="Calibri"/>
          <w:sz w:val="22"/>
          <w:szCs w:val="22"/>
        </w:rPr>
      </w:pPr>
      <w:r w:rsidRPr="00E6505F">
        <w:rPr>
          <w:rFonts w:ascii="Calibri" w:hAnsi="Calibri" w:cs="Calibri"/>
          <w:sz w:val="22"/>
          <w:szCs w:val="22"/>
        </w:rPr>
        <w:lastRenderedPageBreak/>
        <w:t xml:space="preserve">None of the individuals </w:t>
      </w:r>
      <w:r w:rsidR="00D85383">
        <w:rPr>
          <w:rFonts w:ascii="Calibri" w:hAnsi="Calibri" w:cs="Calibri"/>
          <w:sz w:val="22"/>
          <w:szCs w:val="22"/>
        </w:rPr>
        <w:t xml:space="preserve">or the company (or any person acting in its name or on its behalf) </w:t>
      </w:r>
      <w:r w:rsidRPr="00E6505F">
        <w:rPr>
          <w:rFonts w:ascii="Calibri" w:hAnsi="Calibri" w:cs="Calibri"/>
          <w:sz w:val="22"/>
          <w:szCs w:val="22"/>
        </w:rPr>
        <w:t>disclosed in</w:t>
      </w:r>
      <w:r w:rsidR="005C0304" w:rsidRPr="00E6505F">
        <w:rPr>
          <w:rFonts w:ascii="Calibri" w:hAnsi="Calibri" w:cs="Calibri"/>
          <w:sz w:val="22"/>
          <w:szCs w:val="22"/>
        </w:rPr>
        <w:t xml:space="preserve"> </w:t>
      </w:r>
      <w:r w:rsidR="005C0304">
        <w:rPr>
          <w:rFonts w:ascii="Calibri" w:hAnsi="Calibri" w:cs="Calibri"/>
          <w:sz w:val="22"/>
          <w:szCs w:val="22"/>
        </w:rPr>
        <w:t>the Side Letter</w:t>
      </w:r>
      <w:r w:rsidRPr="00E6505F">
        <w:rPr>
          <w:rFonts w:ascii="Calibri" w:hAnsi="Calibri" w:cs="Calibri"/>
          <w:sz w:val="22"/>
          <w:szCs w:val="22"/>
        </w:rPr>
        <w:t xml:space="preserve"> are involved, directly or indirectly, in the negotiation and execution of any of the </w:t>
      </w:r>
      <w:r w:rsidR="00FA01DC">
        <w:rPr>
          <w:rFonts w:ascii="Calibri" w:hAnsi="Calibri" w:cs="Calibri"/>
          <w:sz w:val="22"/>
          <w:szCs w:val="22"/>
        </w:rPr>
        <w:t>Transaction</w:t>
      </w:r>
      <w:r w:rsidRPr="00E6505F">
        <w:rPr>
          <w:rFonts w:ascii="Calibri" w:hAnsi="Calibri" w:cs="Calibri"/>
          <w:sz w:val="22"/>
          <w:szCs w:val="22"/>
        </w:rPr>
        <w:t xml:space="preserve"> Documents, the utilization, the use of the proceeds or any other activities connected to </w:t>
      </w:r>
      <w:r w:rsidR="004327F1">
        <w:rPr>
          <w:rFonts w:ascii="Calibri" w:hAnsi="Calibri" w:cs="Calibri"/>
          <w:sz w:val="22"/>
          <w:szCs w:val="22"/>
        </w:rPr>
        <w:t>any Transaction Document</w:t>
      </w:r>
      <w:r w:rsidRPr="00E6505F">
        <w:rPr>
          <w:rFonts w:ascii="Calibri" w:hAnsi="Calibri" w:cs="Calibri"/>
          <w:sz w:val="22"/>
          <w:szCs w:val="22"/>
        </w:rPr>
        <w:t xml:space="preserve"> in any manner whatsoever nor will they be involved in any activities connected to </w:t>
      </w:r>
      <w:r w:rsidR="004327F1">
        <w:rPr>
          <w:rFonts w:ascii="Calibri" w:hAnsi="Calibri" w:cs="Calibri"/>
          <w:sz w:val="22"/>
          <w:szCs w:val="22"/>
        </w:rPr>
        <w:t>any Transaction Document</w:t>
      </w:r>
      <w:r w:rsidRPr="00E6505F">
        <w:rPr>
          <w:rFonts w:ascii="Calibri" w:hAnsi="Calibri" w:cs="Calibri"/>
          <w:sz w:val="22"/>
          <w:szCs w:val="22"/>
        </w:rPr>
        <w:t xml:space="preserve"> in any manner whatsoever during the life of the</w:t>
      </w:r>
      <w:r w:rsidRPr="00E6505F">
        <w:rPr>
          <w:rFonts w:ascii="Calibri" w:hAnsi="Calibri" w:cs="Calibri"/>
          <w:spacing w:val="-14"/>
          <w:sz w:val="22"/>
          <w:szCs w:val="22"/>
        </w:rPr>
        <w:t xml:space="preserve"> </w:t>
      </w:r>
      <w:r w:rsidRPr="00E6505F">
        <w:rPr>
          <w:rFonts w:ascii="Calibri" w:hAnsi="Calibri" w:cs="Calibri"/>
          <w:sz w:val="22"/>
          <w:szCs w:val="22"/>
        </w:rPr>
        <w:t>Agreement</w:t>
      </w:r>
      <w:r>
        <w:rPr>
          <w:rFonts w:ascii="Calibri" w:hAnsi="Calibri" w:cs="Calibri"/>
          <w:sz w:val="22"/>
          <w:szCs w:val="22"/>
        </w:rPr>
        <w:t>.</w:t>
      </w:r>
    </w:p>
    <w:p w14:paraId="32E71838" w14:textId="52D845F0" w:rsidR="00C941D6" w:rsidRPr="00C941D6" w:rsidRDefault="00C941D6" w:rsidP="00E6505F">
      <w:pPr>
        <w:pStyle w:val="T4"/>
        <w:widowControl w:val="0"/>
        <w:ind w:left="1418" w:hanging="709"/>
        <w:rPr>
          <w:rFonts w:ascii="Calibri" w:hAnsi="Calibri" w:cs="Calibri"/>
          <w:sz w:val="22"/>
          <w:szCs w:val="22"/>
        </w:rPr>
      </w:pPr>
      <w:r w:rsidRPr="00C941D6">
        <w:rPr>
          <w:rFonts w:ascii="Calibri" w:hAnsi="Calibri" w:cs="Calibri"/>
          <w:sz w:val="22"/>
          <w:szCs w:val="22"/>
        </w:rPr>
        <w:t>The Borrower</w:t>
      </w:r>
      <w:r>
        <w:rPr>
          <w:rFonts w:ascii="Calibri" w:hAnsi="Calibri" w:cs="Calibri"/>
          <w:sz w:val="22"/>
          <w:szCs w:val="22"/>
        </w:rPr>
        <w:t>, the Buyer</w:t>
      </w:r>
      <w:r w:rsidRPr="00C941D6">
        <w:rPr>
          <w:rFonts w:ascii="Calibri" w:hAnsi="Calibri" w:cs="Calibri"/>
          <w:sz w:val="22"/>
          <w:szCs w:val="22"/>
        </w:rPr>
        <w:t xml:space="preserve"> and each agency</w:t>
      </w:r>
      <w:r w:rsidR="00390E33">
        <w:rPr>
          <w:rFonts w:ascii="Calibri" w:hAnsi="Calibri" w:cs="Calibri"/>
          <w:sz w:val="22"/>
          <w:szCs w:val="22"/>
        </w:rPr>
        <w:t xml:space="preserve"> and affiliate (as applicable)</w:t>
      </w:r>
      <w:r w:rsidRPr="00C941D6">
        <w:rPr>
          <w:rFonts w:ascii="Calibri" w:hAnsi="Calibri" w:cs="Calibri"/>
          <w:sz w:val="22"/>
          <w:szCs w:val="22"/>
        </w:rPr>
        <w:t xml:space="preserve"> of the Borrower</w:t>
      </w:r>
      <w:r>
        <w:rPr>
          <w:rFonts w:ascii="Calibri" w:hAnsi="Calibri" w:cs="Calibri"/>
          <w:sz w:val="22"/>
          <w:szCs w:val="22"/>
        </w:rPr>
        <w:t xml:space="preserve"> and of the Buyer</w:t>
      </w:r>
      <w:r w:rsidRPr="00C941D6">
        <w:rPr>
          <w:rFonts w:ascii="Calibri" w:hAnsi="Calibri" w:cs="Calibri"/>
          <w:sz w:val="22"/>
          <w:szCs w:val="22"/>
        </w:rPr>
        <w:t xml:space="preserve"> has conducted its businesses in compliance with any applicable Sanctions.</w:t>
      </w:r>
    </w:p>
    <w:p w14:paraId="668B9225" w14:textId="146C2771" w:rsidR="00967F2B" w:rsidRDefault="00967F2B" w:rsidP="00E6505F">
      <w:pPr>
        <w:pStyle w:val="T4"/>
        <w:widowControl w:val="0"/>
        <w:ind w:left="1418" w:hanging="709"/>
        <w:rPr>
          <w:rFonts w:ascii="Calibri" w:hAnsi="Calibri" w:cs="Calibri"/>
          <w:sz w:val="22"/>
          <w:szCs w:val="22"/>
        </w:rPr>
      </w:pPr>
      <w:r w:rsidRPr="00967F2B">
        <w:rPr>
          <w:rFonts w:ascii="Calibri" w:hAnsi="Calibri" w:cs="Calibri"/>
          <w:sz w:val="22"/>
          <w:szCs w:val="22"/>
        </w:rPr>
        <w:t>The Borrower</w:t>
      </w:r>
      <w:r>
        <w:rPr>
          <w:rFonts w:ascii="Calibri" w:hAnsi="Calibri" w:cs="Calibri"/>
          <w:sz w:val="22"/>
          <w:szCs w:val="22"/>
        </w:rPr>
        <w:t xml:space="preserve"> and the Buyer</w:t>
      </w:r>
      <w:r w:rsidRPr="00967F2B">
        <w:rPr>
          <w:rFonts w:ascii="Calibri" w:hAnsi="Calibri" w:cs="Calibri"/>
          <w:sz w:val="22"/>
          <w:szCs w:val="22"/>
        </w:rPr>
        <w:t xml:space="preserve"> </w:t>
      </w:r>
      <w:r>
        <w:rPr>
          <w:rFonts w:ascii="Calibri" w:hAnsi="Calibri" w:cs="Calibri"/>
          <w:sz w:val="22"/>
          <w:szCs w:val="22"/>
        </w:rPr>
        <w:t xml:space="preserve">and </w:t>
      </w:r>
      <w:r w:rsidRPr="00967F2B">
        <w:rPr>
          <w:rFonts w:ascii="Calibri" w:hAnsi="Calibri" w:cs="Calibri"/>
          <w:sz w:val="22"/>
          <w:szCs w:val="22"/>
        </w:rPr>
        <w:t xml:space="preserve">each of the Borrower’s </w:t>
      </w:r>
      <w:r>
        <w:rPr>
          <w:rFonts w:ascii="Calibri" w:hAnsi="Calibri" w:cs="Calibri"/>
          <w:sz w:val="22"/>
          <w:szCs w:val="22"/>
        </w:rPr>
        <w:t xml:space="preserve">and the Buyer’s </w:t>
      </w:r>
      <w:r w:rsidRPr="00967F2B">
        <w:rPr>
          <w:rFonts w:ascii="Calibri" w:hAnsi="Calibri" w:cs="Calibri"/>
          <w:sz w:val="22"/>
          <w:szCs w:val="22"/>
        </w:rPr>
        <w:t xml:space="preserve">agencies </w:t>
      </w:r>
      <w:bookmarkStart w:id="135" w:name="_Hlk187876171"/>
      <w:r w:rsidR="00390E33">
        <w:rPr>
          <w:rFonts w:ascii="Calibri" w:hAnsi="Calibri" w:cs="Calibri"/>
          <w:sz w:val="22"/>
          <w:szCs w:val="22"/>
        </w:rPr>
        <w:t xml:space="preserve">and affiliates (as applicable) </w:t>
      </w:r>
      <w:r w:rsidRPr="00967F2B">
        <w:rPr>
          <w:rFonts w:ascii="Calibri" w:hAnsi="Calibri" w:cs="Calibri"/>
          <w:sz w:val="22"/>
          <w:szCs w:val="22"/>
        </w:rPr>
        <w:t xml:space="preserve">has and will maintain effective policies, procedures and internal controls </w:t>
      </w:r>
      <w:bookmarkEnd w:id="135"/>
      <w:r w:rsidRPr="00967F2B">
        <w:rPr>
          <w:rFonts w:ascii="Calibri" w:hAnsi="Calibri" w:cs="Calibri"/>
          <w:sz w:val="22"/>
          <w:szCs w:val="22"/>
        </w:rPr>
        <w:t>to ensure that the Bor</w:t>
      </w:r>
      <w:r w:rsidR="00511CF9">
        <w:rPr>
          <w:rFonts w:ascii="Calibri" w:hAnsi="Calibri" w:cs="Calibri"/>
          <w:sz w:val="22"/>
          <w:szCs w:val="22"/>
        </w:rPr>
        <w:t>r</w:t>
      </w:r>
      <w:r w:rsidRPr="00967F2B">
        <w:rPr>
          <w:rFonts w:ascii="Calibri" w:hAnsi="Calibri" w:cs="Calibri"/>
          <w:sz w:val="22"/>
          <w:szCs w:val="22"/>
        </w:rPr>
        <w:t>ower</w:t>
      </w:r>
      <w:r>
        <w:rPr>
          <w:rFonts w:ascii="Calibri" w:hAnsi="Calibri" w:cs="Calibri"/>
          <w:sz w:val="22"/>
          <w:szCs w:val="22"/>
        </w:rPr>
        <w:t xml:space="preserve"> and the Buyer</w:t>
      </w:r>
      <w:r w:rsidRPr="00967F2B">
        <w:rPr>
          <w:rFonts w:ascii="Calibri" w:hAnsi="Calibri" w:cs="Calibri"/>
          <w:sz w:val="22"/>
          <w:szCs w:val="22"/>
        </w:rPr>
        <w:t xml:space="preserve"> fully complies with</w:t>
      </w:r>
      <w:r w:rsidR="00C941D6">
        <w:rPr>
          <w:rFonts w:ascii="Calibri" w:hAnsi="Calibri" w:cs="Calibri"/>
          <w:sz w:val="22"/>
          <w:szCs w:val="22"/>
        </w:rPr>
        <w:t xml:space="preserve"> any Sanctions</w:t>
      </w:r>
      <w:r w:rsidRPr="00967F2B">
        <w:rPr>
          <w:rFonts w:ascii="Calibri" w:hAnsi="Calibri" w:cs="Calibri"/>
          <w:sz w:val="22"/>
          <w:szCs w:val="22"/>
        </w:rPr>
        <w:t>, and will not engage in any conduct that will place the Borrower</w:t>
      </w:r>
      <w:r>
        <w:rPr>
          <w:rFonts w:ascii="Calibri" w:hAnsi="Calibri" w:cs="Calibri"/>
          <w:sz w:val="22"/>
          <w:szCs w:val="22"/>
        </w:rPr>
        <w:t>, the Buyer</w:t>
      </w:r>
      <w:r w:rsidRPr="00967F2B">
        <w:rPr>
          <w:rFonts w:ascii="Calibri" w:hAnsi="Calibri" w:cs="Calibri"/>
          <w:sz w:val="22"/>
          <w:szCs w:val="22"/>
        </w:rPr>
        <w:t xml:space="preserve"> or any other person or entity at the risk of facing penalties or other measures under Sanctions</w:t>
      </w:r>
      <w:r>
        <w:rPr>
          <w:rFonts w:ascii="Calibri" w:hAnsi="Calibri" w:cs="Calibri"/>
          <w:sz w:val="22"/>
          <w:szCs w:val="22"/>
        </w:rPr>
        <w:t>.</w:t>
      </w:r>
    </w:p>
    <w:p w14:paraId="2E4977C0" w14:textId="10007397" w:rsidR="00C941D6" w:rsidRPr="00C941D6" w:rsidRDefault="00C405EB" w:rsidP="00E6505F">
      <w:pPr>
        <w:pStyle w:val="T4"/>
        <w:widowControl w:val="0"/>
        <w:ind w:left="1418" w:hanging="709"/>
        <w:rPr>
          <w:rFonts w:ascii="Calibri" w:hAnsi="Calibri" w:cs="Calibri"/>
          <w:sz w:val="22"/>
          <w:szCs w:val="22"/>
        </w:rPr>
      </w:pPr>
      <w:r>
        <w:rPr>
          <w:rFonts w:ascii="Calibri" w:hAnsi="Calibri" w:cs="Calibri"/>
          <w:sz w:val="22"/>
          <w:szCs w:val="22"/>
        </w:rPr>
        <w:t>N</w:t>
      </w:r>
      <w:r w:rsidR="00C941D6" w:rsidRPr="00601189">
        <w:rPr>
          <w:rFonts w:ascii="Calibri" w:hAnsi="Calibri" w:cs="Calibri"/>
          <w:sz w:val="22"/>
          <w:szCs w:val="22"/>
        </w:rPr>
        <w:t xml:space="preserve">either the Borrower nor </w:t>
      </w:r>
      <w:r w:rsidR="00C941D6">
        <w:rPr>
          <w:rFonts w:ascii="Calibri" w:hAnsi="Calibri" w:cs="Calibri"/>
          <w:sz w:val="22"/>
          <w:szCs w:val="22"/>
        </w:rPr>
        <w:t xml:space="preserve">the Buyer or </w:t>
      </w:r>
      <w:r w:rsidR="00C941D6" w:rsidRPr="00601189">
        <w:rPr>
          <w:rFonts w:ascii="Calibri" w:hAnsi="Calibri" w:cs="Calibri"/>
          <w:sz w:val="22"/>
          <w:szCs w:val="22"/>
        </w:rPr>
        <w:t xml:space="preserve">any of </w:t>
      </w:r>
      <w:r w:rsidR="00C941D6">
        <w:rPr>
          <w:rFonts w:ascii="Calibri" w:hAnsi="Calibri" w:cs="Calibri"/>
          <w:sz w:val="22"/>
          <w:szCs w:val="22"/>
        </w:rPr>
        <w:t>its or the Buyer’s</w:t>
      </w:r>
      <w:r w:rsidR="00C941D6" w:rsidRPr="00601189">
        <w:rPr>
          <w:rFonts w:ascii="Calibri" w:hAnsi="Calibri" w:cs="Calibri"/>
          <w:sz w:val="22"/>
          <w:szCs w:val="22"/>
        </w:rPr>
        <w:t xml:space="preserve"> agencies or owned or controlled companies,</w:t>
      </w:r>
      <w:r w:rsidR="00C941D6">
        <w:rPr>
          <w:rFonts w:ascii="Calibri" w:hAnsi="Calibri" w:cs="Calibri"/>
          <w:sz w:val="22"/>
          <w:szCs w:val="22"/>
        </w:rPr>
        <w:t xml:space="preserve"> any of its or</w:t>
      </w:r>
      <w:r w:rsidR="00C941D6" w:rsidRPr="00601189">
        <w:rPr>
          <w:rFonts w:ascii="Calibri" w:hAnsi="Calibri" w:cs="Calibri"/>
          <w:sz w:val="22"/>
          <w:szCs w:val="22"/>
        </w:rPr>
        <w:t xml:space="preserve"> </w:t>
      </w:r>
      <w:r w:rsidR="00C941D6">
        <w:rPr>
          <w:rFonts w:ascii="Calibri" w:hAnsi="Calibri" w:cs="Calibri"/>
          <w:sz w:val="22"/>
          <w:szCs w:val="22"/>
        </w:rPr>
        <w:t>the Buyer’s</w:t>
      </w:r>
      <w:r w:rsidR="00C941D6" w:rsidRPr="00601189">
        <w:rPr>
          <w:rFonts w:ascii="Calibri" w:hAnsi="Calibri" w:cs="Calibri"/>
          <w:sz w:val="22"/>
          <w:szCs w:val="22"/>
        </w:rPr>
        <w:t xml:space="preserve"> respective</w:t>
      </w:r>
      <w:r w:rsidR="00C941D6" w:rsidRPr="00601189">
        <w:rPr>
          <w:rFonts w:ascii="Calibri" w:hAnsi="Calibri" w:cs="Calibri"/>
          <w:color w:val="000000" w:themeColor="text1"/>
          <w:sz w:val="22"/>
          <w:szCs w:val="22"/>
        </w:rPr>
        <w:t xml:space="preserve"> ministers,</w:t>
      </w:r>
      <w:r w:rsidR="00C941D6" w:rsidRPr="00601189">
        <w:rPr>
          <w:rFonts w:ascii="Calibri" w:hAnsi="Calibri" w:cs="Calibri"/>
          <w:sz w:val="22"/>
          <w:szCs w:val="22"/>
        </w:rPr>
        <w:t xml:space="preserve"> directors, officers, officials or representatives</w:t>
      </w:r>
      <w:r w:rsidR="00390E33">
        <w:rPr>
          <w:rFonts w:ascii="Calibri" w:hAnsi="Calibri" w:cs="Calibri"/>
          <w:sz w:val="22"/>
          <w:szCs w:val="22"/>
        </w:rPr>
        <w:t xml:space="preserve"> (as applicable)</w:t>
      </w:r>
      <w:r w:rsidR="00C941D6" w:rsidRPr="00601189">
        <w:rPr>
          <w:rFonts w:ascii="Calibri" w:hAnsi="Calibri" w:cs="Calibri"/>
          <w:sz w:val="22"/>
          <w:szCs w:val="22"/>
        </w:rPr>
        <w:t xml:space="preserve">, or, to the best knowledge of the Borrower (having made </w:t>
      </w:r>
      <w:r w:rsidR="00171C81">
        <w:rPr>
          <w:rFonts w:ascii="Calibri" w:hAnsi="Calibri" w:cs="Calibri"/>
          <w:sz w:val="22"/>
          <w:szCs w:val="22"/>
        </w:rPr>
        <w:t xml:space="preserve">such </w:t>
      </w:r>
      <w:r w:rsidR="00C941D6" w:rsidRPr="00601189">
        <w:rPr>
          <w:rFonts w:ascii="Calibri" w:hAnsi="Calibri" w:cs="Calibri"/>
          <w:sz w:val="22"/>
          <w:szCs w:val="22"/>
        </w:rPr>
        <w:t>enquir</w:t>
      </w:r>
      <w:r w:rsidR="00FB33C9">
        <w:rPr>
          <w:rFonts w:ascii="Calibri" w:hAnsi="Calibri" w:cs="Calibri"/>
          <w:sz w:val="22"/>
          <w:szCs w:val="22"/>
        </w:rPr>
        <w:t>ies that the Borrower customarily conducts in such respect</w:t>
      </w:r>
      <w:r w:rsidR="00C941D6" w:rsidRPr="00601189">
        <w:rPr>
          <w:rFonts w:ascii="Calibri" w:hAnsi="Calibri" w:cs="Calibri"/>
          <w:sz w:val="22"/>
          <w:szCs w:val="22"/>
        </w:rPr>
        <w:t xml:space="preserve">), any of its or </w:t>
      </w:r>
      <w:r w:rsidR="00C941D6">
        <w:rPr>
          <w:rFonts w:ascii="Calibri" w:hAnsi="Calibri" w:cs="Calibri"/>
          <w:sz w:val="22"/>
          <w:szCs w:val="22"/>
        </w:rPr>
        <w:t>the Buyer’s</w:t>
      </w:r>
      <w:r w:rsidR="00C941D6" w:rsidRPr="00601189">
        <w:rPr>
          <w:rFonts w:ascii="Calibri" w:hAnsi="Calibri" w:cs="Calibri"/>
          <w:sz w:val="22"/>
          <w:szCs w:val="22"/>
        </w:rPr>
        <w:t xml:space="preserve"> agents</w:t>
      </w:r>
      <w:r w:rsidR="00C941D6">
        <w:rPr>
          <w:rFonts w:ascii="Calibri" w:hAnsi="Calibri" w:cs="Calibri"/>
          <w:sz w:val="22"/>
          <w:szCs w:val="22"/>
        </w:rPr>
        <w:t xml:space="preserve"> or</w:t>
      </w:r>
      <w:r w:rsidR="00C941D6" w:rsidRPr="00601189">
        <w:rPr>
          <w:rFonts w:ascii="Calibri" w:hAnsi="Calibri" w:cs="Calibri"/>
          <w:sz w:val="22"/>
          <w:szCs w:val="22"/>
        </w:rPr>
        <w:t xml:space="preserve"> employees</w:t>
      </w:r>
      <w:r w:rsidR="00C941D6">
        <w:rPr>
          <w:rFonts w:ascii="Calibri" w:hAnsi="Calibri" w:cs="Calibri"/>
          <w:sz w:val="22"/>
          <w:szCs w:val="22"/>
        </w:rPr>
        <w:t xml:space="preserve"> </w:t>
      </w:r>
      <w:r w:rsidR="00C941D6" w:rsidRPr="00C941D6">
        <w:rPr>
          <w:rFonts w:ascii="Calibri" w:hAnsi="Calibri" w:cs="Calibri"/>
          <w:sz w:val="22"/>
          <w:szCs w:val="22"/>
        </w:rPr>
        <w:t>engages or has engaged in any activity or conduct which could be expected to result in any person (including, without limitation, the Borrower or any Finance Party) being designated as a Sanctioned Person or becoming subject to any Sanctions</w:t>
      </w:r>
      <w:r w:rsidR="00933D14">
        <w:rPr>
          <w:rFonts w:ascii="Calibri" w:hAnsi="Calibri" w:cs="Calibri"/>
          <w:sz w:val="22"/>
          <w:szCs w:val="22"/>
        </w:rPr>
        <w:t xml:space="preserve"> (other than </w:t>
      </w:r>
      <w:r w:rsidR="00933D14" w:rsidRPr="00E6505F">
        <w:rPr>
          <w:rFonts w:ascii="Calibri" w:hAnsi="Calibri" w:cs="Calibri"/>
          <w:sz w:val="22"/>
          <w:szCs w:val="22"/>
        </w:rPr>
        <w:t>the individuals</w:t>
      </w:r>
      <w:r w:rsidR="00D85383">
        <w:rPr>
          <w:rFonts w:ascii="Calibri" w:hAnsi="Calibri" w:cs="Calibri"/>
          <w:sz w:val="22"/>
          <w:szCs w:val="22"/>
        </w:rPr>
        <w:t xml:space="preserve"> and the company</w:t>
      </w:r>
      <w:r w:rsidR="00933D14" w:rsidRPr="00E6505F">
        <w:rPr>
          <w:rFonts w:ascii="Calibri" w:hAnsi="Calibri" w:cs="Calibri"/>
          <w:sz w:val="22"/>
          <w:szCs w:val="22"/>
        </w:rPr>
        <w:t xml:space="preserve"> disclosed in </w:t>
      </w:r>
      <w:r w:rsidR="00933D14">
        <w:rPr>
          <w:rFonts w:ascii="Calibri" w:hAnsi="Calibri" w:cs="Calibri"/>
          <w:sz w:val="22"/>
          <w:szCs w:val="22"/>
        </w:rPr>
        <w:t xml:space="preserve">the Side Letter under the </w:t>
      </w:r>
      <w:r w:rsidR="004C4A3B">
        <w:rPr>
          <w:rFonts w:ascii="Calibri" w:hAnsi="Calibri" w:cs="Calibri"/>
          <w:sz w:val="22"/>
          <w:szCs w:val="22"/>
        </w:rPr>
        <w:t>designations ref</w:t>
      </w:r>
      <w:r w:rsidR="00933D14">
        <w:rPr>
          <w:rFonts w:ascii="Calibri" w:hAnsi="Calibri" w:cs="Calibri"/>
          <w:sz w:val="22"/>
          <w:szCs w:val="22"/>
        </w:rPr>
        <w:t xml:space="preserve">erred to </w:t>
      </w:r>
      <w:r w:rsidR="004C4A3B" w:rsidRPr="00E6505F">
        <w:rPr>
          <w:rFonts w:ascii="Calibri" w:hAnsi="Calibri" w:cs="Calibri"/>
          <w:sz w:val="22"/>
          <w:szCs w:val="22"/>
        </w:rPr>
        <w:t xml:space="preserve">in </w:t>
      </w:r>
      <w:r w:rsidR="004C4A3B">
        <w:rPr>
          <w:rFonts w:ascii="Calibri" w:hAnsi="Calibri" w:cs="Calibri"/>
          <w:sz w:val="22"/>
          <w:szCs w:val="22"/>
        </w:rPr>
        <w:t>the Side Letter</w:t>
      </w:r>
      <w:r w:rsidR="00933D14">
        <w:rPr>
          <w:rFonts w:ascii="Calibri" w:hAnsi="Calibri" w:cs="Calibri"/>
          <w:sz w:val="22"/>
          <w:szCs w:val="22"/>
        </w:rPr>
        <w:t>)</w:t>
      </w:r>
      <w:r w:rsidR="00C941D6">
        <w:rPr>
          <w:rFonts w:ascii="Calibri" w:hAnsi="Calibri" w:cs="Calibri"/>
          <w:sz w:val="22"/>
          <w:szCs w:val="22"/>
        </w:rPr>
        <w:t>.</w:t>
      </w:r>
      <w:r w:rsidR="00DD288F">
        <w:rPr>
          <w:rFonts w:ascii="Calibri" w:hAnsi="Calibri" w:cs="Calibri"/>
          <w:sz w:val="22"/>
          <w:szCs w:val="22"/>
        </w:rPr>
        <w:t xml:space="preserve"> </w:t>
      </w:r>
    </w:p>
    <w:p w14:paraId="1CC4BB02" w14:textId="33A71FC5" w:rsidR="00967F2B" w:rsidRPr="00967F2B" w:rsidRDefault="00511CF9" w:rsidP="00E6505F">
      <w:pPr>
        <w:pStyle w:val="T4"/>
        <w:widowControl w:val="0"/>
        <w:ind w:left="1418" w:hanging="709"/>
        <w:rPr>
          <w:rFonts w:ascii="Calibri" w:hAnsi="Calibri" w:cs="Calibri"/>
          <w:sz w:val="22"/>
          <w:szCs w:val="22"/>
        </w:rPr>
      </w:pPr>
      <w:r>
        <w:rPr>
          <w:rFonts w:ascii="Calibri" w:hAnsi="Calibri" w:cs="Calibri"/>
          <w:sz w:val="22"/>
          <w:szCs w:val="22"/>
        </w:rPr>
        <w:t>To the best knowledge of the Borrower, neither the Borrower no</w:t>
      </w:r>
      <w:r w:rsidR="00345D48">
        <w:rPr>
          <w:rFonts w:ascii="Calibri" w:hAnsi="Calibri" w:cs="Calibri"/>
          <w:sz w:val="22"/>
          <w:szCs w:val="22"/>
        </w:rPr>
        <w:t>r</w:t>
      </w:r>
      <w:r>
        <w:rPr>
          <w:rFonts w:ascii="Calibri" w:hAnsi="Calibri" w:cs="Calibri"/>
          <w:sz w:val="22"/>
          <w:szCs w:val="22"/>
        </w:rPr>
        <w:t xml:space="preserve"> the Buyer are or may become </w:t>
      </w:r>
      <w:r w:rsidRPr="00967F2B">
        <w:rPr>
          <w:rFonts w:ascii="Calibri" w:hAnsi="Calibri" w:cs="Calibri"/>
          <w:sz w:val="22"/>
          <w:szCs w:val="22"/>
        </w:rPr>
        <w:t>subject of sanctions-related investigations or juridical proceedings</w:t>
      </w:r>
      <w:r w:rsidRPr="00933248">
        <w:rPr>
          <w:rFonts w:ascii="Calibri" w:hAnsi="Calibri" w:cs="Calibri"/>
          <w:sz w:val="22"/>
          <w:szCs w:val="22"/>
        </w:rPr>
        <w:t>.</w:t>
      </w:r>
    </w:p>
    <w:p w14:paraId="26E6CD61" w14:textId="76B05A78" w:rsidR="009626BE" w:rsidRDefault="009626BE" w:rsidP="00E6505F">
      <w:pPr>
        <w:pStyle w:val="T4"/>
        <w:widowControl w:val="0"/>
        <w:ind w:left="1418" w:hanging="709"/>
        <w:rPr>
          <w:rFonts w:ascii="Calibri" w:hAnsi="Calibri" w:cs="Calibri"/>
          <w:sz w:val="22"/>
          <w:szCs w:val="22"/>
        </w:rPr>
      </w:pPr>
      <w:r w:rsidRPr="00933248">
        <w:rPr>
          <w:rFonts w:ascii="Calibri" w:hAnsi="Calibri" w:cs="Calibri"/>
          <w:sz w:val="22"/>
          <w:szCs w:val="22"/>
        </w:rPr>
        <w:t>The performance by the Borrower of the transactions contemplated by this Agreement does not and will not result in the breach of any Sanctions by the Borrower.</w:t>
      </w:r>
    </w:p>
    <w:p w14:paraId="35B4CECE" w14:textId="2F25CF4A" w:rsidR="004327F1" w:rsidRPr="00933248" w:rsidRDefault="004327F1" w:rsidP="00E6505F">
      <w:pPr>
        <w:pStyle w:val="T4"/>
        <w:widowControl w:val="0"/>
        <w:ind w:left="1418" w:hanging="709"/>
        <w:rPr>
          <w:rFonts w:ascii="Calibri" w:hAnsi="Calibri" w:cs="Calibri"/>
          <w:sz w:val="22"/>
          <w:szCs w:val="22"/>
        </w:rPr>
      </w:pPr>
      <w:r w:rsidRPr="00933248">
        <w:rPr>
          <w:rFonts w:ascii="Calibri" w:hAnsi="Calibri" w:cs="Calibri"/>
          <w:sz w:val="22"/>
          <w:szCs w:val="22"/>
        </w:rPr>
        <w:t>The performance by the B</w:t>
      </w:r>
      <w:r>
        <w:rPr>
          <w:rFonts w:ascii="Calibri" w:hAnsi="Calibri" w:cs="Calibri"/>
          <w:sz w:val="22"/>
          <w:szCs w:val="22"/>
        </w:rPr>
        <w:t>uyer</w:t>
      </w:r>
      <w:r w:rsidRPr="00933248">
        <w:rPr>
          <w:rFonts w:ascii="Calibri" w:hAnsi="Calibri" w:cs="Calibri"/>
          <w:sz w:val="22"/>
          <w:szCs w:val="22"/>
        </w:rPr>
        <w:t xml:space="preserve"> of the transactions contemplated by th</w:t>
      </w:r>
      <w:r>
        <w:rPr>
          <w:rFonts w:ascii="Calibri" w:hAnsi="Calibri" w:cs="Calibri"/>
          <w:sz w:val="22"/>
          <w:szCs w:val="22"/>
        </w:rPr>
        <w:t>e Commercial Contract</w:t>
      </w:r>
      <w:r w:rsidRPr="00933248">
        <w:rPr>
          <w:rFonts w:ascii="Calibri" w:hAnsi="Calibri" w:cs="Calibri"/>
          <w:sz w:val="22"/>
          <w:szCs w:val="22"/>
        </w:rPr>
        <w:t xml:space="preserve"> does not and will not result in the breach of any Sanctions by the B</w:t>
      </w:r>
      <w:r>
        <w:rPr>
          <w:rFonts w:ascii="Calibri" w:hAnsi="Calibri" w:cs="Calibri"/>
          <w:sz w:val="22"/>
          <w:szCs w:val="22"/>
        </w:rPr>
        <w:t>uyer.</w:t>
      </w:r>
    </w:p>
    <w:p w14:paraId="7F61D15C" w14:textId="77777777" w:rsidR="00FF7C0B" w:rsidRPr="00933248" w:rsidRDefault="00FF7C0B" w:rsidP="008F7AC2">
      <w:pPr>
        <w:pStyle w:val="T2"/>
        <w:widowControl w:val="0"/>
        <w:rPr>
          <w:rFonts w:ascii="Calibri" w:hAnsi="Calibri" w:cs="Calibri"/>
          <w:sz w:val="22"/>
          <w:szCs w:val="22"/>
        </w:rPr>
      </w:pPr>
      <w:r w:rsidRPr="00933248">
        <w:rPr>
          <w:rFonts w:ascii="Calibri" w:hAnsi="Calibri" w:cs="Calibri"/>
          <w:sz w:val="22"/>
          <w:szCs w:val="22"/>
        </w:rPr>
        <w:t>Finance Parties status</w:t>
      </w:r>
    </w:p>
    <w:p w14:paraId="4A123E5F" w14:textId="71A7752D" w:rsidR="001D2470" w:rsidRPr="00610561" w:rsidRDefault="00A77154" w:rsidP="009302B0">
      <w:pPr>
        <w:pStyle w:val="T4Pucea"/>
        <w:widowControl w:val="0"/>
        <w:numPr>
          <w:ilvl w:val="0"/>
          <w:numId w:val="212"/>
        </w:numPr>
        <w:spacing w:before="160"/>
        <w:ind w:left="1418" w:hanging="709"/>
        <w:rPr>
          <w:rFonts w:ascii="Calibri" w:hAnsi="Calibri" w:cs="Calibri"/>
          <w:sz w:val="22"/>
          <w:szCs w:val="22"/>
          <w:lang w:val="en-US"/>
        </w:rPr>
      </w:pPr>
      <w:r w:rsidRPr="00933248">
        <w:rPr>
          <w:rFonts w:ascii="Calibri" w:hAnsi="Calibri" w:cs="Calibri"/>
          <w:sz w:val="22"/>
          <w:szCs w:val="22"/>
          <w:lang w:val="en-GB"/>
        </w:rPr>
        <w:t>It is not necessary under the law of the Republic of Serbia</w:t>
      </w:r>
      <w:r w:rsidR="001D2470">
        <w:rPr>
          <w:rFonts w:ascii="Calibri" w:hAnsi="Calibri" w:cs="Calibri"/>
          <w:sz w:val="22"/>
          <w:szCs w:val="22"/>
          <w:lang w:val="en-GB"/>
        </w:rPr>
        <w:t>:</w:t>
      </w:r>
    </w:p>
    <w:p w14:paraId="60C23213" w14:textId="622302C9" w:rsidR="001D2470" w:rsidRPr="001D2470" w:rsidRDefault="001D2470" w:rsidP="007D4615">
      <w:pPr>
        <w:pStyle w:val="T5"/>
        <w:widowControl w:val="0"/>
        <w:ind w:left="2127" w:hanging="709"/>
        <w:rPr>
          <w:rFonts w:ascii="Calibri" w:hAnsi="Calibri" w:cs="Calibri"/>
          <w:sz w:val="22"/>
          <w:szCs w:val="22"/>
        </w:rPr>
      </w:pPr>
      <w:proofErr w:type="gramStart"/>
      <w:r w:rsidRPr="001D2470">
        <w:rPr>
          <w:rFonts w:asciiTheme="minorHAnsi" w:hAnsiTheme="minorHAnsi" w:cstheme="minorHAnsi"/>
          <w:sz w:val="22"/>
          <w:szCs w:val="22"/>
        </w:rPr>
        <w:t>in order to</w:t>
      </w:r>
      <w:proofErr w:type="gramEnd"/>
      <w:r w:rsidRPr="001D2470">
        <w:rPr>
          <w:rFonts w:asciiTheme="minorHAnsi" w:hAnsiTheme="minorHAnsi" w:cstheme="minorHAnsi"/>
          <w:sz w:val="22"/>
          <w:szCs w:val="22"/>
        </w:rPr>
        <w:t xml:space="preserve"> enable any Finance Party to enforce its rights under any Finance Document;</w:t>
      </w:r>
      <w:r>
        <w:rPr>
          <w:rFonts w:asciiTheme="minorHAnsi" w:hAnsiTheme="minorHAnsi" w:cstheme="minorHAnsi"/>
          <w:sz w:val="22"/>
          <w:szCs w:val="22"/>
        </w:rPr>
        <w:t xml:space="preserve"> or</w:t>
      </w:r>
    </w:p>
    <w:p w14:paraId="53F01880" w14:textId="5C3F162C" w:rsidR="001D2470" w:rsidRPr="001D2470" w:rsidRDefault="001D2470" w:rsidP="007D4615">
      <w:pPr>
        <w:pStyle w:val="T5"/>
        <w:widowControl w:val="0"/>
        <w:ind w:left="2127" w:hanging="709"/>
        <w:rPr>
          <w:rFonts w:ascii="Calibri" w:hAnsi="Calibri" w:cs="Calibri"/>
          <w:sz w:val="22"/>
          <w:szCs w:val="22"/>
        </w:rPr>
      </w:pPr>
      <w:r w:rsidRPr="001D2470">
        <w:rPr>
          <w:rFonts w:asciiTheme="minorHAnsi" w:hAnsiTheme="minorHAnsi" w:cstheme="minorHAnsi"/>
          <w:sz w:val="22"/>
          <w:szCs w:val="22"/>
        </w:rPr>
        <w:t xml:space="preserve">by reason of the execution of any Finance Document or the performance by it </w:t>
      </w:r>
      <w:r w:rsidRPr="001D2470">
        <w:rPr>
          <w:rFonts w:asciiTheme="minorHAnsi" w:hAnsiTheme="minorHAnsi" w:cstheme="minorHAnsi"/>
          <w:sz w:val="22"/>
          <w:szCs w:val="22"/>
        </w:rPr>
        <w:lastRenderedPageBreak/>
        <w:t>of its obligations</w:t>
      </w:r>
      <w:r w:rsidRPr="001D2470">
        <w:rPr>
          <w:rFonts w:ascii="Calibri" w:hAnsi="Calibri" w:cs="Calibri"/>
          <w:sz w:val="22"/>
          <w:szCs w:val="22"/>
          <w:lang w:val="en-GB"/>
        </w:rPr>
        <w:t xml:space="preserve"> </w:t>
      </w:r>
      <w:r w:rsidRPr="001D2470">
        <w:rPr>
          <w:rFonts w:asciiTheme="minorHAnsi" w:hAnsiTheme="minorHAnsi" w:cstheme="minorHAnsi"/>
          <w:sz w:val="22"/>
          <w:szCs w:val="22"/>
        </w:rPr>
        <w:t>under any Finance Document</w:t>
      </w:r>
      <w:r>
        <w:rPr>
          <w:rFonts w:asciiTheme="minorHAnsi" w:hAnsiTheme="minorHAnsi" w:cstheme="minorHAnsi"/>
          <w:sz w:val="22"/>
          <w:szCs w:val="22"/>
        </w:rPr>
        <w:t>,</w:t>
      </w:r>
    </w:p>
    <w:p w14:paraId="59F6C2DD" w14:textId="331FE286" w:rsidR="001D2470" w:rsidRPr="001D2470" w:rsidRDefault="001D2470" w:rsidP="001D2470">
      <w:pPr>
        <w:pStyle w:val="T5"/>
        <w:widowControl w:val="0"/>
        <w:numPr>
          <w:ilvl w:val="0"/>
          <w:numId w:val="0"/>
        </w:numPr>
        <w:ind w:left="1418"/>
        <w:rPr>
          <w:rFonts w:asciiTheme="minorHAnsi" w:hAnsiTheme="minorHAnsi" w:cstheme="minorHAnsi"/>
          <w:sz w:val="22"/>
          <w:szCs w:val="22"/>
        </w:rPr>
      </w:pPr>
      <w:r w:rsidRPr="001D2470">
        <w:rPr>
          <w:rFonts w:asciiTheme="minorHAnsi" w:hAnsiTheme="minorHAnsi" w:cstheme="minorHAnsi"/>
          <w:sz w:val="22"/>
          <w:szCs w:val="22"/>
        </w:rPr>
        <w:t>that any Finance Party should be licensed, domiciled, qualified or otherwise entitled to carry on business in the Republic of Serbia.</w:t>
      </w:r>
    </w:p>
    <w:p w14:paraId="16BBF64A" w14:textId="5E499E33" w:rsidR="00FF7C0B" w:rsidRPr="000F3525" w:rsidRDefault="00A77154" w:rsidP="009302B0">
      <w:pPr>
        <w:pStyle w:val="T4Pucea"/>
        <w:widowControl w:val="0"/>
        <w:numPr>
          <w:ilvl w:val="0"/>
          <w:numId w:val="212"/>
        </w:numPr>
        <w:spacing w:before="160"/>
        <w:ind w:left="1418" w:hanging="709"/>
        <w:rPr>
          <w:rFonts w:ascii="Calibri" w:hAnsi="Calibri" w:cs="Calibri"/>
          <w:sz w:val="22"/>
          <w:szCs w:val="22"/>
          <w:lang w:val="en-US"/>
        </w:rPr>
      </w:pPr>
      <w:r w:rsidRPr="000F3525">
        <w:rPr>
          <w:rFonts w:ascii="Calibri" w:hAnsi="Calibri" w:cs="Calibri"/>
          <w:sz w:val="22"/>
          <w:szCs w:val="22"/>
          <w:lang w:val="en-US"/>
        </w:rPr>
        <w:t>No Finance Party will be deemed to be</w:t>
      </w:r>
      <w:r w:rsidR="001D2470" w:rsidRPr="000F3525">
        <w:rPr>
          <w:rFonts w:ascii="Calibri" w:hAnsi="Calibri" w:cs="Calibri"/>
          <w:sz w:val="22"/>
          <w:szCs w:val="22"/>
          <w:lang w:val="en-US"/>
        </w:rPr>
        <w:t xml:space="preserve"> resident,</w:t>
      </w:r>
      <w:r w:rsidRPr="000F3525">
        <w:rPr>
          <w:rFonts w:ascii="Calibri" w:hAnsi="Calibri" w:cs="Calibri"/>
          <w:sz w:val="22"/>
          <w:szCs w:val="22"/>
          <w:lang w:val="en-US"/>
        </w:rPr>
        <w:t xml:space="preserve"> domiciled or carry on business in the Republic of Serbia by reason only of the execution, performance or enforcement of any Finance Document</w:t>
      </w:r>
      <w:r w:rsidR="00FF7C0B" w:rsidRPr="000F3525">
        <w:rPr>
          <w:rFonts w:ascii="Calibri" w:hAnsi="Calibri" w:cs="Calibri"/>
          <w:sz w:val="22"/>
          <w:szCs w:val="22"/>
          <w:lang w:val="en-US"/>
        </w:rPr>
        <w:t>.</w:t>
      </w:r>
    </w:p>
    <w:p w14:paraId="41FF815D" w14:textId="063D0B3E" w:rsidR="00805ACE" w:rsidRDefault="00A34226" w:rsidP="00CC641A">
      <w:pPr>
        <w:pStyle w:val="T2"/>
        <w:keepNext/>
        <w:rPr>
          <w:rFonts w:ascii="Calibri" w:hAnsi="Calibri" w:cs="Calibri"/>
          <w:sz w:val="22"/>
          <w:szCs w:val="22"/>
        </w:rPr>
      </w:pPr>
      <w:r>
        <w:rPr>
          <w:rFonts w:ascii="Calibri" w:hAnsi="Calibri" w:cs="Calibri"/>
          <w:sz w:val="22"/>
          <w:szCs w:val="22"/>
        </w:rPr>
        <w:t xml:space="preserve">Borrower’s </w:t>
      </w:r>
      <w:r w:rsidR="00805ACE" w:rsidRPr="00933248">
        <w:rPr>
          <w:rFonts w:ascii="Calibri" w:hAnsi="Calibri" w:cs="Calibri"/>
          <w:sz w:val="22"/>
          <w:szCs w:val="22"/>
        </w:rPr>
        <w:t>External Indebtedness</w:t>
      </w:r>
    </w:p>
    <w:p w14:paraId="40C13BCD" w14:textId="60215CC6" w:rsidR="005A15B2" w:rsidRPr="005A15B2" w:rsidRDefault="005A15B2" w:rsidP="005A15B2">
      <w:pPr>
        <w:pStyle w:val="T4"/>
        <w:widowControl w:val="0"/>
        <w:ind w:left="1418" w:hanging="709"/>
        <w:rPr>
          <w:rFonts w:ascii="Calibri" w:hAnsi="Calibri" w:cs="Calibri"/>
          <w:sz w:val="22"/>
          <w:szCs w:val="22"/>
        </w:rPr>
      </w:pPr>
      <w:r w:rsidRPr="005A15B2">
        <w:rPr>
          <w:rFonts w:ascii="Calibri" w:hAnsi="Calibri" w:cs="Calibri"/>
          <w:sz w:val="22"/>
          <w:szCs w:val="22"/>
        </w:rPr>
        <w:t>The Borrower is not in breach of or in default under any document or agreement relating to the Borrower’s External Indebtedness which is binding on it or any of its assets.</w:t>
      </w:r>
    </w:p>
    <w:p w14:paraId="08864398" w14:textId="27BB5346" w:rsidR="005A15B2" w:rsidRPr="005A15B2" w:rsidRDefault="005A15B2" w:rsidP="005A15B2">
      <w:pPr>
        <w:pStyle w:val="T4"/>
        <w:widowControl w:val="0"/>
        <w:ind w:left="1418" w:hanging="709"/>
        <w:rPr>
          <w:rFonts w:ascii="Calibri" w:hAnsi="Calibri" w:cs="Calibri"/>
          <w:sz w:val="22"/>
          <w:szCs w:val="22"/>
        </w:rPr>
      </w:pPr>
      <w:r w:rsidRPr="005A15B2">
        <w:rPr>
          <w:rFonts w:ascii="Calibri" w:hAnsi="Calibri" w:cs="Calibri"/>
          <w:sz w:val="22"/>
          <w:szCs w:val="22"/>
        </w:rPr>
        <w:t xml:space="preserve">Borrowing the Total Commitments will not cause any borrowing limit binding on the Borrower to be exceeded, including any limit imposed by the </w:t>
      </w:r>
      <w:r w:rsidR="00E104B6">
        <w:rPr>
          <w:rFonts w:ascii="Calibri" w:hAnsi="Calibri" w:cs="Calibri"/>
          <w:sz w:val="22"/>
          <w:szCs w:val="22"/>
        </w:rPr>
        <w:t>National Assembly</w:t>
      </w:r>
      <w:r w:rsidRPr="005A15B2">
        <w:rPr>
          <w:rFonts w:ascii="Calibri" w:hAnsi="Calibri" w:cs="Calibri"/>
          <w:sz w:val="22"/>
          <w:szCs w:val="22"/>
        </w:rPr>
        <w:t xml:space="preserve"> of the Republic of Serbia in the relevant annual budget law of the Republic of Serbia.</w:t>
      </w:r>
    </w:p>
    <w:p w14:paraId="4E41B4FA" w14:textId="7AD46A50" w:rsidR="00A77154" w:rsidRPr="00933248" w:rsidRDefault="00A77154" w:rsidP="008F7AC2">
      <w:pPr>
        <w:pStyle w:val="T2"/>
        <w:widowControl w:val="0"/>
        <w:rPr>
          <w:rFonts w:ascii="Calibri" w:hAnsi="Calibri" w:cs="Calibri"/>
          <w:sz w:val="22"/>
          <w:szCs w:val="22"/>
        </w:rPr>
      </w:pPr>
      <w:r w:rsidRPr="00933248">
        <w:rPr>
          <w:rFonts w:ascii="Calibri" w:hAnsi="Calibri" w:cs="Calibri"/>
          <w:sz w:val="22"/>
          <w:szCs w:val="22"/>
          <w:lang w:val="en-GB"/>
        </w:rPr>
        <w:t>International Monetary Fund</w:t>
      </w:r>
    </w:p>
    <w:p w14:paraId="52FFAC2D" w14:textId="1082A657" w:rsidR="00A77154" w:rsidRPr="00933248" w:rsidRDefault="00A77154" w:rsidP="008F7AC2">
      <w:pPr>
        <w:pStyle w:val="T2"/>
        <w:widowControl w:val="0"/>
        <w:numPr>
          <w:ilvl w:val="0"/>
          <w:numId w:val="0"/>
        </w:numPr>
        <w:ind w:left="720"/>
        <w:rPr>
          <w:rFonts w:ascii="Calibri" w:hAnsi="Calibri" w:cs="Calibri"/>
          <w:b w:val="0"/>
          <w:bCs/>
          <w:sz w:val="22"/>
          <w:szCs w:val="22"/>
          <w:u w:val="none"/>
        </w:rPr>
      </w:pPr>
      <w:r w:rsidRPr="00933248">
        <w:rPr>
          <w:rFonts w:ascii="Calibri" w:hAnsi="Calibri" w:cs="Calibri"/>
          <w:b w:val="0"/>
          <w:bCs/>
          <w:sz w:val="22"/>
          <w:szCs w:val="22"/>
          <w:u w:val="none"/>
          <w:lang w:val="en-GB"/>
        </w:rPr>
        <w:t>The Borrower fulfils its obligations as member of the I</w:t>
      </w:r>
      <w:r w:rsidR="009E2B50">
        <w:rPr>
          <w:rFonts w:ascii="Calibri" w:hAnsi="Calibri" w:cs="Calibri"/>
          <w:b w:val="0"/>
          <w:bCs/>
          <w:sz w:val="22"/>
          <w:szCs w:val="22"/>
          <w:u w:val="none"/>
          <w:lang w:val="en-GB"/>
        </w:rPr>
        <w:t>MF</w:t>
      </w:r>
      <w:r w:rsidRPr="00933248">
        <w:rPr>
          <w:rFonts w:ascii="Calibri" w:hAnsi="Calibri" w:cs="Calibri"/>
          <w:b w:val="0"/>
          <w:bCs/>
          <w:sz w:val="22"/>
          <w:szCs w:val="22"/>
          <w:u w:val="none"/>
          <w:lang w:val="en-GB"/>
        </w:rPr>
        <w:t xml:space="preserve"> (or the successors thereto).</w:t>
      </w:r>
    </w:p>
    <w:p w14:paraId="43E43ADE" w14:textId="0712E61B" w:rsidR="00DF40C1" w:rsidRPr="00933248" w:rsidRDefault="00DF40C1" w:rsidP="008F7AC2">
      <w:pPr>
        <w:pStyle w:val="T2"/>
        <w:widowControl w:val="0"/>
        <w:rPr>
          <w:rFonts w:ascii="Calibri" w:hAnsi="Calibri" w:cs="Calibri"/>
          <w:sz w:val="22"/>
          <w:szCs w:val="22"/>
        </w:rPr>
      </w:pPr>
      <w:r w:rsidRPr="00933248">
        <w:rPr>
          <w:rFonts w:ascii="Calibri" w:hAnsi="Calibri" w:cs="Calibri"/>
          <w:sz w:val="22"/>
          <w:szCs w:val="22"/>
        </w:rPr>
        <w:t>Public procurement rules</w:t>
      </w:r>
    </w:p>
    <w:p w14:paraId="25B32327" w14:textId="410300C4" w:rsidR="00DF40C1" w:rsidRPr="00933248" w:rsidRDefault="00DF40C1" w:rsidP="00CC641A">
      <w:pPr>
        <w:widowControl w:val="0"/>
        <w:spacing w:after="240"/>
        <w:rPr>
          <w:rFonts w:ascii="Calibri" w:hAnsi="Calibri" w:cs="Calibri"/>
          <w:sz w:val="22"/>
          <w:szCs w:val="22"/>
          <w:lang w:val="en-US"/>
        </w:rPr>
      </w:pPr>
      <w:r w:rsidRPr="00933248">
        <w:rPr>
          <w:rFonts w:ascii="Calibri" w:hAnsi="Calibri" w:cs="Calibri"/>
          <w:sz w:val="22"/>
          <w:szCs w:val="22"/>
          <w:lang w:val="en-US"/>
        </w:rPr>
        <w:t>All public procurement rules in the Republic</w:t>
      </w:r>
      <w:r w:rsidR="00A77154" w:rsidRPr="00933248">
        <w:rPr>
          <w:rFonts w:ascii="Calibri" w:hAnsi="Calibri" w:cs="Calibri"/>
          <w:sz w:val="22"/>
          <w:szCs w:val="22"/>
          <w:lang w:val="en-US"/>
        </w:rPr>
        <w:t xml:space="preserve"> of Serbia</w:t>
      </w:r>
      <w:r w:rsidRPr="00933248">
        <w:rPr>
          <w:rFonts w:ascii="Calibri" w:hAnsi="Calibri" w:cs="Calibri"/>
          <w:sz w:val="22"/>
          <w:szCs w:val="22"/>
          <w:lang w:val="en-US"/>
        </w:rPr>
        <w:t xml:space="preserve"> which are applicable to </w:t>
      </w:r>
      <w:r w:rsidR="00B044D1" w:rsidRPr="00933248">
        <w:rPr>
          <w:rFonts w:ascii="Calibri" w:hAnsi="Calibri" w:cs="Calibri"/>
          <w:sz w:val="22"/>
          <w:szCs w:val="22"/>
          <w:lang w:val="en-US"/>
        </w:rPr>
        <w:t>the</w:t>
      </w:r>
      <w:r w:rsidRPr="00933248">
        <w:rPr>
          <w:rFonts w:ascii="Calibri" w:hAnsi="Calibri" w:cs="Calibri"/>
          <w:sz w:val="22"/>
          <w:szCs w:val="22"/>
          <w:lang w:val="en-US"/>
        </w:rPr>
        <w:t xml:space="preserve"> entry into</w:t>
      </w:r>
      <w:r w:rsidR="00B044D1" w:rsidRPr="00933248">
        <w:rPr>
          <w:rFonts w:ascii="Calibri" w:hAnsi="Calibri" w:cs="Calibri"/>
          <w:sz w:val="22"/>
          <w:szCs w:val="22"/>
          <w:lang w:val="en-US"/>
        </w:rPr>
        <w:t xml:space="preserve"> by the Borrower</w:t>
      </w:r>
      <w:r w:rsidR="00A77154" w:rsidRPr="00933248">
        <w:rPr>
          <w:rFonts w:ascii="Calibri" w:hAnsi="Calibri" w:cs="Calibri"/>
          <w:sz w:val="22"/>
          <w:szCs w:val="22"/>
          <w:lang w:val="en-US"/>
        </w:rPr>
        <w:t xml:space="preserve"> and the Buyer</w:t>
      </w:r>
      <w:r w:rsidRPr="00933248">
        <w:rPr>
          <w:rFonts w:ascii="Calibri" w:hAnsi="Calibri" w:cs="Calibri"/>
          <w:sz w:val="22"/>
          <w:szCs w:val="22"/>
          <w:lang w:val="en-US"/>
        </w:rPr>
        <w:t xml:space="preserve"> and the exercise of </w:t>
      </w:r>
      <w:r w:rsidR="00A77154" w:rsidRPr="00933248">
        <w:rPr>
          <w:rFonts w:ascii="Calibri" w:hAnsi="Calibri" w:cs="Calibri"/>
          <w:sz w:val="22"/>
          <w:szCs w:val="22"/>
          <w:lang w:val="en-US"/>
        </w:rPr>
        <w:t>their</w:t>
      </w:r>
      <w:r w:rsidRPr="00933248">
        <w:rPr>
          <w:rFonts w:ascii="Calibri" w:hAnsi="Calibri" w:cs="Calibri"/>
          <w:sz w:val="22"/>
          <w:szCs w:val="22"/>
          <w:lang w:val="en-US"/>
        </w:rPr>
        <w:t xml:space="preserve"> rights and performance of </w:t>
      </w:r>
      <w:r w:rsidR="00A77154" w:rsidRPr="00933248">
        <w:rPr>
          <w:rFonts w:ascii="Calibri" w:hAnsi="Calibri" w:cs="Calibri"/>
          <w:sz w:val="22"/>
          <w:szCs w:val="22"/>
          <w:lang w:val="en-US"/>
        </w:rPr>
        <w:t>their</w:t>
      </w:r>
      <w:r w:rsidRPr="00933248">
        <w:rPr>
          <w:rFonts w:ascii="Calibri" w:hAnsi="Calibri" w:cs="Calibri"/>
          <w:sz w:val="22"/>
          <w:szCs w:val="22"/>
          <w:lang w:val="en-US"/>
        </w:rPr>
        <w:t xml:space="preserve"> obligations under the Transaction Documents to which </w:t>
      </w:r>
      <w:r w:rsidR="00B044D1" w:rsidRPr="00933248">
        <w:rPr>
          <w:rFonts w:ascii="Calibri" w:hAnsi="Calibri" w:cs="Calibri"/>
          <w:sz w:val="22"/>
          <w:szCs w:val="22"/>
          <w:lang w:val="en-US"/>
        </w:rPr>
        <w:t>the Borrower</w:t>
      </w:r>
      <w:r w:rsidR="0087724F" w:rsidRPr="00933248">
        <w:rPr>
          <w:rFonts w:ascii="Calibri" w:hAnsi="Calibri" w:cs="Calibri"/>
          <w:sz w:val="22"/>
          <w:szCs w:val="22"/>
          <w:lang w:val="en-US"/>
        </w:rPr>
        <w:t xml:space="preserve"> or the Buyer</w:t>
      </w:r>
      <w:r w:rsidRPr="00933248">
        <w:rPr>
          <w:rFonts w:ascii="Calibri" w:hAnsi="Calibri" w:cs="Calibri"/>
          <w:sz w:val="22"/>
          <w:szCs w:val="22"/>
          <w:lang w:val="en-US"/>
        </w:rPr>
        <w:t xml:space="preserve"> is a party have been complied with or have been irrevocably and unconditionally waived by the relevant authorities in the Republic</w:t>
      </w:r>
      <w:r w:rsidR="0087724F" w:rsidRPr="00933248">
        <w:rPr>
          <w:rFonts w:ascii="Calibri" w:hAnsi="Calibri" w:cs="Calibri"/>
          <w:sz w:val="22"/>
          <w:szCs w:val="22"/>
          <w:lang w:val="en-US"/>
        </w:rPr>
        <w:t xml:space="preserve"> of Serbia</w:t>
      </w:r>
      <w:r w:rsidR="00B044D1" w:rsidRPr="00933248">
        <w:rPr>
          <w:rFonts w:ascii="Calibri" w:hAnsi="Calibri" w:cs="Calibri"/>
          <w:sz w:val="22"/>
          <w:szCs w:val="22"/>
          <w:lang w:val="en-US"/>
        </w:rPr>
        <w:t>.</w:t>
      </w:r>
    </w:p>
    <w:p w14:paraId="6458541A" w14:textId="77777777" w:rsidR="00D07400" w:rsidRPr="00933248" w:rsidRDefault="00D07400" w:rsidP="00CC641A">
      <w:pPr>
        <w:pStyle w:val="T2"/>
        <w:widowControl w:val="0"/>
        <w:rPr>
          <w:rFonts w:ascii="Calibri" w:hAnsi="Calibri" w:cs="Calibri"/>
          <w:sz w:val="22"/>
          <w:szCs w:val="22"/>
        </w:rPr>
      </w:pPr>
      <w:r w:rsidRPr="00933248">
        <w:rPr>
          <w:rFonts w:ascii="Calibri" w:hAnsi="Calibri" w:cs="Calibri"/>
          <w:sz w:val="22"/>
          <w:szCs w:val="22"/>
        </w:rPr>
        <w:t>Information</w:t>
      </w:r>
    </w:p>
    <w:p w14:paraId="2B9F477B" w14:textId="08D95F0D" w:rsidR="00D07400" w:rsidRDefault="0087724F" w:rsidP="00CC641A">
      <w:pPr>
        <w:widowControl w:val="0"/>
        <w:spacing w:after="240"/>
        <w:rPr>
          <w:rFonts w:ascii="Calibri" w:hAnsi="Calibri" w:cs="Calibri"/>
          <w:sz w:val="22"/>
          <w:szCs w:val="22"/>
          <w:lang w:val="en-US"/>
        </w:rPr>
      </w:pPr>
      <w:r w:rsidRPr="00933248">
        <w:rPr>
          <w:rFonts w:ascii="Calibri" w:hAnsi="Calibri" w:cs="Calibri"/>
          <w:sz w:val="22"/>
          <w:szCs w:val="22"/>
          <w:lang w:val="en-US"/>
        </w:rPr>
        <w:t>All information and documents supplied by the Borrower to the Finance Parties were true, accurate, complete and up-to-date as at the date they were provided or, if appropriate, as at the date at which they are stated to be given and have not been varied, revoked, cancelled or renewed on revised terms as at such date, and are not misleading in any material respect as a result of an omission, the occurrence of new circumstances or the disclosure or non-disclosure of any information. The Borrower is not aware of any information which, if it had been disclosed to the Finance Parties, could have altered the decision of any Finance Party to enter into this Agreement and the decision of the Lenders to extend the Facility</w:t>
      </w:r>
      <w:r w:rsidR="00D07400" w:rsidRPr="00933248">
        <w:rPr>
          <w:rFonts w:ascii="Calibri" w:hAnsi="Calibri" w:cs="Calibri"/>
          <w:sz w:val="22"/>
          <w:szCs w:val="22"/>
          <w:lang w:val="en-US"/>
        </w:rPr>
        <w:t>.</w:t>
      </w:r>
    </w:p>
    <w:p w14:paraId="188611F4" w14:textId="170688F4" w:rsidR="00565B55" w:rsidRPr="009E65F6" w:rsidRDefault="00CE1747" w:rsidP="00CC641A">
      <w:pPr>
        <w:pStyle w:val="T2"/>
        <w:widowControl w:val="0"/>
        <w:rPr>
          <w:rFonts w:ascii="Calibri" w:hAnsi="Calibri" w:cs="Calibri"/>
          <w:sz w:val="22"/>
          <w:szCs w:val="22"/>
        </w:rPr>
      </w:pPr>
      <w:r w:rsidRPr="009E65F6">
        <w:rPr>
          <w:rFonts w:ascii="Calibri" w:hAnsi="Calibri" w:cs="Calibri"/>
          <w:sz w:val="22"/>
          <w:szCs w:val="22"/>
        </w:rPr>
        <w:t>Environmental and Social Matters</w:t>
      </w:r>
    </w:p>
    <w:p w14:paraId="07FF72ED" w14:textId="245D8EC9" w:rsidR="00CE1747" w:rsidRPr="000F3525" w:rsidRDefault="00BE3AD1" w:rsidP="009302B0">
      <w:pPr>
        <w:pStyle w:val="T4Pucea"/>
        <w:widowControl w:val="0"/>
        <w:numPr>
          <w:ilvl w:val="0"/>
          <w:numId w:val="224"/>
        </w:numPr>
        <w:spacing w:before="160" w:after="240"/>
        <w:ind w:left="1418" w:hanging="709"/>
        <w:rPr>
          <w:rFonts w:ascii="Calibri" w:hAnsi="Calibri" w:cs="Calibri"/>
          <w:sz w:val="22"/>
          <w:szCs w:val="22"/>
          <w:lang w:val="en-US"/>
        </w:rPr>
      </w:pPr>
      <w:r w:rsidRPr="000F3525">
        <w:rPr>
          <w:rFonts w:ascii="Calibri" w:hAnsi="Calibri" w:cs="Calibri"/>
          <w:sz w:val="22"/>
          <w:szCs w:val="22"/>
          <w:lang w:val="en-US"/>
        </w:rPr>
        <w:t>Each of t</w:t>
      </w:r>
      <w:r w:rsidR="009E65F6" w:rsidRPr="000F3525">
        <w:rPr>
          <w:rFonts w:ascii="Calibri" w:hAnsi="Calibri" w:cs="Calibri"/>
          <w:sz w:val="22"/>
          <w:szCs w:val="22"/>
          <w:lang w:val="en-US"/>
        </w:rPr>
        <w:t>he Borrower</w:t>
      </w:r>
      <w:r w:rsidRPr="000F3525">
        <w:rPr>
          <w:rFonts w:ascii="Calibri" w:hAnsi="Calibri" w:cs="Calibri"/>
          <w:sz w:val="22"/>
          <w:szCs w:val="22"/>
          <w:lang w:val="en-US"/>
        </w:rPr>
        <w:t xml:space="preserve"> and the Buyer</w:t>
      </w:r>
      <w:r w:rsidR="009E65F6" w:rsidRPr="000F3525">
        <w:rPr>
          <w:rFonts w:ascii="Calibri" w:hAnsi="Calibri" w:cs="Calibri"/>
          <w:sz w:val="22"/>
          <w:szCs w:val="22"/>
          <w:lang w:val="en-US"/>
        </w:rPr>
        <w:t>:</w:t>
      </w:r>
    </w:p>
    <w:p w14:paraId="3ADEC8FF" w14:textId="2507E0D0" w:rsidR="009E65F6" w:rsidRPr="00BE3AD1" w:rsidRDefault="009E65F6" w:rsidP="007D4615">
      <w:pPr>
        <w:pStyle w:val="T4"/>
        <w:widowControl w:val="0"/>
        <w:spacing w:before="160"/>
        <w:ind w:left="2127" w:hanging="709"/>
        <w:rPr>
          <w:rFonts w:ascii="Calibri" w:hAnsi="Calibri" w:cs="Calibri"/>
          <w:sz w:val="22"/>
          <w:szCs w:val="22"/>
        </w:rPr>
      </w:pPr>
      <w:r w:rsidRPr="00BE3AD1">
        <w:rPr>
          <w:rFonts w:ascii="Calibri" w:hAnsi="Calibri" w:cs="Calibri"/>
          <w:sz w:val="22"/>
          <w:szCs w:val="22"/>
        </w:rPr>
        <w:lastRenderedPageBreak/>
        <w:t xml:space="preserve">has complied with all Environmental and Social </w:t>
      </w:r>
      <w:proofErr w:type="gramStart"/>
      <w:r w:rsidRPr="00BE3AD1">
        <w:rPr>
          <w:rFonts w:ascii="Calibri" w:hAnsi="Calibri" w:cs="Calibri"/>
          <w:sz w:val="22"/>
          <w:szCs w:val="22"/>
        </w:rPr>
        <w:t>Requirements;</w:t>
      </w:r>
      <w:proofErr w:type="gramEnd"/>
    </w:p>
    <w:p w14:paraId="065B729C" w14:textId="55A02311" w:rsidR="009E65F6" w:rsidRPr="00BE3AD1" w:rsidRDefault="00BE3AD1" w:rsidP="007D4615">
      <w:pPr>
        <w:pStyle w:val="T4"/>
        <w:widowControl w:val="0"/>
        <w:spacing w:before="160"/>
        <w:ind w:left="2127" w:hanging="709"/>
        <w:rPr>
          <w:rFonts w:ascii="Calibri" w:hAnsi="Calibri" w:cs="Calibri"/>
          <w:sz w:val="22"/>
          <w:szCs w:val="22"/>
        </w:rPr>
      </w:pPr>
      <w:r w:rsidRPr="00BE3AD1">
        <w:rPr>
          <w:rFonts w:ascii="Calibri" w:hAnsi="Calibri" w:cs="Calibri"/>
          <w:sz w:val="22"/>
          <w:szCs w:val="22"/>
        </w:rPr>
        <w:t>h</w:t>
      </w:r>
      <w:r w:rsidR="009E65F6" w:rsidRPr="00BE3AD1">
        <w:rPr>
          <w:rFonts w:ascii="Calibri" w:hAnsi="Calibri" w:cs="Calibri"/>
          <w:sz w:val="22"/>
          <w:szCs w:val="22"/>
        </w:rPr>
        <w:t>as obtained and maintained compliance with all requisite Environmental Permits; and</w:t>
      </w:r>
    </w:p>
    <w:p w14:paraId="4E4FC69A" w14:textId="254600EA" w:rsidR="00BE3AD1" w:rsidRDefault="00BE3AD1" w:rsidP="007D4615">
      <w:pPr>
        <w:pStyle w:val="T4"/>
        <w:widowControl w:val="0"/>
        <w:spacing w:before="160"/>
        <w:ind w:left="2127" w:hanging="709"/>
        <w:rPr>
          <w:rFonts w:ascii="Calibri" w:hAnsi="Calibri" w:cs="Calibri"/>
          <w:sz w:val="22"/>
          <w:szCs w:val="22"/>
        </w:rPr>
      </w:pPr>
      <w:r w:rsidRPr="00BE3AD1">
        <w:rPr>
          <w:rFonts w:ascii="Calibri" w:hAnsi="Calibri" w:cs="Calibri"/>
          <w:sz w:val="22"/>
          <w:szCs w:val="22"/>
        </w:rPr>
        <w:t xml:space="preserve">to the best of </w:t>
      </w:r>
      <w:proofErr w:type="gramStart"/>
      <w:r w:rsidRPr="00BE3AD1">
        <w:rPr>
          <w:rFonts w:ascii="Calibri" w:hAnsi="Calibri" w:cs="Calibri"/>
          <w:sz w:val="22"/>
          <w:szCs w:val="22"/>
        </w:rPr>
        <w:t>its knowledge</w:t>
      </w:r>
      <w:proofErr w:type="gramEnd"/>
      <w:r w:rsidRPr="00BE3AD1">
        <w:rPr>
          <w:rFonts w:ascii="Calibri" w:hAnsi="Calibri" w:cs="Calibri"/>
          <w:sz w:val="22"/>
          <w:szCs w:val="22"/>
        </w:rPr>
        <w:t xml:space="preserve"> and belief (having </w:t>
      </w:r>
      <w:proofErr w:type="gramStart"/>
      <w:r w:rsidRPr="00BE3AD1">
        <w:rPr>
          <w:rFonts w:ascii="Calibri" w:hAnsi="Calibri" w:cs="Calibri"/>
          <w:sz w:val="22"/>
          <w:szCs w:val="22"/>
        </w:rPr>
        <w:t>made due</w:t>
      </w:r>
      <w:proofErr w:type="gramEnd"/>
      <w:r w:rsidRPr="00BE3AD1">
        <w:rPr>
          <w:rFonts w:ascii="Calibri" w:hAnsi="Calibri" w:cs="Calibri"/>
          <w:sz w:val="22"/>
          <w:szCs w:val="22"/>
        </w:rPr>
        <w:t xml:space="preserve"> and careful enquiry), no circumstances have occurred which would prevent such compliance.</w:t>
      </w:r>
    </w:p>
    <w:p w14:paraId="1A05224B" w14:textId="17AC05EB" w:rsidR="00BE3AD1" w:rsidRDefault="00BE3AD1" w:rsidP="009302B0">
      <w:pPr>
        <w:pStyle w:val="T4Pucea"/>
        <w:keepLines/>
        <w:widowControl w:val="0"/>
        <w:numPr>
          <w:ilvl w:val="0"/>
          <w:numId w:val="224"/>
        </w:numPr>
        <w:spacing w:before="160" w:after="240"/>
        <w:ind w:left="1418" w:hanging="709"/>
        <w:rPr>
          <w:rFonts w:ascii="Calibri" w:hAnsi="Calibri" w:cs="Calibri"/>
          <w:sz w:val="22"/>
          <w:szCs w:val="22"/>
          <w:lang w:val="en-GB"/>
        </w:rPr>
      </w:pPr>
      <w:r w:rsidRPr="00BE3AD1">
        <w:rPr>
          <w:rFonts w:ascii="Calibri" w:hAnsi="Calibri" w:cs="Calibri"/>
          <w:sz w:val="22"/>
          <w:szCs w:val="22"/>
          <w:lang w:val="en-GB"/>
        </w:rPr>
        <w:t xml:space="preserve">No Environmental and Social Claim has been commenced or (to the best of its knowledge and belief (having </w:t>
      </w:r>
      <w:proofErr w:type="gramStart"/>
      <w:r w:rsidRPr="00BE3AD1">
        <w:rPr>
          <w:rFonts w:ascii="Calibri" w:hAnsi="Calibri" w:cs="Calibri"/>
          <w:sz w:val="22"/>
          <w:szCs w:val="22"/>
          <w:lang w:val="en-GB"/>
        </w:rPr>
        <w:t>made due</w:t>
      </w:r>
      <w:proofErr w:type="gramEnd"/>
      <w:r w:rsidRPr="00BE3AD1">
        <w:rPr>
          <w:rFonts w:ascii="Calibri" w:hAnsi="Calibri" w:cs="Calibri"/>
          <w:sz w:val="22"/>
          <w:szCs w:val="22"/>
          <w:lang w:val="en-GB"/>
        </w:rPr>
        <w:t xml:space="preserve"> and careful enquiry)) is threatened against the Borrower or the Buyer or in respect of, or in connection with, the Project.</w:t>
      </w:r>
    </w:p>
    <w:p w14:paraId="4CC7BFDC" w14:textId="4B270430" w:rsidR="00BE3AD1" w:rsidRPr="00BE3AD1" w:rsidRDefault="00BE3AD1" w:rsidP="009302B0">
      <w:pPr>
        <w:pStyle w:val="T4Pucea"/>
        <w:widowControl w:val="0"/>
        <w:numPr>
          <w:ilvl w:val="0"/>
          <w:numId w:val="224"/>
        </w:numPr>
        <w:spacing w:before="160"/>
        <w:ind w:left="1418" w:hanging="709"/>
        <w:rPr>
          <w:rFonts w:ascii="Calibri" w:hAnsi="Calibri" w:cs="Calibri"/>
          <w:sz w:val="22"/>
          <w:szCs w:val="22"/>
          <w:lang w:val="en-GB"/>
        </w:rPr>
      </w:pPr>
      <w:r w:rsidRPr="00BE3AD1">
        <w:rPr>
          <w:rFonts w:ascii="Calibri" w:hAnsi="Calibri" w:cs="Calibri"/>
          <w:sz w:val="22"/>
          <w:szCs w:val="22"/>
          <w:lang w:val="en-US"/>
        </w:rPr>
        <w:t>No Environmental and Social Incident has occurred.</w:t>
      </w:r>
    </w:p>
    <w:p w14:paraId="53940324" w14:textId="3559B943" w:rsidR="00BE3AD1" w:rsidRPr="00D0245B" w:rsidRDefault="00BE3AD1" w:rsidP="009302B0">
      <w:pPr>
        <w:pStyle w:val="T4Pucea"/>
        <w:widowControl w:val="0"/>
        <w:numPr>
          <w:ilvl w:val="0"/>
          <w:numId w:val="224"/>
        </w:numPr>
        <w:spacing w:before="160"/>
        <w:ind w:left="1418" w:hanging="709"/>
        <w:rPr>
          <w:rFonts w:ascii="Calibri" w:hAnsi="Calibri" w:cs="Calibri"/>
          <w:sz w:val="22"/>
          <w:szCs w:val="22"/>
          <w:lang w:val="en-GB"/>
        </w:rPr>
      </w:pPr>
      <w:r w:rsidRPr="00BE3AD1">
        <w:rPr>
          <w:rFonts w:ascii="Calibri" w:hAnsi="Calibri" w:cs="Calibri"/>
          <w:sz w:val="22"/>
          <w:szCs w:val="22"/>
          <w:lang w:val="en-US"/>
        </w:rPr>
        <w:t xml:space="preserve">The Borrower has produced to the </w:t>
      </w:r>
      <w:r w:rsidR="000F3525">
        <w:rPr>
          <w:rFonts w:ascii="Calibri" w:hAnsi="Calibri" w:cs="Calibri"/>
          <w:sz w:val="22"/>
          <w:szCs w:val="22"/>
          <w:lang w:val="en-US"/>
        </w:rPr>
        <w:t>Facility and ECA Agent</w:t>
      </w:r>
      <w:r w:rsidRPr="00BE3AD1">
        <w:rPr>
          <w:rFonts w:ascii="Calibri" w:hAnsi="Calibri" w:cs="Calibri"/>
          <w:sz w:val="22"/>
          <w:szCs w:val="22"/>
          <w:lang w:val="en-US"/>
        </w:rPr>
        <w:t xml:space="preserve"> all relevant reports and information on Environmental and Social Matters.</w:t>
      </w:r>
    </w:p>
    <w:p w14:paraId="548CCABE" w14:textId="29393C73" w:rsidR="00CE1747" w:rsidRPr="00D0245B" w:rsidRDefault="00D0245B" w:rsidP="008F7AC2">
      <w:pPr>
        <w:pStyle w:val="T2"/>
        <w:widowControl w:val="0"/>
        <w:rPr>
          <w:rFonts w:ascii="Calibri" w:hAnsi="Calibri" w:cs="Calibri"/>
          <w:sz w:val="22"/>
          <w:szCs w:val="22"/>
        </w:rPr>
      </w:pPr>
      <w:bookmarkStart w:id="136" w:name="_Ref219777311"/>
      <w:bookmarkStart w:id="137" w:name="_Ref219779334"/>
      <w:r w:rsidRPr="00D0245B">
        <w:rPr>
          <w:rFonts w:ascii="Calibri" w:hAnsi="Calibri" w:cs="Calibri"/>
          <w:sz w:val="22"/>
          <w:szCs w:val="22"/>
          <w:lang w:val="fr-FR"/>
        </w:rPr>
        <w:t xml:space="preserve">Green </w:t>
      </w:r>
      <w:proofErr w:type="spellStart"/>
      <w:r w:rsidR="004053A9">
        <w:rPr>
          <w:rFonts w:ascii="Calibri" w:hAnsi="Calibri" w:cs="Calibri"/>
          <w:sz w:val="22"/>
          <w:szCs w:val="22"/>
          <w:lang w:val="fr-FR"/>
        </w:rPr>
        <w:t>L</w:t>
      </w:r>
      <w:r w:rsidRPr="00D0245B">
        <w:rPr>
          <w:rFonts w:ascii="Calibri" w:hAnsi="Calibri" w:cs="Calibri"/>
          <w:sz w:val="22"/>
          <w:szCs w:val="22"/>
          <w:lang w:val="fr-FR"/>
        </w:rPr>
        <w:t>oan</w:t>
      </w:r>
      <w:bookmarkEnd w:id="136"/>
      <w:r w:rsidR="004053A9">
        <w:rPr>
          <w:rFonts w:ascii="Calibri" w:hAnsi="Calibri" w:cs="Calibri"/>
          <w:sz w:val="22"/>
          <w:szCs w:val="22"/>
          <w:lang w:val="fr-FR"/>
        </w:rPr>
        <w:t>s</w:t>
      </w:r>
      <w:bookmarkEnd w:id="137"/>
      <w:proofErr w:type="spellEnd"/>
    </w:p>
    <w:p w14:paraId="5A9BBC8C" w14:textId="3914AB15" w:rsidR="00D0245B" w:rsidRPr="00BB5524" w:rsidRDefault="00BB5524" w:rsidP="00D0245B">
      <w:pPr>
        <w:pStyle w:val="T2"/>
        <w:widowControl w:val="0"/>
        <w:numPr>
          <w:ilvl w:val="0"/>
          <w:numId w:val="0"/>
        </w:numPr>
        <w:ind w:left="720"/>
        <w:rPr>
          <w:rFonts w:ascii="Calibri" w:hAnsi="Calibri" w:cs="Calibri"/>
          <w:b w:val="0"/>
          <w:bCs/>
          <w:sz w:val="22"/>
          <w:szCs w:val="22"/>
          <w:u w:val="none"/>
        </w:rPr>
      </w:pPr>
      <w:r w:rsidRPr="00BB5524">
        <w:rPr>
          <w:rFonts w:ascii="Calibri" w:hAnsi="Calibri" w:cs="Calibri"/>
          <w:b w:val="0"/>
          <w:bCs/>
          <w:sz w:val="22"/>
          <w:szCs w:val="22"/>
          <w:u w:val="none"/>
        </w:rPr>
        <w:t xml:space="preserve">All Green Loan Information provided to the Finance Parties by the Borrower or by the Buyer is true and accurate in all material respects as </w:t>
      </w:r>
      <w:proofErr w:type="gramStart"/>
      <w:r w:rsidRPr="00BB5524">
        <w:rPr>
          <w:rFonts w:ascii="Calibri" w:hAnsi="Calibri" w:cs="Calibri"/>
          <w:b w:val="0"/>
          <w:bCs/>
          <w:sz w:val="22"/>
          <w:szCs w:val="22"/>
          <w:u w:val="none"/>
        </w:rPr>
        <w:t>at</w:t>
      </w:r>
      <w:proofErr w:type="gramEnd"/>
      <w:r w:rsidRPr="00BB5524">
        <w:rPr>
          <w:rFonts w:ascii="Calibri" w:hAnsi="Calibri" w:cs="Calibri"/>
          <w:b w:val="0"/>
          <w:bCs/>
          <w:sz w:val="22"/>
          <w:szCs w:val="22"/>
          <w:u w:val="none"/>
        </w:rPr>
        <w:t xml:space="preserve"> the date such information is expressed to be given and is not misleading in any material respect.</w:t>
      </w:r>
    </w:p>
    <w:p w14:paraId="7227D708" w14:textId="2DD4D9E0" w:rsidR="00D0245B" w:rsidRPr="00933248" w:rsidRDefault="00D0245B" w:rsidP="008F7AC2">
      <w:pPr>
        <w:pStyle w:val="T2"/>
        <w:widowControl w:val="0"/>
        <w:rPr>
          <w:rFonts w:ascii="Calibri" w:hAnsi="Calibri" w:cs="Calibri"/>
          <w:sz w:val="22"/>
          <w:szCs w:val="22"/>
        </w:rPr>
      </w:pPr>
      <w:bookmarkStart w:id="138" w:name="_Ref224023255"/>
      <w:r w:rsidRPr="00933248">
        <w:rPr>
          <w:rFonts w:ascii="Calibri" w:hAnsi="Calibri" w:cs="Calibri"/>
          <w:sz w:val="22"/>
          <w:szCs w:val="22"/>
        </w:rPr>
        <w:t>Times when representations are made</w:t>
      </w:r>
      <w:bookmarkEnd w:id="138"/>
    </w:p>
    <w:p w14:paraId="6A6B7011" w14:textId="2EA2BACF" w:rsidR="00565B55" w:rsidRPr="00933248" w:rsidRDefault="00565B55" w:rsidP="000E1D24">
      <w:pPr>
        <w:pStyle w:val="T4Pucea"/>
        <w:widowControl w:val="0"/>
        <w:numPr>
          <w:ilvl w:val="0"/>
          <w:numId w:val="70"/>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All the representations and warranties in this Clause </w:t>
      </w:r>
      <w:r w:rsidR="00E714BB">
        <w:rPr>
          <w:rFonts w:ascii="Calibri" w:hAnsi="Calibri" w:cs="Calibri"/>
          <w:sz w:val="22"/>
          <w:szCs w:val="22"/>
          <w:lang w:val="en-US"/>
        </w:rPr>
        <w:t>20</w:t>
      </w:r>
      <w:r w:rsidR="00EC40DD" w:rsidRPr="00933248">
        <w:rPr>
          <w:rFonts w:ascii="Calibri" w:hAnsi="Calibri" w:cs="Calibri"/>
          <w:sz w:val="22"/>
          <w:szCs w:val="22"/>
          <w:lang w:val="en-US"/>
        </w:rPr>
        <w:t xml:space="preserve"> </w:t>
      </w:r>
      <w:r w:rsidRPr="00933248">
        <w:rPr>
          <w:rFonts w:ascii="Calibri" w:hAnsi="Calibri" w:cs="Calibri"/>
          <w:sz w:val="22"/>
          <w:szCs w:val="22"/>
          <w:lang w:val="en-US"/>
        </w:rPr>
        <w:t>are made by the Borrower on the date of this Agreement.</w:t>
      </w:r>
    </w:p>
    <w:p w14:paraId="36B71F62" w14:textId="0D03290A" w:rsidR="00565B55" w:rsidRPr="00933248" w:rsidRDefault="00565B55" w:rsidP="000E1D24">
      <w:pPr>
        <w:pStyle w:val="T4Pucea"/>
        <w:widowControl w:val="0"/>
        <w:numPr>
          <w:ilvl w:val="0"/>
          <w:numId w:val="70"/>
        </w:numPr>
        <w:spacing w:after="240"/>
        <w:ind w:left="1418" w:hanging="709"/>
        <w:rPr>
          <w:rFonts w:ascii="Calibri" w:hAnsi="Calibri" w:cs="Calibri"/>
          <w:sz w:val="22"/>
          <w:szCs w:val="22"/>
          <w:lang w:val="en-US"/>
        </w:rPr>
      </w:pPr>
      <w:bookmarkStart w:id="139" w:name="_Ref412630995"/>
      <w:r w:rsidRPr="00933248">
        <w:rPr>
          <w:rFonts w:ascii="Calibri" w:hAnsi="Calibri" w:cs="Calibri"/>
          <w:sz w:val="22"/>
          <w:szCs w:val="22"/>
          <w:lang w:val="en-US"/>
        </w:rPr>
        <w:t xml:space="preserve">Unless a representation and warranty is expressed to be given at a specific date, all the representations and warranties in this Clause </w:t>
      </w:r>
      <w:r w:rsidR="00E714BB">
        <w:rPr>
          <w:rFonts w:ascii="Calibri" w:hAnsi="Calibri" w:cs="Calibri"/>
          <w:sz w:val="22"/>
          <w:szCs w:val="22"/>
          <w:lang w:val="en-US"/>
        </w:rPr>
        <w:t>20</w:t>
      </w:r>
      <w:r w:rsidRPr="00933248">
        <w:rPr>
          <w:rFonts w:ascii="Calibri" w:hAnsi="Calibri" w:cs="Calibri"/>
          <w:sz w:val="22"/>
          <w:szCs w:val="22"/>
          <w:lang w:val="en-US"/>
        </w:rPr>
        <w:t xml:space="preserve"> are deemed to be made by the Borrower (except for the representations and warranties in Clause </w:t>
      </w:r>
      <w:r w:rsidR="00E714BB">
        <w:rPr>
          <w:rFonts w:ascii="Calibri" w:hAnsi="Calibri" w:cs="Calibri"/>
          <w:sz w:val="22"/>
          <w:szCs w:val="22"/>
          <w:lang w:val="en-US"/>
        </w:rPr>
        <w:t>20.14</w:t>
      </w:r>
      <w:r w:rsidRPr="00933248">
        <w:rPr>
          <w:rFonts w:ascii="Calibri" w:hAnsi="Calibri" w:cs="Calibri"/>
          <w:sz w:val="22"/>
          <w:szCs w:val="22"/>
          <w:lang w:val="en-US"/>
        </w:rPr>
        <w:t xml:space="preserve"> (</w:t>
      </w:r>
      <w:r w:rsidRPr="00933248">
        <w:rPr>
          <w:rFonts w:ascii="Calibri" w:hAnsi="Calibri" w:cs="Calibri"/>
          <w:i/>
          <w:sz w:val="22"/>
          <w:szCs w:val="22"/>
          <w:lang w:val="en-US"/>
        </w:rPr>
        <w:t>Taxes and deductions</w:t>
      </w:r>
      <w:r w:rsidRPr="00933248">
        <w:rPr>
          <w:rFonts w:ascii="Calibri" w:hAnsi="Calibri" w:cs="Calibri"/>
          <w:sz w:val="22"/>
          <w:szCs w:val="22"/>
          <w:lang w:val="en-US"/>
        </w:rPr>
        <w:t xml:space="preserve">)) on the date of each </w:t>
      </w:r>
      <w:proofErr w:type="spellStart"/>
      <w:r w:rsidR="00AB27B1">
        <w:rPr>
          <w:rFonts w:ascii="Calibri" w:hAnsi="Calibri" w:cs="Calibri"/>
          <w:sz w:val="22"/>
          <w:szCs w:val="22"/>
          <w:lang w:val="en-US"/>
        </w:rPr>
        <w:t>Utilisation</w:t>
      </w:r>
      <w:proofErr w:type="spellEnd"/>
      <w:r w:rsidR="00AB27B1">
        <w:rPr>
          <w:rFonts w:ascii="Calibri" w:hAnsi="Calibri" w:cs="Calibri"/>
          <w:sz w:val="22"/>
          <w:szCs w:val="22"/>
          <w:lang w:val="en-US"/>
        </w:rPr>
        <w:t xml:space="preserve"> Request</w:t>
      </w:r>
      <w:r w:rsidR="00090B28">
        <w:rPr>
          <w:rFonts w:ascii="Calibri" w:hAnsi="Calibri" w:cs="Calibri"/>
          <w:sz w:val="22"/>
          <w:szCs w:val="22"/>
          <w:lang w:val="en-US"/>
        </w:rPr>
        <w:t xml:space="preserve">, on each </w:t>
      </w:r>
      <w:proofErr w:type="spellStart"/>
      <w:r w:rsidRPr="00933248">
        <w:rPr>
          <w:rFonts w:ascii="Calibri" w:hAnsi="Calibri" w:cs="Calibri"/>
          <w:sz w:val="22"/>
          <w:szCs w:val="22"/>
          <w:lang w:val="en-US"/>
        </w:rPr>
        <w:t>Utilisation</w:t>
      </w:r>
      <w:proofErr w:type="spellEnd"/>
      <w:r w:rsidRPr="00933248">
        <w:rPr>
          <w:rFonts w:ascii="Calibri" w:hAnsi="Calibri" w:cs="Calibri"/>
          <w:sz w:val="22"/>
          <w:szCs w:val="22"/>
          <w:lang w:val="en-US"/>
        </w:rPr>
        <w:t xml:space="preserve"> Date and on the first day of each Interest Period.</w:t>
      </w:r>
      <w:bookmarkEnd w:id="139"/>
    </w:p>
    <w:p w14:paraId="2A3BB8F6" w14:textId="77777777" w:rsidR="00565B55" w:rsidRPr="00933248" w:rsidRDefault="00565B55" w:rsidP="008F7AC2">
      <w:pPr>
        <w:pStyle w:val="T1"/>
        <w:widowControl w:val="0"/>
        <w:rPr>
          <w:rFonts w:ascii="Calibri" w:hAnsi="Calibri" w:cs="Calibri"/>
          <w:sz w:val="22"/>
          <w:szCs w:val="22"/>
        </w:rPr>
      </w:pPr>
      <w:bookmarkStart w:id="140" w:name="_Ref412631874"/>
      <w:bookmarkStart w:id="141" w:name="_Ref413175583"/>
      <w:bookmarkStart w:id="142" w:name="_Toc225177741"/>
      <w:r w:rsidRPr="00933248">
        <w:rPr>
          <w:rFonts w:ascii="Calibri" w:hAnsi="Calibri" w:cs="Calibri"/>
          <w:sz w:val="22"/>
          <w:szCs w:val="22"/>
        </w:rPr>
        <w:t>INFORMATION UNDERTAKINGS</w:t>
      </w:r>
      <w:bookmarkEnd w:id="140"/>
      <w:bookmarkEnd w:id="141"/>
      <w:bookmarkEnd w:id="142"/>
    </w:p>
    <w:p w14:paraId="50337E59" w14:textId="65F03EE8"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The undertakings in this Clause </w:t>
      </w:r>
      <w:r w:rsidR="00E714BB">
        <w:rPr>
          <w:rFonts w:ascii="Calibri" w:hAnsi="Calibri" w:cs="Calibri"/>
          <w:sz w:val="22"/>
          <w:szCs w:val="22"/>
          <w:lang w:val="en-US"/>
        </w:rPr>
        <w:t>21</w:t>
      </w:r>
      <w:r w:rsidR="004272A8" w:rsidRPr="00933248">
        <w:rPr>
          <w:rFonts w:ascii="Calibri" w:hAnsi="Calibri" w:cs="Calibri"/>
          <w:sz w:val="22"/>
          <w:szCs w:val="22"/>
          <w:lang w:val="en-US"/>
        </w:rPr>
        <w:t xml:space="preserve"> </w:t>
      </w:r>
      <w:r w:rsidRPr="00933248">
        <w:rPr>
          <w:rFonts w:ascii="Calibri" w:hAnsi="Calibri" w:cs="Calibri"/>
          <w:sz w:val="22"/>
          <w:szCs w:val="22"/>
          <w:lang w:val="en-US"/>
        </w:rPr>
        <w:t xml:space="preserve">remain in force from the date of this Agreement for so long as any amount is outstanding under the Finance Documents or any </w:t>
      </w:r>
      <w:r w:rsidR="00222EC7" w:rsidRPr="00933248">
        <w:rPr>
          <w:rFonts w:ascii="Calibri" w:hAnsi="Calibri" w:cs="Calibri"/>
          <w:sz w:val="22"/>
          <w:szCs w:val="22"/>
          <w:lang w:val="en-US"/>
        </w:rPr>
        <w:t xml:space="preserve">Total </w:t>
      </w:r>
      <w:r w:rsidRPr="00933248">
        <w:rPr>
          <w:rFonts w:ascii="Calibri" w:hAnsi="Calibri" w:cs="Calibri"/>
          <w:sz w:val="22"/>
          <w:szCs w:val="22"/>
          <w:lang w:val="en-US"/>
        </w:rPr>
        <w:t>Commitment</w:t>
      </w:r>
      <w:r w:rsidR="001E728D" w:rsidRPr="00933248">
        <w:rPr>
          <w:rFonts w:ascii="Calibri" w:hAnsi="Calibri" w:cs="Calibri"/>
          <w:sz w:val="22"/>
          <w:szCs w:val="22"/>
          <w:lang w:val="en-US"/>
        </w:rPr>
        <w:t>s</w:t>
      </w:r>
      <w:r w:rsidRPr="00933248">
        <w:rPr>
          <w:rFonts w:ascii="Calibri" w:hAnsi="Calibri" w:cs="Calibri"/>
          <w:sz w:val="22"/>
          <w:szCs w:val="22"/>
          <w:lang w:val="en-US"/>
        </w:rPr>
        <w:t xml:space="preserve"> is in force.</w:t>
      </w:r>
    </w:p>
    <w:p w14:paraId="6282F306" w14:textId="77777777" w:rsidR="00565B55" w:rsidRPr="00933248" w:rsidRDefault="00565B55" w:rsidP="008F7AC2">
      <w:pPr>
        <w:pStyle w:val="T2"/>
        <w:widowControl w:val="0"/>
        <w:rPr>
          <w:rFonts w:ascii="Calibri" w:hAnsi="Calibri" w:cs="Calibri"/>
          <w:sz w:val="22"/>
          <w:szCs w:val="22"/>
        </w:rPr>
      </w:pPr>
      <w:r w:rsidRPr="00933248">
        <w:rPr>
          <w:rFonts w:ascii="Calibri" w:hAnsi="Calibri" w:cs="Calibri"/>
          <w:sz w:val="22"/>
          <w:szCs w:val="22"/>
        </w:rPr>
        <w:t>Information: miscellaneous</w:t>
      </w:r>
    </w:p>
    <w:p w14:paraId="2CB0B23C" w14:textId="0E234ED0" w:rsidR="00B15720" w:rsidRPr="00B15720" w:rsidRDefault="00B15720" w:rsidP="000E1D24">
      <w:pPr>
        <w:pStyle w:val="T4Pucea"/>
        <w:widowControl w:val="0"/>
        <w:numPr>
          <w:ilvl w:val="0"/>
          <w:numId w:val="71"/>
        </w:numPr>
        <w:spacing w:after="240"/>
        <w:ind w:left="1418" w:hanging="709"/>
        <w:rPr>
          <w:rFonts w:ascii="Calibri" w:hAnsi="Calibri" w:cs="Calibri"/>
          <w:sz w:val="22"/>
          <w:szCs w:val="22"/>
          <w:lang w:val="en-US"/>
        </w:rPr>
      </w:pPr>
      <w:r w:rsidRPr="00B15720">
        <w:rPr>
          <w:rFonts w:asciiTheme="minorHAnsi" w:hAnsiTheme="minorHAnsi" w:cstheme="minorHAnsi"/>
          <w:sz w:val="22"/>
          <w:szCs w:val="22"/>
          <w:lang w:val="en-US"/>
        </w:rPr>
        <w:t xml:space="preserve">The Borrower shall deliver to the </w:t>
      </w:r>
      <w:r w:rsidR="000F3525">
        <w:rPr>
          <w:rFonts w:asciiTheme="minorHAnsi" w:hAnsiTheme="minorHAnsi" w:cstheme="minorHAnsi"/>
          <w:sz w:val="22"/>
          <w:szCs w:val="22"/>
          <w:lang w:val="en-US"/>
        </w:rPr>
        <w:t>Facility and ECA Agent</w:t>
      </w:r>
      <w:r w:rsidRPr="00B15720">
        <w:rPr>
          <w:rFonts w:asciiTheme="minorHAnsi" w:hAnsiTheme="minorHAnsi" w:cstheme="minorHAnsi"/>
          <w:sz w:val="22"/>
          <w:szCs w:val="22"/>
          <w:lang w:val="en-US"/>
        </w:rPr>
        <w:t xml:space="preserve">, in a form acceptable to the </w:t>
      </w:r>
      <w:r w:rsidR="000F3525">
        <w:rPr>
          <w:rFonts w:asciiTheme="minorHAnsi" w:hAnsiTheme="minorHAnsi" w:cstheme="minorHAnsi"/>
          <w:sz w:val="22"/>
          <w:szCs w:val="22"/>
          <w:lang w:val="en-US"/>
        </w:rPr>
        <w:t>Facility and ECA Agent</w:t>
      </w:r>
      <w:r w:rsidRPr="00B15720">
        <w:rPr>
          <w:rFonts w:asciiTheme="minorHAnsi" w:hAnsiTheme="minorHAnsi" w:cstheme="minorHAnsi"/>
          <w:sz w:val="22"/>
          <w:szCs w:val="22"/>
          <w:lang w:val="en-US"/>
        </w:rPr>
        <w:t xml:space="preserve"> (in sufficient copies for all the Lenders), as soon as the same become available, but in any event within 30 days after their enactment, a copy of the law approving the budget of the Republic of Serbia (</w:t>
      </w:r>
      <w:r w:rsidRPr="00B15720">
        <w:rPr>
          <w:rFonts w:asciiTheme="minorHAnsi" w:hAnsiTheme="minorHAnsi" w:cstheme="minorHAnsi"/>
          <w:i/>
          <w:iCs/>
          <w:sz w:val="22"/>
          <w:szCs w:val="22"/>
          <w:lang w:val="en-US"/>
        </w:rPr>
        <w:t xml:space="preserve">Zakon o </w:t>
      </w:r>
      <w:proofErr w:type="spellStart"/>
      <w:r w:rsidRPr="00B15720">
        <w:rPr>
          <w:rFonts w:asciiTheme="minorHAnsi" w:hAnsiTheme="minorHAnsi" w:cstheme="minorHAnsi"/>
          <w:i/>
          <w:iCs/>
          <w:sz w:val="22"/>
          <w:szCs w:val="22"/>
          <w:lang w:val="en-US"/>
        </w:rPr>
        <w:t>budžetu</w:t>
      </w:r>
      <w:proofErr w:type="spellEnd"/>
      <w:r w:rsidRPr="00B15720">
        <w:rPr>
          <w:rFonts w:asciiTheme="minorHAnsi" w:hAnsiTheme="minorHAnsi" w:cstheme="minorHAnsi"/>
          <w:i/>
          <w:iCs/>
          <w:sz w:val="22"/>
          <w:szCs w:val="22"/>
          <w:lang w:val="en-US"/>
        </w:rPr>
        <w:t xml:space="preserve"> </w:t>
      </w:r>
      <w:proofErr w:type="spellStart"/>
      <w:r w:rsidRPr="00B15720">
        <w:rPr>
          <w:rFonts w:asciiTheme="minorHAnsi" w:hAnsiTheme="minorHAnsi" w:cstheme="minorHAnsi"/>
          <w:i/>
          <w:iCs/>
          <w:sz w:val="22"/>
          <w:szCs w:val="22"/>
          <w:lang w:val="en-US"/>
        </w:rPr>
        <w:t>Republike</w:t>
      </w:r>
      <w:proofErr w:type="spellEnd"/>
      <w:r w:rsidRPr="00B15720">
        <w:rPr>
          <w:rFonts w:asciiTheme="minorHAnsi" w:hAnsiTheme="minorHAnsi" w:cstheme="minorHAnsi"/>
          <w:i/>
          <w:iCs/>
          <w:sz w:val="22"/>
          <w:szCs w:val="22"/>
          <w:lang w:val="en-US"/>
        </w:rPr>
        <w:t xml:space="preserve"> </w:t>
      </w:r>
      <w:proofErr w:type="spellStart"/>
      <w:r w:rsidRPr="00B15720">
        <w:rPr>
          <w:rFonts w:asciiTheme="minorHAnsi" w:hAnsiTheme="minorHAnsi" w:cstheme="minorHAnsi"/>
          <w:i/>
          <w:iCs/>
          <w:sz w:val="22"/>
          <w:szCs w:val="22"/>
          <w:lang w:val="en-US"/>
        </w:rPr>
        <w:t>Srbije</w:t>
      </w:r>
      <w:proofErr w:type="spellEnd"/>
      <w:r w:rsidRPr="00B15720">
        <w:rPr>
          <w:rFonts w:asciiTheme="minorHAnsi" w:hAnsiTheme="minorHAnsi" w:cstheme="minorHAnsi"/>
          <w:sz w:val="22"/>
          <w:szCs w:val="22"/>
          <w:lang w:val="en-US"/>
        </w:rPr>
        <w:t xml:space="preserve">) </w:t>
      </w:r>
      <w:r w:rsidRPr="00B15720">
        <w:rPr>
          <w:rFonts w:asciiTheme="minorHAnsi" w:hAnsiTheme="minorHAnsi" w:cstheme="minorHAnsi"/>
          <w:sz w:val="22"/>
          <w:szCs w:val="22"/>
          <w:lang w:val="en-US"/>
        </w:rPr>
        <w:lastRenderedPageBreak/>
        <w:t>for each calendar year</w:t>
      </w:r>
      <w:r>
        <w:rPr>
          <w:rFonts w:asciiTheme="minorHAnsi" w:hAnsiTheme="minorHAnsi" w:cstheme="minorHAnsi"/>
          <w:sz w:val="22"/>
          <w:szCs w:val="22"/>
          <w:lang w:val="en-US"/>
        </w:rPr>
        <w:t>.</w:t>
      </w:r>
    </w:p>
    <w:p w14:paraId="54B20D16" w14:textId="5901F6D4" w:rsidR="00565B55" w:rsidRPr="00933248" w:rsidRDefault="00565B55" w:rsidP="000E1D24">
      <w:pPr>
        <w:pStyle w:val="T4Pucea"/>
        <w:widowControl w:val="0"/>
        <w:numPr>
          <w:ilvl w:val="0"/>
          <w:numId w:val="71"/>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Borrower shall </w:t>
      </w:r>
      <w:proofErr w:type="gramStart"/>
      <w:r w:rsidRPr="00933248">
        <w:rPr>
          <w:rFonts w:ascii="Calibri" w:hAnsi="Calibri" w:cs="Calibri"/>
          <w:sz w:val="22"/>
          <w:szCs w:val="22"/>
          <w:lang w:val="en-US"/>
        </w:rPr>
        <w:t>supply to</w:t>
      </w:r>
      <w:proofErr w:type="gramEnd"/>
      <w:r w:rsidRPr="00933248">
        <w:rPr>
          <w:rFonts w:ascii="Calibri" w:hAnsi="Calibri" w:cs="Calibri"/>
          <w:sz w:val="22"/>
          <w:szCs w:val="22"/>
          <w:lang w:val="en-US"/>
        </w:rPr>
        <w:t xml:space="preserve"> the </w:t>
      </w:r>
      <w:r w:rsidR="000F3525">
        <w:rPr>
          <w:rFonts w:ascii="Calibri" w:hAnsi="Calibri" w:cs="Calibri"/>
          <w:sz w:val="22"/>
          <w:szCs w:val="22"/>
          <w:lang w:val="en-US"/>
        </w:rPr>
        <w:t>Facility and ECA Agent</w:t>
      </w:r>
      <w:r w:rsidRPr="00933248">
        <w:rPr>
          <w:rFonts w:ascii="Calibri" w:hAnsi="Calibri" w:cs="Calibri"/>
          <w:sz w:val="22"/>
          <w:szCs w:val="22"/>
          <w:lang w:val="en-US"/>
        </w:rPr>
        <w:t>:</w:t>
      </w:r>
    </w:p>
    <w:p w14:paraId="32382E05" w14:textId="4F2C6A36" w:rsidR="00F84FF1" w:rsidRPr="00F84FF1" w:rsidRDefault="00F84FF1" w:rsidP="009302B0">
      <w:pPr>
        <w:pStyle w:val="T5"/>
        <w:widowControl w:val="0"/>
        <w:numPr>
          <w:ilvl w:val="4"/>
          <w:numId w:val="157"/>
        </w:numPr>
        <w:spacing w:before="120"/>
        <w:ind w:left="2127" w:hanging="709"/>
        <w:rPr>
          <w:rFonts w:ascii="Calibri" w:hAnsi="Calibri" w:cs="Calibri"/>
          <w:sz w:val="22"/>
          <w:szCs w:val="22"/>
        </w:rPr>
      </w:pPr>
      <w:bookmarkStart w:id="143" w:name="_Hlk103617127"/>
      <w:r w:rsidRPr="00F84FF1">
        <w:rPr>
          <w:rFonts w:asciiTheme="minorHAnsi" w:hAnsiTheme="minorHAnsi" w:cstheme="minorHAnsi"/>
          <w:sz w:val="22"/>
          <w:szCs w:val="22"/>
        </w:rPr>
        <w:t xml:space="preserve">promptly upon becoming aware of them, the details of any litigation, arbitration or administrative proceedings which are current, threatened or pending against the Borrower or any of its agencies, and which might, if adversely determined, have a Material Adverse </w:t>
      </w:r>
      <w:proofErr w:type="gramStart"/>
      <w:r w:rsidRPr="00F84FF1">
        <w:rPr>
          <w:rFonts w:asciiTheme="minorHAnsi" w:hAnsiTheme="minorHAnsi" w:cstheme="minorHAnsi"/>
          <w:sz w:val="22"/>
          <w:szCs w:val="22"/>
        </w:rPr>
        <w:t>Effect;</w:t>
      </w:r>
      <w:proofErr w:type="gramEnd"/>
    </w:p>
    <w:p w14:paraId="4DACF203" w14:textId="5623B088" w:rsidR="00565B55" w:rsidRPr="00933248" w:rsidRDefault="0061526D" w:rsidP="009302B0">
      <w:pPr>
        <w:pStyle w:val="T5"/>
        <w:widowControl w:val="0"/>
        <w:numPr>
          <w:ilvl w:val="4"/>
          <w:numId w:val="157"/>
        </w:numPr>
        <w:spacing w:before="120"/>
        <w:ind w:left="2127" w:hanging="709"/>
        <w:rPr>
          <w:rFonts w:ascii="Calibri" w:hAnsi="Calibri" w:cs="Calibri"/>
          <w:sz w:val="22"/>
          <w:szCs w:val="22"/>
        </w:rPr>
      </w:pPr>
      <w:r w:rsidRPr="00933248">
        <w:rPr>
          <w:rFonts w:ascii="Calibri" w:hAnsi="Calibri" w:cs="Calibri"/>
          <w:sz w:val="22"/>
          <w:szCs w:val="22"/>
        </w:rPr>
        <w:t>promptly upon becoming aware of them,</w:t>
      </w:r>
      <w:bookmarkEnd w:id="143"/>
      <w:r w:rsidRPr="00933248">
        <w:rPr>
          <w:rFonts w:ascii="Calibri" w:hAnsi="Calibri" w:cs="Calibri"/>
          <w:sz w:val="22"/>
          <w:szCs w:val="22"/>
        </w:rPr>
        <w:t xml:space="preserve"> the details of any litigation, dispute, claim, arbitration or administrative proceedings relating to </w:t>
      </w:r>
      <w:r w:rsidR="00EB2CFC">
        <w:rPr>
          <w:rFonts w:ascii="Calibri" w:hAnsi="Calibri" w:cs="Calibri"/>
          <w:sz w:val="22"/>
          <w:szCs w:val="22"/>
        </w:rPr>
        <w:t>any</w:t>
      </w:r>
      <w:r w:rsidRPr="00933248">
        <w:rPr>
          <w:rFonts w:ascii="Calibri" w:hAnsi="Calibri" w:cs="Calibri"/>
          <w:sz w:val="22"/>
          <w:szCs w:val="22"/>
        </w:rPr>
        <w:t xml:space="preserve"> Finance </w:t>
      </w:r>
      <w:proofErr w:type="gramStart"/>
      <w:r w:rsidRPr="00933248">
        <w:rPr>
          <w:rFonts w:ascii="Calibri" w:hAnsi="Calibri" w:cs="Calibri"/>
          <w:sz w:val="22"/>
          <w:szCs w:val="22"/>
        </w:rPr>
        <w:t>Document</w:t>
      </w:r>
      <w:r w:rsidR="00565B55" w:rsidRPr="00933248">
        <w:rPr>
          <w:rFonts w:ascii="Calibri" w:hAnsi="Calibri" w:cs="Calibri"/>
          <w:sz w:val="22"/>
          <w:szCs w:val="22"/>
        </w:rPr>
        <w:t>;</w:t>
      </w:r>
      <w:proofErr w:type="gramEnd"/>
    </w:p>
    <w:p w14:paraId="5D4DD942" w14:textId="55FF0CC7" w:rsidR="00C7494D" w:rsidRDefault="00C7494D" w:rsidP="009302B0">
      <w:pPr>
        <w:pStyle w:val="T5"/>
        <w:widowControl w:val="0"/>
        <w:numPr>
          <w:ilvl w:val="4"/>
          <w:numId w:val="157"/>
        </w:numPr>
        <w:spacing w:before="120"/>
        <w:ind w:left="2127" w:hanging="709"/>
        <w:rPr>
          <w:rFonts w:ascii="Calibri" w:hAnsi="Calibri" w:cs="Calibri"/>
          <w:sz w:val="22"/>
          <w:szCs w:val="22"/>
        </w:rPr>
      </w:pPr>
      <w:r w:rsidRPr="00933248">
        <w:rPr>
          <w:rFonts w:ascii="Calibri" w:hAnsi="Calibri" w:cs="Calibri"/>
          <w:sz w:val="22"/>
          <w:szCs w:val="22"/>
        </w:rPr>
        <w:t>promptly upon becoming aware of them, the details of any</w:t>
      </w:r>
      <w:r>
        <w:rPr>
          <w:rFonts w:ascii="Calibri" w:hAnsi="Calibri" w:cs="Calibri"/>
          <w:sz w:val="22"/>
          <w:szCs w:val="22"/>
        </w:rPr>
        <w:t xml:space="preserve"> material</w:t>
      </w:r>
      <w:r w:rsidRPr="00933248">
        <w:rPr>
          <w:rFonts w:ascii="Calibri" w:hAnsi="Calibri" w:cs="Calibri"/>
          <w:sz w:val="22"/>
          <w:szCs w:val="22"/>
        </w:rPr>
        <w:t xml:space="preserve"> litigation, dispute</w:t>
      </w:r>
      <w:r>
        <w:rPr>
          <w:rFonts w:ascii="Calibri" w:hAnsi="Calibri" w:cs="Calibri"/>
          <w:sz w:val="22"/>
          <w:szCs w:val="22"/>
        </w:rPr>
        <w:t xml:space="preserve"> or</w:t>
      </w:r>
      <w:r w:rsidRPr="00933248">
        <w:rPr>
          <w:rFonts w:ascii="Calibri" w:hAnsi="Calibri" w:cs="Calibri"/>
          <w:sz w:val="22"/>
          <w:szCs w:val="22"/>
        </w:rPr>
        <w:t xml:space="preserve"> claim</w:t>
      </w:r>
      <w:r>
        <w:rPr>
          <w:rFonts w:ascii="Calibri" w:hAnsi="Calibri" w:cs="Calibri"/>
          <w:sz w:val="22"/>
          <w:szCs w:val="22"/>
        </w:rPr>
        <w:t xml:space="preserve"> under the Commercial Contract and of </w:t>
      </w:r>
      <w:r w:rsidR="00F80E7A">
        <w:rPr>
          <w:rFonts w:ascii="Calibri" w:hAnsi="Calibri" w:cs="Calibri"/>
          <w:sz w:val="22"/>
          <w:szCs w:val="22"/>
        </w:rPr>
        <w:t xml:space="preserve">the commencement of </w:t>
      </w:r>
      <w:r>
        <w:rPr>
          <w:rFonts w:ascii="Calibri" w:hAnsi="Calibri" w:cs="Calibri"/>
          <w:sz w:val="22"/>
          <w:szCs w:val="22"/>
        </w:rPr>
        <w:t>any</w:t>
      </w:r>
      <w:r w:rsidRPr="00933248">
        <w:rPr>
          <w:rFonts w:ascii="Calibri" w:hAnsi="Calibri" w:cs="Calibri"/>
          <w:sz w:val="22"/>
          <w:szCs w:val="22"/>
        </w:rPr>
        <w:t xml:space="preserve"> arbitration</w:t>
      </w:r>
      <w:r>
        <w:rPr>
          <w:rFonts w:ascii="Calibri" w:hAnsi="Calibri" w:cs="Calibri"/>
          <w:sz w:val="22"/>
          <w:szCs w:val="22"/>
        </w:rPr>
        <w:t>,</w:t>
      </w:r>
      <w:r w:rsidRPr="00933248">
        <w:rPr>
          <w:rFonts w:ascii="Calibri" w:hAnsi="Calibri" w:cs="Calibri"/>
          <w:sz w:val="22"/>
          <w:szCs w:val="22"/>
        </w:rPr>
        <w:t xml:space="preserve"> administrative</w:t>
      </w:r>
      <w:r>
        <w:rPr>
          <w:rFonts w:ascii="Calibri" w:hAnsi="Calibri" w:cs="Calibri"/>
          <w:sz w:val="22"/>
          <w:szCs w:val="22"/>
        </w:rPr>
        <w:t xml:space="preserve"> or legal</w:t>
      </w:r>
      <w:r w:rsidRPr="00933248">
        <w:rPr>
          <w:rFonts w:ascii="Calibri" w:hAnsi="Calibri" w:cs="Calibri"/>
          <w:sz w:val="22"/>
          <w:szCs w:val="22"/>
        </w:rPr>
        <w:t xml:space="preserve"> proceedings relating to the </w:t>
      </w:r>
      <w:r>
        <w:rPr>
          <w:rFonts w:ascii="Calibri" w:hAnsi="Calibri" w:cs="Calibri"/>
          <w:sz w:val="22"/>
          <w:szCs w:val="22"/>
        </w:rPr>
        <w:t xml:space="preserve">Commercial </w:t>
      </w:r>
      <w:proofErr w:type="gramStart"/>
      <w:r>
        <w:rPr>
          <w:rFonts w:ascii="Calibri" w:hAnsi="Calibri" w:cs="Calibri"/>
          <w:sz w:val="22"/>
          <w:szCs w:val="22"/>
        </w:rPr>
        <w:t>Contract;</w:t>
      </w:r>
      <w:proofErr w:type="gramEnd"/>
    </w:p>
    <w:p w14:paraId="6DD3DC5F" w14:textId="5B0444DC" w:rsidR="00717CEF" w:rsidRPr="00717CEF" w:rsidRDefault="00717CEF" w:rsidP="009302B0">
      <w:pPr>
        <w:pStyle w:val="T5"/>
        <w:widowControl w:val="0"/>
        <w:numPr>
          <w:ilvl w:val="4"/>
          <w:numId w:val="157"/>
        </w:numPr>
        <w:spacing w:before="120"/>
        <w:ind w:left="2127" w:hanging="709"/>
        <w:rPr>
          <w:rFonts w:ascii="Calibri" w:hAnsi="Calibri" w:cs="Calibri"/>
          <w:sz w:val="22"/>
          <w:szCs w:val="22"/>
        </w:rPr>
      </w:pPr>
      <w:r w:rsidRPr="00717CEF">
        <w:rPr>
          <w:rFonts w:asciiTheme="minorHAnsi" w:hAnsiTheme="minorHAnsi" w:cstheme="minorHAnsi"/>
          <w:sz w:val="22"/>
          <w:szCs w:val="22"/>
        </w:rPr>
        <w:t xml:space="preserve">promptly, details of any law, decree or regulation in Serbia which will or could reasonably be expected to materially and adversely affect the Borrower’s ability to perform its payment obligations under the Finance </w:t>
      </w:r>
      <w:proofErr w:type="gramStart"/>
      <w:r w:rsidRPr="00717CEF">
        <w:rPr>
          <w:rFonts w:asciiTheme="minorHAnsi" w:hAnsiTheme="minorHAnsi" w:cstheme="minorHAnsi"/>
          <w:sz w:val="22"/>
          <w:szCs w:val="22"/>
        </w:rPr>
        <w:t>Documents;</w:t>
      </w:r>
      <w:proofErr w:type="gramEnd"/>
    </w:p>
    <w:p w14:paraId="7ECD41F1" w14:textId="3D973B89" w:rsidR="00565B55" w:rsidRPr="00933248" w:rsidRDefault="0061526D" w:rsidP="009302B0">
      <w:pPr>
        <w:pStyle w:val="T5"/>
        <w:widowControl w:val="0"/>
        <w:numPr>
          <w:ilvl w:val="4"/>
          <w:numId w:val="157"/>
        </w:numPr>
        <w:spacing w:before="120"/>
        <w:ind w:left="2127" w:hanging="709"/>
        <w:rPr>
          <w:rFonts w:ascii="Calibri" w:hAnsi="Calibri" w:cs="Calibri"/>
          <w:sz w:val="22"/>
          <w:szCs w:val="22"/>
        </w:rPr>
      </w:pPr>
      <w:r w:rsidRPr="00933248">
        <w:rPr>
          <w:rFonts w:ascii="Calibri" w:hAnsi="Calibri" w:cs="Calibri"/>
          <w:sz w:val="22"/>
          <w:szCs w:val="22"/>
        </w:rPr>
        <w:t xml:space="preserve">promptly, </w:t>
      </w:r>
      <w:r w:rsidR="00565B55" w:rsidRPr="00933248">
        <w:rPr>
          <w:rFonts w:ascii="Calibri" w:hAnsi="Calibri" w:cs="Calibri"/>
          <w:sz w:val="22"/>
          <w:szCs w:val="22"/>
        </w:rPr>
        <w:t xml:space="preserve">all amendments to the </w:t>
      </w:r>
      <w:r w:rsidR="00E31290" w:rsidRPr="00933248">
        <w:rPr>
          <w:rFonts w:ascii="Calibri" w:hAnsi="Calibri" w:cs="Calibri"/>
          <w:sz w:val="22"/>
          <w:szCs w:val="22"/>
        </w:rPr>
        <w:t>Commercial</w:t>
      </w:r>
      <w:r w:rsidR="00565B55" w:rsidRPr="00933248">
        <w:rPr>
          <w:rFonts w:ascii="Calibri" w:hAnsi="Calibri" w:cs="Calibri"/>
          <w:sz w:val="22"/>
          <w:szCs w:val="22"/>
        </w:rPr>
        <w:t xml:space="preserve"> Contract; and</w:t>
      </w:r>
    </w:p>
    <w:p w14:paraId="2367A720" w14:textId="7D4EFD91" w:rsidR="00565B55" w:rsidRPr="00933248" w:rsidRDefault="00565B55" w:rsidP="009302B0">
      <w:pPr>
        <w:pStyle w:val="T5"/>
        <w:widowControl w:val="0"/>
        <w:numPr>
          <w:ilvl w:val="4"/>
          <w:numId w:val="157"/>
        </w:numPr>
        <w:spacing w:before="120"/>
        <w:ind w:left="2127" w:hanging="709"/>
        <w:rPr>
          <w:rFonts w:ascii="Calibri" w:hAnsi="Calibri" w:cs="Calibri"/>
          <w:sz w:val="22"/>
          <w:szCs w:val="22"/>
        </w:rPr>
      </w:pPr>
      <w:r w:rsidRPr="00933248">
        <w:rPr>
          <w:rFonts w:ascii="Calibri" w:hAnsi="Calibri" w:cs="Calibri"/>
          <w:sz w:val="22"/>
          <w:szCs w:val="22"/>
        </w:rPr>
        <w:t>promptly, such further information as any Finance Party</w:t>
      </w:r>
      <w:r w:rsidR="00F50F3E" w:rsidRPr="00933248">
        <w:rPr>
          <w:rFonts w:ascii="Calibri" w:hAnsi="Calibri" w:cs="Calibri"/>
          <w:sz w:val="22"/>
          <w:szCs w:val="22"/>
        </w:rPr>
        <w:t xml:space="preserve"> or</w:t>
      </w:r>
      <w:r w:rsidRPr="00933248">
        <w:rPr>
          <w:rFonts w:ascii="Calibri" w:hAnsi="Calibri" w:cs="Calibri"/>
          <w:sz w:val="22"/>
          <w:szCs w:val="22"/>
        </w:rPr>
        <w:t xml:space="preserve"> </w:t>
      </w:r>
      <w:r w:rsidR="00C41A02" w:rsidRPr="00933248">
        <w:rPr>
          <w:rFonts w:ascii="Calibri" w:hAnsi="Calibri" w:cs="Calibri"/>
          <w:sz w:val="22"/>
          <w:szCs w:val="22"/>
        </w:rPr>
        <w:t>the ECA</w:t>
      </w:r>
      <w:r w:rsidRPr="00933248">
        <w:rPr>
          <w:rFonts w:ascii="Calibri" w:hAnsi="Calibri" w:cs="Calibri"/>
          <w:sz w:val="22"/>
          <w:szCs w:val="22"/>
        </w:rPr>
        <w:t xml:space="preserve"> (through the </w:t>
      </w:r>
      <w:r w:rsidR="000F3525">
        <w:rPr>
          <w:rFonts w:ascii="Calibri" w:hAnsi="Calibri" w:cs="Calibri"/>
          <w:sz w:val="22"/>
          <w:szCs w:val="22"/>
        </w:rPr>
        <w:t>Facility and ECA Agent</w:t>
      </w:r>
      <w:r w:rsidRPr="00933248">
        <w:rPr>
          <w:rFonts w:ascii="Calibri" w:hAnsi="Calibri" w:cs="Calibri"/>
          <w:sz w:val="22"/>
          <w:szCs w:val="22"/>
        </w:rPr>
        <w:t>)</w:t>
      </w:r>
      <w:r w:rsidR="00E9648F" w:rsidRPr="00933248">
        <w:rPr>
          <w:rFonts w:ascii="Calibri" w:hAnsi="Calibri" w:cs="Calibri"/>
          <w:color w:val="000000" w:themeColor="text1"/>
          <w:sz w:val="22"/>
          <w:szCs w:val="22"/>
        </w:rPr>
        <w:t xml:space="preserve"> </w:t>
      </w:r>
      <w:r w:rsidRPr="00933248">
        <w:rPr>
          <w:rFonts w:ascii="Calibri" w:hAnsi="Calibri" w:cs="Calibri"/>
          <w:sz w:val="22"/>
          <w:szCs w:val="22"/>
        </w:rPr>
        <w:t>may reasonably request.</w:t>
      </w:r>
    </w:p>
    <w:p w14:paraId="5A8331BE" w14:textId="13B491D1" w:rsidR="00C41A02" w:rsidRPr="00933248" w:rsidRDefault="00565B55" w:rsidP="000E1D24">
      <w:pPr>
        <w:pStyle w:val="T4Pucea"/>
        <w:widowControl w:val="0"/>
        <w:numPr>
          <w:ilvl w:val="0"/>
          <w:numId w:val="71"/>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Borrower shall notify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t>
      </w:r>
      <w:r w:rsidR="00C41A02" w:rsidRPr="00933248">
        <w:rPr>
          <w:rFonts w:ascii="Calibri" w:hAnsi="Calibri" w:cs="Calibri"/>
          <w:sz w:val="22"/>
          <w:szCs w:val="22"/>
          <w:lang w:val="en-US"/>
        </w:rPr>
        <w:t xml:space="preserve">promptly upon becoming aware of the </w:t>
      </w:r>
      <w:proofErr w:type="gramStart"/>
      <w:r w:rsidR="00C41A02" w:rsidRPr="00933248">
        <w:rPr>
          <w:rFonts w:ascii="Calibri" w:hAnsi="Calibri" w:cs="Calibri"/>
          <w:sz w:val="22"/>
          <w:szCs w:val="22"/>
          <w:lang w:val="en-US"/>
        </w:rPr>
        <w:t>same,</w:t>
      </w:r>
      <w:proofErr w:type="gramEnd"/>
      <w:r w:rsidR="00C41A02" w:rsidRPr="00933248">
        <w:rPr>
          <w:rFonts w:ascii="Calibri" w:hAnsi="Calibri" w:cs="Calibri"/>
          <w:sz w:val="22"/>
          <w:szCs w:val="22"/>
          <w:lang w:val="en-US"/>
        </w:rPr>
        <w:t xml:space="preserve"> details of:</w:t>
      </w:r>
    </w:p>
    <w:p w14:paraId="76182BEC" w14:textId="77777777" w:rsidR="00565B55" w:rsidRPr="00933248" w:rsidRDefault="00565B55" w:rsidP="009302B0">
      <w:pPr>
        <w:pStyle w:val="T5"/>
        <w:widowControl w:val="0"/>
        <w:numPr>
          <w:ilvl w:val="4"/>
          <w:numId w:val="159"/>
        </w:numPr>
        <w:spacing w:before="120"/>
        <w:ind w:left="2127" w:hanging="709"/>
        <w:rPr>
          <w:rFonts w:ascii="Calibri" w:hAnsi="Calibri" w:cs="Calibri"/>
          <w:sz w:val="22"/>
          <w:szCs w:val="22"/>
        </w:rPr>
      </w:pPr>
      <w:r w:rsidRPr="00933248">
        <w:rPr>
          <w:rFonts w:ascii="Calibri" w:hAnsi="Calibri" w:cs="Calibri"/>
          <w:sz w:val="22"/>
          <w:szCs w:val="22"/>
        </w:rPr>
        <w:t xml:space="preserve">any material breach, or if it has reasonable grounds for belief that there will be any material breach of </w:t>
      </w:r>
      <w:r w:rsidR="00C41A02" w:rsidRPr="00933248">
        <w:rPr>
          <w:rFonts w:ascii="Calibri" w:hAnsi="Calibri" w:cs="Calibri"/>
          <w:sz w:val="22"/>
          <w:szCs w:val="22"/>
        </w:rPr>
        <w:t>the Buyer’s</w:t>
      </w:r>
      <w:r w:rsidRPr="00933248">
        <w:rPr>
          <w:rFonts w:ascii="Calibri" w:hAnsi="Calibri" w:cs="Calibri"/>
          <w:sz w:val="22"/>
          <w:szCs w:val="22"/>
        </w:rPr>
        <w:t xml:space="preserve"> or the Seller's obligations under the </w:t>
      </w:r>
      <w:r w:rsidR="00E31290" w:rsidRPr="00933248">
        <w:rPr>
          <w:rFonts w:ascii="Calibri" w:hAnsi="Calibri" w:cs="Calibri"/>
          <w:sz w:val="22"/>
          <w:szCs w:val="22"/>
        </w:rPr>
        <w:t>Commercial</w:t>
      </w:r>
      <w:r w:rsidR="00C41A02" w:rsidRPr="00933248">
        <w:rPr>
          <w:rFonts w:ascii="Calibri" w:hAnsi="Calibri" w:cs="Calibri"/>
          <w:sz w:val="22"/>
          <w:szCs w:val="22"/>
        </w:rPr>
        <w:t xml:space="preserve"> </w:t>
      </w:r>
      <w:proofErr w:type="gramStart"/>
      <w:r w:rsidR="00C41A02" w:rsidRPr="00933248">
        <w:rPr>
          <w:rFonts w:ascii="Calibri" w:hAnsi="Calibri" w:cs="Calibri"/>
          <w:sz w:val="22"/>
          <w:szCs w:val="22"/>
        </w:rPr>
        <w:t>Contract;</w:t>
      </w:r>
      <w:proofErr w:type="gramEnd"/>
    </w:p>
    <w:p w14:paraId="1859FE23" w14:textId="77777777" w:rsidR="00C41A02" w:rsidRPr="00933248" w:rsidRDefault="00C41A02" w:rsidP="009302B0">
      <w:pPr>
        <w:pStyle w:val="T5"/>
        <w:widowControl w:val="0"/>
        <w:numPr>
          <w:ilvl w:val="4"/>
          <w:numId w:val="158"/>
        </w:numPr>
        <w:spacing w:before="120"/>
        <w:ind w:left="2127" w:hanging="709"/>
        <w:rPr>
          <w:rFonts w:ascii="Calibri" w:hAnsi="Calibri" w:cs="Calibri"/>
          <w:sz w:val="22"/>
          <w:szCs w:val="22"/>
        </w:rPr>
      </w:pPr>
      <w:r w:rsidRPr="00933248">
        <w:rPr>
          <w:rFonts w:ascii="Calibri" w:hAnsi="Calibri" w:cs="Calibri"/>
          <w:sz w:val="22"/>
          <w:szCs w:val="22"/>
        </w:rPr>
        <w:t>any notice of termination or suspension of the Commercial Contract or any circumstances that</w:t>
      </w:r>
      <w:r w:rsidRPr="00933248">
        <w:rPr>
          <w:rFonts w:ascii="Calibri" w:hAnsi="Calibri" w:cs="Calibri"/>
          <w:color w:val="000000" w:themeColor="text1"/>
          <w:sz w:val="22"/>
          <w:szCs w:val="22"/>
        </w:rPr>
        <w:t xml:space="preserve"> entitle any relevant party to suspend, terminate, repudiate or cancel the Commercial Contract</w:t>
      </w:r>
      <w:r w:rsidR="002D5F3F" w:rsidRPr="00933248">
        <w:rPr>
          <w:rFonts w:ascii="Calibri" w:hAnsi="Calibri" w:cs="Calibri"/>
          <w:color w:val="000000" w:themeColor="text1"/>
          <w:sz w:val="22"/>
          <w:szCs w:val="22"/>
        </w:rPr>
        <w:t>.</w:t>
      </w:r>
    </w:p>
    <w:p w14:paraId="4F7752DD" w14:textId="200EBA5D" w:rsidR="002D5F3F" w:rsidRPr="00933248" w:rsidRDefault="002D5F3F" w:rsidP="000E1D24">
      <w:pPr>
        <w:pStyle w:val="T4Pucea"/>
        <w:widowControl w:val="0"/>
        <w:numPr>
          <w:ilvl w:val="0"/>
          <w:numId w:val="71"/>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Unless such disclosure </w:t>
      </w:r>
      <w:proofErr w:type="gramStart"/>
      <w:r w:rsidRPr="00933248">
        <w:rPr>
          <w:rFonts w:ascii="Calibri" w:hAnsi="Calibri" w:cs="Calibri"/>
          <w:sz w:val="22"/>
          <w:szCs w:val="22"/>
          <w:lang w:val="en-US"/>
        </w:rPr>
        <w:t>would constitute</w:t>
      </w:r>
      <w:proofErr w:type="gramEnd"/>
      <w:r w:rsidRPr="00933248">
        <w:rPr>
          <w:rFonts w:ascii="Calibri" w:hAnsi="Calibri" w:cs="Calibri"/>
          <w:sz w:val="22"/>
          <w:szCs w:val="22"/>
          <w:lang w:val="en-US"/>
        </w:rPr>
        <w:t xml:space="preserve"> a breach of any applicable law or regulation, the Borrower shall </w:t>
      </w:r>
      <w:proofErr w:type="gramStart"/>
      <w:r w:rsidRPr="00933248">
        <w:rPr>
          <w:rFonts w:ascii="Calibri" w:hAnsi="Calibri" w:cs="Calibri"/>
          <w:sz w:val="22"/>
          <w:szCs w:val="22"/>
          <w:lang w:val="en-US"/>
        </w:rPr>
        <w:t>supply to</w:t>
      </w:r>
      <w:proofErr w:type="gramEnd"/>
      <w:r w:rsidRPr="00933248">
        <w:rPr>
          <w:rFonts w:ascii="Calibri" w:hAnsi="Calibri" w:cs="Calibri"/>
          <w:sz w:val="22"/>
          <w:szCs w:val="22"/>
          <w:lang w:val="en-US"/>
        </w:rPr>
        <w:t xml:space="preserve">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(in sufficient copies for all the Lenders and the ECA, if the </w:t>
      </w:r>
      <w:r w:rsidR="000F3525">
        <w:rPr>
          <w:rFonts w:ascii="Calibri" w:hAnsi="Calibri" w:cs="Calibri"/>
          <w:sz w:val="22"/>
          <w:szCs w:val="22"/>
          <w:lang w:val="en-US"/>
        </w:rPr>
        <w:t xml:space="preserve">Facility and ECA </w:t>
      </w:r>
      <w:proofErr w:type="gramStart"/>
      <w:r w:rsidR="000F3525">
        <w:rPr>
          <w:rFonts w:ascii="Calibri" w:hAnsi="Calibri" w:cs="Calibri"/>
          <w:sz w:val="22"/>
          <w:szCs w:val="22"/>
          <w:lang w:val="en-US"/>
        </w:rPr>
        <w:t>Agent</w:t>
      </w:r>
      <w:r w:rsidRPr="00933248">
        <w:rPr>
          <w:rFonts w:ascii="Calibri" w:hAnsi="Calibri" w:cs="Calibri"/>
          <w:sz w:val="22"/>
          <w:szCs w:val="22"/>
          <w:lang w:val="en-US"/>
        </w:rPr>
        <w:t xml:space="preserve"> so</w:t>
      </w:r>
      <w:proofErr w:type="gramEnd"/>
      <w:r w:rsidRPr="00933248">
        <w:rPr>
          <w:rFonts w:ascii="Calibri" w:hAnsi="Calibri" w:cs="Calibri"/>
          <w:sz w:val="22"/>
          <w:szCs w:val="22"/>
          <w:lang w:val="en-US"/>
        </w:rPr>
        <w:t xml:space="preserve"> requests):</w:t>
      </w:r>
    </w:p>
    <w:p w14:paraId="2FB2D36F" w14:textId="7DC008CF" w:rsidR="002D5F3F" w:rsidRPr="00933248" w:rsidRDefault="002D5F3F" w:rsidP="009302B0">
      <w:pPr>
        <w:pStyle w:val="T5"/>
        <w:widowControl w:val="0"/>
        <w:numPr>
          <w:ilvl w:val="4"/>
          <w:numId w:val="160"/>
        </w:numPr>
        <w:spacing w:before="120"/>
        <w:ind w:left="2127" w:hanging="709"/>
        <w:rPr>
          <w:rFonts w:ascii="Calibri" w:hAnsi="Calibri" w:cs="Calibri"/>
          <w:sz w:val="22"/>
          <w:szCs w:val="22"/>
        </w:rPr>
      </w:pPr>
      <w:r w:rsidRPr="00933248">
        <w:rPr>
          <w:rFonts w:ascii="Calibri" w:hAnsi="Calibri" w:cs="Calibri"/>
          <w:sz w:val="22"/>
          <w:szCs w:val="22"/>
        </w:rPr>
        <w:t>promptly upon becoming aware of them, the details of any actual or potential violation by, or creation of liability for, the Borrower</w:t>
      </w:r>
      <w:r w:rsidR="00E256F2">
        <w:rPr>
          <w:rFonts w:ascii="Calibri" w:hAnsi="Calibri" w:cs="Calibri"/>
          <w:sz w:val="22"/>
          <w:szCs w:val="22"/>
        </w:rPr>
        <w:t>, the Buyer</w:t>
      </w:r>
      <w:r w:rsidR="00BC1D59" w:rsidRPr="00933248">
        <w:rPr>
          <w:rFonts w:ascii="Calibri" w:hAnsi="Calibri" w:cs="Calibri"/>
          <w:sz w:val="22"/>
          <w:szCs w:val="22"/>
        </w:rPr>
        <w:t xml:space="preserve"> or any of its</w:t>
      </w:r>
      <w:r w:rsidR="00E256F2">
        <w:rPr>
          <w:rFonts w:ascii="Calibri" w:hAnsi="Calibri" w:cs="Calibri"/>
          <w:sz w:val="22"/>
          <w:szCs w:val="22"/>
        </w:rPr>
        <w:t xml:space="preserve"> or the Buyer’s</w:t>
      </w:r>
      <w:r w:rsidR="00BC1D59" w:rsidRPr="00933248">
        <w:rPr>
          <w:rFonts w:ascii="Calibri" w:hAnsi="Calibri" w:cs="Calibri"/>
          <w:sz w:val="22"/>
          <w:szCs w:val="22"/>
        </w:rPr>
        <w:t xml:space="preserve"> agencies or </w:t>
      </w:r>
      <w:r w:rsidR="00557C64" w:rsidRPr="00933248">
        <w:rPr>
          <w:rFonts w:ascii="Calibri" w:hAnsi="Calibri" w:cs="Calibri"/>
          <w:sz w:val="22"/>
          <w:szCs w:val="22"/>
        </w:rPr>
        <w:t xml:space="preserve">owned or </w:t>
      </w:r>
      <w:r w:rsidR="00BC1D59" w:rsidRPr="00933248">
        <w:rPr>
          <w:rFonts w:ascii="Calibri" w:hAnsi="Calibri" w:cs="Calibri"/>
          <w:sz w:val="22"/>
          <w:szCs w:val="22"/>
        </w:rPr>
        <w:t>controlled companies, their respective ministers, directors, officers, officials or representatives</w:t>
      </w:r>
      <w:r w:rsidR="00075053">
        <w:rPr>
          <w:rFonts w:ascii="Calibri" w:hAnsi="Calibri" w:cs="Calibri"/>
          <w:sz w:val="22"/>
          <w:szCs w:val="22"/>
        </w:rPr>
        <w:t xml:space="preserve"> (as applicable)</w:t>
      </w:r>
      <w:r w:rsidR="00BC1D59" w:rsidRPr="00933248">
        <w:rPr>
          <w:rFonts w:ascii="Calibri" w:hAnsi="Calibri" w:cs="Calibri"/>
          <w:sz w:val="22"/>
          <w:szCs w:val="22"/>
        </w:rPr>
        <w:t xml:space="preserve">, or any </w:t>
      </w:r>
      <w:r w:rsidR="00BC1D59" w:rsidRPr="00933248">
        <w:rPr>
          <w:rFonts w:ascii="Calibri" w:hAnsi="Calibri" w:cs="Calibri"/>
          <w:sz w:val="22"/>
          <w:szCs w:val="22"/>
        </w:rPr>
        <w:lastRenderedPageBreak/>
        <w:t>agent or employee of it</w:t>
      </w:r>
      <w:r w:rsidR="00E256F2">
        <w:rPr>
          <w:rFonts w:ascii="Calibri" w:hAnsi="Calibri" w:cs="Calibri"/>
          <w:sz w:val="22"/>
          <w:szCs w:val="22"/>
        </w:rPr>
        <w:t xml:space="preserve"> or of the Buyer</w:t>
      </w:r>
      <w:r w:rsidR="00BC1D59" w:rsidRPr="00933248">
        <w:rPr>
          <w:rFonts w:ascii="Calibri" w:hAnsi="Calibri" w:cs="Calibri"/>
          <w:sz w:val="22"/>
          <w:szCs w:val="22"/>
        </w:rPr>
        <w:t xml:space="preserve"> or of any of its </w:t>
      </w:r>
      <w:r w:rsidR="00E256F2">
        <w:rPr>
          <w:rFonts w:ascii="Calibri" w:hAnsi="Calibri" w:cs="Calibri"/>
          <w:sz w:val="22"/>
          <w:szCs w:val="22"/>
        </w:rPr>
        <w:t xml:space="preserve">or the Buyer’s </w:t>
      </w:r>
      <w:r w:rsidR="00BC1D59" w:rsidRPr="00933248">
        <w:rPr>
          <w:rFonts w:ascii="Calibri" w:hAnsi="Calibri" w:cs="Calibri"/>
          <w:sz w:val="22"/>
          <w:szCs w:val="22"/>
        </w:rPr>
        <w:t xml:space="preserve">agencies or </w:t>
      </w:r>
      <w:r w:rsidR="00557C64" w:rsidRPr="00933248">
        <w:rPr>
          <w:rFonts w:ascii="Calibri" w:hAnsi="Calibri" w:cs="Calibri"/>
          <w:sz w:val="22"/>
          <w:szCs w:val="22"/>
        </w:rPr>
        <w:t xml:space="preserve">owned or </w:t>
      </w:r>
      <w:r w:rsidR="00BC1D59" w:rsidRPr="00933248">
        <w:rPr>
          <w:rFonts w:ascii="Calibri" w:hAnsi="Calibri" w:cs="Calibri"/>
          <w:sz w:val="22"/>
          <w:szCs w:val="22"/>
        </w:rPr>
        <w:t>controlled companies</w:t>
      </w:r>
      <w:r w:rsidRPr="00933248">
        <w:rPr>
          <w:rFonts w:ascii="Calibri" w:hAnsi="Calibri" w:cs="Calibri"/>
          <w:sz w:val="22"/>
          <w:szCs w:val="22"/>
        </w:rPr>
        <w:t xml:space="preserve"> (or any counterparty of any such person in relation to any transaction contemplated by a Transaction Document) of or in relation to any Anti-Corruption Laws</w:t>
      </w:r>
      <w:r w:rsidR="00557C64" w:rsidRPr="00933248">
        <w:rPr>
          <w:rFonts w:ascii="Calibri" w:hAnsi="Calibri" w:cs="Calibri"/>
          <w:sz w:val="22"/>
          <w:szCs w:val="22"/>
        </w:rPr>
        <w:t xml:space="preserve"> or any Anti-Money Laundering and Anti-Terrorism Financing Regulations</w:t>
      </w:r>
      <w:r w:rsidRPr="00933248">
        <w:rPr>
          <w:rFonts w:ascii="Calibri" w:hAnsi="Calibri" w:cs="Calibri"/>
          <w:sz w:val="22"/>
          <w:szCs w:val="22"/>
        </w:rPr>
        <w:t>, or of any investigation or proceedings relating to the same</w:t>
      </w:r>
      <w:r w:rsidR="00775002" w:rsidRPr="00933248">
        <w:rPr>
          <w:rFonts w:ascii="Calibri" w:hAnsi="Calibri" w:cs="Calibri"/>
          <w:sz w:val="22"/>
          <w:szCs w:val="22"/>
        </w:rPr>
        <w:t>;</w:t>
      </w:r>
    </w:p>
    <w:p w14:paraId="7A66196B" w14:textId="77777777" w:rsidR="00775002" w:rsidRPr="00933248" w:rsidRDefault="00613188" w:rsidP="009302B0">
      <w:pPr>
        <w:pStyle w:val="T5"/>
        <w:keepLines/>
        <w:widowControl w:val="0"/>
        <w:numPr>
          <w:ilvl w:val="4"/>
          <w:numId w:val="160"/>
        </w:numPr>
        <w:spacing w:before="0"/>
        <w:ind w:left="2127" w:hanging="709"/>
        <w:rPr>
          <w:rFonts w:ascii="Calibri" w:hAnsi="Calibri" w:cs="Calibri"/>
          <w:sz w:val="22"/>
          <w:szCs w:val="22"/>
        </w:rPr>
      </w:pPr>
      <w:bookmarkStart w:id="144" w:name="_Ref509590655"/>
      <w:r w:rsidRPr="00933248">
        <w:rPr>
          <w:rFonts w:ascii="Calibri" w:hAnsi="Calibri" w:cs="Calibri"/>
          <w:sz w:val="22"/>
          <w:szCs w:val="22"/>
        </w:rPr>
        <w:t>copies of any correspondence delivered to, or received from, any regulatory authorities in relation to any matter referred to in paragraph (</w:t>
      </w:r>
      <w:proofErr w:type="spellStart"/>
      <w:r w:rsidRPr="00933248">
        <w:rPr>
          <w:rFonts w:ascii="Calibri" w:hAnsi="Calibri" w:cs="Calibri"/>
          <w:sz w:val="22"/>
          <w:szCs w:val="22"/>
        </w:rPr>
        <w:t>i</w:t>
      </w:r>
      <w:proofErr w:type="spellEnd"/>
      <w:r w:rsidRPr="00933248">
        <w:rPr>
          <w:rFonts w:ascii="Calibri" w:hAnsi="Calibri" w:cs="Calibri"/>
          <w:sz w:val="22"/>
          <w:szCs w:val="22"/>
        </w:rPr>
        <w:t>) above at the same time as they are dispatched or promptly upon receipt (as the case may be); and</w:t>
      </w:r>
      <w:bookmarkEnd w:id="144"/>
    </w:p>
    <w:p w14:paraId="39EA24BE" w14:textId="3B871E1A" w:rsidR="00613188" w:rsidRPr="00933248" w:rsidRDefault="00613188" w:rsidP="009302B0">
      <w:pPr>
        <w:pStyle w:val="T5"/>
        <w:widowControl w:val="0"/>
        <w:numPr>
          <w:ilvl w:val="4"/>
          <w:numId w:val="160"/>
        </w:numPr>
        <w:spacing w:before="0"/>
        <w:ind w:left="2127" w:hanging="709"/>
        <w:rPr>
          <w:rFonts w:ascii="Calibri" w:hAnsi="Calibri" w:cs="Calibri"/>
          <w:sz w:val="22"/>
          <w:szCs w:val="22"/>
        </w:rPr>
      </w:pPr>
      <w:r w:rsidRPr="00933248">
        <w:rPr>
          <w:rFonts w:ascii="Calibri" w:hAnsi="Calibri" w:cs="Calibri"/>
          <w:sz w:val="22"/>
          <w:szCs w:val="22"/>
        </w:rPr>
        <w:t xml:space="preserve">promptly upon request by any Finance Party (through the </w:t>
      </w:r>
      <w:r w:rsidR="000F3525">
        <w:rPr>
          <w:rFonts w:ascii="Calibri" w:hAnsi="Calibri" w:cs="Calibri"/>
          <w:sz w:val="22"/>
          <w:szCs w:val="22"/>
        </w:rPr>
        <w:t>Facility and ECA Agent</w:t>
      </w:r>
      <w:r w:rsidRPr="00933248">
        <w:rPr>
          <w:rFonts w:ascii="Calibri" w:hAnsi="Calibri" w:cs="Calibri"/>
          <w:sz w:val="22"/>
          <w:szCs w:val="22"/>
        </w:rPr>
        <w:t>), such further information relating to any matter referred to in paragraphs (</w:t>
      </w:r>
      <w:proofErr w:type="spellStart"/>
      <w:r w:rsidRPr="00933248">
        <w:rPr>
          <w:rFonts w:ascii="Calibri" w:hAnsi="Calibri" w:cs="Calibri"/>
          <w:sz w:val="22"/>
          <w:szCs w:val="22"/>
        </w:rPr>
        <w:t>i</w:t>
      </w:r>
      <w:proofErr w:type="spellEnd"/>
      <w:r w:rsidRPr="00933248">
        <w:rPr>
          <w:rFonts w:ascii="Calibri" w:hAnsi="Calibri" w:cs="Calibri"/>
          <w:sz w:val="22"/>
          <w:szCs w:val="22"/>
        </w:rPr>
        <w:t>) and (ii) above as that Finance Party may reasonably require.</w:t>
      </w:r>
    </w:p>
    <w:p w14:paraId="3BEE2A51" w14:textId="54C93EE0" w:rsidR="00D652D5" w:rsidRPr="00610561" w:rsidRDefault="00D652D5" w:rsidP="00CC641A">
      <w:pPr>
        <w:pStyle w:val="T4Pucea"/>
        <w:widowControl w:val="0"/>
        <w:numPr>
          <w:ilvl w:val="0"/>
          <w:numId w:val="71"/>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The Borrower shall notify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promptly any change in the names of the Borrower’s or the Buyer’s representatives duly authorized to sign on behalf of the Borrower or the Buyer all documents to be delivered pursuant to the Agreement or the Commercial Contract and the Borrower shall provide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with an authenticated specimen of signatures of any such new representatives.</w:t>
      </w:r>
    </w:p>
    <w:p w14:paraId="66906510" w14:textId="77777777" w:rsidR="00565B55" w:rsidRPr="00933248" w:rsidRDefault="00565B55" w:rsidP="00CC641A">
      <w:pPr>
        <w:pStyle w:val="T2"/>
        <w:widowControl w:val="0"/>
        <w:spacing w:before="0"/>
        <w:rPr>
          <w:rFonts w:ascii="Calibri" w:hAnsi="Calibri" w:cs="Calibri"/>
          <w:sz w:val="22"/>
          <w:szCs w:val="22"/>
        </w:rPr>
      </w:pPr>
      <w:r w:rsidRPr="00933248">
        <w:rPr>
          <w:rFonts w:ascii="Calibri" w:hAnsi="Calibri" w:cs="Calibri"/>
          <w:sz w:val="22"/>
          <w:szCs w:val="22"/>
        </w:rPr>
        <w:t>Notification of default</w:t>
      </w:r>
    </w:p>
    <w:p w14:paraId="4C82010F" w14:textId="443CEC6E" w:rsidR="00565B55" w:rsidRPr="00933248" w:rsidRDefault="00565B55" w:rsidP="00CC641A">
      <w:pPr>
        <w:pStyle w:val="T4Pucea"/>
        <w:widowControl w:val="0"/>
        <w:numPr>
          <w:ilvl w:val="0"/>
          <w:numId w:val="72"/>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The Borrower shall notify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of any Default (and the steps, if any, being taken to remedy it) promptly upon becoming aware of its occurrence.</w:t>
      </w:r>
    </w:p>
    <w:p w14:paraId="326F8C05" w14:textId="73C48626" w:rsidR="00565B55" w:rsidRPr="00933248" w:rsidRDefault="00565B55" w:rsidP="00CC641A">
      <w:pPr>
        <w:pStyle w:val="T4Pucea"/>
        <w:widowControl w:val="0"/>
        <w:numPr>
          <w:ilvl w:val="0"/>
          <w:numId w:val="72"/>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Promptly upon a request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the Borrower shall supply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 certificate signed by an </w:t>
      </w:r>
      <w:proofErr w:type="spellStart"/>
      <w:r w:rsidRPr="00933248">
        <w:rPr>
          <w:rFonts w:ascii="Calibri" w:hAnsi="Calibri" w:cs="Calibri"/>
          <w:sz w:val="22"/>
          <w:szCs w:val="22"/>
          <w:lang w:val="en-US"/>
        </w:rPr>
        <w:t>authorised</w:t>
      </w:r>
      <w:proofErr w:type="spellEnd"/>
      <w:r w:rsidRPr="00933248">
        <w:rPr>
          <w:rFonts w:ascii="Calibri" w:hAnsi="Calibri" w:cs="Calibri"/>
          <w:sz w:val="22"/>
          <w:szCs w:val="22"/>
          <w:lang w:val="en-US"/>
        </w:rPr>
        <w:t xml:space="preserve"> officer of the </w:t>
      </w:r>
      <w:r w:rsidR="007A70DB" w:rsidRPr="00933248">
        <w:rPr>
          <w:rFonts w:ascii="Calibri" w:hAnsi="Calibri" w:cs="Calibri"/>
          <w:sz w:val="22"/>
          <w:szCs w:val="22"/>
          <w:lang w:val="en-US"/>
        </w:rPr>
        <w:t>Borrower</w:t>
      </w:r>
      <w:r w:rsidR="00357A7B" w:rsidRPr="00933248">
        <w:rPr>
          <w:rFonts w:ascii="Calibri" w:hAnsi="Calibri" w:cs="Calibri"/>
          <w:sz w:val="22"/>
          <w:szCs w:val="22"/>
          <w:lang w:val="en-US"/>
        </w:rPr>
        <w:t xml:space="preserve"> </w:t>
      </w:r>
      <w:r w:rsidRPr="00933248">
        <w:rPr>
          <w:rFonts w:ascii="Calibri" w:hAnsi="Calibri" w:cs="Calibri"/>
          <w:sz w:val="22"/>
          <w:szCs w:val="22"/>
          <w:lang w:val="en-US"/>
        </w:rPr>
        <w:t>that no Default is continuing (or if a Default is continuing, specifying the Default and the steps, if any, being taken to remedy it).</w:t>
      </w:r>
    </w:p>
    <w:p w14:paraId="7C5B610C" w14:textId="1E9409B5" w:rsidR="002F7953" w:rsidRPr="00933248" w:rsidRDefault="002F7953" w:rsidP="00CC641A">
      <w:pPr>
        <w:pStyle w:val="T4Pucea"/>
        <w:widowControl w:val="0"/>
        <w:numPr>
          <w:ilvl w:val="0"/>
          <w:numId w:val="72"/>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The Borrower shall notify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of the occurrence of any event which may </w:t>
      </w:r>
      <w:r w:rsidR="00D57AE0" w:rsidRPr="00933248">
        <w:rPr>
          <w:rFonts w:ascii="Calibri" w:hAnsi="Calibri" w:cs="Calibri"/>
          <w:sz w:val="22"/>
          <w:szCs w:val="22"/>
          <w:lang w:val="en-US"/>
        </w:rPr>
        <w:t>lead to</w:t>
      </w:r>
      <w:r w:rsidRPr="00933248">
        <w:rPr>
          <w:rFonts w:ascii="Calibri" w:hAnsi="Calibri" w:cs="Calibri"/>
          <w:sz w:val="22"/>
          <w:szCs w:val="22"/>
          <w:lang w:val="en-US"/>
        </w:rPr>
        <w:t xml:space="preserve"> an obligation of the Borrower to prepay the Loans pursuant to </w:t>
      </w:r>
      <w:r w:rsidR="00EA545A">
        <w:rPr>
          <w:rFonts w:ascii="Calibri" w:hAnsi="Calibri" w:cs="Calibri"/>
          <w:sz w:val="22"/>
          <w:szCs w:val="22"/>
          <w:lang w:val="en-US"/>
        </w:rPr>
        <w:t xml:space="preserve">Clause </w:t>
      </w:r>
      <w:r w:rsidR="00E714BB">
        <w:rPr>
          <w:rFonts w:ascii="Calibri" w:hAnsi="Calibri" w:cs="Calibri"/>
          <w:sz w:val="22"/>
          <w:szCs w:val="22"/>
          <w:lang w:val="en-US"/>
        </w:rPr>
        <w:t>8.2</w:t>
      </w:r>
      <w:r w:rsidR="00EA545A">
        <w:rPr>
          <w:rFonts w:ascii="Calibri" w:hAnsi="Calibri" w:cs="Calibri"/>
          <w:sz w:val="22"/>
          <w:szCs w:val="22"/>
          <w:lang w:val="en-US"/>
        </w:rPr>
        <w:t xml:space="preserve"> (</w:t>
      </w:r>
      <w:r w:rsidR="00EA545A" w:rsidRPr="00EA545A">
        <w:rPr>
          <w:rFonts w:ascii="Calibri" w:hAnsi="Calibri" w:cs="Calibri"/>
          <w:i/>
          <w:iCs/>
          <w:sz w:val="22"/>
          <w:szCs w:val="22"/>
          <w:lang w:val="en-US"/>
        </w:rPr>
        <w:t>Sanctions</w:t>
      </w:r>
      <w:r w:rsidR="00EA545A">
        <w:rPr>
          <w:rFonts w:ascii="Calibri" w:hAnsi="Calibri" w:cs="Calibri"/>
          <w:sz w:val="22"/>
          <w:szCs w:val="22"/>
          <w:lang w:val="en-US"/>
        </w:rPr>
        <w:t>)</w:t>
      </w:r>
      <w:r w:rsidR="00FA6DB2">
        <w:rPr>
          <w:rFonts w:ascii="Calibri" w:hAnsi="Calibri" w:cs="Calibri"/>
          <w:sz w:val="22"/>
          <w:szCs w:val="22"/>
          <w:lang w:val="en-US"/>
        </w:rPr>
        <w:t>,</w:t>
      </w:r>
      <w:r w:rsidR="00EA545A">
        <w:rPr>
          <w:rFonts w:ascii="Calibri" w:hAnsi="Calibri" w:cs="Calibri"/>
          <w:sz w:val="22"/>
          <w:szCs w:val="22"/>
          <w:lang w:val="en-US"/>
        </w:rPr>
        <w:t xml:space="preserve"> Clause </w:t>
      </w:r>
      <w:r w:rsidR="00E714BB">
        <w:rPr>
          <w:rFonts w:ascii="Calibri" w:hAnsi="Calibri" w:cs="Calibri"/>
          <w:sz w:val="22"/>
          <w:szCs w:val="22"/>
          <w:lang w:val="en-US"/>
        </w:rPr>
        <w:t>8.4</w:t>
      </w:r>
      <w:r w:rsidR="00EA545A">
        <w:rPr>
          <w:rFonts w:ascii="Calibri" w:hAnsi="Calibri" w:cs="Calibri"/>
          <w:sz w:val="22"/>
          <w:szCs w:val="22"/>
          <w:lang w:val="en-US"/>
        </w:rPr>
        <w:t xml:space="preserve"> (</w:t>
      </w:r>
      <w:r w:rsidR="00EA545A" w:rsidRPr="00EA545A">
        <w:rPr>
          <w:rFonts w:ascii="Calibri" w:hAnsi="Calibri" w:cs="Calibri"/>
          <w:i/>
          <w:iCs/>
          <w:sz w:val="22"/>
          <w:szCs w:val="22"/>
          <w:lang w:val="en-US"/>
        </w:rPr>
        <w:t>Disposal of the equipment purchased under the Commercial Contract</w:t>
      </w:r>
      <w:r w:rsidR="007B5B76" w:rsidRPr="00933248">
        <w:rPr>
          <w:rFonts w:ascii="Calibri" w:hAnsi="Calibri" w:cs="Calibri"/>
          <w:sz w:val="22"/>
          <w:szCs w:val="22"/>
          <w:lang w:val="en-US"/>
        </w:rPr>
        <w:t>)</w:t>
      </w:r>
      <w:r w:rsidR="00FA6DB2">
        <w:rPr>
          <w:rFonts w:ascii="Calibri" w:hAnsi="Calibri" w:cs="Calibri"/>
          <w:sz w:val="22"/>
          <w:szCs w:val="22"/>
          <w:lang w:val="en-US"/>
        </w:rPr>
        <w:t xml:space="preserve"> or Clause </w:t>
      </w:r>
      <w:r w:rsidR="00E714BB">
        <w:rPr>
          <w:rFonts w:ascii="Calibri" w:hAnsi="Calibri" w:cs="Calibri"/>
          <w:sz w:val="22"/>
          <w:szCs w:val="22"/>
          <w:lang w:val="en-US"/>
        </w:rPr>
        <w:t>8.5</w:t>
      </w:r>
      <w:r w:rsidR="00FA6DB2">
        <w:rPr>
          <w:rFonts w:ascii="Calibri" w:hAnsi="Calibri" w:cs="Calibri"/>
          <w:sz w:val="22"/>
          <w:szCs w:val="22"/>
          <w:lang w:val="en-US"/>
        </w:rPr>
        <w:t xml:space="preserve"> (</w:t>
      </w:r>
      <w:r w:rsidR="00FA6DB2" w:rsidRPr="00FA6DB2">
        <w:rPr>
          <w:rFonts w:ascii="Calibri" w:hAnsi="Calibri" w:cs="Calibri"/>
          <w:i/>
          <w:iCs/>
          <w:sz w:val="22"/>
          <w:szCs w:val="22"/>
          <w:lang w:val="en-US"/>
        </w:rPr>
        <w:t>French Treasury Loan</w:t>
      </w:r>
      <w:r w:rsidR="00FA6DB2">
        <w:rPr>
          <w:rFonts w:ascii="Calibri" w:hAnsi="Calibri" w:cs="Calibri"/>
          <w:sz w:val="22"/>
          <w:szCs w:val="22"/>
          <w:lang w:val="en-US"/>
        </w:rPr>
        <w:t>)</w:t>
      </w:r>
      <w:r w:rsidR="00D652D5" w:rsidRPr="00933248">
        <w:rPr>
          <w:rFonts w:ascii="Calibri" w:hAnsi="Calibri" w:cs="Calibri"/>
          <w:sz w:val="22"/>
          <w:szCs w:val="22"/>
          <w:lang w:val="en-US"/>
        </w:rPr>
        <w:t xml:space="preserve"> </w:t>
      </w:r>
      <w:bookmarkStart w:id="145" w:name="_Hlk104311738"/>
      <w:r w:rsidR="00D652D5" w:rsidRPr="00933248">
        <w:rPr>
          <w:rFonts w:ascii="Calibri" w:hAnsi="Calibri" w:cs="Calibri"/>
          <w:sz w:val="22"/>
          <w:szCs w:val="22"/>
          <w:lang w:val="en-GB"/>
        </w:rPr>
        <w:t>promptly upon becoming aware of the same</w:t>
      </w:r>
      <w:bookmarkEnd w:id="145"/>
      <w:r w:rsidRPr="00933248">
        <w:rPr>
          <w:rFonts w:ascii="Calibri" w:hAnsi="Calibri" w:cs="Calibri"/>
          <w:sz w:val="22"/>
          <w:szCs w:val="22"/>
          <w:lang w:val="en-US"/>
        </w:rPr>
        <w:t>.</w:t>
      </w:r>
    </w:p>
    <w:p w14:paraId="131274EE" w14:textId="37B3F0DF" w:rsidR="00F84FF1" w:rsidRPr="00C42856" w:rsidRDefault="00F84FF1" w:rsidP="00CC641A">
      <w:pPr>
        <w:pStyle w:val="T2"/>
        <w:widowControl w:val="0"/>
        <w:spacing w:before="0"/>
        <w:rPr>
          <w:rFonts w:ascii="Calibri" w:hAnsi="Calibri" w:cs="Calibri"/>
          <w:sz w:val="22"/>
          <w:szCs w:val="22"/>
        </w:rPr>
      </w:pPr>
      <w:r w:rsidRPr="0056766C">
        <w:rPr>
          <w:rFonts w:ascii="Calibri" w:hAnsi="Calibri" w:cs="Calibri"/>
          <w:sz w:val="22"/>
          <w:szCs w:val="22"/>
        </w:rPr>
        <w:t>Change in the relevant</w:t>
      </w:r>
      <w:r w:rsidRPr="0056766C">
        <w:rPr>
          <w:rFonts w:ascii="Calibri" w:hAnsi="Calibri" w:cs="Calibri"/>
          <w:spacing w:val="-9"/>
          <w:sz w:val="22"/>
          <w:szCs w:val="22"/>
        </w:rPr>
        <w:t xml:space="preserve"> </w:t>
      </w:r>
      <w:r w:rsidRPr="0056766C">
        <w:rPr>
          <w:rFonts w:ascii="Calibri" w:hAnsi="Calibri" w:cs="Calibri"/>
          <w:sz w:val="22"/>
          <w:szCs w:val="22"/>
        </w:rPr>
        <w:t>law</w:t>
      </w:r>
    </w:p>
    <w:p w14:paraId="7BF147B8" w14:textId="1C1B251D" w:rsidR="00F84FF1" w:rsidRDefault="00F84FF1" w:rsidP="00CC641A">
      <w:pPr>
        <w:pStyle w:val="T2"/>
        <w:widowControl w:val="0"/>
        <w:numPr>
          <w:ilvl w:val="0"/>
          <w:numId w:val="0"/>
        </w:numPr>
        <w:spacing w:before="0"/>
        <w:ind w:left="720"/>
        <w:rPr>
          <w:rFonts w:ascii="Calibri" w:hAnsi="Calibri" w:cs="Calibri"/>
          <w:b w:val="0"/>
          <w:bCs/>
          <w:sz w:val="22"/>
          <w:szCs w:val="22"/>
          <w:u w:val="none"/>
        </w:rPr>
      </w:pPr>
      <w:r w:rsidRPr="00F84FF1">
        <w:rPr>
          <w:rFonts w:ascii="Calibri" w:hAnsi="Calibri" w:cs="Calibri"/>
          <w:b w:val="0"/>
          <w:bCs/>
          <w:sz w:val="22"/>
          <w:szCs w:val="22"/>
          <w:u w:val="none"/>
        </w:rPr>
        <w:t>The Borrower shall notify, promptly upon becoming aware of it, any change in the</w:t>
      </w:r>
      <w:r w:rsidRPr="00F84FF1">
        <w:rPr>
          <w:rFonts w:ascii="Calibri" w:hAnsi="Calibri" w:cs="Calibri"/>
          <w:b w:val="0"/>
          <w:bCs/>
          <w:spacing w:val="15"/>
          <w:sz w:val="22"/>
          <w:szCs w:val="22"/>
          <w:u w:val="none"/>
        </w:rPr>
        <w:t xml:space="preserve"> </w:t>
      </w:r>
      <w:r w:rsidRPr="00F84FF1">
        <w:rPr>
          <w:rFonts w:ascii="Calibri" w:hAnsi="Calibri" w:cs="Calibri"/>
          <w:b w:val="0"/>
          <w:bCs/>
          <w:sz w:val="22"/>
          <w:szCs w:val="22"/>
          <w:u w:val="none"/>
        </w:rPr>
        <w:t>applicable</w:t>
      </w:r>
      <w:r w:rsidRPr="00F84FF1">
        <w:rPr>
          <w:rFonts w:ascii="Calibri" w:hAnsi="Calibri" w:cs="Calibri"/>
          <w:b w:val="0"/>
          <w:bCs/>
          <w:spacing w:val="15"/>
          <w:sz w:val="22"/>
          <w:szCs w:val="22"/>
          <w:u w:val="none"/>
        </w:rPr>
        <w:t xml:space="preserve"> </w:t>
      </w:r>
      <w:r w:rsidRPr="00F84FF1">
        <w:rPr>
          <w:rFonts w:ascii="Calibri" w:hAnsi="Calibri" w:cs="Calibri"/>
          <w:b w:val="0"/>
          <w:bCs/>
          <w:sz w:val="22"/>
          <w:szCs w:val="22"/>
          <w:u w:val="none"/>
        </w:rPr>
        <w:t>law</w:t>
      </w:r>
      <w:r w:rsidRPr="00F84FF1">
        <w:rPr>
          <w:rFonts w:ascii="Calibri" w:hAnsi="Calibri" w:cs="Calibri"/>
          <w:b w:val="0"/>
          <w:bCs/>
          <w:spacing w:val="12"/>
          <w:sz w:val="22"/>
          <w:szCs w:val="22"/>
          <w:u w:val="none"/>
        </w:rPr>
        <w:t xml:space="preserve"> </w:t>
      </w:r>
      <w:r w:rsidRPr="00F84FF1">
        <w:rPr>
          <w:rFonts w:ascii="Calibri" w:hAnsi="Calibri" w:cs="Calibri"/>
          <w:b w:val="0"/>
          <w:bCs/>
          <w:sz w:val="22"/>
          <w:szCs w:val="22"/>
          <w:u w:val="none"/>
        </w:rPr>
        <w:t>or</w:t>
      </w:r>
      <w:r w:rsidRPr="00F84FF1">
        <w:rPr>
          <w:rFonts w:ascii="Calibri" w:hAnsi="Calibri" w:cs="Calibri"/>
          <w:b w:val="0"/>
          <w:bCs/>
          <w:spacing w:val="16"/>
          <w:sz w:val="22"/>
          <w:szCs w:val="22"/>
          <w:u w:val="none"/>
        </w:rPr>
        <w:t xml:space="preserve"> </w:t>
      </w:r>
      <w:r w:rsidRPr="00F84FF1">
        <w:rPr>
          <w:rFonts w:ascii="Calibri" w:hAnsi="Calibri" w:cs="Calibri"/>
          <w:b w:val="0"/>
          <w:bCs/>
          <w:sz w:val="22"/>
          <w:szCs w:val="22"/>
          <w:u w:val="none"/>
        </w:rPr>
        <w:t>regulation</w:t>
      </w:r>
      <w:r w:rsidRPr="00F84FF1">
        <w:rPr>
          <w:rFonts w:ascii="Calibri" w:hAnsi="Calibri" w:cs="Calibri"/>
          <w:b w:val="0"/>
          <w:bCs/>
          <w:spacing w:val="15"/>
          <w:sz w:val="22"/>
          <w:szCs w:val="22"/>
          <w:u w:val="none"/>
        </w:rPr>
        <w:t xml:space="preserve"> </w:t>
      </w:r>
      <w:r w:rsidRPr="00F84FF1">
        <w:rPr>
          <w:rFonts w:ascii="Calibri" w:hAnsi="Calibri" w:cs="Calibri"/>
          <w:b w:val="0"/>
          <w:bCs/>
          <w:sz w:val="22"/>
          <w:szCs w:val="22"/>
          <w:u w:val="none"/>
        </w:rPr>
        <w:t>(including,</w:t>
      </w:r>
      <w:r w:rsidRPr="00F84FF1">
        <w:rPr>
          <w:rFonts w:ascii="Calibri" w:hAnsi="Calibri" w:cs="Calibri"/>
          <w:b w:val="0"/>
          <w:bCs/>
          <w:spacing w:val="16"/>
          <w:sz w:val="22"/>
          <w:szCs w:val="22"/>
          <w:u w:val="none"/>
        </w:rPr>
        <w:t xml:space="preserve"> </w:t>
      </w:r>
      <w:r w:rsidRPr="00F84FF1">
        <w:rPr>
          <w:rFonts w:ascii="Calibri" w:hAnsi="Calibri" w:cs="Calibri"/>
          <w:b w:val="0"/>
          <w:bCs/>
          <w:sz w:val="22"/>
          <w:szCs w:val="22"/>
          <w:u w:val="none"/>
        </w:rPr>
        <w:t>without</w:t>
      </w:r>
      <w:r w:rsidRPr="00F84FF1">
        <w:rPr>
          <w:rFonts w:ascii="Calibri" w:hAnsi="Calibri" w:cs="Calibri"/>
          <w:b w:val="0"/>
          <w:bCs/>
          <w:spacing w:val="17"/>
          <w:sz w:val="22"/>
          <w:szCs w:val="22"/>
          <w:u w:val="none"/>
        </w:rPr>
        <w:t xml:space="preserve"> </w:t>
      </w:r>
      <w:r w:rsidRPr="00F84FF1">
        <w:rPr>
          <w:rFonts w:ascii="Calibri" w:hAnsi="Calibri" w:cs="Calibri"/>
          <w:b w:val="0"/>
          <w:bCs/>
          <w:sz w:val="22"/>
          <w:szCs w:val="22"/>
          <w:u w:val="none"/>
        </w:rPr>
        <w:t>limitation,</w:t>
      </w:r>
      <w:r w:rsidRPr="00F84FF1">
        <w:rPr>
          <w:rFonts w:ascii="Calibri" w:hAnsi="Calibri" w:cs="Calibri"/>
          <w:b w:val="0"/>
          <w:bCs/>
          <w:spacing w:val="14"/>
          <w:sz w:val="22"/>
          <w:szCs w:val="22"/>
          <w:u w:val="none"/>
        </w:rPr>
        <w:t xml:space="preserve"> </w:t>
      </w:r>
      <w:r w:rsidRPr="00F84FF1">
        <w:rPr>
          <w:rFonts w:ascii="Calibri" w:hAnsi="Calibri" w:cs="Calibri"/>
          <w:b w:val="0"/>
          <w:bCs/>
          <w:sz w:val="22"/>
          <w:szCs w:val="22"/>
          <w:u w:val="none"/>
        </w:rPr>
        <w:t>the</w:t>
      </w:r>
      <w:r w:rsidRPr="00F84FF1">
        <w:rPr>
          <w:rFonts w:ascii="Calibri" w:hAnsi="Calibri" w:cs="Calibri"/>
          <w:b w:val="0"/>
          <w:bCs/>
          <w:spacing w:val="15"/>
          <w:sz w:val="22"/>
          <w:szCs w:val="22"/>
          <w:u w:val="none"/>
        </w:rPr>
        <w:t xml:space="preserve"> </w:t>
      </w:r>
      <w:r w:rsidRPr="00F84FF1">
        <w:rPr>
          <w:rFonts w:ascii="Calibri" w:hAnsi="Calibri" w:cs="Calibri"/>
          <w:b w:val="0"/>
          <w:bCs/>
          <w:sz w:val="22"/>
          <w:szCs w:val="22"/>
          <w:u w:val="none"/>
        </w:rPr>
        <w:t>Constitution (</w:t>
      </w:r>
      <w:proofErr w:type="spellStart"/>
      <w:r w:rsidRPr="00F84FF1">
        <w:rPr>
          <w:rFonts w:ascii="Calibri" w:hAnsi="Calibri" w:cs="Calibri"/>
          <w:b w:val="0"/>
          <w:bCs/>
          <w:i/>
          <w:iCs/>
          <w:sz w:val="22"/>
          <w:szCs w:val="22"/>
          <w:u w:val="none"/>
        </w:rPr>
        <w:t>Ustav</w:t>
      </w:r>
      <w:proofErr w:type="spellEnd"/>
      <w:r w:rsidRPr="00F84FF1">
        <w:rPr>
          <w:rFonts w:ascii="Calibri" w:hAnsi="Calibri" w:cs="Calibri"/>
          <w:b w:val="0"/>
          <w:bCs/>
          <w:sz w:val="22"/>
          <w:szCs w:val="22"/>
          <w:u w:val="none"/>
        </w:rPr>
        <w:t>) of the Republic of Serbia, any statute (</w:t>
      </w:r>
      <w:proofErr w:type="spellStart"/>
      <w:r w:rsidRPr="00F84FF1">
        <w:rPr>
          <w:rFonts w:ascii="Calibri" w:hAnsi="Calibri" w:cs="Calibri"/>
          <w:b w:val="0"/>
          <w:bCs/>
          <w:i/>
          <w:iCs/>
          <w:sz w:val="22"/>
          <w:szCs w:val="22"/>
          <w:u w:val="none"/>
        </w:rPr>
        <w:t>zakon</w:t>
      </w:r>
      <w:proofErr w:type="spellEnd"/>
      <w:r w:rsidRPr="00F84FF1">
        <w:rPr>
          <w:rFonts w:ascii="Calibri" w:hAnsi="Calibri" w:cs="Calibri"/>
          <w:b w:val="0"/>
          <w:bCs/>
          <w:sz w:val="22"/>
          <w:szCs w:val="22"/>
          <w:u w:val="none"/>
        </w:rPr>
        <w:t>), or implementing regulation (</w:t>
      </w:r>
      <w:proofErr w:type="spellStart"/>
      <w:r w:rsidRPr="00F84FF1">
        <w:rPr>
          <w:rFonts w:ascii="Calibri" w:hAnsi="Calibri" w:cs="Calibri"/>
          <w:b w:val="0"/>
          <w:bCs/>
          <w:i/>
          <w:iCs/>
          <w:sz w:val="22"/>
          <w:szCs w:val="22"/>
          <w:u w:val="none"/>
        </w:rPr>
        <w:t>podzakonski</w:t>
      </w:r>
      <w:proofErr w:type="spellEnd"/>
      <w:r w:rsidRPr="00F84FF1">
        <w:rPr>
          <w:rFonts w:ascii="Calibri" w:hAnsi="Calibri" w:cs="Calibri"/>
          <w:b w:val="0"/>
          <w:bCs/>
          <w:i/>
          <w:iCs/>
          <w:sz w:val="22"/>
          <w:szCs w:val="22"/>
          <w:u w:val="none"/>
        </w:rPr>
        <w:t xml:space="preserve"> </w:t>
      </w:r>
      <w:proofErr w:type="spellStart"/>
      <w:r w:rsidRPr="00F84FF1">
        <w:rPr>
          <w:rFonts w:ascii="Calibri" w:hAnsi="Calibri" w:cs="Calibri"/>
          <w:b w:val="0"/>
          <w:bCs/>
          <w:i/>
          <w:iCs/>
          <w:sz w:val="22"/>
          <w:szCs w:val="22"/>
          <w:u w:val="none"/>
        </w:rPr>
        <w:t>akt</w:t>
      </w:r>
      <w:proofErr w:type="spellEnd"/>
      <w:r w:rsidRPr="00F84FF1">
        <w:rPr>
          <w:rFonts w:ascii="Calibri" w:hAnsi="Calibri" w:cs="Calibri"/>
          <w:b w:val="0"/>
          <w:bCs/>
          <w:sz w:val="22"/>
          <w:szCs w:val="22"/>
          <w:u w:val="none"/>
        </w:rPr>
        <w:t>)), or the enactment, promulgation, issuance of a new law, decree or regulation (including, without limitation, the Constitution (</w:t>
      </w:r>
      <w:proofErr w:type="spellStart"/>
      <w:r w:rsidRPr="00F84FF1">
        <w:rPr>
          <w:rFonts w:ascii="Calibri" w:hAnsi="Calibri" w:cs="Calibri"/>
          <w:b w:val="0"/>
          <w:bCs/>
          <w:i/>
          <w:iCs/>
          <w:sz w:val="22"/>
          <w:szCs w:val="22"/>
          <w:u w:val="none"/>
        </w:rPr>
        <w:t>Ustav</w:t>
      </w:r>
      <w:proofErr w:type="spellEnd"/>
      <w:r w:rsidRPr="00F84FF1">
        <w:rPr>
          <w:rFonts w:ascii="Calibri" w:hAnsi="Calibri" w:cs="Calibri"/>
          <w:b w:val="0"/>
          <w:bCs/>
          <w:sz w:val="22"/>
          <w:szCs w:val="22"/>
          <w:u w:val="none"/>
        </w:rPr>
        <w:t>) of the Republic of Serbia, any statute (</w:t>
      </w:r>
      <w:proofErr w:type="spellStart"/>
      <w:r w:rsidRPr="00F84FF1">
        <w:rPr>
          <w:rFonts w:ascii="Calibri" w:hAnsi="Calibri" w:cs="Calibri"/>
          <w:b w:val="0"/>
          <w:bCs/>
          <w:i/>
          <w:iCs/>
          <w:sz w:val="22"/>
          <w:szCs w:val="22"/>
          <w:u w:val="none"/>
        </w:rPr>
        <w:t>zakon</w:t>
      </w:r>
      <w:proofErr w:type="spellEnd"/>
      <w:r w:rsidRPr="00F84FF1">
        <w:rPr>
          <w:rFonts w:ascii="Calibri" w:hAnsi="Calibri" w:cs="Calibri"/>
          <w:b w:val="0"/>
          <w:bCs/>
          <w:sz w:val="22"/>
          <w:szCs w:val="22"/>
          <w:u w:val="none"/>
        </w:rPr>
        <w:t xml:space="preserve">), or implementing regulation </w:t>
      </w:r>
      <w:r w:rsidRPr="00F84FF1">
        <w:rPr>
          <w:rFonts w:ascii="Calibri" w:hAnsi="Calibri" w:cs="Calibri"/>
          <w:b w:val="0"/>
          <w:bCs/>
          <w:sz w:val="22"/>
          <w:szCs w:val="22"/>
          <w:u w:val="none"/>
        </w:rPr>
        <w:lastRenderedPageBreak/>
        <w:t>(</w:t>
      </w:r>
      <w:proofErr w:type="spellStart"/>
      <w:r w:rsidRPr="00F84FF1">
        <w:rPr>
          <w:rFonts w:ascii="Calibri" w:hAnsi="Calibri" w:cs="Calibri"/>
          <w:b w:val="0"/>
          <w:bCs/>
          <w:i/>
          <w:iCs/>
          <w:sz w:val="22"/>
          <w:szCs w:val="22"/>
          <w:u w:val="none"/>
        </w:rPr>
        <w:t>podzakonski</w:t>
      </w:r>
      <w:proofErr w:type="spellEnd"/>
      <w:r w:rsidRPr="00F84FF1">
        <w:rPr>
          <w:rFonts w:ascii="Calibri" w:hAnsi="Calibri" w:cs="Calibri"/>
          <w:b w:val="0"/>
          <w:bCs/>
          <w:i/>
          <w:iCs/>
          <w:sz w:val="22"/>
          <w:szCs w:val="22"/>
          <w:u w:val="none"/>
        </w:rPr>
        <w:t xml:space="preserve"> </w:t>
      </w:r>
      <w:proofErr w:type="spellStart"/>
      <w:r w:rsidRPr="00F84FF1">
        <w:rPr>
          <w:rFonts w:ascii="Calibri" w:hAnsi="Calibri" w:cs="Calibri"/>
          <w:b w:val="0"/>
          <w:bCs/>
          <w:i/>
          <w:iCs/>
          <w:sz w:val="22"/>
          <w:szCs w:val="22"/>
          <w:u w:val="none"/>
        </w:rPr>
        <w:t>akt</w:t>
      </w:r>
      <w:proofErr w:type="spellEnd"/>
      <w:r w:rsidRPr="00F84FF1">
        <w:rPr>
          <w:rFonts w:ascii="Calibri" w:hAnsi="Calibri" w:cs="Calibri"/>
          <w:b w:val="0"/>
          <w:bCs/>
          <w:sz w:val="22"/>
          <w:szCs w:val="22"/>
          <w:u w:val="none"/>
        </w:rPr>
        <w:t>)) which will or may adversely affect the ability of the Borrower to perform its obligations under the Finance Documents to which it is a party or the rights of any Finance Party or</w:t>
      </w:r>
      <w:r>
        <w:rPr>
          <w:rFonts w:ascii="Calibri" w:hAnsi="Calibri" w:cs="Calibri"/>
          <w:b w:val="0"/>
          <w:bCs/>
          <w:sz w:val="22"/>
          <w:szCs w:val="22"/>
          <w:u w:val="none"/>
        </w:rPr>
        <w:t xml:space="preserve"> the ECA.</w:t>
      </w:r>
    </w:p>
    <w:p w14:paraId="2421F394" w14:textId="5F9C87CC" w:rsidR="00D9739A" w:rsidRDefault="00D9739A" w:rsidP="00CC641A">
      <w:pPr>
        <w:pStyle w:val="T2"/>
        <w:keepNext/>
        <w:spacing w:before="0"/>
        <w:rPr>
          <w:rFonts w:ascii="Calibri" w:hAnsi="Calibri" w:cs="Calibri"/>
          <w:sz w:val="22"/>
          <w:szCs w:val="22"/>
        </w:rPr>
      </w:pPr>
      <w:r w:rsidRPr="00D9739A">
        <w:rPr>
          <w:rFonts w:ascii="Calibri" w:hAnsi="Calibri" w:cs="Calibri"/>
          <w:sz w:val="22"/>
          <w:szCs w:val="22"/>
        </w:rPr>
        <w:t>Sanctions</w:t>
      </w:r>
    </w:p>
    <w:p w14:paraId="3747750B" w14:textId="14CE7FD5" w:rsidR="00D9739A" w:rsidRPr="00D9739A" w:rsidRDefault="00D9739A" w:rsidP="00CC641A">
      <w:pPr>
        <w:pStyle w:val="T2"/>
        <w:keepNext/>
        <w:numPr>
          <w:ilvl w:val="0"/>
          <w:numId w:val="0"/>
        </w:numPr>
        <w:spacing w:before="0"/>
        <w:ind w:left="720"/>
        <w:rPr>
          <w:rFonts w:ascii="Calibri" w:hAnsi="Calibri" w:cs="Calibri"/>
          <w:b w:val="0"/>
          <w:bCs/>
          <w:sz w:val="22"/>
          <w:szCs w:val="22"/>
          <w:u w:val="none"/>
        </w:rPr>
      </w:pPr>
      <w:r w:rsidRPr="00D9739A">
        <w:rPr>
          <w:rFonts w:ascii="Calibri" w:hAnsi="Calibri" w:cs="Calibri"/>
          <w:b w:val="0"/>
          <w:bCs/>
          <w:sz w:val="22"/>
          <w:szCs w:val="22"/>
          <w:u w:val="none"/>
        </w:rPr>
        <w:t xml:space="preserve">The Borrower shall immediately notify the </w:t>
      </w:r>
      <w:r w:rsidR="000F3525">
        <w:rPr>
          <w:rFonts w:ascii="Calibri" w:hAnsi="Calibri" w:cs="Calibri"/>
          <w:b w:val="0"/>
          <w:bCs/>
          <w:sz w:val="22"/>
          <w:szCs w:val="22"/>
          <w:u w:val="none"/>
        </w:rPr>
        <w:t>Facility and ECA Agent</w:t>
      </w:r>
      <w:r w:rsidRPr="00D9739A">
        <w:rPr>
          <w:rFonts w:ascii="Calibri" w:hAnsi="Calibri" w:cs="Calibri"/>
          <w:b w:val="0"/>
          <w:bCs/>
          <w:sz w:val="22"/>
          <w:szCs w:val="22"/>
          <w:u w:val="none"/>
        </w:rPr>
        <w:t xml:space="preserve"> in writing of any circumstances</w:t>
      </w:r>
      <w:r w:rsidRPr="00D9739A">
        <w:rPr>
          <w:rFonts w:ascii="Calibri" w:hAnsi="Calibri" w:cs="Calibri"/>
          <w:b w:val="0"/>
          <w:bCs/>
          <w:spacing w:val="8"/>
          <w:sz w:val="22"/>
          <w:szCs w:val="22"/>
          <w:u w:val="none"/>
        </w:rPr>
        <w:t xml:space="preserve"> </w:t>
      </w:r>
      <w:r w:rsidRPr="00D9739A">
        <w:rPr>
          <w:rFonts w:ascii="Calibri" w:hAnsi="Calibri" w:cs="Calibri"/>
          <w:b w:val="0"/>
          <w:bCs/>
          <w:sz w:val="22"/>
          <w:szCs w:val="22"/>
          <w:u w:val="none"/>
        </w:rPr>
        <w:t>that</w:t>
      </w:r>
      <w:r w:rsidRPr="00D9739A">
        <w:rPr>
          <w:rFonts w:ascii="Calibri" w:hAnsi="Calibri" w:cs="Calibri"/>
          <w:b w:val="0"/>
          <w:bCs/>
          <w:spacing w:val="10"/>
          <w:sz w:val="22"/>
          <w:szCs w:val="22"/>
          <w:u w:val="none"/>
        </w:rPr>
        <w:t xml:space="preserve"> </w:t>
      </w:r>
      <w:r w:rsidRPr="00D9739A">
        <w:rPr>
          <w:rFonts w:ascii="Calibri" w:hAnsi="Calibri" w:cs="Calibri"/>
          <w:b w:val="0"/>
          <w:bCs/>
          <w:sz w:val="22"/>
          <w:szCs w:val="22"/>
          <w:u w:val="none"/>
        </w:rPr>
        <w:t>result</w:t>
      </w:r>
      <w:r w:rsidRPr="00D9739A">
        <w:rPr>
          <w:rFonts w:ascii="Calibri" w:hAnsi="Calibri" w:cs="Calibri"/>
          <w:b w:val="0"/>
          <w:bCs/>
          <w:spacing w:val="12"/>
          <w:sz w:val="22"/>
          <w:szCs w:val="22"/>
          <w:u w:val="none"/>
        </w:rPr>
        <w:t xml:space="preserve"> </w:t>
      </w:r>
      <w:r w:rsidRPr="00D9739A">
        <w:rPr>
          <w:rFonts w:ascii="Calibri" w:hAnsi="Calibri" w:cs="Calibri"/>
          <w:b w:val="0"/>
          <w:bCs/>
          <w:sz w:val="22"/>
          <w:szCs w:val="22"/>
          <w:u w:val="none"/>
        </w:rPr>
        <w:t>in</w:t>
      </w:r>
      <w:r w:rsidRPr="00D9739A">
        <w:rPr>
          <w:rFonts w:ascii="Calibri" w:hAnsi="Calibri" w:cs="Calibri"/>
          <w:b w:val="0"/>
          <w:bCs/>
          <w:spacing w:val="11"/>
          <w:sz w:val="22"/>
          <w:szCs w:val="22"/>
          <w:u w:val="none"/>
        </w:rPr>
        <w:t xml:space="preserve"> </w:t>
      </w:r>
      <w:r w:rsidRPr="00D9739A">
        <w:rPr>
          <w:rFonts w:ascii="Calibri" w:hAnsi="Calibri" w:cs="Calibri"/>
          <w:b w:val="0"/>
          <w:bCs/>
          <w:sz w:val="22"/>
          <w:szCs w:val="22"/>
          <w:u w:val="none"/>
        </w:rPr>
        <w:t>the</w:t>
      </w:r>
      <w:r w:rsidRPr="00D9739A">
        <w:rPr>
          <w:rFonts w:ascii="Calibri" w:hAnsi="Calibri" w:cs="Calibri"/>
          <w:b w:val="0"/>
          <w:bCs/>
          <w:spacing w:val="8"/>
          <w:sz w:val="22"/>
          <w:szCs w:val="22"/>
          <w:u w:val="none"/>
        </w:rPr>
        <w:t xml:space="preserve"> </w:t>
      </w:r>
      <w:r w:rsidRPr="00D9739A">
        <w:rPr>
          <w:rFonts w:ascii="Calibri" w:hAnsi="Calibri" w:cs="Calibri"/>
          <w:b w:val="0"/>
          <w:bCs/>
          <w:sz w:val="22"/>
          <w:szCs w:val="22"/>
          <w:u w:val="none"/>
        </w:rPr>
        <w:t>representations</w:t>
      </w:r>
      <w:r w:rsidRPr="00D9739A">
        <w:rPr>
          <w:rFonts w:ascii="Calibri" w:hAnsi="Calibri" w:cs="Calibri"/>
          <w:b w:val="0"/>
          <w:bCs/>
          <w:spacing w:val="9"/>
          <w:sz w:val="22"/>
          <w:szCs w:val="22"/>
          <w:u w:val="none"/>
        </w:rPr>
        <w:t xml:space="preserve"> </w:t>
      </w:r>
      <w:r w:rsidRPr="00D9739A">
        <w:rPr>
          <w:rFonts w:ascii="Calibri" w:hAnsi="Calibri" w:cs="Calibri"/>
          <w:b w:val="0"/>
          <w:bCs/>
          <w:sz w:val="22"/>
          <w:szCs w:val="22"/>
          <w:u w:val="none"/>
        </w:rPr>
        <w:t>and</w:t>
      </w:r>
      <w:r w:rsidRPr="00D9739A">
        <w:rPr>
          <w:rFonts w:ascii="Calibri" w:hAnsi="Calibri" w:cs="Calibri"/>
          <w:b w:val="0"/>
          <w:bCs/>
          <w:spacing w:val="10"/>
          <w:sz w:val="22"/>
          <w:szCs w:val="22"/>
          <w:u w:val="none"/>
        </w:rPr>
        <w:t xml:space="preserve"> </w:t>
      </w:r>
      <w:r w:rsidRPr="00D9739A">
        <w:rPr>
          <w:rFonts w:ascii="Calibri" w:hAnsi="Calibri" w:cs="Calibri"/>
          <w:b w:val="0"/>
          <w:bCs/>
          <w:sz w:val="22"/>
          <w:szCs w:val="22"/>
          <w:u w:val="none"/>
        </w:rPr>
        <w:t>warranties</w:t>
      </w:r>
      <w:r w:rsidRPr="00D9739A">
        <w:rPr>
          <w:rFonts w:ascii="Calibri" w:hAnsi="Calibri" w:cs="Calibri"/>
          <w:b w:val="0"/>
          <w:bCs/>
          <w:spacing w:val="11"/>
          <w:sz w:val="22"/>
          <w:szCs w:val="22"/>
          <w:u w:val="none"/>
        </w:rPr>
        <w:t xml:space="preserve"> </w:t>
      </w:r>
      <w:r w:rsidRPr="00D9739A">
        <w:rPr>
          <w:rFonts w:ascii="Calibri" w:hAnsi="Calibri" w:cs="Calibri"/>
          <w:b w:val="0"/>
          <w:bCs/>
          <w:sz w:val="22"/>
          <w:szCs w:val="22"/>
          <w:u w:val="none"/>
        </w:rPr>
        <w:t>under</w:t>
      </w:r>
      <w:r w:rsidRPr="00D9739A">
        <w:rPr>
          <w:rFonts w:ascii="Calibri" w:hAnsi="Calibri" w:cs="Calibri"/>
          <w:b w:val="0"/>
          <w:bCs/>
          <w:spacing w:val="12"/>
          <w:sz w:val="22"/>
          <w:szCs w:val="22"/>
          <w:u w:val="none"/>
        </w:rPr>
        <w:t xml:space="preserve"> </w:t>
      </w:r>
      <w:r w:rsidRPr="00D9739A">
        <w:rPr>
          <w:rFonts w:ascii="Calibri" w:hAnsi="Calibri" w:cs="Calibri"/>
          <w:b w:val="0"/>
          <w:bCs/>
          <w:sz w:val="22"/>
          <w:szCs w:val="22"/>
          <w:u w:val="none"/>
        </w:rPr>
        <w:t xml:space="preserve">Clause </w:t>
      </w:r>
      <w:r w:rsidR="00E714BB">
        <w:rPr>
          <w:rFonts w:ascii="Calibri" w:hAnsi="Calibri" w:cs="Calibri"/>
          <w:b w:val="0"/>
          <w:bCs/>
          <w:sz w:val="22"/>
          <w:szCs w:val="22"/>
          <w:u w:val="none"/>
        </w:rPr>
        <w:t>20.22</w:t>
      </w:r>
      <w:r w:rsidRPr="00D9739A">
        <w:rPr>
          <w:rFonts w:ascii="Calibri" w:hAnsi="Calibri" w:cs="Calibri"/>
          <w:b w:val="0"/>
          <w:bCs/>
          <w:sz w:val="22"/>
          <w:szCs w:val="22"/>
          <w:u w:val="none"/>
        </w:rPr>
        <w:t xml:space="preserve"> (</w:t>
      </w:r>
      <w:r w:rsidRPr="00D9739A">
        <w:rPr>
          <w:rFonts w:ascii="Calibri" w:hAnsi="Calibri" w:cs="Calibri"/>
          <w:b w:val="0"/>
          <w:bCs/>
          <w:i/>
          <w:iCs/>
          <w:sz w:val="22"/>
          <w:szCs w:val="22"/>
          <w:u w:val="none"/>
        </w:rPr>
        <w:t>Sanctions</w:t>
      </w:r>
      <w:r w:rsidRPr="00D9739A">
        <w:rPr>
          <w:rFonts w:ascii="Calibri" w:hAnsi="Calibri" w:cs="Calibri"/>
          <w:b w:val="0"/>
          <w:bCs/>
          <w:sz w:val="22"/>
          <w:szCs w:val="22"/>
          <w:u w:val="none"/>
        </w:rPr>
        <w:t>) or any information otherwise provided to any Lender in relation to Sanctions becoming inaccurate or incorrect or</w:t>
      </w:r>
      <w:r w:rsidRPr="00D9739A">
        <w:rPr>
          <w:rFonts w:ascii="Calibri" w:hAnsi="Calibri" w:cs="Calibri"/>
          <w:b w:val="0"/>
          <w:bCs/>
          <w:spacing w:val="-6"/>
          <w:sz w:val="22"/>
          <w:szCs w:val="22"/>
          <w:u w:val="none"/>
        </w:rPr>
        <w:t xml:space="preserve"> </w:t>
      </w:r>
      <w:r w:rsidRPr="00D9739A">
        <w:rPr>
          <w:rFonts w:ascii="Calibri" w:hAnsi="Calibri" w:cs="Calibri"/>
          <w:b w:val="0"/>
          <w:bCs/>
          <w:sz w:val="22"/>
          <w:szCs w:val="22"/>
          <w:u w:val="none"/>
        </w:rPr>
        <w:t>incomplete.</w:t>
      </w:r>
    </w:p>
    <w:p w14:paraId="58A70344" w14:textId="277A9139" w:rsidR="00565B55" w:rsidRPr="00933248" w:rsidRDefault="00565B55" w:rsidP="008F7AC2">
      <w:pPr>
        <w:pStyle w:val="T2"/>
        <w:widowControl w:val="0"/>
        <w:spacing w:before="300"/>
        <w:rPr>
          <w:rFonts w:ascii="Calibri" w:hAnsi="Calibri" w:cs="Calibri"/>
          <w:sz w:val="22"/>
          <w:szCs w:val="22"/>
        </w:rPr>
      </w:pPr>
      <w:r w:rsidRPr="00933248">
        <w:rPr>
          <w:rFonts w:ascii="Calibri" w:hAnsi="Calibri" w:cs="Calibri"/>
          <w:sz w:val="22"/>
          <w:szCs w:val="22"/>
        </w:rPr>
        <w:t>"Know your customer" checks</w:t>
      </w:r>
    </w:p>
    <w:p w14:paraId="1A3535ED" w14:textId="77777777" w:rsidR="00565B55" w:rsidRPr="00933248" w:rsidRDefault="00565B55" w:rsidP="000E1D24">
      <w:pPr>
        <w:pStyle w:val="T4Pucea"/>
        <w:widowControl w:val="0"/>
        <w:numPr>
          <w:ilvl w:val="0"/>
          <w:numId w:val="73"/>
        </w:numPr>
        <w:spacing w:after="240"/>
        <w:ind w:left="1418" w:hanging="709"/>
        <w:rPr>
          <w:rFonts w:ascii="Calibri" w:hAnsi="Calibri" w:cs="Calibri"/>
          <w:sz w:val="22"/>
          <w:szCs w:val="22"/>
          <w:lang w:val="en-US"/>
        </w:rPr>
      </w:pPr>
      <w:r w:rsidRPr="00933248">
        <w:rPr>
          <w:rFonts w:ascii="Calibri" w:hAnsi="Calibri" w:cs="Calibri"/>
          <w:sz w:val="22"/>
          <w:szCs w:val="22"/>
          <w:lang w:val="en-US"/>
        </w:rPr>
        <w:t>If:</w:t>
      </w:r>
    </w:p>
    <w:p w14:paraId="06627FFF" w14:textId="77777777" w:rsidR="00565B55"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the introduction of or any change in (or in the interpretation, administration or application of) any law or regulation made after the date of this </w:t>
      </w:r>
      <w:proofErr w:type="gramStart"/>
      <w:r w:rsidRPr="00933248">
        <w:rPr>
          <w:rFonts w:ascii="Calibri" w:hAnsi="Calibri" w:cs="Calibri"/>
          <w:sz w:val="22"/>
          <w:szCs w:val="22"/>
        </w:rPr>
        <w:t>Agreement;</w:t>
      </w:r>
      <w:proofErr w:type="gramEnd"/>
    </w:p>
    <w:p w14:paraId="2BBE17C1" w14:textId="1031ABBF" w:rsidR="00536D97" w:rsidRPr="00536D97" w:rsidRDefault="00536D97" w:rsidP="008F7AC2">
      <w:pPr>
        <w:pStyle w:val="T5"/>
        <w:widowControl w:val="0"/>
        <w:ind w:left="2127" w:hanging="709"/>
        <w:rPr>
          <w:rFonts w:ascii="Calibri" w:hAnsi="Calibri" w:cs="Calibri"/>
          <w:sz w:val="22"/>
          <w:szCs w:val="22"/>
        </w:rPr>
      </w:pPr>
      <w:r w:rsidRPr="00536D97">
        <w:rPr>
          <w:rFonts w:ascii="Calibri" w:hAnsi="Calibri" w:cs="Calibri"/>
          <w:sz w:val="22"/>
          <w:szCs w:val="22"/>
        </w:rPr>
        <w:t>any change in the status of the Borrower after the date of this Agreement; or</w:t>
      </w:r>
    </w:p>
    <w:p w14:paraId="0BD50446" w14:textId="77777777"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a proposed transfer by a Lender of any of its rights and/or obligations under this Agreement to a party that is not a Lender prior to such transfer,</w:t>
      </w:r>
    </w:p>
    <w:p w14:paraId="0611B279" w14:textId="62F3D65F" w:rsidR="00565B55" w:rsidRPr="00933248" w:rsidRDefault="00565B55" w:rsidP="008F7AC2">
      <w:pPr>
        <w:widowControl w:val="0"/>
        <w:spacing w:after="240"/>
        <w:ind w:left="1418"/>
        <w:rPr>
          <w:rFonts w:ascii="Calibri" w:hAnsi="Calibri" w:cs="Calibri"/>
          <w:sz w:val="22"/>
          <w:szCs w:val="22"/>
          <w:lang w:val="en-US"/>
        </w:rPr>
      </w:pPr>
      <w:r w:rsidRPr="00933248">
        <w:rPr>
          <w:rFonts w:ascii="Calibri" w:hAnsi="Calibri" w:cs="Calibri"/>
          <w:sz w:val="22"/>
          <w:szCs w:val="22"/>
          <w:lang w:val="en-US"/>
        </w:rPr>
        <w:t xml:space="preserve">obliges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or any Lender (or, in the case of paragraph (ii), any prospective new Lender) to comply with "know your customer" or similar identification procedures in circumstances where the necessary information is not already available to it, the Borrower shall promptly upon the request of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(for itself or on behalf of any Lender (including any prospective new Lender)) supply, or procure the supply of, such documentation and other evidence as is reasonably requested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(for itself or on behalf of any Lender (including any prospective new Lender) in order for the </w:t>
      </w:r>
      <w:r w:rsidR="000F3525">
        <w:rPr>
          <w:rFonts w:ascii="Calibri" w:hAnsi="Calibri" w:cs="Calibri"/>
          <w:sz w:val="22"/>
          <w:szCs w:val="22"/>
          <w:lang w:val="en-US"/>
        </w:rPr>
        <w:t>Facility and ECA Agent</w:t>
      </w:r>
      <w:r w:rsidRPr="00933248">
        <w:rPr>
          <w:rFonts w:ascii="Calibri" w:hAnsi="Calibri" w:cs="Calibri"/>
          <w:sz w:val="22"/>
          <w:szCs w:val="22"/>
          <w:lang w:val="en-US"/>
        </w:rPr>
        <w:t>, such Lender or, in the case of the event described in paragraph (ii), any prospective new Lender to carry out and be satisfied it has complied with all necessary "know your customer" or other similar checks under all applicable laws and regulations pursuant to the transactions contemplated in the Finance Documents.</w:t>
      </w:r>
    </w:p>
    <w:p w14:paraId="6FF8728B" w14:textId="6031924D" w:rsidR="00565B55" w:rsidRDefault="00565B55" w:rsidP="00967550">
      <w:pPr>
        <w:pStyle w:val="T4Pucea"/>
        <w:widowControl w:val="0"/>
        <w:spacing w:before="0"/>
        <w:ind w:left="1418"/>
        <w:rPr>
          <w:rFonts w:ascii="Calibri" w:hAnsi="Calibri" w:cs="Calibri"/>
          <w:color w:val="000000" w:themeColor="text1"/>
          <w:sz w:val="22"/>
          <w:szCs w:val="22"/>
          <w:lang w:val="en-US"/>
        </w:rPr>
      </w:pPr>
      <w:r w:rsidRPr="00933248">
        <w:rPr>
          <w:rFonts w:ascii="Calibri" w:hAnsi="Calibri" w:cs="Calibri"/>
          <w:sz w:val="22"/>
          <w:szCs w:val="22"/>
          <w:lang w:val="en-US"/>
        </w:rPr>
        <w:t xml:space="preserve">Each Lender shall promptly upon the request of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supply, or procure the supply of, such documentation and other evidence as is reasonably requested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(for itself) in order for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to carry out and be satisfied it has complied with all necessary "know your customer" or other similar checks under all applicable laws and regulations</w:t>
      </w:r>
      <w:r w:rsidR="00276969" w:rsidRPr="00933248">
        <w:rPr>
          <w:rFonts w:ascii="Calibri" w:hAnsi="Calibri" w:cs="Calibri"/>
          <w:sz w:val="22"/>
          <w:szCs w:val="22"/>
          <w:lang w:val="en-US"/>
        </w:rPr>
        <w:t>, including (but not limited to) checks to be carried out by a Finance Party or the ECA to comply with “know your customer” or similar identification procedures under all laws and regulations applicable to such Finance Party or the ECA relating to anti-money laundering, terrorist financing and Sanctions,</w:t>
      </w:r>
      <w:r w:rsidR="00276969" w:rsidRPr="00933248">
        <w:rPr>
          <w:rFonts w:ascii="Calibri" w:hAnsi="Calibri" w:cs="Calibri"/>
          <w:color w:val="000000" w:themeColor="text1"/>
          <w:sz w:val="22"/>
          <w:szCs w:val="22"/>
          <w:lang w:val="en-US"/>
        </w:rPr>
        <w:t xml:space="preserve"> and/or as required under the Finance </w:t>
      </w:r>
      <w:r w:rsidR="00276969" w:rsidRPr="00933248">
        <w:rPr>
          <w:rFonts w:ascii="Calibri" w:hAnsi="Calibri" w:cs="Calibri"/>
          <w:color w:val="000000" w:themeColor="text1"/>
          <w:sz w:val="22"/>
          <w:szCs w:val="22"/>
          <w:lang w:val="en-US"/>
        </w:rPr>
        <w:lastRenderedPageBreak/>
        <w:t>Party's, or the prospective new Lender's internal practices and procedures pursuant to the transactions contemplated in the Finance Documents.</w:t>
      </w:r>
    </w:p>
    <w:p w14:paraId="18661809" w14:textId="34E55F01" w:rsidR="00967550" w:rsidRPr="00DD3B6D" w:rsidRDefault="00967550" w:rsidP="00CC641A">
      <w:pPr>
        <w:pStyle w:val="T2"/>
        <w:keepNext/>
        <w:spacing w:before="300"/>
        <w:rPr>
          <w:rFonts w:ascii="Calibri" w:hAnsi="Calibri" w:cs="Calibri"/>
          <w:sz w:val="22"/>
          <w:szCs w:val="22"/>
        </w:rPr>
      </w:pPr>
      <w:bookmarkStart w:id="146" w:name="_Ref219777450"/>
      <w:r w:rsidRPr="00DD3B6D">
        <w:rPr>
          <w:rFonts w:ascii="Calibri" w:hAnsi="Calibri" w:cs="Calibri"/>
          <w:sz w:val="22"/>
          <w:szCs w:val="22"/>
          <w:lang w:val="fr-FR"/>
        </w:rPr>
        <w:t xml:space="preserve">Green Loan </w:t>
      </w:r>
      <w:proofErr w:type="spellStart"/>
      <w:r w:rsidRPr="00DD3B6D">
        <w:rPr>
          <w:rFonts w:ascii="Calibri" w:hAnsi="Calibri" w:cs="Calibri"/>
          <w:sz w:val="22"/>
          <w:szCs w:val="22"/>
          <w:lang w:val="fr-FR"/>
        </w:rPr>
        <w:t>Reporting</w:t>
      </w:r>
      <w:bookmarkEnd w:id="146"/>
      <w:proofErr w:type="spellEnd"/>
    </w:p>
    <w:p w14:paraId="1FB4E005" w14:textId="2312EC56" w:rsidR="00967550" w:rsidRPr="00DD3B6D" w:rsidRDefault="00967550" w:rsidP="009302B0">
      <w:pPr>
        <w:pStyle w:val="ListParagraph"/>
        <w:widowControl w:val="0"/>
        <w:numPr>
          <w:ilvl w:val="0"/>
          <w:numId w:val="213"/>
        </w:numPr>
        <w:spacing w:before="0" w:after="240"/>
        <w:ind w:left="1418" w:hanging="709"/>
        <w:rPr>
          <w:rFonts w:ascii="Calibri" w:hAnsi="Calibri" w:cs="Calibri"/>
          <w:sz w:val="22"/>
          <w:szCs w:val="22"/>
          <w:lang w:val="en-US"/>
        </w:rPr>
      </w:pPr>
      <w:r w:rsidRPr="00DD3B6D">
        <w:rPr>
          <w:rFonts w:ascii="Calibri" w:hAnsi="Calibri" w:cs="Calibri"/>
          <w:sz w:val="22"/>
          <w:szCs w:val="22"/>
          <w:lang w:val="en-US"/>
        </w:rPr>
        <w:t xml:space="preserve">The Borrower shall provide Green Loan Reports to the </w:t>
      </w:r>
      <w:r w:rsidR="000F3525">
        <w:rPr>
          <w:rFonts w:ascii="Calibri" w:hAnsi="Calibri" w:cs="Calibri"/>
          <w:sz w:val="22"/>
          <w:szCs w:val="22"/>
          <w:lang w:val="en-US"/>
        </w:rPr>
        <w:t>Facility and ECA Agent</w:t>
      </w:r>
      <w:r w:rsidRPr="00DD3B6D">
        <w:rPr>
          <w:rFonts w:ascii="Calibri" w:hAnsi="Calibri" w:cs="Calibri"/>
          <w:sz w:val="22"/>
          <w:szCs w:val="22"/>
          <w:lang w:val="en-US"/>
        </w:rPr>
        <w:t xml:space="preserve">, as soon as the same </w:t>
      </w:r>
      <w:proofErr w:type="gramStart"/>
      <w:r w:rsidRPr="00DD3B6D">
        <w:rPr>
          <w:rFonts w:ascii="Calibri" w:hAnsi="Calibri" w:cs="Calibri"/>
          <w:sz w:val="22"/>
          <w:szCs w:val="22"/>
          <w:lang w:val="en-US"/>
        </w:rPr>
        <w:t>become</w:t>
      </w:r>
      <w:proofErr w:type="gramEnd"/>
      <w:r w:rsidRPr="00DD3B6D">
        <w:rPr>
          <w:rFonts w:ascii="Calibri" w:hAnsi="Calibri" w:cs="Calibri"/>
          <w:sz w:val="22"/>
          <w:szCs w:val="22"/>
          <w:lang w:val="en-US"/>
        </w:rPr>
        <w:t xml:space="preserve"> available but, subject to paragraph (b) below, in any event within one hundred twenty (120) days of the </w:t>
      </w:r>
      <w:proofErr w:type="gramStart"/>
      <w:r w:rsidRPr="00DD3B6D">
        <w:rPr>
          <w:rFonts w:ascii="Calibri" w:hAnsi="Calibri" w:cs="Calibri"/>
          <w:sz w:val="22"/>
          <w:szCs w:val="22"/>
          <w:lang w:val="en-US"/>
        </w:rPr>
        <w:t>end of each</w:t>
      </w:r>
      <w:proofErr w:type="gramEnd"/>
      <w:r w:rsidRPr="00DD3B6D">
        <w:rPr>
          <w:rFonts w:ascii="Calibri" w:hAnsi="Calibri" w:cs="Calibri"/>
          <w:sz w:val="22"/>
          <w:szCs w:val="22"/>
          <w:lang w:val="en-US"/>
        </w:rPr>
        <w:t xml:space="preserve"> of </w:t>
      </w:r>
      <w:r w:rsidR="00DD3B6D" w:rsidRPr="00DD3B6D">
        <w:rPr>
          <w:rFonts w:ascii="Calibri" w:hAnsi="Calibri" w:cs="Calibri"/>
          <w:sz w:val="22"/>
          <w:szCs w:val="22"/>
          <w:lang w:val="en-US"/>
        </w:rPr>
        <w:t>each calendar</w:t>
      </w:r>
      <w:r w:rsidRPr="00DD3B6D">
        <w:rPr>
          <w:rFonts w:ascii="Calibri" w:hAnsi="Calibri" w:cs="Calibri"/>
          <w:sz w:val="22"/>
          <w:szCs w:val="22"/>
          <w:lang w:val="en-US"/>
        </w:rPr>
        <w:t xml:space="preserve"> year.</w:t>
      </w:r>
    </w:p>
    <w:p w14:paraId="3C9A4D34" w14:textId="56DD625C" w:rsidR="00967550" w:rsidRPr="000902EA" w:rsidRDefault="00DD3B6D" w:rsidP="009302B0">
      <w:pPr>
        <w:pStyle w:val="ListParagraph"/>
        <w:widowControl w:val="0"/>
        <w:numPr>
          <w:ilvl w:val="0"/>
          <w:numId w:val="213"/>
        </w:numPr>
        <w:spacing w:before="0" w:after="240"/>
        <w:ind w:left="1418" w:hanging="709"/>
        <w:rPr>
          <w:rFonts w:ascii="Calibri" w:hAnsi="Calibri" w:cs="Calibri"/>
          <w:color w:val="000000" w:themeColor="text1"/>
          <w:sz w:val="22"/>
          <w:szCs w:val="22"/>
          <w:lang w:val="en-US"/>
        </w:rPr>
      </w:pPr>
      <w:r w:rsidRPr="00DD3B6D">
        <w:rPr>
          <w:rFonts w:ascii="Calibri" w:hAnsi="Calibri" w:cs="Calibri"/>
          <w:sz w:val="22"/>
          <w:szCs w:val="22"/>
          <w:lang w:val="en-US"/>
        </w:rPr>
        <w:t xml:space="preserve">The first Green Loan Report shall be delivered to the </w:t>
      </w:r>
      <w:r w:rsidR="000F3525">
        <w:rPr>
          <w:rFonts w:ascii="Calibri" w:hAnsi="Calibri" w:cs="Calibri"/>
          <w:sz w:val="22"/>
          <w:szCs w:val="22"/>
          <w:lang w:val="en-US"/>
        </w:rPr>
        <w:t>Facility and ECA Agent</w:t>
      </w:r>
      <w:r w:rsidRPr="00DD3B6D">
        <w:rPr>
          <w:rFonts w:ascii="Calibri" w:hAnsi="Calibri" w:cs="Calibri"/>
          <w:sz w:val="22"/>
          <w:szCs w:val="22"/>
          <w:lang w:val="en-US"/>
        </w:rPr>
        <w:t xml:space="preserve"> no later than 12 Months after the date of the first </w:t>
      </w:r>
      <w:proofErr w:type="spellStart"/>
      <w:r w:rsidRPr="00DD3B6D">
        <w:rPr>
          <w:rFonts w:ascii="Calibri" w:hAnsi="Calibri" w:cs="Calibri"/>
          <w:sz w:val="22"/>
          <w:szCs w:val="22"/>
          <w:lang w:val="en-US"/>
        </w:rPr>
        <w:t>Utilisation</w:t>
      </w:r>
      <w:proofErr w:type="spellEnd"/>
      <w:r w:rsidRPr="00DD3B6D">
        <w:rPr>
          <w:rFonts w:ascii="Calibri" w:hAnsi="Calibri" w:cs="Calibri"/>
          <w:sz w:val="22"/>
          <w:szCs w:val="22"/>
          <w:lang w:val="en-US"/>
        </w:rPr>
        <w:t xml:space="preserve"> under this Agreement.</w:t>
      </w:r>
    </w:p>
    <w:p w14:paraId="165E8D11" w14:textId="2388DDB1" w:rsidR="000902EA" w:rsidRPr="000902EA" w:rsidRDefault="000902EA" w:rsidP="009302B0">
      <w:pPr>
        <w:pStyle w:val="ListParagraph"/>
        <w:widowControl w:val="0"/>
        <w:numPr>
          <w:ilvl w:val="0"/>
          <w:numId w:val="213"/>
        </w:numPr>
        <w:spacing w:before="0" w:after="240"/>
        <w:ind w:left="1418" w:hanging="709"/>
        <w:rPr>
          <w:rFonts w:ascii="Calibri" w:hAnsi="Calibri" w:cs="Calibri"/>
          <w:color w:val="000000" w:themeColor="text1"/>
          <w:sz w:val="22"/>
          <w:szCs w:val="22"/>
          <w:lang w:val="en-US"/>
        </w:rPr>
      </w:pPr>
      <w:r>
        <w:rPr>
          <w:rFonts w:ascii="Calibri" w:hAnsi="Calibri" w:cs="Calibri"/>
          <w:sz w:val="22"/>
          <w:szCs w:val="22"/>
          <w:lang w:val="en-US"/>
        </w:rPr>
        <w:t xml:space="preserve">All Green Loan Reports shall be signed by an authorized signatory of the </w:t>
      </w:r>
      <w:r w:rsidR="00075053">
        <w:rPr>
          <w:rFonts w:ascii="Calibri" w:hAnsi="Calibri" w:cs="Calibri"/>
          <w:sz w:val="22"/>
          <w:szCs w:val="22"/>
          <w:lang w:val="en-US"/>
        </w:rPr>
        <w:t>Employer</w:t>
      </w:r>
      <w:r>
        <w:rPr>
          <w:rFonts w:ascii="Calibri" w:hAnsi="Calibri" w:cs="Calibri"/>
          <w:sz w:val="22"/>
          <w:szCs w:val="22"/>
          <w:lang w:val="en-US"/>
        </w:rPr>
        <w:t>.</w:t>
      </w:r>
    </w:p>
    <w:p w14:paraId="661FC312" w14:textId="6DC991CA" w:rsidR="000902EA" w:rsidRPr="00DD3B6D" w:rsidRDefault="000902EA" w:rsidP="009302B0">
      <w:pPr>
        <w:pStyle w:val="ListParagraph"/>
        <w:widowControl w:val="0"/>
        <w:numPr>
          <w:ilvl w:val="0"/>
          <w:numId w:val="213"/>
        </w:numPr>
        <w:spacing w:before="0" w:after="240"/>
        <w:ind w:left="1418" w:hanging="709"/>
        <w:rPr>
          <w:rFonts w:ascii="Calibri" w:hAnsi="Calibri" w:cs="Calibri"/>
          <w:color w:val="000000" w:themeColor="text1"/>
          <w:sz w:val="22"/>
          <w:szCs w:val="22"/>
          <w:lang w:val="en-US"/>
        </w:rPr>
      </w:pPr>
      <w:r>
        <w:rPr>
          <w:rFonts w:ascii="Calibri" w:hAnsi="Calibri" w:cs="Calibri"/>
          <w:sz w:val="22"/>
          <w:szCs w:val="22"/>
          <w:lang w:val="en-US"/>
        </w:rPr>
        <w:t xml:space="preserve">The Green Loan Report shall be produced in the format set out in </w:t>
      </w:r>
      <w:r w:rsidR="00E714BB">
        <w:rPr>
          <w:rFonts w:ascii="Calibri" w:hAnsi="Calibri" w:cs="Calibri"/>
          <w:sz w:val="22"/>
          <w:szCs w:val="22"/>
          <w:lang w:val="en-US"/>
        </w:rPr>
        <w:t>Schedule 10</w:t>
      </w:r>
      <w:r>
        <w:rPr>
          <w:rFonts w:ascii="Calibri" w:hAnsi="Calibri" w:cs="Calibri"/>
          <w:sz w:val="22"/>
          <w:szCs w:val="22"/>
          <w:lang w:val="en-US"/>
        </w:rPr>
        <w:t xml:space="preserve"> (Form of Green Loan Reports).</w:t>
      </w:r>
    </w:p>
    <w:p w14:paraId="0D2DA5D2" w14:textId="6C7E4B78" w:rsidR="00967550" w:rsidRPr="00FD1BF5" w:rsidRDefault="00DD3B6D" w:rsidP="009302B0">
      <w:pPr>
        <w:pStyle w:val="ListParagraph"/>
        <w:widowControl w:val="0"/>
        <w:numPr>
          <w:ilvl w:val="0"/>
          <w:numId w:val="213"/>
        </w:numPr>
        <w:spacing w:before="0" w:after="240"/>
        <w:ind w:left="1418" w:hanging="709"/>
        <w:rPr>
          <w:rFonts w:ascii="Calibri" w:hAnsi="Calibri" w:cs="Calibri"/>
          <w:color w:val="000000" w:themeColor="text1"/>
          <w:sz w:val="22"/>
          <w:szCs w:val="22"/>
          <w:lang w:val="en-US"/>
        </w:rPr>
      </w:pPr>
      <w:r w:rsidRPr="00DD3B6D">
        <w:rPr>
          <w:rFonts w:ascii="Calibri" w:hAnsi="Calibri" w:cs="Calibri"/>
          <w:sz w:val="22"/>
          <w:szCs w:val="22"/>
          <w:lang w:val="en-US"/>
        </w:rPr>
        <w:t xml:space="preserve">Green Loan Reports may be verified by an independent entity, although, for the avoidance of doubt, the Parties acknowledge and agree that the Borrower shall be under no obligation to appoint a </w:t>
      </w:r>
      <w:proofErr w:type="gramStart"/>
      <w:r w:rsidRPr="00DD3B6D">
        <w:rPr>
          <w:rFonts w:ascii="Calibri" w:hAnsi="Calibri" w:cs="Calibri"/>
          <w:sz w:val="22"/>
          <w:szCs w:val="22"/>
          <w:lang w:val="en-US"/>
        </w:rPr>
        <w:t>third party</w:t>
      </w:r>
      <w:proofErr w:type="gramEnd"/>
      <w:r w:rsidRPr="00DD3B6D">
        <w:rPr>
          <w:rFonts w:ascii="Calibri" w:hAnsi="Calibri" w:cs="Calibri"/>
          <w:sz w:val="22"/>
          <w:szCs w:val="22"/>
          <w:lang w:val="en-US"/>
        </w:rPr>
        <w:t xml:space="preserve"> consultant, commission an independent report or incur any additional costs and expenditure in complying with its undertakings in this Clause </w:t>
      </w:r>
      <w:r w:rsidR="00E714BB">
        <w:rPr>
          <w:rFonts w:ascii="Calibri" w:hAnsi="Calibri" w:cs="Calibri"/>
          <w:sz w:val="22"/>
          <w:szCs w:val="22"/>
          <w:lang w:val="en-US"/>
        </w:rPr>
        <w:t>21.6</w:t>
      </w:r>
      <w:r w:rsidRPr="00DD3B6D">
        <w:rPr>
          <w:rFonts w:ascii="Calibri" w:hAnsi="Calibri" w:cs="Calibri"/>
          <w:sz w:val="22"/>
          <w:szCs w:val="22"/>
          <w:lang w:val="en-US"/>
        </w:rPr>
        <w:t>.</w:t>
      </w:r>
      <w:r w:rsidR="004053A9">
        <w:rPr>
          <w:rFonts w:ascii="Calibri" w:hAnsi="Calibri" w:cs="Calibri"/>
          <w:sz w:val="22"/>
          <w:szCs w:val="22"/>
          <w:lang w:val="en-US"/>
        </w:rPr>
        <w:t xml:space="preserve"> </w:t>
      </w:r>
    </w:p>
    <w:p w14:paraId="294F2D3E" w14:textId="77777777" w:rsidR="00565B55" w:rsidRPr="00933248" w:rsidRDefault="00565B55" w:rsidP="00CC641A">
      <w:pPr>
        <w:pStyle w:val="T1"/>
        <w:widowControl w:val="0"/>
        <w:spacing w:before="300"/>
        <w:rPr>
          <w:rFonts w:ascii="Calibri" w:hAnsi="Calibri" w:cs="Calibri"/>
          <w:sz w:val="22"/>
          <w:szCs w:val="22"/>
        </w:rPr>
      </w:pPr>
      <w:bookmarkStart w:id="147" w:name="_Ref412631890"/>
      <w:bookmarkStart w:id="148" w:name="_Toc225177742"/>
      <w:r w:rsidRPr="00933248">
        <w:rPr>
          <w:rFonts w:ascii="Calibri" w:hAnsi="Calibri" w:cs="Calibri"/>
          <w:sz w:val="22"/>
          <w:szCs w:val="22"/>
        </w:rPr>
        <w:t>GENERAL UNDERTAKINGS</w:t>
      </w:r>
      <w:bookmarkEnd w:id="147"/>
      <w:bookmarkEnd w:id="148"/>
    </w:p>
    <w:p w14:paraId="5D8768FB" w14:textId="00DE5405" w:rsidR="00565B55" w:rsidRPr="00933248" w:rsidRDefault="00565B55" w:rsidP="00CC641A">
      <w:pPr>
        <w:widowControl w:val="0"/>
        <w:spacing w:before="0" w:after="240"/>
        <w:rPr>
          <w:rFonts w:ascii="Calibri" w:hAnsi="Calibri" w:cs="Calibri"/>
          <w:sz w:val="22"/>
          <w:szCs w:val="22"/>
          <w:lang w:val="en-US"/>
        </w:rPr>
      </w:pPr>
      <w:r w:rsidRPr="00933248">
        <w:rPr>
          <w:rFonts w:ascii="Calibri" w:hAnsi="Calibri" w:cs="Calibri"/>
          <w:sz w:val="22"/>
          <w:szCs w:val="22"/>
          <w:lang w:val="en-US"/>
        </w:rPr>
        <w:t xml:space="preserve">The undertakings in this Clause </w:t>
      </w:r>
      <w:r w:rsidR="00E714BB">
        <w:rPr>
          <w:rFonts w:ascii="Calibri" w:hAnsi="Calibri" w:cs="Calibri"/>
          <w:sz w:val="22"/>
          <w:szCs w:val="22"/>
          <w:lang w:val="en-US"/>
        </w:rPr>
        <w:t>22</w:t>
      </w:r>
      <w:r w:rsidRPr="00933248">
        <w:rPr>
          <w:rFonts w:ascii="Calibri" w:hAnsi="Calibri" w:cs="Calibri"/>
          <w:sz w:val="22"/>
          <w:szCs w:val="22"/>
          <w:lang w:val="en-US"/>
        </w:rPr>
        <w:t xml:space="preserve"> remain in force from the date of this Agreement for so long as any amount is outstanding under the Finance Documents or any </w:t>
      </w:r>
      <w:r w:rsidR="00222EC7" w:rsidRPr="00933248">
        <w:rPr>
          <w:rFonts w:ascii="Calibri" w:hAnsi="Calibri" w:cs="Calibri"/>
          <w:sz w:val="22"/>
          <w:szCs w:val="22"/>
          <w:lang w:val="en-US"/>
        </w:rPr>
        <w:t xml:space="preserve">Total </w:t>
      </w:r>
      <w:r w:rsidRPr="00933248">
        <w:rPr>
          <w:rFonts w:ascii="Calibri" w:hAnsi="Calibri" w:cs="Calibri"/>
          <w:sz w:val="22"/>
          <w:szCs w:val="22"/>
          <w:lang w:val="en-US"/>
        </w:rPr>
        <w:t>Commitment</w:t>
      </w:r>
      <w:r w:rsidR="001E728D" w:rsidRPr="00933248">
        <w:rPr>
          <w:rFonts w:ascii="Calibri" w:hAnsi="Calibri" w:cs="Calibri"/>
          <w:sz w:val="22"/>
          <w:szCs w:val="22"/>
          <w:lang w:val="en-US"/>
        </w:rPr>
        <w:t>s</w:t>
      </w:r>
      <w:r w:rsidRPr="00933248">
        <w:rPr>
          <w:rFonts w:ascii="Calibri" w:hAnsi="Calibri" w:cs="Calibri"/>
          <w:sz w:val="22"/>
          <w:szCs w:val="22"/>
          <w:lang w:val="en-US"/>
        </w:rPr>
        <w:t xml:space="preserve"> is in force.</w:t>
      </w:r>
    </w:p>
    <w:p w14:paraId="2ED34DA3" w14:textId="77777777" w:rsidR="00565B55" w:rsidRPr="00933248" w:rsidRDefault="00565B55" w:rsidP="00CC641A">
      <w:pPr>
        <w:pStyle w:val="T2"/>
        <w:widowControl w:val="0"/>
        <w:spacing w:before="0"/>
        <w:rPr>
          <w:rFonts w:ascii="Calibri" w:hAnsi="Calibri" w:cs="Calibri"/>
          <w:sz w:val="22"/>
          <w:szCs w:val="22"/>
        </w:rPr>
      </w:pPr>
      <w:bookmarkStart w:id="149" w:name="_Ref195808169"/>
      <w:proofErr w:type="spellStart"/>
      <w:r w:rsidRPr="00933248">
        <w:rPr>
          <w:rFonts w:ascii="Calibri" w:hAnsi="Calibri" w:cs="Calibri"/>
          <w:sz w:val="22"/>
          <w:szCs w:val="22"/>
        </w:rPr>
        <w:t>Authorisations</w:t>
      </w:r>
      <w:bookmarkEnd w:id="149"/>
      <w:proofErr w:type="spellEnd"/>
    </w:p>
    <w:p w14:paraId="32551F44" w14:textId="35AA7A51" w:rsidR="00565B55" w:rsidRPr="008D42AD" w:rsidRDefault="00565B55" w:rsidP="009302B0">
      <w:pPr>
        <w:pStyle w:val="ListParagraph"/>
        <w:widowControl w:val="0"/>
        <w:numPr>
          <w:ilvl w:val="0"/>
          <w:numId w:val="226"/>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The Borrower shall</w:t>
      </w:r>
      <w:r w:rsidR="00705B5E">
        <w:rPr>
          <w:rFonts w:ascii="Calibri" w:hAnsi="Calibri" w:cs="Calibri"/>
          <w:sz w:val="22"/>
          <w:szCs w:val="22"/>
          <w:lang w:val="en-US"/>
        </w:rPr>
        <w:t xml:space="preserve"> </w:t>
      </w:r>
      <w:r w:rsidR="004A1FCC">
        <w:rPr>
          <w:rFonts w:ascii="Calibri" w:hAnsi="Calibri" w:cs="Calibri"/>
          <w:sz w:val="22"/>
          <w:szCs w:val="22"/>
          <w:lang w:val="en-US"/>
        </w:rPr>
        <w:t xml:space="preserve">(and shall procure that the Buyer shall) </w:t>
      </w:r>
      <w:r w:rsidRPr="00933248">
        <w:rPr>
          <w:rFonts w:ascii="Calibri" w:hAnsi="Calibri" w:cs="Calibri"/>
          <w:sz w:val="22"/>
          <w:szCs w:val="22"/>
          <w:lang w:val="en-US"/>
        </w:rPr>
        <w:t>promptly obtain, comply with and do all that is necessary to maintain in full force and effect</w:t>
      </w:r>
      <w:r w:rsidR="008D42AD" w:rsidRPr="008D42AD">
        <w:rPr>
          <w:rFonts w:ascii="Calibri" w:hAnsi="Calibri" w:cs="Calibri"/>
          <w:sz w:val="22"/>
          <w:szCs w:val="22"/>
          <w:lang w:val="en-US"/>
        </w:rPr>
        <w:t xml:space="preserve"> </w:t>
      </w:r>
      <w:r w:rsidR="008D42AD" w:rsidRPr="00933248">
        <w:rPr>
          <w:rFonts w:ascii="Calibri" w:hAnsi="Calibri" w:cs="Calibri"/>
          <w:sz w:val="22"/>
          <w:szCs w:val="22"/>
          <w:lang w:val="en-US"/>
        </w:rPr>
        <w:t xml:space="preserve">any </w:t>
      </w:r>
      <w:proofErr w:type="spellStart"/>
      <w:r w:rsidR="008D42AD" w:rsidRPr="00933248">
        <w:rPr>
          <w:rFonts w:ascii="Calibri" w:hAnsi="Calibri" w:cs="Calibri"/>
          <w:sz w:val="22"/>
          <w:szCs w:val="22"/>
          <w:lang w:val="en-US"/>
        </w:rPr>
        <w:t>Authorisation</w:t>
      </w:r>
      <w:proofErr w:type="spellEnd"/>
      <w:r w:rsidR="008D42AD" w:rsidRPr="00933248">
        <w:rPr>
          <w:rFonts w:ascii="Calibri" w:hAnsi="Calibri" w:cs="Calibri"/>
          <w:sz w:val="22"/>
          <w:szCs w:val="22"/>
          <w:lang w:val="en-US"/>
        </w:rPr>
        <w:t xml:space="preserve"> required under any law or regulation of the Republic of Serbia to</w:t>
      </w:r>
      <w:r w:rsidR="0078766D" w:rsidRPr="00933248">
        <w:rPr>
          <w:rFonts w:ascii="Calibri" w:hAnsi="Calibri" w:cs="Calibri"/>
          <w:sz w:val="22"/>
          <w:szCs w:val="22"/>
          <w:lang w:val="en-US"/>
        </w:rPr>
        <w:t>:</w:t>
      </w:r>
    </w:p>
    <w:p w14:paraId="069D3E43" w14:textId="57CD83EF" w:rsidR="00565B55" w:rsidRPr="00933248" w:rsidRDefault="00565B55" w:rsidP="00CC641A">
      <w:pPr>
        <w:pStyle w:val="T5"/>
        <w:widowControl w:val="0"/>
        <w:ind w:left="2127" w:hanging="709"/>
        <w:rPr>
          <w:rFonts w:ascii="Calibri" w:hAnsi="Calibri" w:cs="Calibri"/>
          <w:sz w:val="22"/>
          <w:szCs w:val="22"/>
        </w:rPr>
      </w:pPr>
      <w:r w:rsidRPr="00933248">
        <w:rPr>
          <w:rFonts w:ascii="Calibri" w:hAnsi="Calibri" w:cs="Calibri"/>
          <w:sz w:val="22"/>
          <w:szCs w:val="22"/>
        </w:rPr>
        <w:t>enable it</w:t>
      </w:r>
      <w:r w:rsidR="008D42AD">
        <w:rPr>
          <w:rFonts w:ascii="Calibri" w:hAnsi="Calibri" w:cs="Calibri"/>
          <w:sz w:val="22"/>
          <w:szCs w:val="22"/>
        </w:rPr>
        <w:t xml:space="preserve"> </w:t>
      </w:r>
      <w:r w:rsidRPr="00933248">
        <w:rPr>
          <w:rFonts w:ascii="Calibri" w:hAnsi="Calibri" w:cs="Calibri"/>
          <w:sz w:val="22"/>
          <w:szCs w:val="22"/>
        </w:rPr>
        <w:t>to perform its</w:t>
      </w:r>
      <w:r w:rsidR="004A1FCC">
        <w:rPr>
          <w:rFonts w:ascii="Calibri" w:hAnsi="Calibri" w:cs="Calibri"/>
          <w:sz w:val="22"/>
          <w:szCs w:val="22"/>
        </w:rPr>
        <w:t>, and enable the Buyer to perform its,</w:t>
      </w:r>
      <w:r w:rsidRPr="00933248">
        <w:rPr>
          <w:rFonts w:ascii="Calibri" w:hAnsi="Calibri" w:cs="Calibri"/>
          <w:sz w:val="22"/>
          <w:szCs w:val="22"/>
        </w:rPr>
        <w:t xml:space="preserve"> obligations under the </w:t>
      </w:r>
      <w:r w:rsidR="00A650D3" w:rsidRPr="00933248">
        <w:rPr>
          <w:rFonts w:ascii="Calibri" w:hAnsi="Calibri" w:cs="Calibri"/>
          <w:sz w:val="22"/>
          <w:szCs w:val="22"/>
        </w:rPr>
        <w:t>Transaction Documents</w:t>
      </w:r>
      <w:r w:rsidRPr="00933248">
        <w:rPr>
          <w:rFonts w:ascii="Calibri" w:hAnsi="Calibri" w:cs="Calibri"/>
          <w:sz w:val="22"/>
          <w:szCs w:val="22"/>
        </w:rPr>
        <w:t>;</w:t>
      </w:r>
      <w:r w:rsidR="002375BE">
        <w:rPr>
          <w:rFonts w:ascii="Calibri" w:hAnsi="Calibri" w:cs="Calibri"/>
          <w:sz w:val="22"/>
          <w:szCs w:val="22"/>
        </w:rPr>
        <w:t xml:space="preserve"> and</w:t>
      </w:r>
    </w:p>
    <w:p w14:paraId="596A398D" w14:textId="420132E4" w:rsidR="00565B55" w:rsidRPr="00933248" w:rsidRDefault="00565B55" w:rsidP="00CC641A">
      <w:pPr>
        <w:pStyle w:val="T5"/>
        <w:widowControl w:val="0"/>
        <w:ind w:left="2127" w:hanging="709"/>
        <w:rPr>
          <w:rFonts w:ascii="Calibri" w:hAnsi="Calibri" w:cs="Calibri"/>
          <w:sz w:val="22"/>
          <w:szCs w:val="22"/>
        </w:rPr>
      </w:pPr>
      <w:r w:rsidRPr="00933248">
        <w:rPr>
          <w:rFonts w:ascii="Calibri" w:hAnsi="Calibri" w:cs="Calibri"/>
          <w:sz w:val="22"/>
          <w:szCs w:val="22"/>
        </w:rPr>
        <w:t xml:space="preserve">ensure the legality, validity, enforceability or admissibility in evidence of any </w:t>
      </w:r>
      <w:r w:rsidR="00A650D3" w:rsidRPr="00933248">
        <w:rPr>
          <w:rFonts w:ascii="Calibri" w:hAnsi="Calibri" w:cs="Calibri"/>
          <w:sz w:val="22"/>
          <w:szCs w:val="22"/>
        </w:rPr>
        <w:t>Transaction</w:t>
      </w:r>
      <w:r w:rsidRPr="00933248">
        <w:rPr>
          <w:rFonts w:ascii="Calibri" w:hAnsi="Calibri" w:cs="Calibri"/>
          <w:sz w:val="22"/>
          <w:szCs w:val="22"/>
        </w:rPr>
        <w:t xml:space="preserve"> Document</w:t>
      </w:r>
      <w:r w:rsidR="002375BE">
        <w:rPr>
          <w:rFonts w:ascii="Calibri" w:hAnsi="Calibri" w:cs="Calibri"/>
          <w:sz w:val="22"/>
          <w:szCs w:val="22"/>
        </w:rPr>
        <w:t>.</w:t>
      </w:r>
    </w:p>
    <w:p w14:paraId="057D75B6" w14:textId="225AA4CE" w:rsidR="000559E6" w:rsidRPr="00CE26A2" w:rsidRDefault="008D42AD" w:rsidP="009302B0">
      <w:pPr>
        <w:pStyle w:val="ListParagraph"/>
        <w:widowControl w:val="0"/>
        <w:numPr>
          <w:ilvl w:val="0"/>
          <w:numId w:val="226"/>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The Borrower shall </w:t>
      </w:r>
      <w:r>
        <w:rPr>
          <w:rFonts w:ascii="Calibri" w:hAnsi="Calibri" w:cs="Calibri"/>
          <w:sz w:val="22"/>
          <w:szCs w:val="22"/>
          <w:lang w:val="en-US"/>
        </w:rPr>
        <w:t xml:space="preserve">procure that the Buyer </w:t>
      </w:r>
      <w:r w:rsidRPr="00933248">
        <w:rPr>
          <w:rFonts w:ascii="Calibri" w:hAnsi="Calibri" w:cs="Calibri"/>
          <w:sz w:val="22"/>
          <w:szCs w:val="22"/>
          <w:lang w:val="en-US"/>
        </w:rPr>
        <w:t>shall promptly obtain, comply with and do all that is necessary to maintain in full force and effect</w:t>
      </w:r>
      <w:r w:rsidRPr="008D42AD">
        <w:rPr>
          <w:rFonts w:ascii="Calibri" w:hAnsi="Calibri" w:cs="Calibri"/>
          <w:sz w:val="22"/>
          <w:szCs w:val="22"/>
          <w:lang w:val="en-US"/>
        </w:rPr>
        <w:t xml:space="preserve"> </w:t>
      </w:r>
      <w:r w:rsidR="0078766D" w:rsidRPr="00933248">
        <w:rPr>
          <w:rFonts w:ascii="Calibri" w:hAnsi="Calibri" w:cs="Calibri"/>
          <w:sz w:val="22"/>
          <w:szCs w:val="22"/>
          <w:lang w:val="en-US"/>
        </w:rPr>
        <w:t xml:space="preserve">any </w:t>
      </w:r>
      <w:proofErr w:type="spellStart"/>
      <w:r w:rsidR="00844E1B" w:rsidRPr="00933248">
        <w:rPr>
          <w:rFonts w:ascii="Calibri" w:hAnsi="Calibri" w:cs="Calibri"/>
          <w:sz w:val="22"/>
          <w:szCs w:val="22"/>
          <w:lang w:val="en-US"/>
        </w:rPr>
        <w:t>Authorisation</w:t>
      </w:r>
      <w:proofErr w:type="spellEnd"/>
      <w:r w:rsidR="0078766D" w:rsidRPr="00933248">
        <w:rPr>
          <w:rFonts w:ascii="Calibri" w:hAnsi="Calibri" w:cs="Calibri"/>
          <w:sz w:val="22"/>
          <w:szCs w:val="22"/>
          <w:lang w:val="en-US"/>
        </w:rPr>
        <w:t xml:space="preserve"> </w:t>
      </w:r>
      <w:r w:rsidR="00844E1B" w:rsidRPr="00933248">
        <w:rPr>
          <w:rFonts w:ascii="Calibri" w:hAnsi="Calibri" w:cs="Calibri"/>
          <w:sz w:val="22"/>
          <w:szCs w:val="22"/>
          <w:lang w:val="en-US"/>
        </w:rPr>
        <w:t>to be obtained by the Buyer</w:t>
      </w:r>
      <w:r w:rsidR="00844E1B">
        <w:rPr>
          <w:rFonts w:ascii="Calibri" w:hAnsi="Calibri" w:cs="Calibri"/>
          <w:sz w:val="22"/>
          <w:szCs w:val="22"/>
          <w:lang w:val="en-US"/>
        </w:rPr>
        <w:t xml:space="preserve"> </w:t>
      </w:r>
      <w:r w:rsidR="00422C74">
        <w:rPr>
          <w:rFonts w:ascii="Calibri" w:hAnsi="Calibri" w:cs="Calibri"/>
          <w:sz w:val="22"/>
          <w:szCs w:val="22"/>
          <w:lang w:val="en-US"/>
        </w:rPr>
        <w:t xml:space="preserve">which is </w:t>
      </w:r>
      <w:r w:rsidR="00844E1B" w:rsidRPr="00933248">
        <w:rPr>
          <w:rFonts w:ascii="Calibri" w:hAnsi="Calibri" w:cs="Calibri"/>
          <w:sz w:val="22"/>
          <w:szCs w:val="22"/>
          <w:lang w:val="en-US"/>
        </w:rPr>
        <w:t>required under any law or regulation</w:t>
      </w:r>
      <w:r w:rsidR="00604786">
        <w:rPr>
          <w:rFonts w:ascii="Calibri" w:hAnsi="Calibri" w:cs="Calibri"/>
          <w:sz w:val="22"/>
          <w:szCs w:val="22"/>
          <w:lang w:val="en-US"/>
        </w:rPr>
        <w:t xml:space="preserve"> with respect</w:t>
      </w:r>
      <w:r w:rsidR="00AE197E">
        <w:rPr>
          <w:rFonts w:ascii="Calibri" w:hAnsi="Calibri" w:cs="Calibri"/>
          <w:sz w:val="22"/>
          <w:szCs w:val="22"/>
          <w:lang w:val="en-US"/>
        </w:rPr>
        <w:t xml:space="preserve"> </w:t>
      </w:r>
      <w:r w:rsidR="00922C9C">
        <w:rPr>
          <w:rFonts w:ascii="Calibri" w:hAnsi="Calibri" w:cs="Calibri"/>
          <w:sz w:val="22"/>
          <w:szCs w:val="22"/>
          <w:lang w:val="en-US"/>
        </w:rPr>
        <w:t xml:space="preserve">to </w:t>
      </w:r>
      <w:r w:rsidR="00604786">
        <w:rPr>
          <w:rFonts w:ascii="Calibri" w:hAnsi="Calibri" w:cs="Calibri"/>
          <w:sz w:val="22"/>
          <w:szCs w:val="22"/>
          <w:lang w:val="en-US"/>
        </w:rPr>
        <w:t>the</w:t>
      </w:r>
      <w:r w:rsidR="00AE197E">
        <w:rPr>
          <w:rFonts w:ascii="Calibri" w:hAnsi="Calibri" w:cs="Calibri"/>
          <w:sz w:val="22"/>
          <w:szCs w:val="22"/>
          <w:lang w:val="en-US"/>
        </w:rPr>
        <w:t xml:space="preserve"> </w:t>
      </w:r>
      <w:r w:rsidR="00604786">
        <w:rPr>
          <w:rFonts w:ascii="Calibri" w:hAnsi="Calibri" w:cs="Calibri"/>
          <w:sz w:val="22"/>
          <w:szCs w:val="22"/>
          <w:lang w:val="en-US"/>
        </w:rPr>
        <w:t>Commercial Contract</w:t>
      </w:r>
      <w:r w:rsidR="00AD16ED">
        <w:rPr>
          <w:rFonts w:ascii="Calibri" w:hAnsi="Calibri" w:cs="Calibri"/>
          <w:sz w:val="22"/>
          <w:szCs w:val="22"/>
          <w:lang w:val="en-US"/>
        </w:rPr>
        <w:t xml:space="preserve"> and</w:t>
      </w:r>
      <w:r w:rsidR="00422C74">
        <w:rPr>
          <w:rFonts w:ascii="Calibri" w:hAnsi="Calibri" w:cs="Calibri"/>
          <w:sz w:val="22"/>
          <w:szCs w:val="22"/>
          <w:lang w:val="en-US"/>
        </w:rPr>
        <w:t xml:space="preserve"> </w:t>
      </w:r>
      <w:r w:rsidR="00844E1B">
        <w:rPr>
          <w:rFonts w:ascii="Calibri" w:hAnsi="Calibri" w:cs="Calibri"/>
          <w:sz w:val="22"/>
          <w:szCs w:val="22"/>
          <w:lang w:val="en-US"/>
        </w:rPr>
        <w:t>in order for the Project to be performed in accordance with</w:t>
      </w:r>
      <w:r>
        <w:rPr>
          <w:rFonts w:ascii="Calibri" w:hAnsi="Calibri" w:cs="Calibri"/>
          <w:sz w:val="22"/>
          <w:szCs w:val="22"/>
          <w:lang w:val="en-US"/>
        </w:rPr>
        <w:t xml:space="preserve"> the Commercial Contract</w:t>
      </w:r>
      <w:r w:rsidR="0078766D" w:rsidRPr="00933248">
        <w:rPr>
          <w:rFonts w:ascii="Calibri" w:hAnsi="Calibri" w:cs="Calibri"/>
          <w:sz w:val="22"/>
          <w:szCs w:val="22"/>
          <w:lang w:val="en-US"/>
        </w:rPr>
        <w:t>.</w:t>
      </w:r>
      <w:r w:rsidR="001E3C77">
        <w:rPr>
          <w:rFonts w:ascii="Calibri" w:hAnsi="Calibri" w:cs="Calibri"/>
          <w:sz w:val="22"/>
          <w:szCs w:val="22"/>
          <w:lang w:val="en-US"/>
        </w:rPr>
        <w:t xml:space="preserve"> </w:t>
      </w:r>
    </w:p>
    <w:p w14:paraId="0A7F0FA6" w14:textId="4BC98522" w:rsidR="004D6776" w:rsidRPr="004D6776" w:rsidRDefault="004D6776" w:rsidP="00CC641A">
      <w:pPr>
        <w:pStyle w:val="T2"/>
        <w:keepNext/>
        <w:spacing w:before="0"/>
        <w:rPr>
          <w:rFonts w:ascii="Calibri" w:hAnsi="Calibri" w:cs="Calibri"/>
          <w:sz w:val="22"/>
          <w:szCs w:val="22"/>
        </w:rPr>
      </w:pPr>
      <w:r w:rsidRPr="004D6776">
        <w:rPr>
          <w:rFonts w:ascii="Calibri" w:hAnsi="Calibri" w:cs="Calibri"/>
          <w:sz w:val="22"/>
          <w:szCs w:val="22"/>
        </w:rPr>
        <w:lastRenderedPageBreak/>
        <w:t>Filing and reporting</w:t>
      </w:r>
      <w:r w:rsidRPr="004D6776">
        <w:rPr>
          <w:rFonts w:ascii="Calibri" w:hAnsi="Calibri" w:cs="Calibri"/>
          <w:spacing w:val="-7"/>
          <w:sz w:val="22"/>
          <w:szCs w:val="22"/>
        </w:rPr>
        <w:t xml:space="preserve"> </w:t>
      </w:r>
      <w:r w:rsidRPr="004D6776">
        <w:rPr>
          <w:rFonts w:ascii="Calibri" w:hAnsi="Calibri" w:cs="Calibri"/>
          <w:sz w:val="22"/>
          <w:szCs w:val="22"/>
        </w:rPr>
        <w:t>requirements</w:t>
      </w:r>
    </w:p>
    <w:p w14:paraId="43A0CA56" w14:textId="3D88532C" w:rsidR="004D6776" w:rsidRPr="00610561" w:rsidRDefault="004D6776" w:rsidP="009302B0">
      <w:pPr>
        <w:pStyle w:val="ListParagraph"/>
        <w:widowControl w:val="0"/>
        <w:numPr>
          <w:ilvl w:val="0"/>
          <w:numId w:val="201"/>
        </w:numPr>
        <w:spacing w:before="0" w:after="240"/>
        <w:ind w:left="1418" w:hanging="709"/>
        <w:rPr>
          <w:rFonts w:ascii="Calibri" w:hAnsi="Calibri" w:cs="Calibri"/>
          <w:sz w:val="22"/>
          <w:szCs w:val="22"/>
          <w:lang w:val="en-US"/>
        </w:rPr>
      </w:pPr>
      <w:r w:rsidRPr="00610561">
        <w:rPr>
          <w:rFonts w:ascii="Calibri" w:hAnsi="Calibri" w:cs="Calibri"/>
          <w:sz w:val="22"/>
          <w:szCs w:val="22"/>
          <w:lang w:val="en-US"/>
        </w:rPr>
        <w:t xml:space="preserve">The Borrower shall register, promptly </w:t>
      </w:r>
      <w:r w:rsidR="00E104B6" w:rsidRPr="00610561">
        <w:rPr>
          <w:rFonts w:ascii="Calibri" w:hAnsi="Calibri" w:cs="Calibri"/>
          <w:sz w:val="22"/>
          <w:szCs w:val="22"/>
          <w:lang w:val="en-US"/>
        </w:rPr>
        <w:t xml:space="preserve">after </w:t>
      </w:r>
      <w:r w:rsidR="00851FA6" w:rsidRPr="00610561">
        <w:rPr>
          <w:rFonts w:ascii="Calibri" w:hAnsi="Calibri" w:cs="Calibri"/>
          <w:sz w:val="22"/>
          <w:szCs w:val="22"/>
          <w:lang w:val="en-US"/>
        </w:rPr>
        <w:t xml:space="preserve">the first </w:t>
      </w:r>
      <w:proofErr w:type="spellStart"/>
      <w:r w:rsidR="00851FA6" w:rsidRPr="00610561">
        <w:rPr>
          <w:rFonts w:ascii="Calibri" w:hAnsi="Calibri" w:cs="Calibri"/>
          <w:sz w:val="22"/>
          <w:szCs w:val="22"/>
          <w:lang w:val="en-US"/>
        </w:rPr>
        <w:t>Utilisation</w:t>
      </w:r>
      <w:proofErr w:type="spellEnd"/>
      <w:r w:rsidR="00851FA6" w:rsidRPr="00610561">
        <w:rPr>
          <w:rFonts w:ascii="Calibri" w:hAnsi="Calibri" w:cs="Calibri"/>
          <w:sz w:val="22"/>
          <w:szCs w:val="22"/>
          <w:lang w:val="en-US"/>
        </w:rPr>
        <w:t xml:space="preserve"> under the Facility</w:t>
      </w:r>
      <w:r w:rsidRPr="00610561">
        <w:rPr>
          <w:rFonts w:ascii="Calibri" w:hAnsi="Calibri" w:cs="Calibri"/>
          <w:sz w:val="22"/>
          <w:szCs w:val="22"/>
          <w:lang w:val="en-US"/>
        </w:rPr>
        <w:t>, the relevant details of this Agreement in the public debt records kept by the Public Debt Administration of the Ministry of Finance of the Republic of</w:t>
      </w:r>
      <w:r w:rsidRPr="00610561">
        <w:rPr>
          <w:rFonts w:ascii="Calibri" w:hAnsi="Calibri" w:cs="Calibri"/>
          <w:spacing w:val="-6"/>
          <w:sz w:val="22"/>
          <w:szCs w:val="22"/>
          <w:lang w:val="en-US"/>
        </w:rPr>
        <w:t xml:space="preserve"> </w:t>
      </w:r>
      <w:r w:rsidRPr="00610561">
        <w:rPr>
          <w:rFonts w:ascii="Calibri" w:hAnsi="Calibri" w:cs="Calibri"/>
          <w:sz w:val="22"/>
          <w:szCs w:val="22"/>
          <w:lang w:val="en-US"/>
        </w:rPr>
        <w:t>Serbia.</w:t>
      </w:r>
    </w:p>
    <w:p w14:paraId="5F6A761D" w14:textId="18F78E33" w:rsidR="00B27CA8" w:rsidRDefault="00B27CA8" w:rsidP="009302B0">
      <w:pPr>
        <w:pStyle w:val="ListParagraph"/>
        <w:widowControl w:val="0"/>
        <w:numPr>
          <w:ilvl w:val="0"/>
          <w:numId w:val="201"/>
        </w:numPr>
        <w:spacing w:before="0" w:after="160"/>
        <w:ind w:left="1418" w:hanging="709"/>
        <w:rPr>
          <w:rFonts w:ascii="Calibri" w:hAnsi="Calibri" w:cs="Calibri"/>
          <w:sz w:val="22"/>
          <w:szCs w:val="22"/>
          <w:lang w:val="en-US"/>
        </w:rPr>
      </w:pPr>
      <w:r w:rsidRPr="00610561">
        <w:rPr>
          <w:rFonts w:ascii="Calibri" w:hAnsi="Calibri" w:cs="Calibri"/>
          <w:sz w:val="22"/>
          <w:szCs w:val="22"/>
          <w:lang w:val="en-US"/>
        </w:rPr>
        <w:t>The Borrower shall comply with all of its reporting obligations to the Central Bank in connection with this Agreement pursuant to the Foreign Exchange Act (</w:t>
      </w:r>
      <w:r w:rsidRPr="00610561">
        <w:rPr>
          <w:rFonts w:ascii="Calibri" w:hAnsi="Calibri" w:cs="Calibri"/>
          <w:i/>
          <w:iCs/>
          <w:sz w:val="22"/>
          <w:szCs w:val="22"/>
          <w:lang w:val="en-US"/>
        </w:rPr>
        <w:t xml:space="preserve">Zakon o </w:t>
      </w:r>
      <w:proofErr w:type="spellStart"/>
      <w:r w:rsidRPr="00610561">
        <w:rPr>
          <w:rFonts w:ascii="Calibri" w:hAnsi="Calibri" w:cs="Calibri"/>
          <w:i/>
          <w:iCs/>
          <w:sz w:val="22"/>
          <w:szCs w:val="22"/>
          <w:lang w:val="en-US"/>
        </w:rPr>
        <w:t>deviznom</w:t>
      </w:r>
      <w:proofErr w:type="spellEnd"/>
      <w:r w:rsidRPr="00610561">
        <w:rPr>
          <w:rFonts w:ascii="Calibri" w:hAnsi="Calibri" w:cs="Calibri"/>
          <w:i/>
          <w:iCs/>
          <w:sz w:val="22"/>
          <w:szCs w:val="22"/>
          <w:lang w:val="en-US"/>
        </w:rPr>
        <w:t xml:space="preserve"> </w:t>
      </w:r>
      <w:proofErr w:type="spellStart"/>
      <w:r w:rsidRPr="00610561">
        <w:rPr>
          <w:rFonts w:ascii="Calibri" w:hAnsi="Calibri" w:cs="Calibri"/>
          <w:i/>
          <w:iCs/>
          <w:sz w:val="22"/>
          <w:szCs w:val="22"/>
          <w:lang w:val="en-US"/>
        </w:rPr>
        <w:t>poslovanju</w:t>
      </w:r>
      <w:proofErr w:type="spellEnd"/>
      <w:r w:rsidRPr="00610561">
        <w:rPr>
          <w:rFonts w:ascii="Calibri" w:hAnsi="Calibri" w:cs="Calibri"/>
          <w:sz w:val="22"/>
          <w:szCs w:val="22"/>
          <w:lang w:val="en-US"/>
        </w:rPr>
        <w:t>, Official Gazette of the Republic of Serbia nos. 62/2006, 31/2011, 119/2012, 139/2014</w:t>
      </w:r>
      <w:r w:rsidR="003C7A36">
        <w:rPr>
          <w:rFonts w:ascii="Calibri" w:hAnsi="Calibri" w:cs="Calibri"/>
          <w:sz w:val="22"/>
          <w:szCs w:val="22"/>
          <w:lang w:val="en-US"/>
        </w:rPr>
        <w:t>,</w:t>
      </w:r>
      <w:r w:rsidRPr="00610561">
        <w:rPr>
          <w:rFonts w:ascii="Calibri" w:hAnsi="Calibri" w:cs="Calibri"/>
          <w:sz w:val="22"/>
          <w:szCs w:val="22"/>
          <w:lang w:val="en-US"/>
        </w:rPr>
        <w:t xml:space="preserve"> 30/2018</w:t>
      </w:r>
      <w:r w:rsidR="003C7A36">
        <w:rPr>
          <w:rFonts w:ascii="Calibri" w:hAnsi="Calibri" w:cs="Calibri"/>
          <w:sz w:val="22"/>
          <w:szCs w:val="22"/>
          <w:lang w:val="en-US"/>
        </w:rPr>
        <w:t xml:space="preserve"> and 19/2025,</w:t>
      </w:r>
      <w:r w:rsidR="00DA6CE1" w:rsidRPr="00610561">
        <w:rPr>
          <w:rFonts w:ascii="Calibri" w:hAnsi="Calibri" w:cs="Calibri"/>
          <w:sz w:val="22"/>
          <w:szCs w:val="22"/>
          <w:lang w:val="en-US"/>
        </w:rPr>
        <w:t xml:space="preserve"> as amended from time to time</w:t>
      </w:r>
      <w:r w:rsidRPr="00610561">
        <w:rPr>
          <w:rFonts w:ascii="Calibri" w:hAnsi="Calibri" w:cs="Calibri"/>
          <w:sz w:val="22"/>
          <w:szCs w:val="22"/>
          <w:lang w:val="en-US"/>
        </w:rPr>
        <w:t>) and its implementing regulations, or any other legislation or regulation that may amend, supplement or replace the</w:t>
      </w:r>
      <w:r w:rsidRPr="00610561">
        <w:rPr>
          <w:rFonts w:ascii="Calibri" w:hAnsi="Calibri" w:cs="Calibri"/>
          <w:spacing w:val="-3"/>
          <w:sz w:val="22"/>
          <w:szCs w:val="22"/>
          <w:lang w:val="en-US"/>
        </w:rPr>
        <w:t xml:space="preserve"> </w:t>
      </w:r>
      <w:r w:rsidRPr="00610561">
        <w:rPr>
          <w:rFonts w:ascii="Calibri" w:hAnsi="Calibri" w:cs="Calibri"/>
          <w:sz w:val="22"/>
          <w:szCs w:val="22"/>
          <w:lang w:val="en-US"/>
        </w:rPr>
        <w:t>foregoing.</w:t>
      </w:r>
    </w:p>
    <w:p w14:paraId="3730D35A" w14:textId="7E1C5760" w:rsidR="00CC6ABF" w:rsidRPr="00CC6ABF" w:rsidRDefault="00CC6ABF" w:rsidP="00D75751">
      <w:pPr>
        <w:pStyle w:val="T2"/>
        <w:widowControl w:val="0"/>
        <w:spacing w:before="0" w:after="200"/>
        <w:rPr>
          <w:rFonts w:ascii="Calibri" w:hAnsi="Calibri" w:cs="Calibri"/>
          <w:sz w:val="22"/>
          <w:szCs w:val="22"/>
        </w:rPr>
      </w:pPr>
      <w:r w:rsidRPr="00CC6ABF">
        <w:rPr>
          <w:rFonts w:asciiTheme="minorHAnsi" w:hAnsiTheme="minorHAnsi" w:cstheme="minorHAnsi"/>
          <w:bCs/>
          <w:sz w:val="22"/>
          <w:szCs w:val="22"/>
        </w:rPr>
        <w:t>Budget and limits</w:t>
      </w:r>
    </w:p>
    <w:p w14:paraId="38E586EA" w14:textId="03775F8C" w:rsidR="00CC6ABF" w:rsidRPr="00AA4D94" w:rsidRDefault="0031789E" w:rsidP="009302B0">
      <w:pPr>
        <w:pStyle w:val="ListParagraph"/>
        <w:widowControl w:val="0"/>
        <w:numPr>
          <w:ilvl w:val="0"/>
          <w:numId w:val="210"/>
        </w:numPr>
        <w:spacing w:before="0" w:after="160"/>
        <w:ind w:left="1418" w:hanging="709"/>
        <w:rPr>
          <w:rFonts w:ascii="Calibri" w:hAnsi="Calibri" w:cs="Calibri"/>
          <w:sz w:val="22"/>
          <w:szCs w:val="22"/>
          <w:lang w:val="en-US"/>
        </w:rPr>
      </w:pPr>
      <w:r w:rsidRPr="0031789E">
        <w:rPr>
          <w:rFonts w:asciiTheme="minorHAnsi" w:hAnsiTheme="minorHAnsi" w:cstheme="minorHAnsi"/>
          <w:sz w:val="22"/>
          <w:szCs w:val="22"/>
          <w:lang w:val="en-US"/>
        </w:rPr>
        <w:t>The Borrower shall include all amounts due and payable or that will fall due and payable to the Finance Parties under the Finance Documents during a calendar year in the law approving the budget of the Republic of Serbia (</w:t>
      </w:r>
      <w:r w:rsidRPr="00C816CE">
        <w:rPr>
          <w:rFonts w:asciiTheme="minorHAnsi" w:hAnsiTheme="minorHAnsi" w:cstheme="minorHAnsi"/>
          <w:i/>
          <w:iCs/>
          <w:sz w:val="22"/>
          <w:szCs w:val="22"/>
          <w:lang w:val="en-US"/>
        </w:rPr>
        <w:t xml:space="preserve">Zakon o </w:t>
      </w:r>
      <w:proofErr w:type="spellStart"/>
      <w:r w:rsidRPr="00C816CE">
        <w:rPr>
          <w:rFonts w:asciiTheme="minorHAnsi" w:hAnsiTheme="minorHAnsi" w:cstheme="minorHAnsi"/>
          <w:i/>
          <w:iCs/>
          <w:sz w:val="22"/>
          <w:szCs w:val="22"/>
          <w:lang w:val="en-US"/>
        </w:rPr>
        <w:t>budžetu</w:t>
      </w:r>
      <w:proofErr w:type="spellEnd"/>
      <w:r w:rsidRPr="00C816CE">
        <w:rPr>
          <w:rFonts w:asciiTheme="minorHAnsi" w:hAnsiTheme="minorHAnsi" w:cstheme="minorHAnsi"/>
          <w:i/>
          <w:iCs/>
          <w:sz w:val="22"/>
          <w:szCs w:val="22"/>
          <w:lang w:val="en-US"/>
        </w:rPr>
        <w:t xml:space="preserve"> </w:t>
      </w:r>
      <w:proofErr w:type="spellStart"/>
      <w:r w:rsidRPr="00C816CE">
        <w:rPr>
          <w:rFonts w:asciiTheme="minorHAnsi" w:hAnsiTheme="minorHAnsi" w:cstheme="minorHAnsi"/>
          <w:i/>
          <w:iCs/>
          <w:sz w:val="22"/>
          <w:szCs w:val="22"/>
          <w:lang w:val="en-US"/>
        </w:rPr>
        <w:t>Republike</w:t>
      </w:r>
      <w:proofErr w:type="spellEnd"/>
      <w:r w:rsidRPr="00C816CE">
        <w:rPr>
          <w:rFonts w:asciiTheme="minorHAnsi" w:hAnsiTheme="minorHAnsi" w:cstheme="minorHAnsi"/>
          <w:i/>
          <w:iCs/>
          <w:sz w:val="22"/>
          <w:szCs w:val="22"/>
          <w:lang w:val="en-US"/>
        </w:rPr>
        <w:t xml:space="preserve"> </w:t>
      </w:r>
      <w:proofErr w:type="spellStart"/>
      <w:r w:rsidRPr="00C816CE">
        <w:rPr>
          <w:rFonts w:asciiTheme="minorHAnsi" w:hAnsiTheme="minorHAnsi" w:cstheme="minorHAnsi"/>
          <w:i/>
          <w:iCs/>
          <w:sz w:val="22"/>
          <w:szCs w:val="22"/>
          <w:lang w:val="en-US"/>
        </w:rPr>
        <w:t>Srbije</w:t>
      </w:r>
      <w:proofErr w:type="spellEnd"/>
      <w:r w:rsidRPr="0031789E">
        <w:rPr>
          <w:rFonts w:asciiTheme="minorHAnsi" w:hAnsiTheme="minorHAnsi" w:cstheme="minorHAnsi"/>
          <w:sz w:val="22"/>
          <w:szCs w:val="22"/>
          <w:lang w:val="en-US"/>
        </w:rPr>
        <w:t>) for that year and its budgets statements and other financial plans for that calendar year and shall ensure that there will at no time be any restriction</w:t>
      </w:r>
      <w:r>
        <w:rPr>
          <w:rFonts w:asciiTheme="minorHAnsi" w:hAnsiTheme="minorHAnsi" w:cstheme="minorHAnsi"/>
          <w:sz w:val="22"/>
          <w:szCs w:val="22"/>
          <w:lang w:val="en-US"/>
        </w:rPr>
        <w:t xml:space="preserve"> in this respect</w:t>
      </w:r>
      <w:r w:rsidRPr="0031789E">
        <w:rPr>
          <w:rFonts w:asciiTheme="minorHAnsi" w:hAnsiTheme="minorHAnsi" w:cstheme="minorHAnsi"/>
          <w:sz w:val="22"/>
          <w:szCs w:val="22"/>
          <w:lang w:val="en-US"/>
        </w:rPr>
        <w:t xml:space="preserve"> on the ability of the Borrower to meet its obligations under the Finance Documents.</w:t>
      </w:r>
    </w:p>
    <w:p w14:paraId="4C633DC3" w14:textId="0EF34FC0" w:rsidR="00AA4D94" w:rsidRPr="00610561" w:rsidRDefault="00AA4D94" w:rsidP="009302B0">
      <w:pPr>
        <w:pStyle w:val="ListParagraph"/>
        <w:widowControl w:val="0"/>
        <w:numPr>
          <w:ilvl w:val="0"/>
          <w:numId w:val="210"/>
        </w:numPr>
        <w:spacing w:before="0" w:after="160"/>
        <w:ind w:left="1418" w:hanging="709"/>
        <w:rPr>
          <w:rFonts w:ascii="Calibri" w:hAnsi="Calibri" w:cs="Calibri"/>
          <w:sz w:val="22"/>
          <w:szCs w:val="22"/>
          <w:lang w:val="en-US"/>
        </w:rPr>
      </w:pPr>
      <w:r w:rsidRPr="0031789E">
        <w:rPr>
          <w:rFonts w:asciiTheme="minorHAnsi" w:hAnsiTheme="minorHAnsi" w:cstheme="minorHAnsi"/>
          <w:sz w:val="22"/>
          <w:szCs w:val="22"/>
          <w:lang w:val="en-US"/>
        </w:rPr>
        <w:t xml:space="preserve">The Borrower </w:t>
      </w:r>
      <w:r>
        <w:rPr>
          <w:rFonts w:asciiTheme="minorHAnsi" w:hAnsiTheme="minorHAnsi" w:cstheme="minorHAnsi"/>
          <w:sz w:val="22"/>
          <w:szCs w:val="22"/>
          <w:lang w:val="en-US"/>
        </w:rPr>
        <w:t xml:space="preserve">shall procure that </w:t>
      </w:r>
      <w:r w:rsidRPr="0031789E">
        <w:rPr>
          <w:rFonts w:asciiTheme="minorHAnsi" w:hAnsiTheme="minorHAnsi" w:cstheme="minorHAnsi"/>
          <w:sz w:val="22"/>
          <w:szCs w:val="22"/>
          <w:lang w:val="en-US"/>
        </w:rPr>
        <w:t xml:space="preserve">all amounts due and payable or that will fall due and payable to the </w:t>
      </w:r>
      <w:r>
        <w:rPr>
          <w:rFonts w:asciiTheme="minorHAnsi" w:hAnsiTheme="minorHAnsi" w:cstheme="minorHAnsi"/>
          <w:sz w:val="22"/>
          <w:szCs w:val="22"/>
          <w:lang w:val="en-US"/>
        </w:rPr>
        <w:t>Seller</w:t>
      </w:r>
      <w:r w:rsidRPr="0031789E">
        <w:rPr>
          <w:rFonts w:asciiTheme="minorHAnsi" w:hAnsiTheme="minorHAnsi" w:cstheme="minorHAnsi"/>
          <w:sz w:val="22"/>
          <w:szCs w:val="22"/>
          <w:lang w:val="en-US"/>
        </w:rPr>
        <w:t xml:space="preserve"> under the </w:t>
      </w:r>
      <w:r>
        <w:rPr>
          <w:rFonts w:asciiTheme="minorHAnsi" w:hAnsiTheme="minorHAnsi" w:cstheme="minorHAnsi"/>
          <w:sz w:val="22"/>
          <w:szCs w:val="22"/>
          <w:lang w:val="en-US"/>
        </w:rPr>
        <w:t xml:space="preserve">Commercial Contract (to the extent not financed by the Facility or by the French Treasury Loan) </w:t>
      </w:r>
      <w:r w:rsidRPr="0031789E">
        <w:rPr>
          <w:rFonts w:asciiTheme="minorHAnsi" w:hAnsiTheme="minorHAnsi" w:cstheme="minorHAnsi"/>
          <w:sz w:val="22"/>
          <w:szCs w:val="22"/>
          <w:lang w:val="en-US"/>
        </w:rPr>
        <w:t xml:space="preserve">during a calendar year </w:t>
      </w:r>
      <w:r w:rsidR="00CB53EB">
        <w:rPr>
          <w:rFonts w:asciiTheme="minorHAnsi" w:hAnsiTheme="minorHAnsi" w:cstheme="minorHAnsi"/>
          <w:sz w:val="22"/>
          <w:szCs w:val="22"/>
          <w:lang w:val="en-US"/>
        </w:rPr>
        <w:t xml:space="preserve">are included </w:t>
      </w:r>
      <w:r w:rsidRPr="0031789E">
        <w:rPr>
          <w:rFonts w:asciiTheme="minorHAnsi" w:hAnsiTheme="minorHAnsi" w:cstheme="minorHAnsi"/>
          <w:sz w:val="22"/>
          <w:szCs w:val="22"/>
          <w:lang w:val="en-US"/>
        </w:rPr>
        <w:t>in the law approving the budget of the Republic of Serbia (</w:t>
      </w:r>
      <w:r w:rsidRPr="00C816CE">
        <w:rPr>
          <w:rFonts w:asciiTheme="minorHAnsi" w:hAnsiTheme="minorHAnsi" w:cstheme="minorHAnsi"/>
          <w:i/>
          <w:iCs/>
          <w:sz w:val="22"/>
          <w:szCs w:val="22"/>
          <w:lang w:val="en-US"/>
        </w:rPr>
        <w:t xml:space="preserve">Zakon o </w:t>
      </w:r>
      <w:proofErr w:type="spellStart"/>
      <w:r w:rsidRPr="00C816CE">
        <w:rPr>
          <w:rFonts w:asciiTheme="minorHAnsi" w:hAnsiTheme="minorHAnsi" w:cstheme="minorHAnsi"/>
          <w:i/>
          <w:iCs/>
          <w:sz w:val="22"/>
          <w:szCs w:val="22"/>
          <w:lang w:val="en-US"/>
        </w:rPr>
        <w:t>budžetu</w:t>
      </w:r>
      <w:proofErr w:type="spellEnd"/>
      <w:r w:rsidRPr="00C816CE">
        <w:rPr>
          <w:rFonts w:asciiTheme="minorHAnsi" w:hAnsiTheme="minorHAnsi" w:cstheme="minorHAnsi"/>
          <w:i/>
          <w:iCs/>
          <w:sz w:val="22"/>
          <w:szCs w:val="22"/>
          <w:lang w:val="en-US"/>
        </w:rPr>
        <w:t xml:space="preserve"> </w:t>
      </w:r>
      <w:proofErr w:type="spellStart"/>
      <w:r w:rsidRPr="00C816CE">
        <w:rPr>
          <w:rFonts w:asciiTheme="minorHAnsi" w:hAnsiTheme="minorHAnsi" w:cstheme="minorHAnsi"/>
          <w:i/>
          <w:iCs/>
          <w:sz w:val="22"/>
          <w:szCs w:val="22"/>
          <w:lang w:val="en-US"/>
        </w:rPr>
        <w:t>Republike</w:t>
      </w:r>
      <w:proofErr w:type="spellEnd"/>
      <w:r w:rsidRPr="00C816CE">
        <w:rPr>
          <w:rFonts w:asciiTheme="minorHAnsi" w:hAnsiTheme="minorHAnsi" w:cstheme="minorHAnsi"/>
          <w:i/>
          <w:iCs/>
          <w:sz w:val="22"/>
          <w:szCs w:val="22"/>
          <w:lang w:val="en-US"/>
        </w:rPr>
        <w:t xml:space="preserve"> </w:t>
      </w:r>
      <w:proofErr w:type="spellStart"/>
      <w:r w:rsidRPr="00C816CE">
        <w:rPr>
          <w:rFonts w:asciiTheme="minorHAnsi" w:hAnsiTheme="minorHAnsi" w:cstheme="minorHAnsi"/>
          <w:i/>
          <w:iCs/>
          <w:sz w:val="22"/>
          <w:szCs w:val="22"/>
          <w:lang w:val="en-US"/>
        </w:rPr>
        <w:t>Srbije</w:t>
      </w:r>
      <w:proofErr w:type="spellEnd"/>
      <w:r w:rsidRPr="0031789E">
        <w:rPr>
          <w:rFonts w:asciiTheme="minorHAnsi" w:hAnsiTheme="minorHAnsi" w:cstheme="minorHAnsi"/>
          <w:sz w:val="22"/>
          <w:szCs w:val="22"/>
          <w:lang w:val="en-US"/>
        </w:rPr>
        <w:t>) for that year and its budgets statements and other financial plans for that calendar year and shall ensure that there will at no time be any restriction</w:t>
      </w:r>
      <w:r>
        <w:rPr>
          <w:rFonts w:asciiTheme="minorHAnsi" w:hAnsiTheme="minorHAnsi" w:cstheme="minorHAnsi"/>
          <w:sz w:val="22"/>
          <w:szCs w:val="22"/>
          <w:lang w:val="en-US"/>
        </w:rPr>
        <w:t xml:space="preserve"> in this respect</w:t>
      </w:r>
      <w:r w:rsidRPr="0031789E">
        <w:rPr>
          <w:rFonts w:asciiTheme="minorHAnsi" w:hAnsiTheme="minorHAnsi" w:cstheme="minorHAnsi"/>
          <w:sz w:val="22"/>
          <w:szCs w:val="22"/>
          <w:lang w:val="en-US"/>
        </w:rPr>
        <w:t xml:space="preserve"> on the ability of the B</w:t>
      </w:r>
      <w:r>
        <w:rPr>
          <w:rFonts w:asciiTheme="minorHAnsi" w:hAnsiTheme="minorHAnsi" w:cstheme="minorHAnsi"/>
          <w:sz w:val="22"/>
          <w:szCs w:val="22"/>
          <w:lang w:val="en-US"/>
        </w:rPr>
        <w:t>uyer</w:t>
      </w:r>
      <w:r w:rsidRPr="0031789E">
        <w:rPr>
          <w:rFonts w:asciiTheme="minorHAnsi" w:hAnsiTheme="minorHAnsi" w:cstheme="minorHAnsi"/>
          <w:sz w:val="22"/>
          <w:szCs w:val="22"/>
          <w:lang w:val="en-US"/>
        </w:rPr>
        <w:t xml:space="preserve"> to meet its obligations under the </w:t>
      </w:r>
      <w:r>
        <w:rPr>
          <w:rFonts w:asciiTheme="minorHAnsi" w:hAnsiTheme="minorHAnsi" w:cstheme="minorHAnsi"/>
          <w:sz w:val="22"/>
          <w:szCs w:val="22"/>
          <w:lang w:val="en-US"/>
        </w:rPr>
        <w:t>Commercial Contract</w:t>
      </w:r>
      <w:r w:rsidRPr="0031789E">
        <w:rPr>
          <w:rFonts w:asciiTheme="minorHAnsi" w:hAnsiTheme="minorHAnsi" w:cstheme="minorHAnsi"/>
          <w:sz w:val="22"/>
          <w:szCs w:val="22"/>
          <w:lang w:val="en-US"/>
        </w:rPr>
        <w:t>.</w:t>
      </w:r>
      <w:r>
        <w:rPr>
          <w:rFonts w:asciiTheme="minorHAnsi" w:hAnsiTheme="minorHAnsi" w:cstheme="minorHAnsi"/>
          <w:sz w:val="22"/>
          <w:szCs w:val="22"/>
          <w:lang w:val="en-US"/>
        </w:rPr>
        <w:t xml:space="preserve"> </w:t>
      </w:r>
    </w:p>
    <w:p w14:paraId="62E821C9" w14:textId="675CBB9C" w:rsidR="0031789E" w:rsidRPr="00610561" w:rsidRDefault="0031789E" w:rsidP="009302B0">
      <w:pPr>
        <w:pStyle w:val="ListParagraph"/>
        <w:widowControl w:val="0"/>
        <w:numPr>
          <w:ilvl w:val="0"/>
          <w:numId w:val="210"/>
        </w:numPr>
        <w:spacing w:before="0" w:after="160"/>
        <w:ind w:left="1418" w:hanging="709"/>
        <w:rPr>
          <w:rFonts w:ascii="Calibri" w:hAnsi="Calibri" w:cs="Calibri"/>
          <w:sz w:val="22"/>
          <w:szCs w:val="22"/>
          <w:lang w:val="en-US"/>
        </w:rPr>
      </w:pPr>
      <w:r w:rsidRPr="0031789E">
        <w:rPr>
          <w:rFonts w:asciiTheme="minorHAnsi" w:hAnsiTheme="minorHAnsi" w:cstheme="minorHAnsi"/>
          <w:sz w:val="22"/>
          <w:szCs w:val="22"/>
          <w:lang w:val="en-US"/>
        </w:rPr>
        <w:t xml:space="preserve">The Borrower shall ensure that, </w:t>
      </w:r>
      <w:proofErr w:type="gramStart"/>
      <w:r w:rsidRPr="0031789E">
        <w:rPr>
          <w:rFonts w:asciiTheme="minorHAnsi" w:hAnsiTheme="minorHAnsi" w:cstheme="minorHAnsi"/>
          <w:sz w:val="22"/>
          <w:szCs w:val="22"/>
          <w:lang w:val="en-US"/>
        </w:rPr>
        <w:t>at all times</w:t>
      </w:r>
      <w:proofErr w:type="gramEnd"/>
      <w:r w:rsidRPr="0031789E">
        <w:rPr>
          <w:rFonts w:asciiTheme="minorHAnsi" w:hAnsiTheme="minorHAnsi" w:cstheme="minorHAnsi"/>
          <w:sz w:val="22"/>
          <w:szCs w:val="22"/>
          <w:lang w:val="en-US"/>
        </w:rPr>
        <w:t xml:space="preserve">, its borrowings and guarantees remain within any </w:t>
      </w:r>
      <w:r w:rsidR="00C816CE">
        <w:rPr>
          <w:rFonts w:asciiTheme="minorHAnsi" w:hAnsiTheme="minorHAnsi" w:cstheme="minorHAnsi"/>
          <w:sz w:val="22"/>
          <w:szCs w:val="22"/>
          <w:lang w:val="en-US"/>
        </w:rPr>
        <w:t>a</w:t>
      </w:r>
      <w:r w:rsidRPr="0031789E">
        <w:rPr>
          <w:rFonts w:asciiTheme="minorHAnsi" w:hAnsiTheme="minorHAnsi" w:cstheme="minorHAnsi"/>
          <w:sz w:val="22"/>
          <w:szCs w:val="22"/>
          <w:lang w:val="en-US"/>
        </w:rPr>
        <w:t>pplicable limit under the applicable laws of the Republic of Serbia.</w:t>
      </w:r>
    </w:p>
    <w:p w14:paraId="4C3524A9" w14:textId="20E5317C" w:rsidR="00C816CE" w:rsidRPr="001D0EF0" w:rsidRDefault="001D0EF0" w:rsidP="00D75751">
      <w:pPr>
        <w:pStyle w:val="T2"/>
        <w:widowControl w:val="0"/>
        <w:spacing w:before="0" w:after="200"/>
        <w:rPr>
          <w:rFonts w:ascii="Calibri" w:hAnsi="Calibri" w:cs="Calibri"/>
          <w:sz w:val="22"/>
          <w:szCs w:val="22"/>
        </w:rPr>
      </w:pPr>
      <w:r w:rsidRPr="001D0EF0">
        <w:rPr>
          <w:rFonts w:asciiTheme="minorHAnsi" w:hAnsiTheme="minorHAnsi" w:cstheme="minorHAnsi"/>
          <w:bCs/>
          <w:sz w:val="22"/>
          <w:szCs w:val="22"/>
        </w:rPr>
        <w:t>Public procurement</w:t>
      </w:r>
    </w:p>
    <w:p w14:paraId="504D3DA4" w14:textId="50C7E9F5" w:rsidR="001D0EF0" w:rsidRDefault="001D0EF0" w:rsidP="001D0EF0">
      <w:pPr>
        <w:pStyle w:val="T2"/>
        <w:widowControl w:val="0"/>
        <w:numPr>
          <w:ilvl w:val="0"/>
          <w:numId w:val="0"/>
        </w:numPr>
        <w:spacing w:before="0" w:after="200"/>
        <w:ind w:left="720"/>
        <w:rPr>
          <w:rFonts w:ascii="Calibri" w:hAnsi="Calibri" w:cs="Calibri"/>
          <w:b w:val="0"/>
          <w:bCs/>
          <w:sz w:val="22"/>
          <w:szCs w:val="22"/>
          <w:u w:val="none"/>
        </w:rPr>
      </w:pPr>
      <w:r w:rsidRPr="001D0EF0">
        <w:rPr>
          <w:rFonts w:ascii="Calibri" w:hAnsi="Calibri" w:cs="Calibri"/>
          <w:b w:val="0"/>
          <w:bCs/>
          <w:sz w:val="22"/>
          <w:szCs w:val="22"/>
          <w:u w:val="none"/>
        </w:rPr>
        <w:t xml:space="preserve">The Borrower shall </w:t>
      </w:r>
      <w:proofErr w:type="gramStart"/>
      <w:r w:rsidRPr="001D0EF0">
        <w:rPr>
          <w:rFonts w:ascii="Calibri" w:hAnsi="Calibri" w:cs="Calibri"/>
          <w:b w:val="0"/>
          <w:bCs/>
          <w:sz w:val="22"/>
          <w:szCs w:val="22"/>
          <w:u w:val="none"/>
        </w:rPr>
        <w:t>ensure that at all times</w:t>
      </w:r>
      <w:proofErr w:type="gramEnd"/>
      <w:r w:rsidRPr="001D0EF0">
        <w:rPr>
          <w:rFonts w:ascii="Calibri" w:hAnsi="Calibri" w:cs="Calibri"/>
          <w:b w:val="0"/>
          <w:bCs/>
          <w:sz w:val="22"/>
          <w:szCs w:val="22"/>
          <w:u w:val="none"/>
        </w:rPr>
        <w:t xml:space="preserve"> all public procurement rules in the Republic of Serbia which are applicable to its entry into and the exercise of its rights and performance of its obligations under the Finance Documents are complied with or irrevocably and unconditionally waived by the relevant authorities in that jurisdiction.</w:t>
      </w:r>
    </w:p>
    <w:p w14:paraId="29E0E197" w14:textId="5EF34692" w:rsidR="006A713A" w:rsidRPr="006A713A" w:rsidRDefault="006A713A" w:rsidP="00D75751">
      <w:pPr>
        <w:pStyle w:val="T2"/>
        <w:widowControl w:val="0"/>
        <w:spacing w:before="0" w:after="200"/>
        <w:rPr>
          <w:rFonts w:ascii="Calibri" w:hAnsi="Calibri" w:cs="Calibri"/>
          <w:sz w:val="22"/>
          <w:szCs w:val="22"/>
        </w:rPr>
      </w:pPr>
      <w:r w:rsidRPr="006A713A">
        <w:rPr>
          <w:rFonts w:asciiTheme="minorHAnsi" w:hAnsiTheme="minorHAnsi" w:cstheme="minorHAnsi"/>
          <w:bCs/>
          <w:sz w:val="22"/>
          <w:szCs w:val="22"/>
        </w:rPr>
        <w:t>Application of FATCA</w:t>
      </w:r>
    </w:p>
    <w:p w14:paraId="5A1AE91D" w14:textId="27F79B77" w:rsidR="006A713A" w:rsidRPr="006A713A" w:rsidRDefault="006A713A" w:rsidP="006A713A">
      <w:pPr>
        <w:pStyle w:val="T2"/>
        <w:widowControl w:val="0"/>
        <w:numPr>
          <w:ilvl w:val="0"/>
          <w:numId w:val="0"/>
        </w:numPr>
        <w:spacing w:before="0" w:after="200"/>
        <w:ind w:left="720"/>
        <w:rPr>
          <w:rFonts w:ascii="Calibri" w:hAnsi="Calibri" w:cs="Calibri"/>
          <w:b w:val="0"/>
          <w:bCs/>
          <w:sz w:val="22"/>
          <w:szCs w:val="22"/>
          <w:u w:val="none"/>
        </w:rPr>
      </w:pPr>
      <w:r w:rsidRPr="006A713A">
        <w:rPr>
          <w:rFonts w:asciiTheme="minorHAnsi" w:hAnsiTheme="minorHAnsi" w:cstheme="minorHAnsi"/>
          <w:b w:val="0"/>
          <w:bCs/>
          <w:sz w:val="22"/>
          <w:szCs w:val="22"/>
          <w:u w:val="none"/>
        </w:rPr>
        <w:t>The Borrower shall procure that, unless otherwise agreed by all the Finance Parties, they shall not become a foreign financial institution as defined in FATCA and that no payment made or to be made by the Borrower is US source for US federal income tax purposes.</w:t>
      </w:r>
    </w:p>
    <w:p w14:paraId="28956DF4" w14:textId="1CCE1AA5" w:rsidR="00565B55" w:rsidRPr="00933248" w:rsidRDefault="00565B55" w:rsidP="00D75751">
      <w:pPr>
        <w:pStyle w:val="T2"/>
        <w:widowControl w:val="0"/>
        <w:spacing w:before="0" w:after="200"/>
        <w:rPr>
          <w:rFonts w:ascii="Calibri" w:hAnsi="Calibri" w:cs="Calibri"/>
          <w:sz w:val="22"/>
          <w:szCs w:val="22"/>
        </w:rPr>
      </w:pPr>
      <w:r w:rsidRPr="00933248">
        <w:rPr>
          <w:rFonts w:ascii="Calibri" w:hAnsi="Calibri" w:cs="Calibri"/>
          <w:sz w:val="22"/>
          <w:szCs w:val="22"/>
        </w:rPr>
        <w:lastRenderedPageBreak/>
        <w:t>Compliance with laws</w:t>
      </w:r>
    </w:p>
    <w:p w14:paraId="07A7EAE8" w14:textId="60627433" w:rsidR="00565B55" w:rsidRPr="00933248" w:rsidRDefault="00565B55" w:rsidP="00D75751">
      <w:pPr>
        <w:widowControl w:val="0"/>
        <w:spacing w:before="0"/>
        <w:rPr>
          <w:rFonts w:ascii="Calibri" w:hAnsi="Calibri" w:cs="Calibri"/>
          <w:sz w:val="22"/>
          <w:szCs w:val="22"/>
          <w:lang w:val="en-US"/>
        </w:rPr>
      </w:pPr>
      <w:r w:rsidRPr="00933248">
        <w:rPr>
          <w:rFonts w:ascii="Calibri" w:hAnsi="Calibri" w:cs="Calibri"/>
          <w:sz w:val="22"/>
          <w:szCs w:val="22"/>
          <w:lang w:val="en-US"/>
        </w:rPr>
        <w:t xml:space="preserve">The Borrower shall comply in all respects with </w:t>
      </w:r>
      <w:r w:rsidR="008C01AD" w:rsidRPr="00933248">
        <w:rPr>
          <w:rFonts w:ascii="Calibri" w:hAnsi="Calibri" w:cs="Calibri"/>
          <w:sz w:val="22"/>
          <w:szCs w:val="22"/>
          <w:lang w:val="en-US"/>
        </w:rPr>
        <w:t>the constitution of the</w:t>
      </w:r>
      <w:r w:rsidR="00540443" w:rsidRPr="00933248">
        <w:rPr>
          <w:rFonts w:ascii="Calibri" w:hAnsi="Calibri" w:cs="Calibri"/>
          <w:sz w:val="22"/>
          <w:szCs w:val="22"/>
          <w:lang w:val="en-US"/>
        </w:rPr>
        <w:t xml:space="preserve"> Republic</w:t>
      </w:r>
      <w:r w:rsidR="000559E6" w:rsidRPr="00933248">
        <w:rPr>
          <w:rFonts w:ascii="Calibri" w:hAnsi="Calibri" w:cs="Calibri"/>
          <w:sz w:val="22"/>
          <w:szCs w:val="22"/>
          <w:lang w:val="en-US"/>
        </w:rPr>
        <w:t xml:space="preserve"> of Serbia</w:t>
      </w:r>
      <w:r w:rsidR="00540443" w:rsidRPr="00933248">
        <w:rPr>
          <w:rFonts w:ascii="Calibri" w:hAnsi="Calibri" w:cs="Calibri"/>
          <w:sz w:val="22"/>
          <w:szCs w:val="22"/>
          <w:lang w:val="en-US"/>
        </w:rPr>
        <w:t xml:space="preserve"> and</w:t>
      </w:r>
      <w:r w:rsidR="008C01AD" w:rsidRPr="00933248">
        <w:rPr>
          <w:rFonts w:ascii="Calibri" w:hAnsi="Calibri" w:cs="Calibri"/>
          <w:sz w:val="22"/>
          <w:szCs w:val="22"/>
          <w:lang w:val="en-US"/>
        </w:rPr>
        <w:t xml:space="preserve"> </w:t>
      </w:r>
      <w:r w:rsidRPr="00933248">
        <w:rPr>
          <w:rFonts w:ascii="Calibri" w:hAnsi="Calibri" w:cs="Calibri"/>
          <w:sz w:val="22"/>
          <w:szCs w:val="22"/>
          <w:lang w:val="en-US"/>
        </w:rPr>
        <w:t>all laws</w:t>
      </w:r>
      <w:r w:rsidR="008C01AD" w:rsidRPr="00933248">
        <w:rPr>
          <w:rFonts w:ascii="Calibri" w:hAnsi="Calibri" w:cs="Calibri"/>
          <w:sz w:val="22"/>
          <w:szCs w:val="22"/>
          <w:lang w:val="en-US"/>
        </w:rPr>
        <w:t xml:space="preserve"> and regulations</w:t>
      </w:r>
      <w:r w:rsidRPr="00933248">
        <w:rPr>
          <w:rFonts w:ascii="Calibri" w:hAnsi="Calibri" w:cs="Calibri"/>
          <w:sz w:val="22"/>
          <w:szCs w:val="22"/>
          <w:lang w:val="en-US"/>
        </w:rPr>
        <w:t xml:space="preserve"> to which it may be subject.</w:t>
      </w:r>
    </w:p>
    <w:p w14:paraId="4FEB81C6" w14:textId="77777777" w:rsidR="00565B55" w:rsidRPr="00933248" w:rsidRDefault="00565B55" w:rsidP="00D75751">
      <w:pPr>
        <w:pStyle w:val="T2"/>
        <w:widowControl w:val="0"/>
        <w:spacing w:before="0" w:after="200"/>
        <w:rPr>
          <w:rFonts w:ascii="Calibri" w:hAnsi="Calibri" w:cs="Calibri"/>
          <w:sz w:val="22"/>
          <w:szCs w:val="22"/>
        </w:rPr>
      </w:pPr>
      <w:r w:rsidRPr="00933248">
        <w:rPr>
          <w:rFonts w:ascii="Calibri" w:hAnsi="Calibri" w:cs="Calibri"/>
          <w:sz w:val="22"/>
          <w:szCs w:val="22"/>
        </w:rPr>
        <w:t>Pari passu ranking</w:t>
      </w:r>
    </w:p>
    <w:p w14:paraId="18DE6B50" w14:textId="63001882" w:rsidR="00565B55" w:rsidRPr="00933248" w:rsidRDefault="000559E6" w:rsidP="008F7AC2">
      <w:pPr>
        <w:widowControl w:val="0"/>
        <w:spacing w:after="240"/>
        <w:rPr>
          <w:rFonts w:ascii="Calibri" w:hAnsi="Calibri" w:cs="Calibri"/>
          <w:sz w:val="22"/>
          <w:szCs w:val="22"/>
          <w:lang w:val="en-US"/>
        </w:rPr>
      </w:pPr>
      <w:r w:rsidRPr="00933248">
        <w:rPr>
          <w:rFonts w:ascii="Calibri" w:hAnsi="Calibri" w:cs="Calibri"/>
          <w:sz w:val="22"/>
          <w:szCs w:val="22"/>
          <w:lang w:val="en-GB"/>
        </w:rPr>
        <w:t xml:space="preserve">The Borrower shall </w:t>
      </w:r>
      <w:proofErr w:type="gramStart"/>
      <w:r w:rsidRPr="00933248">
        <w:rPr>
          <w:rFonts w:ascii="Calibri" w:hAnsi="Calibri" w:cs="Calibri"/>
          <w:sz w:val="22"/>
          <w:szCs w:val="22"/>
          <w:lang w:val="en-GB"/>
        </w:rPr>
        <w:t>ensure that at all times</w:t>
      </w:r>
      <w:proofErr w:type="gramEnd"/>
      <w:r w:rsidRPr="00933248">
        <w:rPr>
          <w:rFonts w:ascii="Calibri" w:hAnsi="Calibri" w:cs="Calibri"/>
          <w:sz w:val="22"/>
          <w:szCs w:val="22"/>
          <w:lang w:val="en-GB"/>
        </w:rPr>
        <w:t xml:space="preserve"> any claims of a Finance Party against it under the Finance Documents </w:t>
      </w:r>
      <w:r w:rsidRPr="00933248">
        <w:rPr>
          <w:rStyle w:val="DeltaViewInsertion"/>
          <w:rFonts w:ascii="Calibri" w:eastAsia="SimSun" w:hAnsi="Calibri" w:cs="Calibri"/>
          <w:color w:val="auto"/>
          <w:sz w:val="22"/>
          <w:szCs w:val="22"/>
          <w:u w:val="none"/>
          <w:lang w:val="en-GB"/>
        </w:rPr>
        <w:t>constitute its direct, unconditional and unsubordinated obligations</w:t>
      </w:r>
      <w:r w:rsidRPr="00933248">
        <w:rPr>
          <w:rFonts w:ascii="Calibri" w:hAnsi="Calibri" w:cs="Calibri"/>
          <w:sz w:val="22"/>
          <w:szCs w:val="22"/>
          <w:lang w:val="en-GB"/>
        </w:rPr>
        <w:t xml:space="preserve"> and rank at least </w:t>
      </w:r>
      <w:r w:rsidRPr="00933248">
        <w:rPr>
          <w:rFonts w:ascii="Calibri" w:hAnsi="Calibri" w:cs="Calibri"/>
          <w:i/>
          <w:iCs/>
          <w:sz w:val="22"/>
          <w:szCs w:val="22"/>
          <w:lang w:val="en-GB"/>
        </w:rPr>
        <w:t>pari passu</w:t>
      </w:r>
      <w:r w:rsidRPr="00933248">
        <w:rPr>
          <w:rFonts w:ascii="Calibri" w:hAnsi="Calibri" w:cs="Calibri"/>
          <w:sz w:val="22"/>
          <w:szCs w:val="22"/>
          <w:lang w:val="en-GB"/>
        </w:rPr>
        <w:t xml:space="preserve"> with the claims of all other unsecured and unsubordinated creditors of </w:t>
      </w:r>
      <w:r w:rsidRPr="00933248">
        <w:rPr>
          <w:rStyle w:val="DeltaViewInsertion"/>
          <w:rFonts w:ascii="Calibri" w:eastAsia="SimSun" w:hAnsi="Calibri" w:cs="Calibri"/>
          <w:color w:val="auto"/>
          <w:sz w:val="22"/>
          <w:szCs w:val="22"/>
          <w:u w:val="none"/>
          <w:lang w:val="en-GB"/>
        </w:rPr>
        <w:t>the Borrower</w:t>
      </w:r>
      <w:r w:rsidR="00565B55" w:rsidRPr="00933248">
        <w:rPr>
          <w:rFonts w:ascii="Calibri" w:hAnsi="Calibri" w:cs="Calibri"/>
          <w:sz w:val="22"/>
          <w:szCs w:val="22"/>
          <w:lang w:val="en-US"/>
        </w:rPr>
        <w:t>.</w:t>
      </w:r>
    </w:p>
    <w:p w14:paraId="40186F46" w14:textId="77777777" w:rsidR="00233789" w:rsidRPr="00933248" w:rsidRDefault="00233789" w:rsidP="008F7AC2">
      <w:pPr>
        <w:pStyle w:val="T2"/>
        <w:widowControl w:val="0"/>
        <w:spacing w:before="300"/>
        <w:rPr>
          <w:rFonts w:ascii="Calibri" w:hAnsi="Calibri" w:cs="Calibri"/>
          <w:sz w:val="22"/>
          <w:szCs w:val="22"/>
        </w:rPr>
      </w:pPr>
      <w:bookmarkStart w:id="150" w:name="_Ref359363453"/>
      <w:bookmarkStart w:id="151" w:name="_Ref412631905"/>
      <w:r w:rsidRPr="00933248">
        <w:rPr>
          <w:rFonts w:ascii="Calibri" w:hAnsi="Calibri" w:cs="Calibri"/>
          <w:sz w:val="22"/>
          <w:szCs w:val="22"/>
        </w:rPr>
        <w:t>Negative pledge</w:t>
      </w:r>
      <w:bookmarkEnd w:id="150"/>
    </w:p>
    <w:p w14:paraId="04719511" w14:textId="450F513F" w:rsidR="00233789" w:rsidRPr="00933248" w:rsidRDefault="00233789" w:rsidP="00BB311C">
      <w:pPr>
        <w:pStyle w:val="Level3"/>
        <w:widowControl w:val="0"/>
        <w:numPr>
          <w:ilvl w:val="0"/>
          <w:numId w:val="0"/>
        </w:numPr>
        <w:spacing w:after="240" w:line="288" w:lineRule="auto"/>
        <w:ind w:left="709"/>
        <w:rPr>
          <w:rFonts w:ascii="Calibri" w:hAnsi="Calibri" w:cs="Calibri"/>
          <w:color w:val="000000" w:themeColor="text1"/>
          <w:w w:val="100"/>
          <w:kern w:val="0"/>
          <w:sz w:val="22"/>
          <w:szCs w:val="22"/>
        </w:rPr>
      </w:pPr>
      <w:bookmarkStart w:id="152" w:name="_Ref359363455"/>
      <w:r w:rsidRPr="00933248">
        <w:rPr>
          <w:rFonts w:ascii="Calibri" w:hAnsi="Calibri" w:cs="Calibri"/>
          <w:color w:val="000000" w:themeColor="text1"/>
          <w:w w:val="100"/>
          <w:kern w:val="0"/>
          <w:sz w:val="22"/>
          <w:szCs w:val="22"/>
        </w:rPr>
        <w:t xml:space="preserve">The Borrower shall ensure that it shall not create or permit to subsist any Security over any of its assets in respect of </w:t>
      </w:r>
      <w:r w:rsidR="008D12AC" w:rsidRPr="00933248">
        <w:rPr>
          <w:rFonts w:ascii="Calibri" w:hAnsi="Calibri" w:cs="Calibri"/>
          <w:color w:val="000000" w:themeColor="text1"/>
          <w:w w:val="100"/>
          <w:kern w:val="0"/>
          <w:sz w:val="22"/>
          <w:szCs w:val="22"/>
        </w:rPr>
        <w:t xml:space="preserve">the </w:t>
      </w:r>
      <w:r w:rsidR="00A34226">
        <w:rPr>
          <w:rFonts w:ascii="Calibri" w:hAnsi="Calibri" w:cs="Calibri"/>
          <w:color w:val="000000" w:themeColor="text1"/>
          <w:w w:val="100"/>
          <w:kern w:val="0"/>
          <w:sz w:val="22"/>
          <w:szCs w:val="22"/>
        </w:rPr>
        <w:t xml:space="preserve">Borrower’s </w:t>
      </w:r>
      <w:r w:rsidRPr="00933248">
        <w:rPr>
          <w:rFonts w:ascii="Calibri" w:hAnsi="Calibri" w:cs="Calibri"/>
          <w:color w:val="000000" w:themeColor="text1"/>
          <w:w w:val="100"/>
          <w:kern w:val="0"/>
          <w:sz w:val="22"/>
          <w:szCs w:val="22"/>
        </w:rPr>
        <w:t>External Indebtedness</w:t>
      </w:r>
      <w:r w:rsidR="0030375A">
        <w:rPr>
          <w:rFonts w:ascii="Calibri" w:hAnsi="Calibri" w:cs="Calibri"/>
          <w:color w:val="000000" w:themeColor="text1"/>
          <w:w w:val="100"/>
          <w:kern w:val="0"/>
          <w:sz w:val="22"/>
          <w:szCs w:val="22"/>
        </w:rPr>
        <w:t xml:space="preserve"> unless the prior written</w:t>
      </w:r>
      <w:r w:rsidR="0030375A" w:rsidRPr="0030375A">
        <w:rPr>
          <w:rFonts w:ascii="Calibri" w:hAnsi="Calibri" w:cs="Calibri"/>
          <w:color w:val="000000" w:themeColor="text1"/>
          <w:w w:val="100"/>
          <w:kern w:val="0"/>
          <w:sz w:val="22"/>
          <w:szCs w:val="22"/>
        </w:rPr>
        <w:t xml:space="preserve"> </w:t>
      </w:r>
      <w:r w:rsidR="0030375A" w:rsidRPr="00933248">
        <w:rPr>
          <w:rFonts w:ascii="Calibri" w:hAnsi="Calibri" w:cs="Calibri"/>
          <w:color w:val="000000" w:themeColor="text1"/>
          <w:w w:val="100"/>
          <w:kern w:val="0"/>
          <w:sz w:val="22"/>
          <w:szCs w:val="22"/>
        </w:rPr>
        <w:t>consent of the Lenders</w:t>
      </w:r>
      <w:r w:rsidR="0030375A">
        <w:rPr>
          <w:rFonts w:ascii="Calibri" w:hAnsi="Calibri" w:cs="Calibri"/>
          <w:color w:val="000000" w:themeColor="text1"/>
          <w:w w:val="100"/>
          <w:kern w:val="0"/>
          <w:sz w:val="22"/>
          <w:szCs w:val="22"/>
        </w:rPr>
        <w:t xml:space="preserve"> is obtained</w:t>
      </w:r>
      <w:r w:rsidRPr="00933248">
        <w:rPr>
          <w:rFonts w:ascii="Calibri" w:hAnsi="Calibri" w:cs="Calibri"/>
          <w:color w:val="000000" w:themeColor="text1"/>
          <w:w w:val="100"/>
          <w:kern w:val="0"/>
          <w:sz w:val="22"/>
          <w:szCs w:val="22"/>
        </w:rPr>
        <w:t>.</w:t>
      </w:r>
      <w:bookmarkEnd w:id="152"/>
    </w:p>
    <w:p w14:paraId="6E0E876D" w14:textId="024CB259" w:rsidR="00B31ADA" w:rsidRPr="00C42856" w:rsidRDefault="00B31ADA" w:rsidP="008F7AC2">
      <w:pPr>
        <w:pStyle w:val="T2"/>
        <w:widowControl w:val="0"/>
        <w:spacing w:before="300"/>
        <w:rPr>
          <w:rFonts w:ascii="Calibri" w:hAnsi="Calibri" w:cs="Calibri"/>
          <w:sz w:val="22"/>
          <w:szCs w:val="22"/>
        </w:rPr>
      </w:pPr>
      <w:bookmarkStart w:id="153" w:name="_Ref520328651"/>
      <w:r w:rsidRPr="0056766C">
        <w:rPr>
          <w:rFonts w:ascii="Calibri" w:hAnsi="Calibri" w:cs="Calibri"/>
          <w:sz w:val="22"/>
          <w:szCs w:val="22"/>
        </w:rPr>
        <w:t>Disposals</w:t>
      </w:r>
    </w:p>
    <w:p w14:paraId="4FB8BABB" w14:textId="27FACD66" w:rsidR="00B31ADA" w:rsidRPr="00B31ADA" w:rsidRDefault="00B31ADA" w:rsidP="00B31ADA">
      <w:pPr>
        <w:pStyle w:val="T2"/>
        <w:widowControl w:val="0"/>
        <w:numPr>
          <w:ilvl w:val="0"/>
          <w:numId w:val="0"/>
        </w:numPr>
        <w:ind w:left="720"/>
        <w:rPr>
          <w:rFonts w:ascii="Calibri" w:hAnsi="Calibri" w:cs="Calibri"/>
          <w:b w:val="0"/>
          <w:bCs/>
          <w:sz w:val="22"/>
          <w:szCs w:val="22"/>
          <w:u w:val="none"/>
        </w:rPr>
      </w:pPr>
      <w:r w:rsidRPr="00B31ADA">
        <w:rPr>
          <w:rFonts w:ascii="Calibri" w:hAnsi="Calibri" w:cs="Calibri"/>
          <w:b w:val="0"/>
          <w:bCs/>
          <w:sz w:val="22"/>
          <w:szCs w:val="22"/>
          <w:u w:val="none"/>
        </w:rPr>
        <w:t>The Borrower shall not transfer or permit the transfer of any International Monetary Assets to any</w:t>
      </w:r>
      <w:r w:rsidRPr="00B31ADA">
        <w:rPr>
          <w:rFonts w:ascii="Calibri" w:hAnsi="Calibri" w:cs="Calibri"/>
          <w:b w:val="0"/>
          <w:bCs/>
          <w:spacing w:val="-6"/>
          <w:sz w:val="22"/>
          <w:szCs w:val="22"/>
          <w:u w:val="none"/>
        </w:rPr>
        <w:t xml:space="preserve"> </w:t>
      </w:r>
      <w:r w:rsidRPr="00B31ADA">
        <w:rPr>
          <w:rFonts w:ascii="Calibri" w:hAnsi="Calibri" w:cs="Calibri"/>
          <w:b w:val="0"/>
          <w:bCs/>
          <w:sz w:val="22"/>
          <w:szCs w:val="22"/>
          <w:u w:val="none"/>
        </w:rPr>
        <w:t>agency:</w:t>
      </w:r>
    </w:p>
    <w:p w14:paraId="73C17CF6" w14:textId="30785510" w:rsidR="00B31ADA" w:rsidRPr="00B31ADA" w:rsidRDefault="00B31ADA" w:rsidP="00B31ADA">
      <w:pPr>
        <w:pStyle w:val="T5"/>
        <w:widowControl w:val="0"/>
        <w:ind w:left="1418" w:hanging="709"/>
        <w:rPr>
          <w:rFonts w:ascii="Calibri" w:hAnsi="Calibri" w:cs="Calibri"/>
          <w:b/>
          <w:bCs/>
          <w:sz w:val="22"/>
          <w:szCs w:val="22"/>
        </w:rPr>
      </w:pPr>
      <w:r w:rsidRPr="00B31ADA">
        <w:rPr>
          <w:rFonts w:ascii="Calibri" w:hAnsi="Calibri" w:cs="Calibri"/>
          <w:sz w:val="22"/>
          <w:szCs w:val="22"/>
        </w:rPr>
        <w:t xml:space="preserve">for the purpose of avoiding the negative pledge in Clause </w:t>
      </w:r>
      <w:r w:rsidR="00E714BB">
        <w:rPr>
          <w:rFonts w:ascii="Calibri" w:hAnsi="Calibri" w:cs="Calibri"/>
          <w:sz w:val="22"/>
          <w:szCs w:val="22"/>
        </w:rPr>
        <w:t>22.8</w:t>
      </w:r>
      <w:r w:rsidRPr="00B31ADA">
        <w:rPr>
          <w:rFonts w:ascii="Calibri" w:hAnsi="Calibri" w:cs="Calibri"/>
          <w:sz w:val="22"/>
          <w:szCs w:val="22"/>
        </w:rPr>
        <w:t xml:space="preserve"> (</w:t>
      </w:r>
      <w:r w:rsidRPr="00B31ADA">
        <w:rPr>
          <w:rFonts w:ascii="Calibri" w:hAnsi="Calibri" w:cs="Calibri"/>
          <w:i/>
          <w:iCs/>
          <w:sz w:val="22"/>
          <w:szCs w:val="22"/>
        </w:rPr>
        <w:t>Negative Pledge</w:t>
      </w:r>
      <w:r w:rsidRPr="00B31ADA">
        <w:rPr>
          <w:rFonts w:ascii="Calibri" w:hAnsi="Calibri" w:cs="Calibri"/>
          <w:sz w:val="22"/>
          <w:szCs w:val="22"/>
        </w:rPr>
        <w:t>);</w:t>
      </w:r>
      <w:r w:rsidRPr="00B31ADA">
        <w:rPr>
          <w:rFonts w:ascii="Calibri" w:hAnsi="Calibri" w:cs="Calibri"/>
          <w:spacing w:val="1"/>
          <w:sz w:val="22"/>
          <w:szCs w:val="22"/>
        </w:rPr>
        <w:t xml:space="preserve"> </w:t>
      </w:r>
      <w:r w:rsidRPr="00B31ADA">
        <w:rPr>
          <w:rFonts w:ascii="Calibri" w:hAnsi="Calibri" w:cs="Calibri"/>
          <w:sz w:val="22"/>
          <w:szCs w:val="22"/>
        </w:rPr>
        <w:t>or</w:t>
      </w:r>
    </w:p>
    <w:p w14:paraId="560F65D4" w14:textId="2274DA0E" w:rsidR="00B31ADA" w:rsidRPr="00B31ADA" w:rsidRDefault="00B31ADA" w:rsidP="00B31ADA">
      <w:pPr>
        <w:pStyle w:val="T5"/>
        <w:widowControl w:val="0"/>
        <w:ind w:left="1418" w:hanging="709"/>
        <w:rPr>
          <w:rFonts w:ascii="Calibri" w:hAnsi="Calibri" w:cs="Calibri"/>
          <w:b/>
          <w:bCs/>
          <w:sz w:val="22"/>
          <w:szCs w:val="22"/>
        </w:rPr>
      </w:pPr>
      <w:r w:rsidRPr="00B31ADA">
        <w:rPr>
          <w:rFonts w:ascii="Calibri" w:hAnsi="Calibri" w:cs="Calibri"/>
          <w:sz w:val="22"/>
          <w:szCs w:val="22"/>
        </w:rPr>
        <w:t>if the transfer would impair its ability to perform its obligations under the Finance</w:t>
      </w:r>
      <w:r w:rsidRPr="00B31ADA">
        <w:rPr>
          <w:rFonts w:ascii="Calibri" w:hAnsi="Calibri" w:cs="Calibri"/>
          <w:spacing w:val="-1"/>
          <w:sz w:val="22"/>
          <w:szCs w:val="22"/>
        </w:rPr>
        <w:t xml:space="preserve"> </w:t>
      </w:r>
      <w:r w:rsidRPr="00B31ADA">
        <w:rPr>
          <w:rFonts w:ascii="Calibri" w:hAnsi="Calibri" w:cs="Calibri"/>
          <w:sz w:val="22"/>
          <w:szCs w:val="22"/>
        </w:rPr>
        <w:t>Documents,</w:t>
      </w:r>
    </w:p>
    <w:p w14:paraId="5E4D6C2E" w14:textId="77777777" w:rsidR="00B31ADA" w:rsidRPr="00B31ADA" w:rsidRDefault="00B31ADA" w:rsidP="00B31ADA">
      <w:pPr>
        <w:pStyle w:val="BodyText"/>
        <w:kinsoku w:val="0"/>
        <w:overflowPunct w:val="0"/>
        <w:spacing w:before="240" w:after="240"/>
        <w:ind w:left="1418"/>
        <w:rPr>
          <w:rFonts w:ascii="Calibri" w:hAnsi="Calibri" w:cs="Calibri"/>
          <w:sz w:val="22"/>
          <w:szCs w:val="22"/>
          <w:lang w:val="en-US"/>
        </w:rPr>
      </w:pPr>
      <w:r w:rsidRPr="00B31ADA">
        <w:rPr>
          <w:rFonts w:ascii="Calibri" w:hAnsi="Calibri" w:cs="Calibri"/>
          <w:sz w:val="22"/>
          <w:szCs w:val="22"/>
          <w:lang w:val="en-US"/>
        </w:rPr>
        <w:t>other</w:t>
      </w:r>
      <w:r w:rsidRPr="00B31ADA">
        <w:rPr>
          <w:rFonts w:ascii="Calibri" w:hAnsi="Calibri" w:cs="Calibri"/>
          <w:spacing w:val="-2"/>
          <w:sz w:val="22"/>
          <w:szCs w:val="22"/>
          <w:lang w:val="en-US"/>
        </w:rPr>
        <w:t xml:space="preserve"> </w:t>
      </w:r>
      <w:r w:rsidRPr="00B31ADA">
        <w:rPr>
          <w:rFonts w:ascii="Calibri" w:hAnsi="Calibri" w:cs="Calibri"/>
          <w:sz w:val="22"/>
          <w:szCs w:val="22"/>
          <w:lang w:val="en-US"/>
        </w:rPr>
        <w:t>than:</w:t>
      </w:r>
    </w:p>
    <w:p w14:paraId="26780B5D" w14:textId="77777777" w:rsidR="00B31ADA" w:rsidRPr="00B31ADA" w:rsidRDefault="00B31ADA" w:rsidP="009302B0">
      <w:pPr>
        <w:pStyle w:val="ListParagraph"/>
        <w:widowControl w:val="0"/>
        <w:numPr>
          <w:ilvl w:val="2"/>
          <w:numId w:val="209"/>
        </w:numPr>
        <w:kinsoku w:val="0"/>
        <w:overflowPunct w:val="0"/>
        <w:autoSpaceDE w:val="0"/>
        <w:autoSpaceDN w:val="0"/>
        <w:adjustRightInd w:val="0"/>
        <w:spacing w:before="240" w:after="240"/>
        <w:ind w:left="2127"/>
        <w:jc w:val="left"/>
        <w:rPr>
          <w:rFonts w:ascii="Calibri" w:hAnsi="Calibri" w:cs="Calibri"/>
          <w:sz w:val="22"/>
          <w:szCs w:val="22"/>
          <w:lang w:val="en-US"/>
        </w:rPr>
      </w:pPr>
      <w:r w:rsidRPr="00B31ADA">
        <w:rPr>
          <w:rFonts w:ascii="Calibri" w:hAnsi="Calibri" w:cs="Calibri"/>
          <w:sz w:val="22"/>
          <w:szCs w:val="22"/>
          <w:lang w:val="en-US"/>
        </w:rPr>
        <w:t>disposals in the ordinary course of</w:t>
      </w:r>
      <w:r w:rsidRPr="00B31ADA">
        <w:rPr>
          <w:rFonts w:ascii="Calibri" w:hAnsi="Calibri" w:cs="Calibri"/>
          <w:spacing w:val="-12"/>
          <w:sz w:val="22"/>
          <w:szCs w:val="22"/>
          <w:lang w:val="en-US"/>
        </w:rPr>
        <w:t xml:space="preserve"> </w:t>
      </w:r>
      <w:proofErr w:type="gramStart"/>
      <w:r w:rsidRPr="00B31ADA">
        <w:rPr>
          <w:rFonts w:ascii="Calibri" w:hAnsi="Calibri" w:cs="Calibri"/>
          <w:sz w:val="22"/>
          <w:szCs w:val="22"/>
          <w:lang w:val="en-US"/>
        </w:rPr>
        <w:t>trading;</w:t>
      </w:r>
      <w:proofErr w:type="gramEnd"/>
    </w:p>
    <w:p w14:paraId="73669E37" w14:textId="77777777" w:rsidR="00B31ADA" w:rsidRPr="00B31ADA" w:rsidRDefault="00B31ADA" w:rsidP="009302B0">
      <w:pPr>
        <w:pStyle w:val="ListParagraph"/>
        <w:widowControl w:val="0"/>
        <w:numPr>
          <w:ilvl w:val="2"/>
          <w:numId w:val="209"/>
        </w:numPr>
        <w:kinsoku w:val="0"/>
        <w:overflowPunct w:val="0"/>
        <w:autoSpaceDE w:val="0"/>
        <w:autoSpaceDN w:val="0"/>
        <w:adjustRightInd w:val="0"/>
        <w:spacing w:before="240" w:after="240"/>
        <w:ind w:left="2127"/>
        <w:jc w:val="left"/>
        <w:rPr>
          <w:rFonts w:ascii="Calibri" w:hAnsi="Calibri" w:cs="Calibri"/>
          <w:sz w:val="22"/>
          <w:szCs w:val="22"/>
          <w:lang w:val="en-US"/>
        </w:rPr>
      </w:pPr>
      <w:r w:rsidRPr="00B31ADA">
        <w:rPr>
          <w:rFonts w:ascii="Calibri" w:hAnsi="Calibri" w:cs="Calibri"/>
          <w:sz w:val="22"/>
          <w:szCs w:val="22"/>
          <w:lang w:val="en-US"/>
        </w:rPr>
        <w:t>disposals of assets (otherwise than in the ordinary course of business) for full cash</w:t>
      </w:r>
      <w:r w:rsidRPr="00B31ADA">
        <w:rPr>
          <w:rFonts w:ascii="Calibri" w:hAnsi="Calibri" w:cs="Calibri"/>
          <w:spacing w:val="-7"/>
          <w:sz w:val="22"/>
          <w:szCs w:val="22"/>
          <w:lang w:val="en-US"/>
        </w:rPr>
        <w:t xml:space="preserve"> </w:t>
      </w:r>
      <w:proofErr w:type="gramStart"/>
      <w:r w:rsidRPr="00B31ADA">
        <w:rPr>
          <w:rFonts w:ascii="Calibri" w:hAnsi="Calibri" w:cs="Calibri"/>
          <w:sz w:val="22"/>
          <w:szCs w:val="22"/>
          <w:lang w:val="en-US"/>
        </w:rPr>
        <w:t>considerations;</w:t>
      </w:r>
      <w:proofErr w:type="gramEnd"/>
    </w:p>
    <w:p w14:paraId="54BF644B" w14:textId="77777777" w:rsidR="00B31ADA" w:rsidRPr="00B31ADA" w:rsidRDefault="00B31ADA" w:rsidP="009302B0">
      <w:pPr>
        <w:pStyle w:val="ListParagraph"/>
        <w:widowControl w:val="0"/>
        <w:numPr>
          <w:ilvl w:val="2"/>
          <w:numId w:val="209"/>
        </w:numPr>
        <w:kinsoku w:val="0"/>
        <w:overflowPunct w:val="0"/>
        <w:autoSpaceDE w:val="0"/>
        <w:autoSpaceDN w:val="0"/>
        <w:adjustRightInd w:val="0"/>
        <w:spacing w:before="240" w:after="240"/>
        <w:ind w:left="2127"/>
        <w:jc w:val="left"/>
        <w:rPr>
          <w:rFonts w:ascii="Calibri" w:hAnsi="Calibri" w:cs="Calibri"/>
          <w:sz w:val="22"/>
          <w:szCs w:val="22"/>
          <w:lang w:val="en-US"/>
        </w:rPr>
      </w:pPr>
      <w:r w:rsidRPr="00B31ADA">
        <w:rPr>
          <w:rFonts w:ascii="Calibri" w:hAnsi="Calibri" w:cs="Calibri"/>
          <w:sz w:val="22"/>
          <w:szCs w:val="22"/>
          <w:lang w:val="en-US"/>
        </w:rPr>
        <w:t>disposals of assets in exchange for other assets comparable or superior as to type, value or</w:t>
      </w:r>
      <w:r w:rsidRPr="00B31ADA">
        <w:rPr>
          <w:rFonts w:ascii="Calibri" w:hAnsi="Calibri" w:cs="Calibri"/>
          <w:spacing w:val="-7"/>
          <w:sz w:val="22"/>
          <w:szCs w:val="22"/>
          <w:lang w:val="en-US"/>
        </w:rPr>
        <w:t xml:space="preserve"> </w:t>
      </w:r>
      <w:proofErr w:type="gramStart"/>
      <w:r w:rsidRPr="00B31ADA">
        <w:rPr>
          <w:rFonts w:ascii="Calibri" w:hAnsi="Calibri" w:cs="Calibri"/>
          <w:sz w:val="22"/>
          <w:szCs w:val="22"/>
          <w:lang w:val="en-US"/>
        </w:rPr>
        <w:t>quality;</w:t>
      </w:r>
      <w:proofErr w:type="gramEnd"/>
    </w:p>
    <w:p w14:paraId="78E3E1B4" w14:textId="77777777" w:rsidR="00B31ADA" w:rsidRPr="00B31ADA" w:rsidRDefault="00B31ADA" w:rsidP="009302B0">
      <w:pPr>
        <w:pStyle w:val="ListParagraph"/>
        <w:widowControl w:val="0"/>
        <w:numPr>
          <w:ilvl w:val="2"/>
          <w:numId w:val="209"/>
        </w:numPr>
        <w:kinsoku w:val="0"/>
        <w:overflowPunct w:val="0"/>
        <w:autoSpaceDE w:val="0"/>
        <w:autoSpaceDN w:val="0"/>
        <w:adjustRightInd w:val="0"/>
        <w:spacing w:before="240" w:after="240"/>
        <w:ind w:left="2127"/>
        <w:jc w:val="left"/>
        <w:rPr>
          <w:rFonts w:ascii="Calibri" w:hAnsi="Calibri" w:cs="Calibri"/>
          <w:sz w:val="22"/>
          <w:szCs w:val="22"/>
          <w:lang w:val="en-US"/>
        </w:rPr>
      </w:pPr>
      <w:r w:rsidRPr="00B31ADA">
        <w:rPr>
          <w:rFonts w:ascii="Calibri" w:hAnsi="Calibri" w:cs="Calibri"/>
          <w:sz w:val="22"/>
          <w:szCs w:val="22"/>
          <w:lang w:val="en-US"/>
        </w:rPr>
        <w:t>disposals of cash raised or borrowed for the purpose for which it was raised or</w:t>
      </w:r>
      <w:r w:rsidRPr="00B31ADA">
        <w:rPr>
          <w:rFonts w:ascii="Calibri" w:hAnsi="Calibri" w:cs="Calibri"/>
          <w:spacing w:val="2"/>
          <w:sz w:val="22"/>
          <w:szCs w:val="22"/>
          <w:lang w:val="en-US"/>
        </w:rPr>
        <w:t xml:space="preserve"> </w:t>
      </w:r>
      <w:proofErr w:type="gramStart"/>
      <w:r w:rsidRPr="00B31ADA">
        <w:rPr>
          <w:rFonts w:ascii="Calibri" w:hAnsi="Calibri" w:cs="Calibri"/>
          <w:sz w:val="22"/>
          <w:szCs w:val="22"/>
          <w:lang w:val="en-US"/>
        </w:rPr>
        <w:t>borrowed;</w:t>
      </w:r>
      <w:proofErr w:type="gramEnd"/>
    </w:p>
    <w:p w14:paraId="6FAD4B45" w14:textId="2A810C41" w:rsidR="00B31ADA" w:rsidRPr="00B31ADA" w:rsidRDefault="00B31ADA" w:rsidP="009302B0">
      <w:pPr>
        <w:pStyle w:val="ListParagraph"/>
        <w:widowControl w:val="0"/>
        <w:numPr>
          <w:ilvl w:val="2"/>
          <w:numId w:val="209"/>
        </w:numPr>
        <w:kinsoku w:val="0"/>
        <w:overflowPunct w:val="0"/>
        <w:autoSpaceDE w:val="0"/>
        <w:autoSpaceDN w:val="0"/>
        <w:adjustRightInd w:val="0"/>
        <w:spacing w:before="240" w:after="240"/>
        <w:ind w:left="2127"/>
        <w:jc w:val="left"/>
        <w:rPr>
          <w:rFonts w:ascii="Calibri" w:hAnsi="Calibri" w:cs="Calibri"/>
          <w:sz w:val="22"/>
          <w:szCs w:val="22"/>
          <w:lang w:val="en-US"/>
        </w:rPr>
      </w:pPr>
      <w:r w:rsidRPr="00B31ADA">
        <w:rPr>
          <w:rFonts w:ascii="Calibri" w:hAnsi="Calibri" w:cs="Calibri"/>
          <w:sz w:val="22"/>
          <w:szCs w:val="22"/>
          <w:lang w:val="en-US"/>
        </w:rPr>
        <w:t xml:space="preserve">disposals with the prior written consent of the </w:t>
      </w:r>
      <w:r w:rsidR="000F3525">
        <w:rPr>
          <w:rFonts w:ascii="Calibri" w:hAnsi="Calibri" w:cs="Calibri"/>
          <w:sz w:val="22"/>
          <w:szCs w:val="22"/>
          <w:lang w:val="en-US"/>
        </w:rPr>
        <w:t>Facility and ECA Agent</w:t>
      </w:r>
      <w:r w:rsidRPr="00B31ADA">
        <w:rPr>
          <w:rFonts w:ascii="Calibri" w:hAnsi="Calibri" w:cs="Calibri"/>
          <w:sz w:val="22"/>
          <w:szCs w:val="22"/>
          <w:lang w:val="en-US"/>
        </w:rPr>
        <w:t>;</w:t>
      </w:r>
      <w:r w:rsidRPr="00B31ADA">
        <w:rPr>
          <w:rFonts w:ascii="Calibri" w:hAnsi="Calibri" w:cs="Calibri"/>
          <w:spacing w:val="-16"/>
          <w:sz w:val="22"/>
          <w:szCs w:val="22"/>
          <w:lang w:val="en-US"/>
        </w:rPr>
        <w:t xml:space="preserve"> </w:t>
      </w:r>
      <w:r w:rsidRPr="00B31ADA">
        <w:rPr>
          <w:rFonts w:ascii="Calibri" w:hAnsi="Calibri" w:cs="Calibri"/>
          <w:sz w:val="22"/>
          <w:szCs w:val="22"/>
          <w:lang w:val="en-US"/>
        </w:rPr>
        <w:t>and</w:t>
      </w:r>
    </w:p>
    <w:p w14:paraId="19341D0A" w14:textId="7B7AE2F3" w:rsidR="00B31ADA" w:rsidRPr="00B31ADA" w:rsidRDefault="00B31ADA" w:rsidP="009302B0">
      <w:pPr>
        <w:pStyle w:val="ListParagraph"/>
        <w:widowControl w:val="0"/>
        <w:numPr>
          <w:ilvl w:val="2"/>
          <w:numId w:val="209"/>
        </w:numPr>
        <w:kinsoku w:val="0"/>
        <w:overflowPunct w:val="0"/>
        <w:autoSpaceDE w:val="0"/>
        <w:autoSpaceDN w:val="0"/>
        <w:adjustRightInd w:val="0"/>
        <w:spacing w:before="240" w:after="240"/>
        <w:ind w:left="2127"/>
        <w:jc w:val="left"/>
        <w:rPr>
          <w:rFonts w:ascii="Calibri" w:hAnsi="Calibri" w:cs="Calibri"/>
          <w:b/>
          <w:bCs/>
          <w:sz w:val="22"/>
          <w:szCs w:val="22"/>
          <w:lang w:val="en-US"/>
        </w:rPr>
      </w:pPr>
      <w:r w:rsidRPr="00B31ADA">
        <w:rPr>
          <w:rFonts w:ascii="Calibri" w:hAnsi="Calibri" w:cs="Calibri"/>
          <w:sz w:val="22"/>
          <w:szCs w:val="22"/>
          <w:lang w:val="en-US"/>
        </w:rPr>
        <w:t>any other disposal for full value of an asset unless such disposal might (in the opinion of the Majority Lenders) have a Material Adverse</w:t>
      </w:r>
      <w:r w:rsidRPr="00B31ADA">
        <w:rPr>
          <w:rFonts w:ascii="Calibri" w:hAnsi="Calibri" w:cs="Calibri"/>
          <w:spacing w:val="-2"/>
          <w:sz w:val="22"/>
          <w:szCs w:val="22"/>
          <w:lang w:val="en-US"/>
        </w:rPr>
        <w:t xml:space="preserve"> </w:t>
      </w:r>
      <w:r w:rsidRPr="00B31ADA">
        <w:rPr>
          <w:rFonts w:ascii="Calibri" w:hAnsi="Calibri" w:cs="Calibri"/>
          <w:sz w:val="22"/>
          <w:szCs w:val="22"/>
          <w:lang w:val="en-US"/>
        </w:rPr>
        <w:t>Effect.</w:t>
      </w:r>
    </w:p>
    <w:p w14:paraId="2A7B4C5D" w14:textId="254BF54E" w:rsidR="00565B55" w:rsidRPr="00933248" w:rsidRDefault="00565B55" w:rsidP="00CC641A">
      <w:pPr>
        <w:pStyle w:val="T2"/>
        <w:keepNext/>
        <w:spacing w:before="300"/>
        <w:rPr>
          <w:rFonts w:ascii="Calibri" w:hAnsi="Calibri" w:cs="Calibri"/>
          <w:sz w:val="22"/>
          <w:szCs w:val="22"/>
        </w:rPr>
      </w:pPr>
      <w:bookmarkStart w:id="154" w:name="_Ref187790999"/>
      <w:r w:rsidRPr="00933248">
        <w:rPr>
          <w:rFonts w:ascii="Calibri" w:hAnsi="Calibri" w:cs="Calibri"/>
          <w:sz w:val="22"/>
          <w:szCs w:val="22"/>
        </w:rPr>
        <w:lastRenderedPageBreak/>
        <w:t>Sanctions</w:t>
      </w:r>
      <w:bookmarkEnd w:id="151"/>
      <w:bookmarkEnd w:id="153"/>
      <w:bookmarkEnd w:id="154"/>
    </w:p>
    <w:p w14:paraId="0F9CE3F9" w14:textId="0730FB82" w:rsidR="00016FF3" w:rsidRDefault="00565B55" w:rsidP="000E1D24">
      <w:pPr>
        <w:pStyle w:val="T4Pucea"/>
        <w:widowControl w:val="0"/>
        <w:numPr>
          <w:ilvl w:val="0"/>
          <w:numId w:val="74"/>
        </w:numPr>
        <w:spacing w:after="240"/>
        <w:ind w:left="1418" w:hanging="709"/>
        <w:rPr>
          <w:rFonts w:ascii="Calibri" w:hAnsi="Calibri" w:cs="Calibri"/>
          <w:sz w:val="22"/>
          <w:szCs w:val="22"/>
          <w:lang w:val="en-US"/>
        </w:rPr>
      </w:pPr>
      <w:bookmarkStart w:id="155" w:name="_Ref412631906"/>
      <w:r w:rsidRPr="00141EF4">
        <w:rPr>
          <w:rFonts w:ascii="Calibri" w:hAnsi="Calibri" w:cs="Calibri"/>
          <w:sz w:val="22"/>
          <w:szCs w:val="22"/>
          <w:lang w:val="en-US"/>
        </w:rPr>
        <w:t xml:space="preserve">The Borrower </w:t>
      </w:r>
      <w:r w:rsidR="009222E4" w:rsidRPr="00141EF4">
        <w:rPr>
          <w:rFonts w:ascii="Calibri" w:hAnsi="Calibri" w:cs="Calibri"/>
          <w:sz w:val="22"/>
          <w:szCs w:val="22"/>
          <w:lang w:val="en-US"/>
        </w:rPr>
        <w:t>will</w:t>
      </w:r>
      <w:r w:rsidRPr="00141EF4">
        <w:rPr>
          <w:rFonts w:ascii="Calibri" w:hAnsi="Calibri" w:cs="Calibri"/>
          <w:sz w:val="22"/>
          <w:szCs w:val="22"/>
          <w:lang w:val="en-US"/>
        </w:rPr>
        <w:t xml:space="preserve"> not</w:t>
      </w:r>
      <w:r w:rsidR="009222E4" w:rsidRPr="00141EF4">
        <w:rPr>
          <w:rFonts w:ascii="Calibri" w:hAnsi="Calibri" w:cs="Calibri"/>
          <w:sz w:val="22"/>
          <w:szCs w:val="22"/>
          <w:lang w:val="en-US"/>
        </w:rPr>
        <w:t>,</w:t>
      </w:r>
      <w:r w:rsidRPr="00141EF4">
        <w:rPr>
          <w:rFonts w:ascii="Calibri" w:hAnsi="Calibri" w:cs="Calibri"/>
          <w:sz w:val="22"/>
          <w:szCs w:val="22"/>
          <w:lang w:val="en-US"/>
        </w:rPr>
        <w:t xml:space="preserve"> directly or indirectly, use the proceeds of the </w:t>
      </w:r>
      <w:r w:rsidR="008B0D0F" w:rsidRPr="00141EF4">
        <w:rPr>
          <w:rFonts w:ascii="Calibri" w:hAnsi="Calibri" w:cs="Calibri"/>
          <w:sz w:val="22"/>
          <w:szCs w:val="22"/>
          <w:lang w:val="en-US"/>
        </w:rPr>
        <w:t>L</w:t>
      </w:r>
      <w:r w:rsidR="009222E4" w:rsidRPr="00141EF4">
        <w:rPr>
          <w:rFonts w:ascii="Calibri" w:hAnsi="Calibri" w:cs="Calibri"/>
          <w:sz w:val="22"/>
          <w:szCs w:val="22"/>
          <w:lang w:val="en-US"/>
        </w:rPr>
        <w:t>oan</w:t>
      </w:r>
      <w:r w:rsidR="008B0D0F" w:rsidRPr="00141EF4">
        <w:rPr>
          <w:rFonts w:ascii="Calibri" w:hAnsi="Calibri" w:cs="Calibri"/>
          <w:sz w:val="22"/>
          <w:szCs w:val="22"/>
          <w:lang w:val="en-US"/>
        </w:rPr>
        <w:t>s</w:t>
      </w:r>
      <w:r w:rsidR="009222E4" w:rsidRPr="00141EF4">
        <w:rPr>
          <w:rFonts w:ascii="Calibri" w:hAnsi="Calibri" w:cs="Calibri"/>
          <w:sz w:val="22"/>
          <w:szCs w:val="22"/>
          <w:lang w:val="en-US"/>
        </w:rPr>
        <w:t xml:space="preserve"> hereunder, </w:t>
      </w:r>
      <w:r w:rsidR="008B0D0F" w:rsidRPr="00141EF4">
        <w:rPr>
          <w:rFonts w:asciiTheme="minorHAnsi" w:hAnsiTheme="minorHAnsi" w:cstheme="minorHAnsi"/>
          <w:sz w:val="22"/>
          <w:szCs w:val="22"/>
          <w:lang w:val="en-US"/>
        </w:rPr>
        <w:t xml:space="preserve">or allow these proceeds to be used </w:t>
      </w:r>
      <w:r w:rsidRPr="00141EF4">
        <w:rPr>
          <w:rFonts w:ascii="Calibri" w:hAnsi="Calibri" w:cs="Calibri"/>
          <w:sz w:val="22"/>
          <w:szCs w:val="22"/>
          <w:lang w:val="en-US"/>
        </w:rPr>
        <w:t>or lend, contribute or otherwise make available such proceeds to any</w:t>
      </w:r>
      <w:bookmarkEnd w:id="155"/>
      <w:r w:rsidR="009222E4" w:rsidRPr="00141EF4">
        <w:rPr>
          <w:rFonts w:ascii="Calibri" w:hAnsi="Calibri" w:cs="Calibri"/>
          <w:sz w:val="22"/>
          <w:szCs w:val="22"/>
          <w:lang w:val="en-US"/>
        </w:rPr>
        <w:t xml:space="preserve"> subsidiary, joint v</w:t>
      </w:r>
      <w:r w:rsidR="004735EF" w:rsidRPr="00141EF4">
        <w:rPr>
          <w:rFonts w:ascii="Calibri" w:hAnsi="Calibri" w:cs="Calibri"/>
          <w:sz w:val="22"/>
          <w:szCs w:val="22"/>
          <w:lang w:val="en-US"/>
        </w:rPr>
        <w:t>enture partner or other Person</w:t>
      </w:r>
      <w:r w:rsidR="00016FF3">
        <w:rPr>
          <w:rFonts w:ascii="Calibri" w:hAnsi="Calibri" w:cs="Calibri"/>
          <w:sz w:val="22"/>
          <w:szCs w:val="22"/>
          <w:lang w:val="en-US"/>
        </w:rPr>
        <w:t>:</w:t>
      </w:r>
    </w:p>
    <w:p w14:paraId="59B2ADB7" w14:textId="45911E5C" w:rsidR="00016FF3" w:rsidRPr="00016FF3" w:rsidRDefault="009222E4" w:rsidP="00CC641A">
      <w:pPr>
        <w:pStyle w:val="T4Pucea"/>
        <w:widowControl w:val="0"/>
        <w:numPr>
          <w:ilvl w:val="3"/>
          <w:numId w:val="74"/>
        </w:numPr>
        <w:spacing w:after="240"/>
        <w:ind w:left="2127" w:hanging="709"/>
        <w:rPr>
          <w:rFonts w:ascii="Calibri" w:hAnsi="Calibri" w:cs="Calibri"/>
          <w:sz w:val="22"/>
          <w:szCs w:val="22"/>
          <w:lang w:val="en-US"/>
        </w:rPr>
      </w:pPr>
      <w:r w:rsidRPr="00016FF3">
        <w:rPr>
          <w:rFonts w:ascii="Calibri" w:hAnsi="Calibri" w:cs="Calibri"/>
          <w:sz w:val="22"/>
          <w:szCs w:val="22"/>
          <w:lang w:val="en-US"/>
        </w:rPr>
        <w:t>to fund</w:t>
      </w:r>
      <w:r w:rsidR="008B0D0F" w:rsidRPr="00016FF3">
        <w:rPr>
          <w:rFonts w:ascii="Calibri" w:hAnsi="Calibri" w:cs="Calibri"/>
          <w:sz w:val="22"/>
          <w:szCs w:val="22"/>
          <w:lang w:val="en-US"/>
        </w:rPr>
        <w:t xml:space="preserve">, </w:t>
      </w:r>
      <w:r w:rsidR="008B0D0F" w:rsidRPr="00016FF3">
        <w:rPr>
          <w:rFonts w:asciiTheme="minorHAnsi" w:hAnsiTheme="minorHAnsi" w:cstheme="minorHAnsi"/>
          <w:sz w:val="22"/>
          <w:szCs w:val="22"/>
          <w:lang w:val="en-US"/>
        </w:rPr>
        <w:t>participate or contribute to</w:t>
      </w:r>
      <w:r w:rsidRPr="00016FF3">
        <w:rPr>
          <w:rFonts w:ascii="Calibri" w:hAnsi="Calibri" w:cs="Calibri"/>
          <w:sz w:val="22"/>
          <w:szCs w:val="22"/>
          <w:lang w:val="en-US"/>
        </w:rPr>
        <w:t xml:space="preserve"> any activities or business of or with</w:t>
      </w:r>
      <w:r w:rsidR="008B0D0F" w:rsidRPr="00016FF3">
        <w:rPr>
          <w:rFonts w:asciiTheme="minorHAnsi" w:hAnsiTheme="minorHAnsi" w:cstheme="minorHAnsi"/>
          <w:sz w:val="22"/>
          <w:szCs w:val="22"/>
          <w:lang w:val="en-US"/>
        </w:rPr>
        <w:t xml:space="preserve"> or related to (or otherwise to make funds available to or for the benefit or)</w:t>
      </w:r>
      <w:r w:rsidR="00016FF3">
        <w:rPr>
          <w:rFonts w:asciiTheme="minorHAnsi" w:hAnsiTheme="minorHAnsi" w:cstheme="minorHAnsi"/>
          <w:sz w:val="22"/>
          <w:szCs w:val="22"/>
          <w:lang w:val="en-US"/>
        </w:rPr>
        <w:t xml:space="preserve"> </w:t>
      </w:r>
      <w:r w:rsidR="00016FF3" w:rsidRPr="00016FF3">
        <w:rPr>
          <w:rFonts w:ascii="Calibri" w:hAnsi="Calibri" w:cs="Calibri"/>
          <w:sz w:val="22"/>
          <w:szCs w:val="22"/>
          <w:lang w:val="en-US"/>
        </w:rPr>
        <w:t xml:space="preserve">(x) </w:t>
      </w:r>
      <w:r w:rsidRPr="00016FF3">
        <w:rPr>
          <w:rFonts w:ascii="Calibri" w:hAnsi="Calibri" w:cs="Calibri"/>
          <w:sz w:val="22"/>
          <w:szCs w:val="22"/>
          <w:lang w:val="en-US"/>
        </w:rPr>
        <w:t>any Person</w:t>
      </w:r>
      <w:r w:rsidR="00016FF3" w:rsidRPr="00016FF3">
        <w:rPr>
          <w:rFonts w:ascii="Calibri" w:hAnsi="Calibri" w:cs="Calibri"/>
          <w:sz w:val="22"/>
          <w:szCs w:val="22"/>
          <w:lang w:val="en-US"/>
        </w:rPr>
        <w:t xml:space="preserve"> that, at the time of such funding, is a Sanctioned Person</w:t>
      </w:r>
      <w:r w:rsidRPr="00016FF3">
        <w:rPr>
          <w:rFonts w:ascii="Calibri" w:hAnsi="Calibri" w:cs="Calibri"/>
          <w:sz w:val="22"/>
          <w:szCs w:val="22"/>
          <w:lang w:val="en-US"/>
        </w:rPr>
        <w:t xml:space="preserve">, or </w:t>
      </w:r>
      <w:r w:rsidR="00016FF3" w:rsidRPr="00016FF3">
        <w:rPr>
          <w:rFonts w:ascii="Calibri" w:hAnsi="Calibri" w:cs="Calibri"/>
          <w:sz w:val="22"/>
          <w:szCs w:val="22"/>
          <w:lang w:val="en-US"/>
        </w:rPr>
        <w:t xml:space="preserve">(y) </w:t>
      </w:r>
      <w:r w:rsidRPr="00016FF3">
        <w:rPr>
          <w:rFonts w:ascii="Calibri" w:hAnsi="Calibri" w:cs="Calibri"/>
          <w:sz w:val="22"/>
          <w:szCs w:val="22"/>
          <w:lang w:val="en-US"/>
        </w:rPr>
        <w:t>in any country or territory, that, at the time of such funding, is a Sanctioned Country</w:t>
      </w:r>
      <w:r w:rsidR="00016FF3" w:rsidRPr="00016FF3">
        <w:rPr>
          <w:rFonts w:ascii="Calibri" w:hAnsi="Calibri" w:cs="Calibri"/>
          <w:sz w:val="22"/>
          <w:szCs w:val="22"/>
          <w:lang w:val="en-US"/>
        </w:rPr>
        <w:t>;</w:t>
      </w:r>
      <w:r w:rsidRPr="00016FF3">
        <w:rPr>
          <w:rFonts w:ascii="Calibri" w:hAnsi="Calibri" w:cs="Calibri"/>
          <w:sz w:val="22"/>
          <w:szCs w:val="22"/>
          <w:lang w:val="en-US"/>
        </w:rPr>
        <w:t xml:space="preserve"> or </w:t>
      </w:r>
    </w:p>
    <w:p w14:paraId="572D4D45" w14:textId="10E39DFF" w:rsidR="00565B55" w:rsidRPr="00933248" w:rsidRDefault="009222E4" w:rsidP="00CC641A">
      <w:pPr>
        <w:pStyle w:val="T4Pucea"/>
        <w:widowControl w:val="0"/>
        <w:numPr>
          <w:ilvl w:val="3"/>
          <w:numId w:val="74"/>
        </w:numPr>
        <w:spacing w:after="240"/>
        <w:ind w:left="2127" w:hanging="709"/>
        <w:rPr>
          <w:rFonts w:ascii="Calibri" w:hAnsi="Calibri" w:cs="Calibri"/>
          <w:sz w:val="22"/>
          <w:szCs w:val="22"/>
          <w:lang w:val="en-US"/>
        </w:rPr>
      </w:pPr>
      <w:r w:rsidRPr="00933248">
        <w:rPr>
          <w:rFonts w:ascii="Calibri" w:hAnsi="Calibri" w:cs="Calibri"/>
          <w:sz w:val="22"/>
          <w:szCs w:val="22"/>
          <w:lang w:val="en-US"/>
        </w:rPr>
        <w:t xml:space="preserve">in any other manner that would result in a violation of Sanctions by any Person (including any Person participating in the loan hereunder, </w:t>
      </w:r>
      <w:r w:rsidR="00AC606A" w:rsidRPr="00933248">
        <w:rPr>
          <w:rFonts w:ascii="Calibri" w:hAnsi="Calibri" w:cs="Calibri"/>
          <w:sz w:val="22"/>
          <w:szCs w:val="22"/>
          <w:lang w:val="en-US"/>
        </w:rPr>
        <w:t xml:space="preserve">whether as arranger, underwriter, lender, advisor, investor, or otherwise) </w:t>
      </w:r>
      <w:r w:rsidR="00AC606A" w:rsidRPr="00933248">
        <w:rPr>
          <w:rFonts w:ascii="Calibri" w:hAnsi="Calibri" w:cs="Calibri"/>
          <w:sz w:val="22"/>
          <w:szCs w:val="22"/>
          <w:lang w:val="en-GB"/>
        </w:rPr>
        <w:t>or would constitute a Sanctionable Activity by any Party</w:t>
      </w:r>
      <w:r w:rsidRPr="00933248">
        <w:rPr>
          <w:rFonts w:ascii="Calibri" w:hAnsi="Calibri" w:cs="Calibri"/>
          <w:sz w:val="22"/>
          <w:szCs w:val="22"/>
          <w:lang w:val="en-US"/>
        </w:rPr>
        <w:t>.</w:t>
      </w:r>
    </w:p>
    <w:p w14:paraId="6667DB84" w14:textId="59E44470" w:rsidR="00D9739A" w:rsidRPr="00D9739A" w:rsidRDefault="00D9739A" w:rsidP="000E1D24">
      <w:pPr>
        <w:pStyle w:val="T4Pucea"/>
        <w:widowControl w:val="0"/>
        <w:numPr>
          <w:ilvl w:val="0"/>
          <w:numId w:val="74"/>
        </w:numPr>
        <w:spacing w:after="240"/>
        <w:ind w:left="1418" w:hanging="709"/>
        <w:rPr>
          <w:rFonts w:ascii="Calibri" w:hAnsi="Calibri" w:cs="Calibri"/>
          <w:sz w:val="22"/>
          <w:szCs w:val="22"/>
          <w:lang w:val="en-US"/>
        </w:rPr>
      </w:pPr>
      <w:r w:rsidRPr="00610561">
        <w:rPr>
          <w:rFonts w:ascii="Calibri" w:hAnsi="Calibri" w:cs="Calibri"/>
          <w:sz w:val="22"/>
          <w:szCs w:val="22"/>
          <w:lang w:val="en-US"/>
        </w:rPr>
        <w:t xml:space="preserve">Upon reasonable request by the Lenders, the Borrower shall provide prompt cooperation in verifying the accuracy and truthfulness of the representations and warranties under Clause </w:t>
      </w:r>
      <w:r w:rsidR="00E714BB">
        <w:rPr>
          <w:rFonts w:ascii="Calibri" w:hAnsi="Calibri" w:cs="Calibri"/>
          <w:sz w:val="22"/>
          <w:szCs w:val="22"/>
          <w:lang w:val="en-US"/>
        </w:rPr>
        <w:t>20.22</w:t>
      </w:r>
      <w:r w:rsidRPr="00610561">
        <w:rPr>
          <w:rFonts w:ascii="Calibri" w:hAnsi="Calibri" w:cs="Calibri"/>
          <w:sz w:val="22"/>
          <w:szCs w:val="22"/>
          <w:lang w:val="en-US"/>
        </w:rPr>
        <w:t xml:space="preserve"> (</w:t>
      </w:r>
      <w:r w:rsidRPr="00610561">
        <w:rPr>
          <w:rFonts w:ascii="Calibri" w:hAnsi="Calibri" w:cs="Calibri"/>
          <w:i/>
          <w:iCs/>
          <w:sz w:val="22"/>
          <w:szCs w:val="22"/>
          <w:lang w:val="en-US"/>
        </w:rPr>
        <w:t>Sanctions</w:t>
      </w:r>
      <w:r w:rsidRPr="00610561">
        <w:rPr>
          <w:rFonts w:ascii="Calibri" w:hAnsi="Calibri" w:cs="Calibri"/>
          <w:sz w:val="22"/>
          <w:szCs w:val="22"/>
          <w:lang w:val="en-US"/>
        </w:rPr>
        <w:t xml:space="preserve">), or any information otherwise provided to </w:t>
      </w:r>
      <w:r w:rsidR="004613B3" w:rsidRPr="00610561">
        <w:rPr>
          <w:rFonts w:ascii="Calibri" w:hAnsi="Calibri" w:cs="Calibri"/>
          <w:sz w:val="22"/>
          <w:szCs w:val="22"/>
          <w:lang w:val="en-US"/>
        </w:rPr>
        <w:t xml:space="preserve">the Lender </w:t>
      </w:r>
      <w:r w:rsidRPr="00610561">
        <w:rPr>
          <w:rFonts w:ascii="Calibri" w:hAnsi="Calibri" w:cs="Calibri"/>
          <w:sz w:val="22"/>
          <w:szCs w:val="22"/>
          <w:lang w:val="en-US"/>
        </w:rPr>
        <w:t>in relation to</w:t>
      </w:r>
      <w:r w:rsidRPr="00610561">
        <w:rPr>
          <w:rFonts w:ascii="Calibri" w:hAnsi="Calibri" w:cs="Calibri"/>
          <w:spacing w:val="-3"/>
          <w:sz w:val="22"/>
          <w:szCs w:val="22"/>
          <w:lang w:val="en-US"/>
        </w:rPr>
        <w:t xml:space="preserve"> </w:t>
      </w:r>
      <w:r w:rsidRPr="00610561">
        <w:rPr>
          <w:rFonts w:ascii="Calibri" w:hAnsi="Calibri" w:cs="Calibri"/>
          <w:sz w:val="22"/>
          <w:szCs w:val="22"/>
          <w:lang w:val="en-US"/>
        </w:rPr>
        <w:t>Sanctions</w:t>
      </w:r>
      <w:r w:rsidR="004613B3" w:rsidRPr="00610561">
        <w:rPr>
          <w:rFonts w:ascii="Calibri" w:hAnsi="Calibri" w:cs="Calibri"/>
          <w:sz w:val="22"/>
          <w:szCs w:val="22"/>
          <w:lang w:val="en-US"/>
        </w:rPr>
        <w:t>.</w:t>
      </w:r>
    </w:p>
    <w:p w14:paraId="7FFA46D3" w14:textId="0E47F1EC" w:rsidR="00AC606A" w:rsidRPr="00933248" w:rsidRDefault="00AC606A" w:rsidP="000E1D24">
      <w:pPr>
        <w:pStyle w:val="T4Pucea"/>
        <w:widowControl w:val="0"/>
        <w:numPr>
          <w:ilvl w:val="0"/>
          <w:numId w:val="74"/>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Borrower shall </w:t>
      </w:r>
      <w:r w:rsidR="00667EFF">
        <w:rPr>
          <w:rFonts w:ascii="Calibri" w:hAnsi="Calibri" w:cs="Calibri"/>
          <w:sz w:val="22"/>
          <w:szCs w:val="22"/>
          <w:lang w:val="en-US"/>
        </w:rPr>
        <w:t>(</w:t>
      </w:r>
      <w:r w:rsidR="004327F1">
        <w:rPr>
          <w:rFonts w:ascii="Calibri" w:hAnsi="Calibri" w:cs="Calibri"/>
          <w:sz w:val="22"/>
          <w:szCs w:val="22"/>
          <w:lang w:val="en-US"/>
        </w:rPr>
        <w:t xml:space="preserve">and shall ensure that the Buyer </w:t>
      </w:r>
      <w:r w:rsidR="00667EFF">
        <w:rPr>
          <w:rFonts w:ascii="Calibri" w:hAnsi="Calibri" w:cs="Calibri"/>
          <w:sz w:val="22"/>
          <w:szCs w:val="22"/>
          <w:lang w:val="en-US"/>
        </w:rPr>
        <w:t>will),</w:t>
      </w:r>
      <w:r w:rsidR="004327F1">
        <w:rPr>
          <w:rFonts w:ascii="Calibri" w:hAnsi="Calibri" w:cs="Calibri"/>
          <w:sz w:val="22"/>
          <w:szCs w:val="22"/>
          <w:lang w:val="en-US"/>
        </w:rPr>
        <w:t xml:space="preserve"> </w:t>
      </w:r>
      <w:r w:rsidRPr="00933248">
        <w:rPr>
          <w:rFonts w:ascii="Calibri" w:hAnsi="Calibri" w:cs="Calibri"/>
          <w:sz w:val="22"/>
          <w:szCs w:val="22"/>
          <w:lang w:val="en-US"/>
        </w:rPr>
        <w:t>comply with applicable Sanctions in all respects and shall not</w:t>
      </w:r>
      <w:r w:rsidR="00667EFF">
        <w:rPr>
          <w:rFonts w:ascii="Calibri" w:hAnsi="Calibri" w:cs="Calibri"/>
          <w:sz w:val="22"/>
          <w:szCs w:val="22"/>
          <w:lang w:val="en-US"/>
        </w:rPr>
        <w:t>,</w:t>
      </w:r>
      <w:r w:rsidR="004327F1">
        <w:rPr>
          <w:rFonts w:ascii="Calibri" w:hAnsi="Calibri" w:cs="Calibri"/>
          <w:sz w:val="22"/>
          <w:szCs w:val="22"/>
          <w:lang w:val="en-US"/>
        </w:rPr>
        <w:t xml:space="preserve"> and shall ensure that the Buyer shall not</w:t>
      </w:r>
      <w:r w:rsidR="00667EFF">
        <w:rPr>
          <w:rFonts w:ascii="Calibri" w:hAnsi="Calibri" w:cs="Calibri"/>
          <w:sz w:val="22"/>
          <w:szCs w:val="22"/>
          <w:lang w:val="en-US"/>
        </w:rPr>
        <w:t>,</w:t>
      </w:r>
      <w:r w:rsidRPr="00933248">
        <w:rPr>
          <w:rFonts w:ascii="Calibri" w:hAnsi="Calibri" w:cs="Calibri"/>
          <w:sz w:val="22"/>
          <w:szCs w:val="22"/>
          <w:lang w:val="en-US"/>
        </w:rPr>
        <w:t xml:space="preserve"> engage in any Sanctionable Activity. </w:t>
      </w:r>
    </w:p>
    <w:p w14:paraId="3F7C0909" w14:textId="7721D874" w:rsidR="00AC606A" w:rsidRPr="00933248" w:rsidRDefault="00AC606A" w:rsidP="000E1D24">
      <w:pPr>
        <w:pStyle w:val="T4Pucea"/>
        <w:widowControl w:val="0"/>
        <w:numPr>
          <w:ilvl w:val="0"/>
          <w:numId w:val="74"/>
        </w:numPr>
        <w:spacing w:after="240"/>
        <w:ind w:left="1418" w:hanging="709"/>
        <w:rPr>
          <w:rFonts w:ascii="Calibri" w:hAnsi="Calibri" w:cs="Calibri"/>
          <w:sz w:val="22"/>
          <w:szCs w:val="22"/>
          <w:lang w:val="en-US"/>
        </w:rPr>
      </w:pPr>
      <w:r w:rsidRPr="00933248">
        <w:rPr>
          <w:rFonts w:ascii="Calibri" w:hAnsi="Calibri" w:cs="Calibri"/>
          <w:sz w:val="22"/>
          <w:szCs w:val="22"/>
          <w:lang w:val="en-US"/>
        </w:rPr>
        <w:t>The Borrower shall ensure that it</w:t>
      </w:r>
      <w:r w:rsidR="00667EFF">
        <w:rPr>
          <w:rFonts w:ascii="Calibri" w:hAnsi="Calibri" w:cs="Calibri"/>
          <w:sz w:val="22"/>
          <w:szCs w:val="22"/>
          <w:lang w:val="en-US"/>
        </w:rPr>
        <w:t xml:space="preserve"> and the Buyer</w:t>
      </w:r>
      <w:r w:rsidRPr="00933248">
        <w:rPr>
          <w:rFonts w:ascii="Calibri" w:hAnsi="Calibri" w:cs="Calibri"/>
          <w:sz w:val="22"/>
          <w:szCs w:val="22"/>
          <w:lang w:val="en-US"/>
        </w:rPr>
        <w:t xml:space="preserve"> shall not appoint or involve any government minister, civil servant, authorized agent</w:t>
      </w:r>
      <w:r w:rsidR="009A788F">
        <w:rPr>
          <w:rFonts w:ascii="Calibri" w:hAnsi="Calibri" w:cs="Calibri"/>
          <w:sz w:val="22"/>
          <w:szCs w:val="22"/>
          <w:lang w:val="en-US"/>
        </w:rPr>
        <w:t>, director</w:t>
      </w:r>
      <w:r w:rsidRPr="00933248">
        <w:rPr>
          <w:rFonts w:ascii="Calibri" w:hAnsi="Calibri" w:cs="Calibri"/>
          <w:sz w:val="22"/>
          <w:szCs w:val="22"/>
          <w:lang w:val="en-US"/>
        </w:rPr>
        <w:t>,</w:t>
      </w:r>
      <w:r w:rsidR="009A788F">
        <w:rPr>
          <w:rFonts w:ascii="Calibri" w:hAnsi="Calibri" w:cs="Calibri"/>
          <w:sz w:val="22"/>
          <w:szCs w:val="22"/>
          <w:lang w:val="en-US"/>
        </w:rPr>
        <w:t xml:space="preserve"> officer,</w:t>
      </w:r>
      <w:r w:rsidRPr="00933248">
        <w:rPr>
          <w:rFonts w:ascii="Calibri" w:hAnsi="Calibri" w:cs="Calibri"/>
          <w:sz w:val="22"/>
          <w:szCs w:val="22"/>
          <w:lang w:val="en-US"/>
        </w:rPr>
        <w:t xml:space="preserve"> employee</w:t>
      </w:r>
      <w:r w:rsidR="009A788F">
        <w:rPr>
          <w:rFonts w:ascii="Calibri" w:hAnsi="Calibri" w:cs="Calibri"/>
          <w:sz w:val="22"/>
          <w:szCs w:val="22"/>
          <w:lang w:val="en-US"/>
        </w:rPr>
        <w:t xml:space="preserve"> (as applicable)</w:t>
      </w:r>
      <w:r w:rsidRPr="00933248">
        <w:rPr>
          <w:rFonts w:ascii="Calibri" w:hAnsi="Calibri" w:cs="Calibri"/>
          <w:sz w:val="22"/>
          <w:szCs w:val="22"/>
          <w:lang w:val="en-US"/>
        </w:rPr>
        <w:t xml:space="preserve"> or professional adviser which is (x) in breach of any Sanctions or (y) a Sanctioned Person, in each case in connection with the Transaction Documents.</w:t>
      </w:r>
    </w:p>
    <w:p w14:paraId="147365D4" w14:textId="69BD376C" w:rsidR="00565B55" w:rsidRPr="00933248" w:rsidRDefault="00565B55" w:rsidP="000E1D24">
      <w:pPr>
        <w:pStyle w:val="T4Pucea"/>
        <w:widowControl w:val="0"/>
        <w:numPr>
          <w:ilvl w:val="0"/>
          <w:numId w:val="74"/>
        </w:numPr>
        <w:spacing w:after="240"/>
        <w:ind w:left="1418" w:hanging="709"/>
        <w:rPr>
          <w:rFonts w:ascii="Calibri" w:hAnsi="Calibri" w:cs="Calibri"/>
          <w:sz w:val="22"/>
          <w:szCs w:val="22"/>
          <w:lang w:val="en-US"/>
        </w:rPr>
      </w:pPr>
      <w:bookmarkStart w:id="156" w:name="_Ref412631922"/>
      <w:r w:rsidRPr="00933248">
        <w:rPr>
          <w:rFonts w:ascii="Calibri" w:hAnsi="Calibri" w:cs="Calibri"/>
          <w:sz w:val="22"/>
          <w:szCs w:val="22"/>
          <w:lang w:val="en-US"/>
        </w:rPr>
        <w:t>The Borr</w:t>
      </w:r>
      <w:r w:rsidR="00AF2F51" w:rsidRPr="00933248">
        <w:rPr>
          <w:rFonts w:ascii="Calibri" w:hAnsi="Calibri" w:cs="Calibri"/>
          <w:sz w:val="22"/>
          <w:szCs w:val="22"/>
          <w:lang w:val="en-US"/>
        </w:rPr>
        <w:t>ower shall procure that (</w:t>
      </w:r>
      <w:proofErr w:type="spellStart"/>
      <w:r w:rsidR="00AF2F51" w:rsidRPr="00933248">
        <w:rPr>
          <w:rFonts w:ascii="Calibri" w:hAnsi="Calibri" w:cs="Calibri"/>
          <w:sz w:val="22"/>
          <w:szCs w:val="22"/>
          <w:lang w:val="en-US"/>
        </w:rPr>
        <w:t>i</w:t>
      </w:r>
      <w:proofErr w:type="spellEnd"/>
      <w:r w:rsidR="00AF2F51" w:rsidRPr="00933248">
        <w:rPr>
          <w:rFonts w:ascii="Calibri" w:hAnsi="Calibri" w:cs="Calibri"/>
          <w:sz w:val="22"/>
          <w:szCs w:val="22"/>
          <w:lang w:val="en-US"/>
        </w:rPr>
        <w:t>) no P</w:t>
      </w:r>
      <w:r w:rsidRPr="00933248">
        <w:rPr>
          <w:rFonts w:ascii="Calibri" w:hAnsi="Calibri" w:cs="Calibri"/>
          <w:sz w:val="22"/>
          <w:szCs w:val="22"/>
          <w:lang w:val="en-US"/>
        </w:rPr>
        <w:t>erson that is a Sanctioned Person will have any legal or beneficial interest in any funds repaid or remitted by the Borrower to any Finance Party in connection with the Facilit</w:t>
      </w:r>
      <w:r w:rsidR="002B2A33" w:rsidRPr="00933248">
        <w:rPr>
          <w:rFonts w:ascii="Calibri" w:hAnsi="Calibri" w:cs="Calibri"/>
          <w:sz w:val="22"/>
          <w:szCs w:val="22"/>
          <w:lang w:val="en-US"/>
        </w:rPr>
        <w:t>y</w:t>
      </w:r>
      <w:r w:rsidRPr="00933248">
        <w:rPr>
          <w:rFonts w:ascii="Calibri" w:hAnsi="Calibri" w:cs="Calibri"/>
          <w:sz w:val="22"/>
          <w:szCs w:val="22"/>
          <w:lang w:val="en-US"/>
        </w:rPr>
        <w:t xml:space="preserve">, and (ii) it shall not use any </w:t>
      </w:r>
      <w:r w:rsidR="00A513CA" w:rsidRPr="00933248">
        <w:rPr>
          <w:rFonts w:ascii="Calibri" w:hAnsi="Calibri" w:cs="Calibri"/>
          <w:sz w:val="22"/>
          <w:szCs w:val="22"/>
          <w:lang w:val="en-US"/>
        </w:rPr>
        <w:t xml:space="preserve">funds, </w:t>
      </w:r>
      <w:r w:rsidRPr="00933248">
        <w:rPr>
          <w:rFonts w:ascii="Calibri" w:hAnsi="Calibri" w:cs="Calibri"/>
          <w:sz w:val="22"/>
          <w:szCs w:val="22"/>
          <w:lang w:val="en-US"/>
        </w:rPr>
        <w:t>revenue or benefit derived</w:t>
      </w:r>
      <w:r w:rsidR="00D21D64">
        <w:rPr>
          <w:rFonts w:ascii="Calibri" w:hAnsi="Calibri" w:cs="Calibri"/>
          <w:sz w:val="22"/>
          <w:szCs w:val="22"/>
          <w:lang w:val="en-US"/>
        </w:rPr>
        <w:t xml:space="preserve"> directly or indirectly</w:t>
      </w:r>
      <w:r w:rsidRPr="00933248">
        <w:rPr>
          <w:rFonts w:ascii="Calibri" w:hAnsi="Calibri" w:cs="Calibri"/>
          <w:sz w:val="22"/>
          <w:szCs w:val="22"/>
          <w:lang w:val="en-US"/>
        </w:rPr>
        <w:t xml:space="preserve"> from any activity or dealing with a Sanctioned Person</w:t>
      </w:r>
      <w:r w:rsidR="00ED6AB6">
        <w:rPr>
          <w:rFonts w:ascii="Calibri" w:hAnsi="Calibri" w:cs="Calibri"/>
          <w:sz w:val="22"/>
          <w:szCs w:val="22"/>
          <w:lang w:val="en-US"/>
        </w:rPr>
        <w:t>, with the Russian Federation or the Republic of Belarus</w:t>
      </w:r>
      <w:r w:rsidRPr="00933248">
        <w:rPr>
          <w:rFonts w:ascii="Calibri" w:hAnsi="Calibri" w:cs="Calibri"/>
          <w:sz w:val="22"/>
          <w:szCs w:val="22"/>
          <w:lang w:val="en-US"/>
        </w:rPr>
        <w:t xml:space="preserve"> </w:t>
      </w:r>
      <w:r w:rsidR="00D21D64" w:rsidRPr="00D21D64">
        <w:rPr>
          <w:rFonts w:ascii="Calibri" w:hAnsi="Calibri" w:cs="Calibri"/>
          <w:sz w:val="22"/>
          <w:szCs w:val="22"/>
          <w:lang w:val="en-US"/>
        </w:rPr>
        <w:t xml:space="preserve">or in any other manner that would result in a violation of Sanctions by any Person </w:t>
      </w:r>
      <w:r w:rsidRPr="00933248">
        <w:rPr>
          <w:rFonts w:ascii="Calibri" w:hAnsi="Calibri" w:cs="Calibri"/>
          <w:sz w:val="22"/>
          <w:szCs w:val="22"/>
          <w:lang w:val="en-US"/>
        </w:rPr>
        <w:t>for the purpose of discharging amounts owing to any Finance Party in respect of the Facilit</w:t>
      </w:r>
      <w:r w:rsidR="002B2A33" w:rsidRPr="00933248">
        <w:rPr>
          <w:rFonts w:ascii="Calibri" w:hAnsi="Calibri" w:cs="Calibri"/>
          <w:sz w:val="22"/>
          <w:szCs w:val="22"/>
          <w:lang w:val="en-US"/>
        </w:rPr>
        <w:t>y</w:t>
      </w:r>
      <w:r w:rsidR="0000430A" w:rsidRPr="00933248">
        <w:rPr>
          <w:rFonts w:ascii="Calibri" w:hAnsi="Calibri" w:cs="Calibri"/>
          <w:sz w:val="22"/>
          <w:szCs w:val="22"/>
          <w:lang w:val="en-US"/>
        </w:rPr>
        <w:t xml:space="preserve"> or provided from a Sanctioned Country</w:t>
      </w:r>
      <w:r w:rsidR="00ED6AB6">
        <w:rPr>
          <w:rFonts w:ascii="Calibri" w:hAnsi="Calibri" w:cs="Calibri"/>
          <w:sz w:val="22"/>
          <w:szCs w:val="22"/>
          <w:lang w:val="en-US"/>
        </w:rPr>
        <w:t>, the Russian Federation or the Republic of Belarus</w:t>
      </w:r>
      <w:r w:rsidR="00ED6AB6" w:rsidRPr="00933248">
        <w:rPr>
          <w:rFonts w:ascii="Calibri" w:hAnsi="Calibri" w:cs="Calibri"/>
          <w:sz w:val="22"/>
          <w:szCs w:val="22"/>
          <w:lang w:val="en-US"/>
        </w:rPr>
        <w:t xml:space="preserve"> </w:t>
      </w:r>
      <w:r w:rsidR="0000430A" w:rsidRPr="00933248">
        <w:rPr>
          <w:rFonts w:ascii="Calibri" w:hAnsi="Calibri" w:cs="Calibri"/>
          <w:sz w:val="22"/>
          <w:szCs w:val="22"/>
          <w:lang w:val="en-US"/>
        </w:rPr>
        <w:t>or otherwise prohibited by any Sanction</w:t>
      </w:r>
      <w:r w:rsidRPr="00933248">
        <w:rPr>
          <w:rFonts w:ascii="Calibri" w:hAnsi="Calibri" w:cs="Calibri"/>
          <w:sz w:val="22"/>
          <w:szCs w:val="22"/>
          <w:lang w:val="en-US"/>
        </w:rPr>
        <w:t>.</w:t>
      </w:r>
      <w:bookmarkEnd w:id="156"/>
    </w:p>
    <w:p w14:paraId="2A163B67" w14:textId="1AE28636" w:rsidR="00565B55" w:rsidRPr="00933248" w:rsidRDefault="00565B55" w:rsidP="000E1D24">
      <w:pPr>
        <w:pStyle w:val="T4Pucea"/>
        <w:widowControl w:val="0"/>
        <w:numPr>
          <w:ilvl w:val="0"/>
          <w:numId w:val="74"/>
        </w:numPr>
        <w:spacing w:after="240"/>
        <w:ind w:left="1418" w:hanging="709"/>
        <w:rPr>
          <w:rFonts w:ascii="Calibri" w:hAnsi="Calibri" w:cs="Calibri"/>
          <w:sz w:val="22"/>
          <w:szCs w:val="22"/>
          <w:lang w:val="en-US"/>
        </w:rPr>
      </w:pPr>
      <w:r w:rsidRPr="00933248">
        <w:rPr>
          <w:rFonts w:ascii="Calibri" w:hAnsi="Calibri" w:cs="Calibri"/>
          <w:sz w:val="22"/>
          <w:szCs w:val="22"/>
          <w:lang w:val="en-US"/>
        </w:rPr>
        <w:t>The Borrower shall</w:t>
      </w:r>
      <w:r w:rsidR="00667EFF">
        <w:rPr>
          <w:rFonts w:ascii="Calibri" w:hAnsi="Calibri" w:cs="Calibri"/>
          <w:sz w:val="22"/>
          <w:szCs w:val="22"/>
          <w:lang w:val="en-US"/>
        </w:rPr>
        <w:t xml:space="preserve"> (and shall ensure that the Buyer </w:t>
      </w:r>
      <w:r w:rsidR="00841EE8">
        <w:rPr>
          <w:rFonts w:ascii="Calibri" w:hAnsi="Calibri" w:cs="Calibri"/>
          <w:sz w:val="22"/>
          <w:szCs w:val="22"/>
          <w:lang w:val="en-US"/>
        </w:rPr>
        <w:t>will</w:t>
      </w:r>
      <w:r w:rsidR="00667EFF">
        <w:rPr>
          <w:rFonts w:ascii="Calibri" w:hAnsi="Calibri" w:cs="Calibri"/>
          <w:sz w:val="22"/>
          <w:szCs w:val="22"/>
          <w:lang w:val="en-US"/>
        </w:rPr>
        <w:t>),</w:t>
      </w:r>
      <w:r w:rsidRPr="00933248">
        <w:rPr>
          <w:rFonts w:ascii="Calibri" w:hAnsi="Calibri" w:cs="Calibri"/>
          <w:sz w:val="22"/>
          <w:szCs w:val="22"/>
          <w:lang w:val="en-US"/>
        </w:rPr>
        <w:t xml:space="preserve"> implement and maintain appropriate safeguards designed to prevent any action that would be contrary to </w:t>
      </w:r>
      <w:r w:rsidR="0000430A" w:rsidRPr="00933248">
        <w:rPr>
          <w:rFonts w:ascii="Calibri" w:hAnsi="Calibri" w:cs="Calibri"/>
          <w:sz w:val="22"/>
          <w:szCs w:val="22"/>
          <w:lang w:val="en-US"/>
        </w:rPr>
        <w:t>paragraphs (a) and (</w:t>
      </w:r>
      <w:r w:rsidR="004613B3">
        <w:rPr>
          <w:rFonts w:ascii="Calibri" w:hAnsi="Calibri" w:cs="Calibri"/>
          <w:sz w:val="22"/>
          <w:szCs w:val="22"/>
          <w:lang w:val="en-US"/>
        </w:rPr>
        <w:t>e</w:t>
      </w:r>
      <w:r w:rsidR="0000430A" w:rsidRPr="00933248">
        <w:rPr>
          <w:rFonts w:ascii="Calibri" w:hAnsi="Calibri" w:cs="Calibri"/>
          <w:sz w:val="22"/>
          <w:szCs w:val="22"/>
          <w:lang w:val="en-US"/>
        </w:rPr>
        <w:t xml:space="preserve">) </w:t>
      </w:r>
      <w:r w:rsidRPr="00933248">
        <w:rPr>
          <w:rFonts w:ascii="Calibri" w:hAnsi="Calibri" w:cs="Calibri"/>
          <w:sz w:val="22"/>
          <w:szCs w:val="22"/>
          <w:lang w:val="en-US"/>
        </w:rPr>
        <w:t>above.</w:t>
      </w:r>
    </w:p>
    <w:p w14:paraId="31F1998A" w14:textId="65F13A8D" w:rsidR="00565B55" w:rsidRPr="00933248" w:rsidRDefault="00565B55" w:rsidP="00CC641A">
      <w:pPr>
        <w:pStyle w:val="T4Pucea"/>
        <w:widowControl w:val="0"/>
        <w:numPr>
          <w:ilvl w:val="0"/>
          <w:numId w:val="74"/>
        </w:numPr>
        <w:spacing w:before="0"/>
        <w:ind w:left="1418" w:hanging="709"/>
        <w:rPr>
          <w:rFonts w:ascii="Calibri" w:hAnsi="Calibri" w:cs="Calibri"/>
          <w:sz w:val="22"/>
          <w:szCs w:val="22"/>
          <w:lang w:val="en-US"/>
        </w:rPr>
      </w:pPr>
      <w:r w:rsidRPr="00933248">
        <w:rPr>
          <w:rFonts w:ascii="Calibri" w:hAnsi="Calibri" w:cs="Calibri"/>
          <w:sz w:val="22"/>
          <w:szCs w:val="22"/>
          <w:lang w:val="en-US"/>
        </w:rPr>
        <w:lastRenderedPageBreak/>
        <w:t xml:space="preserve">The Borrower </w:t>
      </w:r>
      <w:r w:rsidRPr="00141EF4">
        <w:rPr>
          <w:rFonts w:ascii="Calibri" w:hAnsi="Calibri" w:cs="Calibri"/>
          <w:sz w:val="22"/>
          <w:szCs w:val="22"/>
          <w:lang w:val="en-US"/>
        </w:rPr>
        <w:t>shall</w:t>
      </w:r>
      <w:r w:rsidR="00141EF4" w:rsidRPr="00141EF4">
        <w:rPr>
          <w:rFonts w:asciiTheme="minorHAnsi" w:hAnsiTheme="minorHAnsi" w:cstheme="minorHAnsi"/>
          <w:sz w:val="22"/>
          <w:szCs w:val="22"/>
          <w:lang w:val="en-US"/>
        </w:rPr>
        <w:t>, promptly upon becoming aware of the same,</w:t>
      </w:r>
      <w:r w:rsidRPr="00141EF4">
        <w:rPr>
          <w:rFonts w:ascii="Calibri" w:hAnsi="Calibri" w:cs="Calibri"/>
          <w:sz w:val="22"/>
          <w:szCs w:val="22"/>
          <w:lang w:val="en-US"/>
        </w:rPr>
        <w:t xml:space="preserve"> supply</w:t>
      </w:r>
      <w:r w:rsidRPr="00933248">
        <w:rPr>
          <w:rFonts w:ascii="Calibri" w:hAnsi="Calibri" w:cs="Calibri"/>
          <w:sz w:val="22"/>
          <w:szCs w:val="22"/>
          <w:lang w:val="en-US"/>
        </w:rPr>
        <w:t xml:space="preserve">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details of any claim, action, suit, proceedings or investigation with respect to Sanctions against it</w:t>
      </w:r>
      <w:r w:rsidR="00667EFF">
        <w:rPr>
          <w:rFonts w:ascii="Calibri" w:hAnsi="Calibri" w:cs="Calibri"/>
          <w:sz w:val="22"/>
          <w:szCs w:val="22"/>
          <w:lang w:val="en-US"/>
        </w:rPr>
        <w:t>, the Buyer</w:t>
      </w:r>
      <w:r w:rsidR="00AF2F51" w:rsidRPr="00933248">
        <w:rPr>
          <w:rFonts w:ascii="Calibri" w:hAnsi="Calibri" w:cs="Calibri"/>
          <w:sz w:val="22"/>
          <w:szCs w:val="22"/>
          <w:lang w:val="en-US"/>
        </w:rPr>
        <w:t>, any of its</w:t>
      </w:r>
      <w:r w:rsidR="00667EFF">
        <w:rPr>
          <w:rFonts w:ascii="Calibri" w:hAnsi="Calibri" w:cs="Calibri"/>
          <w:sz w:val="22"/>
          <w:szCs w:val="22"/>
          <w:lang w:val="en-US"/>
        </w:rPr>
        <w:t xml:space="preserve"> or the Buyer’s</w:t>
      </w:r>
      <w:r w:rsidR="00AF2F51" w:rsidRPr="00933248">
        <w:rPr>
          <w:rFonts w:ascii="Calibri" w:hAnsi="Calibri" w:cs="Calibri"/>
          <w:sz w:val="22"/>
          <w:szCs w:val="22"/>
          <w:lang w:val="en-US"/>
        </w:rPr>
        <w:t xml:space="preserve"> agencies or owned or controlled companies, their respective ministers, civil servants, directors, officers</w:t>
      </w:r>
      <w:r w:rsidR="006B6573" w:rsidRPr="00933248">
        <w:rPr>
          <w:rFonts w:ascii="Calibri" w:hAnsi="Calibri" w:cs="Calibri"/>
          <w:sz w:val="22"/>
          <w:szCs w:val="22"/>
          <w:lang w:val="en-US"/>
        </w:rPr>
        <w:t xml:space="preserve"> or</w:t>
      </w:r>
      <w:r w:rsidR="00AF2F51" w:rsidRPr="00933248">
        <w:rPr>
          <w:rFonts w:ascii="Calibri" w:hAnsi="Calibri" w:cs="Calibri"/>
          <w:sz w:val="22"/>
          <w:szCs w:val="22"/>
          <w:lang w:val="en-US"/>
        </w:rPr>
        <w:t xml:space="preserve"> officials</w:t>
      </w:r>
      <w:r w:rsidRPr="00933248">
        <w:rPr>
          <w:rFonts w:ascii="Calibri" w:hAnsi="Calibri" w:cs="Calibri"/>
          <w:sz w:val="22"/>
          <w:szCs w:val="22"/>
          <w:lang w:val="en-US"/>
        </w:rPr>
        <w:t>.</w:t>
      </w:r>
    </w:p>
    <w:p w14:paraId="1C9C02AD" w14:textId="77777777" w:rsidR="009555E7" w:rsidRPr="00933248" w:rsidRDefault="009555E7" w:rsidP="00CC641A">
      <w:pPr>
        <w:pStyle w:val="T2"/>
        <w:widowControl w:val="0"/>
        <w:spacing w:before="0" w:after="200"/>
        <w:rPr>
          <w:rFonts w:ascii="Calibri" w:hAnsi="Calibri" w:cs="Calibri"/>
          <w:sz w:val="22"/>
          <w:szCs w:val="22"/>
        </w:rPr>
      </w:pPr>
      <w:bookmarkStart w:id="157" w:name="_Ref185235513"/>
      <w:r w:rsidRPr="00933248">
        <w:rPr>
          <w:rFonts w:ascii="Calibri" w:hAnsi="Calibri" w:cs="Calibri"/>
          <w:sz w:val="22"/>
          <w:szCs w:val="22"/>
        </w:rPr>
        <w:t>Anti-bribery, anti-corruption, anti-money laundering and anti-terrorism</w:t>
      </w:r>
      <w:bookmarkEnd w:id="157"/>
    </w:p>
    <w:p w14:paraId="40BBAA25" w14:textId="684FB8FC" w:rsidR="0020010A" w:rsidRPr="008F0D79" w:rsidRDefault="0020010A" w:rsidP="009302B0">
      <w:pPr>
        <w:pStyle w:val="T4Pucea"/>
        <w:widowControl w:val="0"/>
        <w:numPr>
          <w:ilvl w:val="0"/>
          <w:numId w:val="182"/>
        </w:numPr>
        <w:spacing w:before="0"/>
        <w:ind w:left="1418" w:hanging="709"/>
        <w:rPr>
          <w:rFonts w:ascii="Calibri" w:hAnsi="Calibri" w:cs="Calibri"/>
          <w:sz w:val="22"/>
          <w:szCs w:val="22"/>
          <w:lang w:val="en-GB"/>
        </w:rPr>
      </w:pPr>
      <w:r w:rsidRPr="008F0D79">
        <w:rPr>
          <w:rFonts w:ascii="Calibri" w:hAnsi="Calibri" w:cs="Calibri"/>
          <w:sz w:val="22"/>
          <w:szCs w:val="22"/>
          <w:lang w:val="en-US"/>
        </w:rPr>
        <w:t xml:space="preserve">Neither the Borrower, the Buyer, </w:t>
      </w:r>
      <w:proofErr w:type="spellStart"/>
      <w:r w:rsidR="00227147" w:rsidRPr="008F0D79">
        <w:rPr>
          <w:rFonts w:ascii="Calibri" w:hAnsi="Calibri" w:cs="Calibri"/>
          <w:sz w:val="22"/>
          <w:szCs w:val="22"/>
          <w:lang w:val="en-US"/>
        </w:rPr>
        <w:t>its</w:t>
      </w:r>
      <w:proofErr w:type="spellEnd"/>
      <w:r w:rsidR="00227147" w:rsidRPr="008F0D79">
        <w:rPr>
          <w:rFonts w:ascii="Calibri" w:hAnsi="Calibri" w:cs="Calibri"/>
          <w:sz w:val="22"/>
          <w:szCs w:val="22"/>
          <w:lang w:val="en-US"/>
        </w:rPr>
        <w:t xml:space="preserve"> or the Buyer’s</w:t>
      </w:r>
      <w:r w:rsidR="00227147" w:rsidRPr="008F0D79">
        <w:rPr>
          <w:rFonts w:ascii="Calibri" w:hAnsi="Calibri" w:cs="Calibri"/>
          <w:sz w:val="22"/>
          <w:szCs w:val="22"/>
          <w:lang w:val="en-GB"/>
        </w:rPr>
        <w:t xml:space="preserve"> agencies or owned or controlled companies, </w:t>
      </w:r>
      <w:proofErr w:type="spellStart"/>
      <w:r w:rsidR="00227147" w:rsidRPr="008F0D79">
        <w:rPr>
          <w:rFonts w:ascii="Calibri" w:hAnsi="Calibri" w:cs="Calibri"/>
          <w:sz w:val="22"/>
          <w:szCs w:val="22"/>
          <w:lang w:val="en-GB"/>
        </w:rPr>
        <w:t>its</w:t>
      </w:r>
      <w:proofErr w:type="spellEnd"/>
      <w:r w:rsidR="00227147" w:rsidRPr="008F0D79">
        <w:rPr>
          <w:rFonts w:ascii="Calibri" w:hAnsi="Calibri" w:cs="Calibri"/>
          <w:sz w:val="22"/>
          <w:szCs w:val="22"/>
          <w:lang w:val="en-GB"/>
        </w:rPr>
        <w:t xml:space="preserve"> or their respective</w:t>
      </w:r>
      <w:r w:rsidR="00227147" w:rsidRPr="008F0D79">
        <w:rPr>
          <w:rFonts w:ascii="Calibri" w:hAnsi="Calibri" w:cs="Calibri"/>
          <w:color w:val="000000" w:themeColor="text1"/>
          <w:sz w:val="22"/>
          <w:szCs w:val="22"/>
          <w:lang w:val="en-GB"/>
        </w:rPr>
        <w:t xml:space="preserve"> ministers,</w:t>
      </w:r>
      <w:r w:rsidR="00227147" w:rsidRPr="008F0D79">
        <w:rPr>
          <w:rFonts w:ascii="Calibri" w:hAnsi="Calibri" w:cs="Calibri"/>
          <w:sz w:val="22"/>
          <w:szCs w:val="22"/>
          <w:lang w:val="en-GB"/>
        </w:rPr>
        <w:t xml:space="preserve"> directors, officers, officials or representatives</w:t>
      </w:r>
      <w:r w:rsidR="0000145F">
        <w:rPr>
          <w:rFonts w:ascii="Calibri" w:hAnsi="Calibri" w:cs="Calibri"/>
          <w:sz w:val="22"/>
          <w:szCs w:val="22"/>
          <w:lang w:val="en-GB"/>
        </w:rPr>
        <w:t xml:space="preserve"> (as applicable)</w:t>
      </w:r>
      <w:r w:rsidR="00227147" w:rsidRPr="008F0D79">
        <w:rPr>
          <w:rFonts w:ascii="Calibri" w:hAnsi="Calibri" w:cs="Calibri"/>
          <w:sz w:val="22"/>
          <w:szCs w:val="22"/>
          <w:lang w:val="en-GB"/>
        </w:rPr>
        <w:t xml:space="preserve"> or any of its or their agents or employees</w:t>
      </w:r>
      <w:r w:rsidR="008F0D79" w:rsidRPr="008F0D79">
        <w:rPr>
          <w:rFonts w:ascii="Calibri" w:hAnsi="Calibri" w:cs="Calibri"/>
          <w:sz w:val="22"/>
          <w:szCs w:val="22"/>
          <w:lang w:val="en-GB"/>
        </w:rPr>
        <w:t>,</w:t>
      </w:r>
      <w:r w:rsidR="00227147" w:rsidRPr="008F0D79">
        <w:rPr>
          <w:rFonts w:ascii="Calibri" w:hAnsi="Calibri" w:cs="Calibri"/>
          <w:sz w:val="22"/>
          <w:szCs w:val="22"/>
          <w:lang w:val="en-GB"/>
        </w:rPr>
        <w:t xml:space="preserve"> directors, officers, officials or representatives</w:t>
      </w:r>
      <w:r w:rsidRPr="008F0D79">
        <w:rPr>
          <w:rFonts w:ascii="Calibri" w:hAnsi="Calibri" w:cs="Calibri"/>
          <w:sz w:val="22"/>
          <w:szCs w:val="22"/>
          <w:lang w:val="en-US"/>
        </w:rPr>
        <w:t xml:space="preserve"> or any other natural or legal person acting on its behalf</w:t>
      </w:r>
      <w:r w:rsidR="008F0D79" w:rsidRPr="008F0D79">
        <w:rPr>
          <w:rFonts w:ascii="Calibri" w:hAnsi="Calibri" w:cs="Calibri"/>
          <w:sz w:val="22"/>
          <w:szCs w:val="22"/>
          <w:lang w:val="en-US"/>
        </w:rPr>
        <w:t xml:space="preserve"> or on the behalf of the Buyer</w:t>
      </w:r>
      <w:r w:rsidRPr="008F0D79">
        <w:rPr>
          <w:rFonts w:ascii="Calibri" w:hAnsi="Calibri" w:cs="Calibri"/>
          <w:sz w:val="22"/>
          <w:szCs w:val="22"/>
          <w:lang w:val="en-US"/>
        </w:rPr>
        <w:t xml:space="preserve"> shall (and the Borrower shall ensure that no agency of the Borrower or the Buyer will) make or receive, or direct or </w:t>
      </w:r>
      <w:proofErr w:type="spellStart"/>
      <w:r w:rsidRPr="008F0D79">
        <w:rPr>
          <w:rFonts w:ascii="Calibri" w:hAnsi="Calibri" w:cs="Calibri"/>
          <w:sz w:val="22"/>
          <w:szCs w:val="22"/>
          <w:lang w:val="en-US"/>
        </w:rPr>
        <w:t>authorise</w:t>
      </w:r>
      <w:proofErr w:type="spellEnd"/>
      <w:r w:rsidRPr="008F0D79">
        <w:rPr>
          <w:rFonts w:ascii="Calibri" w:hAnsi="Calibri" w:cs="Calibri"/>
          <w:sz w:val="22"/>
          <w:szCs w:val="22"/>
          <w:lang w:val="en-US"/>
        </w:rPr>
        <w:t xml:space="preserve"> any other person to make or receive, any offer, payment or promise to pay, of any money, gift or other thing of value,</w:t>
      </w:r>
      <w:r w:rsidR="00227147" w:rsidRPr="008F0D79">
        <w:rPr>
          <w:rFonts w:ascii="Calibri" w:hAnsi="Calibri" w:cs="Calibri"/>
          <w:sz w:val="22"/>
          <w:szCs w:val="22"/>
          <w:lang w:val="en-GB"/>
        </w:rPr>
        <w:t xml:space="preserve"> </w:t>
      </w:r>
      <w:r w:rsidR="008F0D79" w:rsidRPr="008F0D79">
        <w:rPr>
          <w:rFonts w:ascii="Calibri" w:hAnsi="Calibri" w:cs="Calibri"/>
          <w:sz w:val="22"/>
          <w:szCs w:val="22"/>
          <w:lang w:val="en-US"/>
        </w:rPr>
        <w:t>directly or indirectly</w:t>
      </w:r>
      <w:r w:rsidRPr="008F0D79">
        <w:rPr>
          <w:rFonts w:ascii="Calibri" w:hAnsi="Calibri" w:cs="Calibri"/>
          <w:sz w:val="22"/>
          <w:szCs w:val="22"/>
          <w:lang w:val="en-US"/>
        </w:rPr>
        <w:t xml:space="preserve">, to or for the use or benefit of any person, </w:t>
      </w:r>
      <w:r w:rsidR="008F0D79" w:rsidRPr="008F0D79">
        <w:rPr>
          <w:rFonts w:ascii="Calibri" w:hAnsi="Calibri" w:cs="Calibri"/>
          <w:sz w:val="22"/>
          <w:szCs w:val="22"/>
          <w:lang w:val="en-US"/>
        </w:rPr>
        <w:t xml:space="preserve">or directly or indirectly </w:t>
      </w:r>
      <w:r w:rsidR="008F0D79" w:rsidRPr="008F0D79">
        <w:rPr>
          <w:rFonts w:ascii="Calibri" w:hAnsi="Calibri" w:cs="Calibri"/>
          <w:sz w:val="22"/>
          <w:szCs w:val="22"/>
          <w:lang w:val="en-GB"/>
        </w:rPr>
        <w:t>engage in any activity or conduct</w:t>
      </w:r>
      <w:r w:rsidR="008F0D79" w:rsidRPr="008F0D79">
        <w:rPr>
          <w:rFonts w:ascii="Calibri" w:hAnsi="Calibri" w:cs="Calibri"/>
          <w:sz w:val="22"/>
          <w:szCs w:val="22"/>
          <w:lang w:val="en-US"/>
        </w:rPr>
        <w:t xml:space="preserve"> </w:t>
      </w:r>
      <w:r w:rsidRPr="008F0D79">
        <w:rPr>
          <w:rFonts w:ascii="Calibri" w:hAnsi="Calibri" w:cs="Calibri"/>
          <w:sz w:val="22"/>
          <w:szCs w:val="22"/>
          <w:lang w:val="en-US"/>
        </w:rPr>
        <w:t xml:space="preserve">where this violates or would violate, or creates or would create liability for it or any other person under, </w:t>
      </w:r>
      <w:r w:rsidR="00227147" w:rsidRPr="008F0D79">
        <w:rPr>
          <w:rFonts w:ascii="Calibri" w:hAnsi="Calibri" w:cs="Calibri"/>
          <w:sz w:val="22"/>
          <w:szCs w:val="22"/>
          <w:lang w:val="en-GB"/>
        </w:rPr>
        <w:t>any Anti-Money Laundering and Anti-Terrorism Financing Regulations or any Anti-Corruption Laws in any applicable jurisdiction</w:t>
      </w:r>
      <w:r w:rsidR="008F0D79" w:rsidRPr="008F0D79">
        <w:rPr>
          <w:rFonts w:ascii="Calibri" w:hAnsi="Calibri" w:cs="Calibri"/>
          <w:sz w:val="22"/>
          <w:szCs w:val="22"/>
          <w:lang w:val="en-GB"/>
        </w:rPr>
        <w:t>.</w:t>
      </w:r>
    </w:p>
    <w:p w14:paraId="3303A159" w14:textId="399829E6" w:rsidR="00700EE6" w:rsidRPr="00610561" w:rsidRDefault="001C3BA3" w:rsidP="009302B0">
      <w:pPr>
        <w:pStyle w:val="T4Pucea"/>
        <w:widowControl w:val="0"/>
        <w:numPr>
          <w:ilvl w:val="0"/>
          <w:numId w:val="182"/>
        </w:numPr>
        <w:spacing w:before="0"/>
        <w:ind w:left="1418" w:hanging="709"/>
        <w:rPr>
          <w:rFonts w:ascii="Calibri" w:hAnsi="Calibri" w:cs="Calibri"/>
          <w:sz w:val="22"/>
          <w:szCs w:val="22"/>
          <w:lang w:val="en-US"/>
        </w:rPr>
      </w:pPr>
      <w:r w:rsidRPr="001C3BA3">
        <w:rPr>
          <w:rFonts w:ascii="Calibri" w:hAnsi="Calibri" w:cs="Calibri"/>
          <w:sz w:val="22"/>
          <w:szCs w:val="22"/>
          <w:lang w:val="en-US"/>
        </w:rPr>
        <w:t>Neither t</w:t>
      </w:r>
      <w:r w:rsidR="00700EE6" w:rsidRPr="001C3BA3">
        <w:rPr>
          <w:rFonts w:ascii="Calibri" w:hAnsi="Calibri" w:cs="Calibri"/>
          <w:sz w:val="22"/>
          <w:szCs w:val="22"/>
          <w:lang w:val="en-US"/>
        </w:rPr>
        <w:t xml:space="preserve">he Borrower </w:t>
      </w:r>
      <w:r w:rsidRPr="00610561">
        <w:rPr>
          <w:rFonts w:ascii="Calibri" w:hAnsi="Calibri" w:cs="Calibri"/>
          <w:sz w:val="22"/>
          <w:szCs w:val="22"/>
          <w:lang w:val="en-US"/>
        </w:rPr>
        <w:t>nor any other natural or legal person acting on its behalf shall (and the Borrower shall ensure that no agency of the Borrower will)</w:t>
      </w:r>
      <w:r w:rsidR="00700EE6" w:rsidRPr="001C3BA3">
        <w:rPr>
          <w:rFonts w:ascii="Calibri" w:hAnsi="Calibri" w:cs="Calibri"/>
          <w:sz w:val="22"/>
          <w:szCs w:val="22"/>
          <w:lang w:val="en-US"/>
        </w:rPr>
        <w:t xml:space="preserve">, directly or indirectly, use the proceeds of any Loan hereunder, or lend, contribute or otherwise make available such proceeds to any subsidiary, joint venture partner or other Person in any manner </w:t>
      </w:r>
      <w:r w:rsidR="00FA01DC">
        <w:rPr>
          <w:rFonts w:ascii="Calibri" w:hAnsi="Calibri" w:cs="Calibri"/>
          <w:sz w:val="22"/>
          <w:szCs w:val="22"/>
          <w:lang w:val="en-US"/>
        </w:rPr>
        <w:t xml:space="preserve">for any purpose </w:t>
      </w:r>
      <w:r w:rsidR="00700EE6" w:rsidRPr="001C3BA3">
        <w:rPr>
          <w:rFonts w:ascii="Calibri" w:hAnsi="Calibri" w:cs="Calibri"/>
          <w:sz w:val="22"/>
          <w:szCs w:val="22"/>
          <w:lang w:val="en-US"/>
        </w:rPr>
        <w:t>or facilitating any</w:t>
      </w:r>
      <w:r w:rsidR="00700EE6" w:rsidRPr="00933248">
        <w:rPr>
          <w:rFonts w:ascii="Calibri" w:hAnsi="Calibri" w:cs="Calibri"/>
          <w:sz w:val="22"/>
          <w:szCs w:val="22"/>
          <w:lang w:val="en-US"/>
        </w:rPr>
        <w:t xml:space="preserve"> activity that would result in a violation of any Anti-Money Laundering and Anti-Terrorism Financing Regulations</w:t>
      </w:r>
      <w:r w:rsidR="00700EE6" w:rsidRPr="00933248">
        <w:rPr>
          <w:rFonts w:ascii="Calibri" w:hAnsi="Calibri" w:cs="Calibri"/>
          <w:sz w:val="22"/>
          <w:szCs w:val="22"/>
          <w:lang w:val="en-GB"/>
        </w:rPr>
        <w:t xml:space="preserve"> or any </w:t>
      </w:r>
      <w:r w:rsidR="00700EE6" w:rsidRPr="00933248">
        <w:rPr>
          <w:rFonts w:ascii="Calibri" w:hAnsi="Calibri" w:cs="Calibri"/>
          <w:sz w:val="22"/>
          <w:szCs w:val="22"/>
          <w:lang w:val="en-US"/>
        </w:rPr>
        <w:t xml:space="preserve">Anti-Corruption Laws </w:t>
      </w:r>
      <w:r w:rsidR="00700EE6" w:rsidRPr="00933248">
        <w:rPr>
          <w:rFonts w:ascii="Calibri" w:hAnsi="Calibri" w:cs="Calibri"/>
          <w:sz w:val="22"/>
          <w:szCs w:val="22"/>
          <w:lang w:val="en-GB"/>
        </w:rPr>
        <w:t>in any applicable jurisdiction.</w:t>
      </w:r>
    </w:p>
    <w:p w14:paraId="43FB6C90" w14:textId="1288CA23" w:rsidR="00700EE6" w:rsidRPr="00610561" w:rsidRDefault="00700EE6" w:rsidP="009302B0">
      <w:pPr>
        <w:pStyle w:val="T4Pucea"/>
        <w:widowControl w:val="0"/>
        <w:numPr>
          <w:ilvl w:val="0"/>
          <w:numId w:val="182"/>
        </w:numPr>
        <w:spacing w:before="0"/>
        <w:ind w:left="1418" w:hanging="709"/>
        <w:rPr>
          <w:rFonts w:ascii="Calibri" w:hAnsi="Calibri" w:cs="Calibri"/>
          <w:sz w:val="22"/>
          <w:szCs w:val="22"/>
          <w:lang w:val="en-US"/>
        </w:rPr>
      </w:pPr>
      <w:r w:rsidRPr="00933248">
        <w:rPr>
          <w:rFonts w:ascii="Calibri" w:hAnsi="Calibri" w:cs="Calibri"/>
          <w:sz w:val="22"/>
          <w:szCs w:val="22"/>
          <w:lang w:val="en-US"/>
        </w:rPr>
        <w:t>The Borrower shall</w:t>
      </w:r>
      <w:r w:rsidR="00997EB4">
        <w:rPr>
          <w:rFonts w:ascii="Calibri" w:hAnsi="Calibri" w:cs="Calibri"/>
          <w:sz w:val="22"/>
          <w:szCs w:val="22"/>
          <w:lang w:val="en-US"/>
        </w:rPr>
        <w:t xml:space="preserve"> </w:t>
      </w:r>
      <w:r w:rsidR="00997EB4" w:rsidRPr="00997EB4">
        <w:rPr>
          <w:rFonts w:ascii="Calibri" w:eastAsia="Yu Gothic" w:hAnsi="Calibri" w:cs="Calibri"/>
          <w:sz w:val="22"/>
          <w:szCs w:val="22"/>
          <w:lang w:val="en-GB"/>
        </w:rPr>
        <w:t xml:space="preserve">(and </w:t>
      </w:r>
      <w:r w:rsidR="00997EB4">
        <w:rPr>
          <w:rFonts w:ascii="Calibri" w:eastAsia="Yu Gothic" w:hAnsi="Calibri" w:cs="Calibri"/>
          <w:sz w:val="22"/>
          <w:szCs w:val="22"/>
          <w:lang w:val="en-GB"/>
        </w:rPr>
        <w:t>shall</w:t>
      </w:r>
      <w:r w:rsidR="00997EB4" w:rsidRPr="00997EB4">
        <w:rPr>
          <w:rFonts w:ascii="Calibri" w:eastAsia="Yu Gothic" w:hAnsi="Calibri" w:cs="Calibri"/>
          <w:sz w:val="22"/>
          <w:szCs w:val="22"/>
          <w:lang w:val="en-GB"/>
        </w:rPr>
        <w:t xml:space="preserve"> ensure that the Buyer </w:t>
      </w:r>
      <w:r w:rsidR="00841EE8">
        <w:rPr>
          <w:rFonts w:ascii="Calibri" w:eastAsia="Yu Gothic" w:hAnsi="Calibri" w:cs="Calibri"/>
          <w:sz w:val="22"/>
          <w:szCs w:val="22"/>
          <w:lang w:val="en-GB"/>
        </w:rPr>
        <w:t>will</w:t>
      </w:r>
      <w:r w:rsidR="00997EB4" w:rsidRPr="00997EB4">
        <w:rPr>
          <w:rFonts w:ascii="Calibri" w:eastAsia="Yu Gothic" w:hAnsi="Calibri" w:cs="Calibri"/>
          <w:sz w:val="22"/>
          <w:szCs w:val="22"/>
          <w:lang w:val="en-GB"/>
        </w:rPr>
        <w:t>)</w:t>
      </w:r>
      <w:r w:rsidRPr="00933248">
        <w:rPr>
          <w:rFonts w:ascii="Calibri" w:hAnsi="Calibri" w:cs="Calibri"/>
          <w:sz w:val="22"/>
          <w:szCs w:val="22"/>
          <w:lang w:val="en-US"/>
        </w:rPr>
        <w:t xml:space="preserve"> </w:t>
      </w:r>
      <w:r w:rsidRPr="00933248">
        <w:rPr>
          <w:rFonts w:ascii="Calibri" w:hAnsi="Calibri" w:cs="Calibri"/>
          <w:sz w:val="22"/>
          <w:szCs w:val="22"/>
          <w:lang w:val="en-GB"/>
        </w:rPr>
        <w:t xml:space="preserve">implement and </w:t>
      </w:r>
      <w:r w:rsidRPr="00933248">
        <w:rPr>
          <w:rFonts w:ascii="Calibri" w:hAnsi="Calibri" w:cs="Calibri"/>
          <w:sz w:val="22"/>
          <w:szCs w:val="22"/>
          <w:lang w:val="en-US"/>
        </w:rPr>
        <w:t xml:space="preserve">maintain </w:t>
      </w:r>
      <w:r w:rsidRPr="00933248">
        <w:rPr>
          <w:rFonts w:ascii="Calibri" w:hAnsi="Calibri" w:cs="Calibri"/>
          <w:sz w:val="22"/>
          <w:szCs w:val="22"/>
          <w:lang w:val="en-GB"/>
        </w:rPr>
        <w:t>appropriate</w:t>
      </w:r>
      <w:r w:rsidRPr="00933248">
        <w:rPr>
          <w:rFonts w:ascii="Calibri" w:hAnsi="Calibri" w:cs="Calibri"/>
          <w:sz w:val="22"/>
          <w:szCs w:val="22"/>
          <w:lang w:val="en-US"/>
        </w:rPr>
        <w:t xml:space="preserve"> policies and procedures </w:t>
      </w:r>
      <w:r w:rsidRPr="001E7BC8">
        <w:rPr>
          <w:rFonts w:ascii="Calibri" w:hAnsi="Calibri" w:cs="Calibri"/>
          <w:sz w:val="22"/>
          <w:szCs w:val="22"/>
          <w:lang w:val="en-US"/>
        </w:rPr>
        <w:t xml:space="preserve">designed to promote and achieve compliance with all applicable </w:t>
      </w:r>
      <w:r w:rsidRPr="001E7BC8">
        <w:rPr>
          <w:rFonts w:ascii="Calibri" w:hAnsi="Calibri" w:cs="Calibri"/>
          <w:sz w:val="22"/>
          <w:szCs w:val="22"/>
          <w:lang w:val="en-GB"/>
        </w:rPr>
        <w:t>Anti-Money Laundering and Anti-Terrorism Financing Regulations and Anti-Corruption Laws</w:t>
      </w:r>
      <w:r w:rsidR="001C3BA3" w:rsidRPr="001E7BC8">
        <w:rPr>
          <w:rFonts w:ascii="Calibri" w:hAnsi="Calibri" w:cs="Calibri"/>
          <w:sz w:val="22"/>
          <w:szCs w:val="22"/>
          <w:lang w:val="en-GB"/>
        </w:rPr>
        <w:t xml:space="preserve"> and </w:t>
      </w:r>
      <w:r w:rsidR="001C3BA3" w:rsidRPr="00610561">
        <w:rPr>
          <w:rFonts w:ascii="Calibri" w:hAnsi="Calibri" w:cs="Calibri"/>
          <w:sz w:val="22"/>
          <w:szCs w:val="22"/>
          <w:lang w:val="en-US"/>
        </w:rPr>
        <w:t>take all reasonable and prudent steps to ensure that each of its agents, ministers, employees and officers or any other person acting on its behalf comply with such laws including, without limitation, taking, maintaining and documenting appropriate internal corrective and preventative measures, adequate anti-bribery management control systems and audit</w:t>
      </w:r>
      <w:r w:rsidR="001C3BA3" w:rsidRPr="00610561">
        <w:rPr>
          <w:rFonts w:ascii="Calibri" w:hAnsi="Calibri" w:cs="Calibri"/>
          <w:spacing w:val="-3"/>
          <w:sz w:val="22"/>
          <w:szCs w:val="22"/>
          <w:lang w:val="en-US"/>
        </w:rPr>
        <w:t xml:space="preserve"> </w:t>
      </w:r>
      <w:r w:rsidR="001C3BA3" w:rsidRPr="00610561">
        <w:rPr>
          <w:rFonts w:ascii="Calibri" w:hAnsi="Calibri" w:cs="Calibri"/>
          <w:sz w:val="22"/>
          <w:szCs w:val="22"/>
          <w:lang w:val="en-US"/>
        </w:rPr>
        <w:t>controls</w:t>
      </w:r>
      <w:r w:rsidR="001C3BA3" w:rsidRPr="001E7BC8">
        <w:rPr>
          <w:rFonts w:ascii="Calibri" w:hAnsi="Calibri" w:cs="Calibri"/>
          <w:sz w:val="22"/>
          <w:szCs w:val="22"/>
          <w:lang w:val="en-GB"/>
        </w:rPr>
        <w:t>.</w:t>
      </w:r>
    </w:p>
    <w:p w14:paraId="4A09073D" w14:textId="649322C3" w:rsidR="00C91D72" w:rsidRPr="00EA4E32" w:rsidRDefault="00C91D72" w:rsidP="009302B0">
      <w:pPr>
        <w:pStyle w:val="T4Pucea"/>
        <w:widowControl w:val="0"/>
        <w:numPr>
          <w:ilvl w:val="0"/>
          <w:numId w:val="182"/>
        </w:numPr>
        <w:spacing w:before="0"/>
        <w:ind w:left="1418" w:hanging="709"/>
        <w:rPr>
          <w:rFonts w:ascii="Calibri" w:hAnsi="Calibri" w:cs="Calibri"/>
          <w:sz w:val="22"/>
          <w:szCs w:val="22"/>
        </w:rPr>
      </w:pPr>
      <w:r w:rsidRPr="00EA4E32">
        <w:rPr>
          <w:rFonts w:ascii="Calibri" w:hAnsi="Calibri" w:cs="Calibri"/>
          <w:sz w:val="22"/>
          <w:szCs w:val="22"/>
        </w:rPr>
        <w:t xml:space="preserve">The </w:t>
      </w:r>
      <w:proofErr w:type="spellStart"/>
      <w:r w:rsidRPr="00EA4E32">
        <w:rPr>
          <w:rFonts w:ascii="Calibri" w:hAnsi="Calibri" w:cs="Calibri"/>
          <w:sz w:val="22"/>
          <w:szCs w:val="22"/>
        </w:rPr>
        <w:t>Borrower</w:t>
      </w:r>
      <w:proofErr w:type="spellEnd"/>
      <w:r w:rsidRPr="00EA4E32">
        <w:rPr>
          <w:rFonts w:ascii="Calibri" w:hAnsi="Calibri" w:cs="Calibri"/>
          <w:spacing w:val="-3"/>
          <w:sz w:val="22"/>
          <w:szCs w:val="22"/>
        </w:rPr>
        <w:t xml:space="preserve"> </w:t>
      </w:r>
      <w:proofErr w:type="spellStart"/>
      <w:r w:rsidRPr="00EA4E32">
        <w:rPr>
          <w:rFonts w:ascii="Calibri" w:hAnsi="Calibri" w:cs="Calibri"/>
          <w:sz w:val="22"/>
          <w:szCs w:val="22"/>
        </w:rPr>
        <w:t>shall</w:t>
      </w:r>
      <w:proofErr w:type="spellEnd"/>
      <w:r w:rsidR="0087085E">
        <w:rPr>
          <w:rFonts w:ascii="Calibri" w:hAnsi="Calibri" w:cs="Calibri"/>
          <w:sz w:val="22"/>
          <w:szCs w:val="22"/>
        </w:rPr>
        <w:t> :</w:t>
      </w:r>
    </w:p>
    <w:p w14:paraId="38ED8110" w14:textId="0C1B8840" w:rsidR="00C91D72" w:rsidRPr="00EA4E32" w:rsidRDefault="00C91D72" w:rsidP="00CC641A">
      <w:pPr>
        <w:pStyle w:val="T5"/>
        <w:widowControl w:val="0"/>
        <w:spacing w:before="0" w:after="200"/>
        <w:ind w:left="2127" w:hanging="709"/>
        <w:rPr>
          <w:rFonts w:ascii="Calibri" w:hAnsi="Calibri" w:cs="Calibri"/>
          <w:sz w:val="22"/>
          <w:szCs w:val="22"/>
        </w:rPr>
      </w:pPr>
      <w:r w:rsidRPr="00EA4E32">
        <w:rPr>
          <w:rFonts w:ascii="Calibri" w:hAnsi="Calibri" w:cs="Calibri"/>
          <w:sz w:val="22"/>
          <w:szCs w:val="22"/>
        </w:rPr>
        <w:t>ensure that no Prohibited Payments shall be received, made or provided, directly or indirectly, by (or on behalf of) the Borrower</w:t>
      </w:r>
      <w:r w:rsidR="0087085E">
        <w:rPr>
          <w:rFonts w:ascii="Calibri" w:hAnsi="Calibri" w:cs="Calibri"/>
          <w:sz w:val="22"/>
          <w:szCs w:val="22"/>
        </w:rPr>
        <w:t xml:space="preserve"> or the </w:t>
      </w:r>
      <w:proofErr w:type="gramStart"/>
      <w:r w:rsidR="0087085E">
        <w:rPr>
          <w:rFonts w:ascii="Calibri" w:hAnsi="Calibri" w:cs="Calibri"/>
          <w:sz w:val="22"/>
          <w:szCs w:val="22"/>
        </w:rPr>
        <w:t>Buyer</w:t>
      </w:r>
      <w:r w:rsidRPr="00EA4E32">
        <w:rPr>
          <w:rFonts w:ascii="Calibri" w:hAnsi="Calibri" w:cs="Calibri"/>
          <w:sz w:val="22"/>
          <w:szCs w:val="22"/>
        </w:rPr>
        <w:t>;</w:t>
      </w:r>
      <w:proofErr w:type="gramEnd"/>
      <w:r w:rsidRPr="00EA4E32">
        <w:rPr>
          <w:rFonts w:ascii="Calibri" w:hAnsi="Calibri" w:cs="Calibri"/>
          <w:spacing w:val="-11"/>
          <w:sz w:val="22"/>
          <w:szCs w:val="22"/>
        </w:rPr>
        <w:t xml:space="preserve"> </w:t>
      </w:r>
    </w:p>
    <w:p w14:paraId="24D79969" w14:textId="30393EB4" w:rsidR="00C91D72" w:rsidRDefault="0087085E" w:rsidP="00CC641A">
      <w:pPr>
        <w:pStyle w:val="T5"/>
        <w:widowControl w:val="0"/>
        <w:spacing w:before="0" w:after="200"/>
        <w:ind w:left="2127" w:hanging="709"/>
        <w:rPr>
          <w:rFonts w:ascii="Calibri" w:hAnsi="Calibri" w:cs="Calibri"/>
          <w:sz w:val="22"/>
          <w:szCs w:val="22"/>
        </w:rPr>
      </w:pPr>
      <w:r w:rsidRPr="0087085E">
        <w:rPr>
          <w:rFonts w:ascii="Calibri" w:eastAsia="Yu Gothic" w:hAnsi="Calibri" w:cs="Calibri"/>
          <w:sz w:val="22"/>
          <w:szCs w:val="22"/>
        </w:rPr>
        <w:t xml:space="preserve">procure that no Prohibited Payments shall be received, made or provided, directly or indirectly, by (or on behalf of) the Borrower or the Buyer, or any of </w:t>
      </w:r>
      <w:r w:rsidRPr="0087085E">
        <w:rPr>
          <w:rFonts w:ascii="Calibri" w:eastAsia="Yu Gothic" w:hAnsi="Calibri" w:cs="Calibri"/>
          <w:sz w:val="22"/>
          <w:szCs w:val="22"/>
        </w:rPr>
        <w:lastRenderedPageBreak/>
        <w:t>their officers,</w:t>
      </w:r>
      <w:r>
        <w:rPr>
          <w:rFonts w:ascii="Calibri" w:eastAsia="Yu Gothic" w:hAnsi="Calibri" w:cs="Calibri"/>
          <w:sz w:val="22"/>
          <w:szCs w:val="22"/>
        </w:rPr>
        <w:t xml:space="preserve"> </w:t>
      </w:r>
      <w:r w:rsidRPr="0087085E">
        <w:rPr>
          <w:rFonts w:ascii="Calibri" w:eastAsia="Yu Gothic" w:hAnsi="Calibri" w:cs="Calibri"/>
          <w:sz w:val="22"/>
          <w:szCs w:val="22"/>
        </w:rPr>
        <w:t>ministers</w:t>
      </w:r>
      <w:r>
        <w:rPr>
          <w:rFonts w:ascii="Calibri" w:eastAsia="Yu Gothic" w:hAnsi="Calibri" w:cs="Calibri"/>
          <w:sz w:val="22"/>
          <w:szCs w:val="22"/>
        </w:rPr>
        <w:t>,</w:t>
      </w:r>
      <w:r w:rsidRPr="0087085E">
        <w:rPr>
          <w:rFonts w:ascii="Calibri" w:eastAsia="Yu Gothic" w:hAnsi="Calibri" w:cs="Calibri"/>
          <w:sz w:val="22"/>
          <w:szCs w:val="22"/>
        </w:rPr>
        <w:t xml:space="preserve"> agents, directors, employees </w:t>
      </w:r>
      <w:r w:rsidR="0000145F">
        <w:rPr>
          <w:rFonts w:ascii="Calibri" w:eastAsia="Yu Gothic" w:hAnsi="Calibri" w:cs="Calibri"/>
          <w:sz w:val="22"/>
          <w:szCs w:val="22"/>
        </w:rPr>
        <w:t xml:space="preserve">(as applicable) </w:t>
      </w:r>
      <w:r w:rsidRPr="0087085E">
        <w:rPr>
          <w:rFonts w:ascii="Calibri" w:eastAsia="Yu Gothic" w:hAnsi="Calibri" w:cs="Calibri"/>
          <w:sz w:val="22"/>
          <w:szCs w:val="22"/>
        </w:rPr>
        <w:t>or any of the government agencies of the Borrower or of the Buyer to, or for the benefit of, any authority (or any official, officer, minister, agent or key employee of, or other person with management responsibilities in, any authority) or any other person</w:t>
      </w:r>
      <w:r w:rsidR="00EB2CFC">
        <w:rPr>
          <w:rFonts w:ascii="Calibri" w:hAnsi="Calibri" w:cs="Calibri"/>
          <w:sz w:val="22"/>
          <w:szCs w:val="22"/>
        </w:rPr>
        <w:t>; and</w:t>
      </w:r>
    </w:p>
    <w:p w14:paraId="005CA549" w14:textId="5C396895" w:rsidR="00EB2CFC" w:rsidRPr="00EB2CFC" w:rsidRDefault="00EB2CFC" w:rsidP="00CC641A">
      <w:pPr>
        <w:pStyle w:val="T5"/>
        <w:widowControl w:val="0"/>
        <w:spacing w:before="0" w:after="200"/>
        <w:ind w:left="2127" w:hanging="709"/>
        <w:rPr>
          <w:rFonts w:ascii="Calibri" w:hAnsi="Calibri" w:cs="Calibri"/>
          <w:sz w:val="22"/>
          <w:szCs w:val="22"/>
        </w:rPr>
      </w:pPr>
      <w:r w:rsidRPr="00EB2CFC">
        <w:rPr>
          <w:rFonts w:ascii="Calibri" w:eastAsia="Yu Gothic" w:hAnsi="Calibri" w:cs="Calibri"/>
          <w:sz w:val="22"/>
          <w:szCs w:val="22"/>
        </w:rPr>
        <w:t xml:space="preserve">(and shall cause the Buyer to) refrain from offering, giving, receiving or soliciting, directly or indirectly, anything of value to influence improperly the actions of another party </w:t>
      </w:r>
      <w:r>
        <w:rPr>
          <w:rFonts w:ascii="Calibri" w:eastAsia="Yu Gothic" w:hAnsi="Calibri" w:cs="Calibri"/>
          <w:sz w:val="22"/>
          <w:szCs w:val="22"/>
        </w:rPr>
        <w:t>i</w:t>
      </w:r>
      <w:r w:rsidRPr="00EB2CFC">
        <w:rPr>
          <w:rFonts w:ascii="Calibri" w:eastAsia="Yu Gothic" w:hAnsi="Calibri" w:cs="Calibri"/>
          <w:sz w:val="22"/>
          <w:szCs w:val="22"/>
        </w:rPr>
        <w:t>n connection with the Project or the financing of the Project</w:t>
      </w:r>
      <w:r>
        <w:rPr>
          <w:rFonts w:ascii="Calibri" w:eastAsia="Yu Gothic" w:hAnsi="Calibri" w:cs="Calibri"/>
          <w:sz w:val="22"/>
          <w:szCs w:val="22"/>
        </w:rPr>
        <w:t>.</w:t>
      </w:r>
    </w:p>
    <w:p w14:paraId="25CA8801" w14:textId="73B6B05C" w:rsidR="00DA0333" w:rsidRPr="00492093" w:rsidRDefault="00DA0333" w:rsidP="00CC641A">
      <w:pPr>
        <w:pStyle w:val="T2"/>
        <w:widowControl w:val="0"/>
        <w:spacing w:before="0" w:after="200"/>
        <w:rPr>
          <w:rFonts w:ascii="Calibri" w:hAnsi="Calibri" w:cs="Calibri"/>
          <w:sz w:val="22"/>
          <w:szCs w:val="22"/>
        </w:rPr>
      </w:pPr>
      <w:bookmarkStart w:id="158" w:name="_Ref185437764"/>
      <w:r w:rsidRPr="00492093">
        <w:rPr>
          <w:rFonts w:ascii="Calibri" w:hAnsi="Calibri" w:cs="Calibri"/>
          <w:sz w:val="22"/>
          <w:szCs w:val="22"/>
        </w:rPr>
        <w:t>No illicit</w:t>
      </w:r>
      <w:r w:rsidRPr="00492093">
        <w:rPr>
          <w:rFonts w:ascii="Calibri" w:hAnsi="Calibri" w:cs="Calibri"/>
          <w:spacing w:val="-9"/>
          <w:sz w:val="22"/>
          <w:szCs w:val="22"/>
        </w:rPr>
        <w:t xml:space="preserve"> </w:t>
      </w:r>
      <w:r w:rsidRPr="00492093">
        <w:rPr>
          <w:rFonts w:ascii="Calibri" w:hAnsi="Calibri" w:cs="Calibri"/>
          <w:sz w:val="22"/>
          <w:szCs w:val="22"/>
        </w:rPr>
        <w:t>payment</w:t>
      </w:r>
      <w:bookmarkEnd w:id="158"/>
    </w:p>
    <w:p w14:paraId="72A696F6" w14:textId="7BE70517" w:rsidR="00DA0333" w:rsidRPr="00DA0333" w:rsidRDefault="00DA0333" w:rsidP="00CC641A">
      <w:pPr>
        <w:pStyle w:val="T5"/>
        <w:widowControl w:val="0"/>
        <w:numPr>
          <w:ilvl w:val="0"/>
          <w:numId w:val="0"/>
        </w:numPr>
        <w:spacing w:before="0" w:after="200"/>
        <w:ind w:left="709"/>
        <w:rPr>
          <w:rFonts w:ascii="Calibri" w:hAnsi="Calibri" w:cs="Calibri"/>
          <w:sz w:val="22"/>
          <w:szCs w:val="22"/>
        </w:rPr>
      </w:pPr>
      <w:r w:rsidRPr="00DA0333">
        <w:rPr>
          <w:rFonts w:ascii="Calibri" w:hAnsi="Calibri" w:cs="Calibri"/>
          <w:sz w:val="22"/>
          <w:szCs w:val="22"/>
        </w:rPr>
        <w:t>No payments made or received by the Borrower, or any other natural or legal person acting on its behalf, in respect of amounts due under this Agreement or any other Finance Document shall be funded out of funds of Illicit</w:t>
      </w:r>
      <w:r w:rsidRPr="00DA0333">
        <w:rPr>
          <w:rFonts w:ascii="Calibri" w:hAnsi="Calibri" w:cs="Calibri"/>
          <w:spacing w:val="-19"/>
          <w:sz w:val="22"/>
          <w:szCs w:val="22"/>
        </w:rPr>
        <w:t xml:space="preserve"> </w:t>
      </w:r>
      <w:r w:rsidRPr="00DA0333">
        <w:rPr>
          <w:rFonts w:ascii="Calibri" w:hAnsi="Calibri" w:cs="Calibri"/>
          <w:sz w:val="22"/>
          <w:szCs w:val="22"/>
        </w:rPr>
        <w:t>Origin</w:t>
      </w:r>
      <w:r>
        <w:rPr>
          <w:rFonts w:ascii="Calibri" w:hAnsi="Calibri" w:cs="Calibri"/>
          <w:sz w:val="22"/>
          <w:szCs w:val="22"/>
        </w:rPr>
        <w:t>.</w:t>
      </w:r>
    </w:p>
    <w:p w14:paraId="5606F1C1" w14:textId="77777777" w:rsidR="008C01AD" w:rsidRPr="00933248" w:rsidRDefault="008C01AD" w:rsidP="00CC641A">
      <w:pPr>
        <w:pStyle w:val="T2"/>
        <w:widowControl w:val="0"/>
        <w:spacing w:before="0" w:after="200"/>
        <w:rPr>
          <w:rFonts w:ascii="Calibri" w:hAnsi="Calibri" w:cs="Calibri"/>
          <w:sz w:val="22"/>
          <w:szCs w:val="22"/>
        </w:rPr>
      </w:pPr>
      <w:r w:rsidRPr="00933248">
        <w:rPr>
          <w:rFonts w:ascii="Calibri" w:hAnsi="Calibri" w:cs="Calibri"/>
          <w:sz w:val="22"/>
          <w:szCs w:val="22"/>
        </w:rPr>
        <w:t>Foreign exchange</w:t>
      </w:r>
    </w:p>
    <w:p w14:paraId="63755D4A" w14:textId="342F80C6" w:rsidR="000F0902" w:rsidRDefault="008C01AD" w:rsidP="00CC641A">
      <w:pPr>
        <w:widowControl w:val="0"/>
        <w:spacing w:before="0"/>
        <w:rPr>
          <w:rFonts w:ascii="Calibri" w:hAnsi="Calibri" w:cs="Calibri"/>
          <w:sz w:val="22"/>
          <w:szCs w:val="22"/>
          <w:lang w:val="en-US"/>
        </w:rPr>
      </w:pPr>
      <w:r w:rsidRPr="00933248">
        <w:rPr>
          <w:rFonts w:ascii="Calibri" w:hAnsi="Calibri" w:cs="Calibri"/>
          <w:sz w:val="22"/>
          <w:szCs w:val="22"/>
          <w:lang w:val="en-US"/>
        </w:rPr>
        <w:t>If due to foreign exchange controls in the Republic</w:t>
      </w:r>
      <w:r w:rsidR="00700EE6" w:rsidRPr="00933248">
        <w:rPr>
          <w:rFonts w:ascii="Calibri" w:hAnsi="Calibri" w:cs="Calibri"/>
          <w:sz w:val="22"/>
          <w:szCs w:val="22"/>
          <w:lang w:val="en-US"/>
        </w:rPr>
        <w:t xml:space="preserve"> of Serbia</w:t>
      </w:r>
      <w:r w:rsidRPr="00933248">
        <w:rPr>
          <w:rFonts w:ascii="Calibri" w:hAnsi="Calibri" w:cs="Calibri"/>
          <w:sz w:val="22"/>
          <w:szCs w:val="22"/>
          <w:lang w:val="en-US"/>
        </w:rPr>
        <w:t xml:space="preserve"> or restrictions in relation to the transfer of foreign currency from the Republi</w:t>
      </w:r>
      <w:r w:rsidR="00596B2F" w:rsidRPr="00933248">
        <w:rPr>
          <w:rFonts w:ascii="Calibri" w:hAnsi="Calibri" w:cs="Calibri"/>
          <w:sz w:val="22"/>
          <w:szCs w:val="22"/>
          <w:lang w:val="en-US"/>
        </w:rPr>
        <w:t>c</w:t>
      </w:r>
      <w:r w:rsidR="00700EE6" w:rsidRPr="00933248">
        <w:rPr>
          <w:rFonts w:ascii="Calibri" w:hAnsi="Calibri" w:cs="Calibri"/>
          <w:sz w:val="22"/>
          <w:szCs w:val="22"/>
          <w:lang w:val="en-US"/>
        </w:rPr>
        <w:t xml:space="preserve"> of Serbia</w:t>
      </w:r>
      <w:r w:rsidRPr="00933248">
        <w:rPr>
          <w:rFonts w:ascii="Calibri" w:hAnsi="Calibri" w:cs="Calibri"/>
          <w:sz w:val="22"/>
          <w:szCs w:val="22"/>
          <w:lang w:val="en-US"/>
        </w:rPr>
        <w:t xml:space="preserve"> to outside the</w:t>
      </w:r>
      <w:r w:rsidR="00700EE6" w:rsidRPr="00933248">
        <w:rPr>
          <w:rFonts w:ascii="Calibri" w:hAnsi="Calibri" w:cs="Calibri"/>
          <w:sz w:val="22"/>
          <w:szCs w:val="22"/>
          <w:lang w:val="en-US"/>
        </w:rPr>
        <w:t xml:space="preserve"> </w:t>
      </w:r>
      <w:r w:rsidRPr="00933248">
        <w:rPr>
          <w:rFonts w:ascii="Calibri" w:hAnsi="Calibri" w:cs="Calibri"/>
          <w:sz w:val="22"/>
          <w:szCs w:val="22"/>
          <w:lang w:val="en-US"/>
        </w:rPr>
        <w:t>Republi</w:t>
      </w:r>
      <w:r w:rsidR="00596B2F" w:rsidRPr="00933248">
        <w:rPr>
          <w:rFonts w:ascii="Calibri" w:hAnsi="Calibri" w:cs="Calibri"/>
          <w:sz w:val="22"/>
          <w:szCs w:val="22"/>
          <w:lang w:val="en-US"/>
        </w:rPr>
        <w:t>c</w:t>
      </w:r>
      <w:r w:rsidR="00700EE6" w:rsidRPr="00933248">
        <w:rPr>
          <w:rFonts w:ascii="Calibri" w:hAnsi="Calibri" w:cs="Calibri"/>
          <w:sz w:val="22"/>
          <w:szCs w:val="22"/>
          <w:lang w:val="en-US"/>
        </w:rPr>
        <w:t xml:space="preserve"> of Serbia</w:t>
      </w:r>
      <w:r w:rsidRPr="00933248">
        <w:rPr>
          <w:rFonts w:ascii="Calibri" w:hAnsi="Calibri" w:cs="Calibri"/>
          <w:sz w:val="22"/>
          <w:szCs w:val="22"/>
          <w:lang w:val="en-US"/>
        </w:rPr>
        <w:t>, the Borrower is prevented from making any payments due under the Finance Documents</w:t>
      </w:r>
      <w:r w:rsidR="00235C84">
        <w:rPr>
          <w:rFonts w:ascii="Calibri" w:hAnsi="Calibri" w:cs="Calibri"/>
          <w:sz w:val="22"/>
          <w:szCs w:val="22"/>
          <w:lang w:val="en-US"/>
        </w:rPr>
        <w:t xml:space="preserve"> or the Buyer is prevented from making </w:t>
      </w:r>
      <w:r w:rsidR="00235C84" w:rsidRPr="00933248">
        <w:rPr>
          <w:rFonts w:ascii="Calibri" w:hAnsi="Calibri" w:cs="Calibri"/>
          <w:sz w:val="22"/>
          <w:szCs w:val="22"/>
          <w:lang w:val="en-US"/>
        </w:rPr>
        <w:t xml:space="preserve">any payments due under the </w:t>
      </w:r>
      <w:r w:rsidR="00235C84">
        <w:rPr>
          <w:rFonts w:ascii="Calibri" w:hAnsi="Calibri" w:cs="Calibri"/>
          <w:sz w:val="22"/>
          <w:szCs w:val="22"/>
          <w:lang w:val="en-US"/>
        </w:rPr>
        <w:t>Commercial Contract</w:t>
      </w:r>
      <w:r w:rsidRPr="00933248">
        <w:rPr>
          <w:rFonts w:ascii="Calibri" w:hAnsi="Calibri" w:cs="Calibri"/>
          <w:sz w:val="22"/>
          <w:szCs w:val="22"/>
          <w:lang w:val="en-US"/>
        </w:rPr>
        <w:t>, the Borrower shall take all such steps as may be available to it to enable it</w:t>
      </w:r>
      <w:r w:rsidR="00235C84">
        <w:rPr>
          <w:rFonts w:ascii="Calibri" w:hAnsi="Calibri" w:cs="Calibri"/>
          <w:sz w:val="22"/>
          <w:szCs w:val="22"/>
          <w:lang w:val="en-US"/>
        </w:rPr>
        <w:t xml:space="preserve"> or the Buyer (as applicable) </w:t>
      </w:r>
      <w:r w:rsidRPr="00933248">
        <w:rPr>
          <w:rFonts w:ascii="Calibri" w:hAnsi="Calibri" w:cs="Calibri"/>
          <w:sz w:val="22"/>
          <w:szCs w:val="22"/>
          <w:lang w:val="en-US"/>
        </w:rPr>
        <w:t>to make the payments due in EUR</w:t>
      </w:r>
      <w:r w:rsidR="00B32E00">
        <w:rPr>
          <w:rFonts w:ascii="Calibri" w:hAnsi="Calibri" w:cs="Calibri"/>
          <w:sz w:val="22"/>
          <w:szCs w:val="22"/>
          <w:lang w:val="en-US"/>
        </w:rPr>
        <w:t xml:space="preserve"> under the Finance Documents and the relevant payments which are due in EUR under the Commercial Contract in accordance with the terms thereof</w:t>
      </w:r>
      <w:r w:rsidRPr="00933248">
        <w:rPr>
          <w:rFonts w:ascii="Calibri" w:hAnsi="Calibri" w:cs="Calibri"/>
          <w:sz w:val="22"/>
          <w:szCs w:val="22"/>
          <w:lang w:val="en-US"/>
        </w:rPr>
        <w:t>, with all costs incurred by the Borrower in this respect to be borne by the Borrower.</w:t>
      </w:r>
    </w:p>
    <w:p w14:paraId="5173A74F" w14:textId="71F5CD14" w:rsidR="002656E1" w:rsidRPr="002656E1" w:rsidRDefault="002656E1" w:rsidP="00CC641A">
      <w:pPr>
        <w:pStyle w:val="T2"/>
        <w:widowControl w:val="0"/>
        <w:spacing w:before="0" w:after="200"/>
        <w:rPr>
          <w:rFonts w:ascii="Calibri" w:hAnsi="Calibri" w:cs="Calibri"/>
          <w:sz w:val="22"/>
          <w:szCs w:val="22"/>
          <w:lang w:val="en-GB"/>
        </w:rPr>
      </w:pPr>
      <w:r w:rsidRPr="002656E1">
        <w:rPr>
          <w:rFonts w:asciiTheme="minorHAnsi" w:hAnsiTheme="minorHAnsi" w:cstheme="minorHAnsi"/>
          <w:bCs/>
          <w:sz w:val="22"/>
          <w:szCs w:val="22"/>
        </w:rPr>
        <w:t>Access</w:t>
      </w:r>
    </w:p>
    <w:p w14:paraId="449607B2" w14:textId="2DCE5611" w:rsidR="002656E1" w:rsidRPr="002656E1" w:rsidRDefault="002656E1" w:rsidP="00CC641A">
      <w:pPr>
        <w:pStyle w:val="T2"/>
        <w:widowControl w:val="0"/>
        <w:numPr>
          <w:ilvl w:val="0"/>
          <w:numId w:val="0"/>
        </w:numPr>
        <w:spacing w:before="0" w:after="200"/>
        <w:ind w:left="720"/>
        <w:rPr>
          <w:rFonts w:ascii="Calibri" w:hAnsi="Calibri" w:cs="Calibri"/>
          <w:b w:val="0"/>
          <w:bCs/>
          <w:sz w:val="22"/>
          <w:szCs w:val="22"/>
          <w:u w:val="none"/>
          <w:lang w:val="en-GB"/>
        </w:rPr>
      </w:pPr>
      <w:r w:rsidRPr="002656E1">
        <w:rPr>
          <w:rFonts w:asciiTheme="minorHAnsi" w:hAnsiTheme="minorHAnsi" w:cstheme="minorHAnsi"/>
          <w:b w:val="0"/>
          <w:bCs/>
          <w:sz w:val="22"/>
          <w:szCs w:val="22"/>
          <w:u w:val="none"/>
        </w:rPr>
        <w:t xml:space="preserve">If a Default is continuing or the </w:t>
      </w:r>
      <w:r w:rsidR="000F3525">
        <w:rPr>
          <w:rFonts w:asciiTheme="minorHAnsi" w:hAnsiTheme="minorHAnsi" w:cstheme="minorHAnsi"/>
          <w:b w:val="0"/>
          <w:bCs/>
          <w:sz w:val="22"/>
          <w:szCs w:val="22"/>
          <w:u w:val="none"/>
        </w:rPr>
        <w:t>Facility and ECA Agent</w:t>
      </w:r>
      <w:r w:rsidRPr="002656E1">
        <w:rPr>
          <w:rFonts w:asciiTheme="minorHAnsi" w:hAnsiTheme="minorHAnsi" w:cstheme="minorHAnsi"/>
          <w:b w:val="0"/>
          <w:bCs/>
          <w:sz w:val="22"/>
          <w:szCs w:val="22"/>
          <w:u w:val="none"/>
        </w:rPr>
        <w:t xml:space="preserve"> reasonably suspects a Default is continuing or may occur, the Borrower shall, and shall ensure that each of its agencies will permit the </w:t>
      </w:r>
      <w:r w:rsidR="000F3525">
        <w:rPr>
          <w:rFonts w:asciiTheme="minorHAnsi" w:hAnsiTheme="minorHAnsi" w:cstheme="minorHAnsi"/>
          <w:b w:val="0"/>
          <w:bCs/>
          <w:sz w:val="22"/>
          <w:szCs w:val="22"/>
          <w:u w:val="none"/>
        </w:rPr>
        <w:t>Facility and ECA Agent</w:t>
      </w:r>
      <w:r w:rsidRPr="002656E1">
        <w:rPr>
          <w:rFonts w:asciiTheme="minorHAnsi" w:hAnsiTheme="minorHAnsi" w:cstheme="minorHAnsi"/>
          <w:b w:val="0"/>
          <w:bCs/>
          <w:sz w:val="22"/>
          <w:szCs w:val="22"/>
          <w:u w:val="none"/>
        </w:rPr>
        <w:t xml:space="preserve"> and/or accountants or other professional advisers and contractors of the </w:t>
      </w:r>
      <w:r w:rsidR="000F3525">
        <w:rPr>
          <w:rFonts w:asciiTheme="minorHAnsi" w:hAnsiTheme="minorHAnsi" w:cstheme="minorHAnsi"/>
          <w:b w:val="0"/>
          <w:bCs/>
          <w:sz w:val="22"/>
          <w:szCs w:val="22"/>
          <w:u w:val="none"/>
        </w:rPr>
        <w:t>Facility and ECA Agent</w:t>
      </w:r>
      <w:r w:rsidRPr="002656E1">
        <w:rPr>
          <w:rFonts w:asciiTheme="minorHAnsi" w:hAnsiTheme="minorHAnsi" w:cstheme="minorHAnsi"/>
          <w:b w:val="0"/>
          <w:bCs/>
          <w:sz w:val="22"/>
          <w:szCs w:val="22"/>
          <w:u w:val="none"/>
        </w:rPr>
        <w:t xml:space="preserve"> free access at all reasonable times and on reasonable notice at the risk and cost of the Borrower to meet and discuss matters with senior officials of the Borrower and its agencies.</w:t>
      </w:r>
    </w:p>
    <w:p w14:paraId="358FD48B" w14:textId="577F8797" w:rsidR="007F2566" w:rsidRPr="007F2566" w:rsidRDefault="007F2566" w:rsidP="00CC641A">
      <w:pPr>
        <w:pStyle w:val="T2"/>
        <w:widowControl w:val="0"/>
        <w:spacing w:before="0" w:after="200"/>
        <w:rPr>
          <w:rFonts w:ascii="Calibri" w:hAnsi="Calibri" w:cs="Calibri"/>
          <w:sz w:val="22"/>
          <w:szCs w:val="22"/>
          <w:lang w:val="en-GB"/>
        </w:rPr>
      </w:pPr>
      <w:r w:rsidRPr="007F2566">
        <w:rPr>
          <w:rFonts w:ascii="Calibri" w:hAnsi="Calibri" w:cs="Calibri"/>
          <w:bCs/>
          <w:sz w:val="22"/>
          <w:szCs w:val="22"/>
        </w:rPr>
        <w:t>ECA Insurance Policy</w:t>
      </w:r>
    </w:p>
    <w:p w14:paraId="43CC8CA8" w14:textId="545AD97B" w:rsidR="007F2566" w:rsidRPr="007F2566" w:rsidRDefault="007F2566" w:rsidP="00CC641A">
      <w:pPr>
        <w:pStyle w:val="T2"/>
        <w:widowControl w:val="0"/>
        <w:numPr>
          <w:ilvl w:val="0"/>
          <w:numId w:val="0"/>
        </w:numPr>
        <w:spacing w:before="0" w:after="200"/>
        <w:ind w:left="720"/>
        <w:rPr>
          <w:rFonts w:ascii="Calibri" w:hAnsi="Calibri" w:cs="Calibri"/>
          <w:b w:val="0"/>
          <w:bCs/>
          <w:sz w:val="22"/>
          <w:szCs w:val="22"/>
          <w:u w:val="none"/>
          <w:lang w:val="en-GB"/>
        </w:rPr>
      </w:pPr>
      <w:r w:rsidRPr="007F2566">
        <w:rPr>
          <w:rFonts w:ascii="Calibri" w:hAnsi="Calibri" w:cs="Calibri"/>
          <w:b w:val="0"/>
          <w:bCs/>
          <w:sz w:val="22"/>
          <w:szCs w:val="22"/>
          <w:u w:val="none"/>
        </w:rPr>
        <w:t xml:space="preserve">In the event that there is a claim or dispute under the </w:t>
      </w:r>
      <w:r>
        <w:rPr>
          <w:rFonts w:ascii="Calibri" w:hAnsi="Calibri" w:cs="Calibri"/>
          <w:b w:val="0"/>
          <w:bCs/>
          <w:sz w:val="22"/>
          <w:szCs w:val="22"/>
          <w:u w:val="none"/>
        </w:rPr>
        <w:t>ECA</w:t>
      </w:r>
      <w:r w:rsidRPr="007F2566">
        <w:rPr>
          <w:rFonts w:ascii="Calibri" w:hAnsi="Calibri" w:cs="Calibri"/>
          <w:b w:val="0"/>
          <w:bCs/>
          <w:sz w:val="22"/>
          <w:szCs w:val="22"/>
          <w:u w:val="none"/>
        </w:rPr>
        <w:t xml:space="preserve"> Insurance Policy, the Borrower shall, at its own expense, provide all reasonable assistance to, and cooperate with, the relevant Finance </w:t>
      </w:r>
      <w:r w:rsidR="008B0D0F">
        <w:rPr>
          <w:rFonts w:ascii="Calibri" w:hAnsi="Calibri" w:cs="Calibri"/>
          <w:b w:val="0"/>
          <w:bCs/>
          <w:sz w:val="22"/>
          <w:szCs w:val="22"/>
          <w:u w:val="none"/>
        </w:rPr>
        <w:t>P</w:t>
      </w:r>
      <w:r w:rsidRPr="007F2566">
        <w:rPr>
          <w:rFonts w:ascii="Calibri" w:hAnsi="Calibri" w:cs="Calibri"/>
          <w:b w:val="0"/>
          <w:bCs/>
          <w:sz w:val="22"/>
          <w:szCs w:val="22"/>
          <w:u w:val="none"/>
        </w:rPr>
        <w:t>arties with respect to the filing of such claim and provide all requested documents, information and evidence reasonably available to it in connection with such claim, provided that if an Event of Default has occurred and is continuing, the Borrower shall provide all such assistance and cooperation as is possible and all such documents, information and evidence as are possibly available to it.</w:t>
      </w:r>
    </w:p>
    <w:p w14:paraId="14E2F9DC" w14:textId="6B0B8F92" w:rsidR="00B37C0A" w:rsidRDefault="00B37C0A" w:rsidP="00B37C0A">
      <w:pPr>
        <w:pStyle w:val="T2"/>
        <w:widowControl w:val="0"/>
        <w:spacing w:before="300"/>
        <w:rPr>
          <w:rFonts w:ascii="Calibri" w:hAnsi="Calibri" w:cs="Calibri"/>
          <w:sz w:val="22"/>
          <w:szCs w:val="22"/>
          <w:lang w:val="en-GB"/>
        </w:rPr>
      </w:pPr>
      <w:r w:rsidRPr="00B37C0A">
        <w:rPr>
          <w:rFonts w:ascii="Calibri" w:hAnsi="Calibri" w:cs="Calibri"/>
          <w:sz w:val="22"/>
          <w:szCs w:val="22"/>
          <w:lang w:val="en-GB"/>
        </w:rPr>
        <w:lastRenderedPageBreak/>
        <w:t>Most Favoured</w:t>
      </w:r>
      <w:r w:rsidRPr="00B37C0A">
        <w:rPr>
          <w:rFonts w:ascii="Calibri" w:hAnsi="Calibri" w:cs="Calibri"/>
          <w:spacing w:val="-6"/>
          <w:sz w:val="22"/>
          <w:szCs w:val="22"/>
          <w:lang w:val="en-GB"/>
        </w:rPr>
        <w:t xml:space="preserve"> </w:t>
      </w:r>
      <w:r w:rsidRPr="00B37C0A">
        <w:rPr>
          <w:rFonts w:ascii="Calibri" w:hAnsi="Calibri" w:cs="Calibri"/>
          <w:sz w:val="22"/>
          <w:szCs w:val="22"/>
          <w:lang w:val="en-GB"/>
        </w:rPr>
        <w:t>Creditor</w:t>
      </w:r>
    </w:p>
    <w:p w14:paraId="201C5718" w14:textId="1BFD7C57" w:rsidR="00235C84" w:rsidRDefault="00235C84" w:rsidP="009302B0">
      <w:pPr>
        <w:pStyle w:val="T4Pucea"/>
        <w:widowControl w:val="0"/>
        <w:numPr>
          <w:ilvl w:val="0"/>
          <w:numId w:val="208"/>
        </w:numPr>
        <w:spacing w:after="240"/>
        <w:ind w:left="1418" w:hanging="709"/>
        <w:rPr>
          <w:rFonts w:ascii="Calibri" w:hAnsi="Calibri" w:cs="Calibri"/>
          <w:sz w:val="22"/>
          <w:szCs w:val="22"/>
          <w:lang w:val="en-GB"/>
        </w:rPr>
      </w:pPr>
      <w:r w:rsidRPr="00B37C0A">
        <w:rPr>
          <w:rFonts w:ascii="Calibri" w:hAnsi="Calibri" w:cs="Calibri"/>
          <w:sz w:val="22"/>
          <w:szCs w:val="22"/>
          <w:lang w:val="en-GB"/>
        </w:rPr>
        <w:t xml:space="preserve">The Borrower agrees that it shall not, at any time while any part of </w:t>
      </w:r>
      <w:r>
        <w:rPr>
          <w:rFonts w:ascii="Calibri" w:hAnsi="Calibri" w:cs="Calibri"/>
          <w:sz w:val="22"/>
          <w:szCs w:val="22"/>
          <w:lang w:val="en-GB"/>
        </w:rPr>
        <w:t>any</w:t>
      </w:r>
      <w:r w:rsidRPr="00B37C0A">
        <w:rPr>
          <w:rFonts w:ascii="Calibri" w:hAnsi="Calibri" w:cs="Calibri"/>
          <w:sz w:val="22"/>
          <w:szCs w:val="22"/>
          <w:lang w:val="en-GB"/>
        </w:rPr>
        <w:t xml:space="preserve"> Loan is outstanding, without the consent of the Lenders enter into an agreement which contains </w:t>
      </w:r>
      <w:r w:rsidRPr="00B72222">
        <w:rPr>
          <w:rFonts w:ascii="Calibri" w:hAnsi="Calibri" w:cs="Calibri"/>
          <w:sz w:val="22"/>
          <w:szCs w:val="22"/>
          <w:lang w:val="en-GB"/>
        </w:rPr>
        <w:t>ranking</w:t>
      </w:r>
      <w:r w:rsidRPr="00235C84">
        <w:rPr>
          <w:rFonts w:ascii="Calibri" w:hAnsi="Calibri" w:cs="Calibri"/>
          <w:sz w:val="22"/>
          <w:szCs w:val="22"/>
          <w:lang w:val="en-GB"/>
        </w:rPr>
        <w:t xml:space="preserve"> </w:t>
      </w:r>
      <w:r w:rsidRPr="00B37C0A">
        <w:rPr>
          <w:rFonts w:ascii="Calibri" w:hAnsi="Calibri" w:cs="Calibri"/>
          <w:sz w:val="22"/>
          <w:szCs w:val="22"/>
          <w:lang w:val="en-GB"/>
        </w:rPr>
        <w:t>provisions, negative pledge provisions or cross default provisions, more favourable to the lenders or finance parties under such facilities than the relevant provisions contained in this</w:t>
      </w:r>
      <w:r w:rsidRPr="00235C84">
        <w:rPr>
          <w:rFonts w:ascii="Calibri" w:hAnsi="Calibri" w:cs="Calibri"/>
          <w:sz w:val="22"/>
          <w:szCs w:val="22"/>
          <w:lang w:val="en-GB"/>
        </w:rPr>
        <w:t xml:space="preserve"> </w:t>
      </w:r>
      <w:r w:rsidRPr="00B37C0A">
        <w:rPr>
          <w:rFonts w:ascii="Calibri" w:hAnsi="Calibri" w:cs="Calibri"/>
          <w:sz w:val="22"/>
          <w:szCs w:val="22"/>
          <w:lang w:val="en-GB"/>
        </w:rPr>
        <w:t>Agreement.</w:t>
      </w:r>
    </w:p>
    <w:p w14:paraId="54B1B64F" w14:textId="2B88EA52" w:rsidR="00235C84" w:rsidRDefault="00235C84" w:rsidP="009302B0">
      <w:pPr>
        <w:pStyle w:val="T4Pucea"/>
        <w:widowControl w:val="0"/>
        <w:numPr>
          <w:ilvl w:val="0"/>
          <w:numId w:val="208"/>
        </w:numPr>
        <w:spacing w:after="240"/>
        <w:ind w:left="1418" w:hanging="709"/>
        <w:rPr>
          <w:rFonts w:ascii="Calibri" w:hAnsi="Calibri" w:cs="Calibri"/>
          <w:sz w:val="22"/>
          <w:szCs w:val="22"/>
          <w:lang w:val="en-GB"/>
        </w:rPr>
      </w:pPr>
      <w:r w:rsidRPr="001F2378">
        <w:rPr>
          <w:rFonts w:ascii="Calibri" w:hAnsi="Calibri" w:cs="Calibri"/>
          <w:sz w:val="22"/>
          <w:szCs w:val="22"/>
          <w:lang w:val="en-US"/>
        </w:rPr>
        <w:t xml:space="preserve">The Borrower </w:t>
      </w:r>
      <w:r>
        <w:rPr>
          <w:rFonts w:ascii="Calibri" w:hAnsi="Calibri" w:cs="Calibri"/>
          <w:sz w:val="22"/>
          <w:szCs w:val="22"/>
          <w:lang w:val="en-US"/>
        </w:rPr>
        <w:t>undertakes</w:t>
      </w:r>
      <w:r w:rsidRPr="001F2378">
        <w:rPr>
          <w:rFonts w:ascii="Calibri" w:hAnsi="Calibri" w:cs="Calibri"/>
          <w:sz w:val="22"/>
          <w:szCs w:val="22"/>
          <w:lang w:val="en-US"/>
        </w:rPr>
        <w:t xml:space="preserve"> that if, subject to the consent of the Lenders pursuant to paragraph (a) above, it enters into any agreement containing </w:t>
      </w:r>
      <w:r>
        <w:rPr>
          <w:rFonts w:ascii="Calibri" w:hAnsi="Calibri" w:cs="Calibri"/>
          <w:sz w:val="22"/>
          <w:szCs w:val="22"/>
          <w:lang w:val="en-US"/>
        </w:rPr>
        <w:t>ranking</w:t>
      </w:r>
      <w:r w:rsidRPr="001F2378">
        <w:rPr>
          <w:rFonts w:ascii="Calibri" w:hAnsi="Calibri" w:cs="Calibri"/>
          <w:i/>
          <w:iCs/>
          <w:sz w:val="22"/>
          <w:szCs w:val="22"/>
          <w:lang w:val="en-US"/>
        </w:rPr>
        <w:t xml:space="preserve"> </w:t>
      </w:r>
      <w:r w:rsidRPr="001F2378">
        <w:rPr>
          <w:rFonts w:ascii="Calibri" w:hAnsi="Calibri" w:cs="Calibri"/>
          <w:sz w:val="22"/>
          <w:szCs w:val="22"/>
          <w:lang w:val="en-US"/>
        </w:rPr>
        <w:t xml:space="preserve">provisions, negative pledge provisions or cross default provisions which are more </w:t>
      </w:r>
      <w:proofErr w:type="spellStart"/>
      <w:r w:rsidRPr="001F2378">
        <w:rPr>
          <w:rFonts w:ascii="Calibri" w:hAnsi="Calibri" w:cs="Calibri"/>
          <w:sz w:val="22"/>
          <w:szCs w:val="22"/>
          <w:lang w:val="en-US"/>
        </w:rPr>
        <w:t>favourable</w:t>
      </w:r>
      <w:proofErr w:type="spellEnd"/>
      <w:r w:rsidRPr="001F2378">
        <w:rPr>
          <w:rFonts w:ascii="Calibri" w:hAnsi="Calibri" w:cs="Calibri"/>
          <w:sz w:val="22"/>
          <w:szCs w:val="22"/>
          <w:lang w:val="en-US"/>
        </w:rPr>
        <w:t xml:space="preserve"> to the lenders </w:t>
      </w:r>
      <w:r>
        <w:rPr>
          <w:rFonts w:ascii="Calibri" w:hAnsi="Calibri" w:cs="Calibri"/>
          <w:sz w:val="22"/>
          <w:szCs w:val="22"/>
          <w:lang w:val="en-US"/>
        </w:rPr>
        <w:t xml:space="preserve">or finance parties thereunder </w:t>
      </w:r>
      <w:r w:rsidRPr="001F2378">
        <w:rPr>
          <w:rFonts w:ascii="Calibri" w:hAnsi="Calibri" w:cs="Calibri"/>
          <w:sz w:val="22"/>
          <w:szCs w:val="22"/>
          <w:lang w:val="en-US"/>
        </w:rPr>
        <w:t xml:space="preserve">than the relevant provisions contained in this Agreement, </w:t>
      </w:r>
      <w:r>
        <w:rPr>
          <w:rFonts w:ascii="Calibri" w:hAnsi="Calibri" w:cs="Calibri"/>
          <w:sz w:val="22"/>
          <w:szCs w:val="22"/>
          <w:lang w:val="en-US"/>
        </w:rPr>
        <w:t xml:space="preserve">the Borrower shall, as soon as practicable after request from the </w:t>
      </w:r>
      <w:r w:rsidR="000F3525">
        <w:rPr>
          <w:rFonts w:ascii="Calibri" w:hAnsi="Calibri" w:cs="Calibri"/>
          <w:sz w:val="22"/>
          <w:szCs w:val="22"/>
          <w:lang w:val="en-US"/>
        </w:rPr>
        <w:t>Facility and ECA Agent</w:t>
      </w:r>
      <w:r>
        <w:rPr>
          <w:rFonts w:ascii="Calibri" w:hAnsi="Calibri" w:cs="Calibri"/>
          <w:sz w:val="22"/>
          <w:szCs w:val="22"/>
          <w:lang w:val="en-US"/>
        </w:rPr>
        <w:t xml:space="preserve">, enter into an amendment agreement to </w:t>
      </w:r>
      <w:r w:rsidRPr="001F2378">
        <w:rPr>
          <w:rFonts w:ascii="Calibri" w:hAnsi="Calibri" w:cs="Calibri"/>
          <w:sz w:val="22"/>
          <w:szCs w:val="22"/>
          <w:lang w:val="en-US"/>
        </w:rPr>
        <w:t xml:space="preserve">this Agreement so that such more </w:t>
      </w:r>
      <w:proofErr w:type="spellStart"/>
      <w:r w:rsidRPr="001F2378">
        <w:rPr>
          <w:rFonts w:ascii="Calibri" w:hAnsi="Calibri" w:cs="Calibri"/>
          <w:sz w:val="22"/>
          <w:szCs w:val="22"/>
          <w:lang w:val="en-US"/>
        </w:rPr>
        <w:t>favourable</w:t>
      </w:r>
      <w:proofErr w:type="spellEnd"/>
      <w:r w:rsidRPr="001F2378">
        <w:rPr>
          <w:rFonts w:ascii="Calibri" w:hAnsi="Calibri" w:cs="Calibri"/>
          <w:sz w:val="22"/>
          <w:szCs w:val="22"/>
          <w:lang w:val="en-US"/>
        </w:rPr>
        <w:t xml:space="preserve"> </w:t>
      </w:r>
      <w:r>
        <w:rPr>
          <w:rFonts w:ascii="Calibri" w:hAnsi="Calibri" w:cs="Calibri"/>
          <w:sz w:val="22"/>
          <w:szCs w:val="22"/>
          <w:lang w:val="en-US"/>
        </w:rPr>
        <w:t>ranking</w:t>
      </w:r>
      <w:r w:rsidRPr="001F2378">
        <w:rPr>
          <w:rFonts w:ascii="Calibri" w:hAnsi="Calibri" w:cs="Calibri"/>
          <w:i/>
          <w:iCs/>
          <w:sz w:val="22"/>
          <w:szCs w:val="22"/>
          <w:lang w:val="en-US"/>
        </w:rPr>
        <w:t xml:space="preserve"> </w:t>
      </w:r>
      <w:r w:rsidRPr="001F2378">
        <w:rPr>
          <w:rFonts w:ascii="Calibri" w:hAnsi="Calibri" w:cs="Calibri"/>
          <w:sz w:val="22"/>
          <w:szCs w:val="22"/>
          <w:lang w:val="en-US"/>
        </w:rPr>
        <w:t xml:space="preserve">provisions, negative pledge provisions or cross default provisions are granted to the Lenders </w:t>
      </w:r>
      <w:r>
        <w:rPr>
          <w:rFonts w:ascii="Calibri" w:hAnsi="Calibri" w:cs="Calibri"/>
          <w:sz w:val="22"/>
          <w:szCs w:val="22"/>
          <w:lang w:val="en-US"/>
        </w:rPr>
        <w:t xml:space="preserve">and the other Finance Parties </w:t>
      </w:r>
      <w:r w:rsidRPr="001F2378">
        <w:rPr>
          <w:rFonts w:ascii="Calibri" w:hAnsi="Calibri" w:cs="Calibri"/>
          <w:sz w:val="22"/>
          <w:szCs w:val="22"/>
          <w:lang w:val="en-US"/>
        </w:rPr>
        <w:t>pursuant to this</w:t>
      </w:r>
      <w:r w:rsidRPr="001F2378">
        <w:rPr>
          <w:rFonts w:ascii="Calibri" w:hAnsi="Calibri" w:cs="Calibri"/>
          <w:spacing w:val="-7"/>
          <w:sz w:val="22"/>
          <w:szCs w:val="22"/>
          <w:lang w:val="en-US"/>
        </w:rPr>
        <w:t xml:space="preserve"> </w:t>
      </w:r>
      <w:r w:rsidRPr="001F2378">
        <w:rPr>
          <w:rFonts w:ascii="Calibri" w:hAnsi="Calibri" w:cs="Calibri"/>
          <w:sz w:val="22"/>
          <w:szCs w:val="22"/>
          <w:lang w:val="en-US"/>
        </w:rPr>
        <w:t>Agreement</w:t>
      </w:r>
      <w:r>
        <w:rPr>
          <w:rFonts w:ascii="Calibri" w:hAnsi="Calibri" w:cs="Calibri"/>
          <w:sz w:val="22"/>
          <w:szCs w:val="22"/>
          <w:lang w:val="en-US"/>
        </w:rPr>
        <w:t>.</w:t>
      </w:r>
    </w:p>
    <w:p w14:paraId="63325393" w14:textId="2B085C61" w:rsidR="00235C84" w:rsidRPr="00B37C0A" w:rsidRDefault="00235C84" w:rsidP="00B37C0A">
      <w:pPr>
        <w:pStyle w:val="T2"/>
        <w:widowControl w:val="0"/>
        <w:spacing w:before="300"/>
        <w:rPr>
          <w:rFonts w:ascii="Calibri" w:hAnsi="Calibri" w:cs="Calibri"/>
          <w:sz w:val="22"/>
          <w:szCs w:val="22"/>
          <w:lang w:val="en-GB"/>
        </w:rPr>
      </w:pPr>
      <w:r>
        <w:rPr>
          <w:rFonts w:ascii="Calibri" w:hAnsi="Calibri" w:cs="Calibri"/>
          <w:sz w:val="22"/>
          <w:szCs w:val="22"/>
          <w:lang w:val="en-GB"/>
        </w:rPr>
        <w:t>Payments due and payable under the Commercial Contract</w:t>
      </w:r>
    </w:p>
    <w:p w14:paraId="398737D8" w14:textId="221A22E5" w:rsidR="00235C84" w:rsidRDefault="00235C84" w:rsidP="00612FA3">
      <w:pPr>
        <w:pStyle w:val="T4Pucea"/>
        <w:widowControl w:val="0"/>
        <w:spacing w:after="240"/>
        <w:ind w:left="709"/>
        <w:rPr>
          <w:rFonts w:ascii="Calibri" w:hAnsi="Calibri" w:cs="Calibri"/>
          <w:sz w:val="22"/>
          <w:szCs w:val="22"/>
          <w:lang w:val="en-GB"/>
        </w:rPr>
      </w:pPr>
      <w:r>
        <w:rPr>
          <w:rFonts w:ascii="Calibri" w:hAnsi="Calibri" w:cs="Calibri"/>
          <w:sz w:val="22"/>
          <w:szCs w:val="22"/>
          <w:lang w:val="en-GB"/>
        </w:rPr>
        <w:t>The Borrower undertakes and shall procure that with respect to all payments which are due and payable by the Buyer to the Seller under the Commercial Contract</w:t>
      </w:r>
      <w:r w:rsidR="00A542E8">
        <w:rPr>
          <w:rFonts w:ascii="Calibri" w:hAnsi="Calibri" w:cs="Calibri"/>
          <w:sz w:val="22"/>
          <w:szCs w:val="22"/>
          <w:lang w:val="en-GB"/>
        </w:rPr>
        <w:t xml:space="preserve"> (other than any part of the Advance Payment)</w:t>
      </w:r>
      <w:r>
        <w:rPr>
          <w:rFonts w:ascii="Calibri" w:hAnsi="Calibri" w:cs="Calibri"/>
          <w:sz w:val="22"/>
          <w:szCs w:val="22"/>
          <w:lang w:val="en-GB"/>
        </w:rPr>
        <w:t>:</w:t>
      </w:r>
    </w:p>
    <w:p w14:paraId="1906BF6E" w14:textId="1DED3E84" w:rsidR="00235C84" w:rsidRPr="00AC5C80" w:rsidRDefault="00612FA3" w:rsidP="00CC641A">
      <w:pPr>
        <w:pStyle w:val="T5"/>
        <w:widowControl w:val="0"/>
        <w:ind w:left="1418" w:hanging="709"/>
        <w:rPr>
          <w:rFonts w:ascii="Calibri" w:hAnsi="Calibri" w:cs="Calibri"/>
          <w:sz w:val="22"/>
          <w:szCs w:val="22"/>
          <w:lang w:val="en-GB"/>
        </w:rPr>
      </w:pPr>
      <w:r>
        <w:rPr>
          <w:rFonts w:ascii="Calibri" w:hAnsi="Calibri" w:cs="Calibri"/>
          <w:sz w:val="22"/>
          <w:szCs w:val="22"/>
          <w:lang w:val="en-GB"/>
        </w:rPr>
        <w:t xml:space="preserve">if and </w:t>
      </w:r>
      <w:r w:rsidR="00AC5C80" w:rsidRPr="00AC5C80">
        <w:rPr>
          <w:rFonts w:ascii="Calibri" w:hAnsi="Calibri" w:cs="Calibri"/>
          <w:sz w:val="22"/>
          <w:szCs w:val="22"/>
          <w:lang w:val="en-GB"/>
        </w:rPr>
        <w:t>to the extent that</w:t>
      </w:r>
      <w:r w:rsidR="00235C84" w:rsidRPr="00AC5C80">
        <w:rPr>
          <w:rFonts w:ascii="Calibri" w:hAnsi="Calibri" w:cs="Calibri"/>
          <w:sz w:val="22"/>
          <w:szCs w:val="22"/>
          <w:lang w:val="en-GB"/>
        </w:rPr>
        <w:t xml:space="preserve">, at the relevant time for such payment, the Facility and the French Treasury </w:t>
      </w:r>
      <w:r>
        <w:rPr>
          <w:rFonts w:ascii="Calibri" w:hAnsi="Calibri" w:cs="Calibri"/>
          <w:sz w:val="22"/>
          <w:szCs w:val="22"/>
          <w:lang w:val="en-GB"/>
        </w:rPr>
        <w:t xml:space="preserve">Loan </w:t>
      </w:r>
      <w:r w:rsidR="00A6324B">
        <w:rPr>
          <w:rFonts w:ascii="Calibri" w:hAnsi="Calibri" w:cs="Calibri"/>
          <w:sz w:val="22"/>
          <w:szCs w:val="22"/>
          <w:lang w:val="en-GB"/>
        </w:rPr>
        <w:t>are</w:t>
      </w:r>
      <w:r w:rsidR="00235C84" w:rsidRPr="00AC5C80">
        <w:rPr>
          <w:rFonts w:ascii="Calibri" w:hAnsi="Calibri" w:cs="Calibri"/>
          <w:sz w:val="22"/>
          <w:szCs w:val="22"/>
          <w:lang w:val="en-GB"/>
        </w:rPr>
        <w:t xml:space="preserve"> available to make a utilisation thereunder, a</w:t>
      </w:r>
      <w:r w:rsidR="00922280">
        <w:rPr>
          <w:rFonts w:ascii="Calibri" w:hAnsi="Calibri" w:cs="Calibri"/>
          <w:sz w:val="22"/>
          <w:szCs w:val="22"/>
          <w:lang w:val="en-GB"/>
        </w:rPr>
        <w:t>ny</w:t>
      </w:r>
      <w:r w:rsidR="00AC5C80" w:rsidRPr="00AC5C80">
        <w:rPr>
          <w:rFonts w:ascii="Calibri" w:hAnsi="Calibri" w:cs="Calibri"/>
          <w:sz w:val="22"/>
          <w:szCs w:val="22"/>
          <w:lang w:val="en-GB"/>
        </w:rPr>
        <w:t xml:space="preserve"> payments </w:t>
      </w:r>
      <w:r w:rsidR="00AC5C80">
        <w:rPr>
          <w:rFonts w:ascii="Calibri" w:hAnsi="Calibri" w:cs="Calibri"/>
          <w:sz w:val="22"/>
          <w:szCs w:val="22"/>
          <w:lang w:val="en-GB"/>
        </w:rPr>
        <w:t xml:space="preserve">which are due and payable by the Buyer to the Seller under the Commercial Contract </w:t>
      </w:r>
      <w:r w:rsidR="00A542E8">
        <w:rPr>
          <w:rFonts w:ascii="Calibri" w:hAnsi="Calibri" w:cs="Calibri"/>
          <w:sz w:val="22"/>
          <w:szCs w:val="22"/>
          <w:lang w:val="en-GB"/>
        </w:rPr>
        <w:t xml:space="preserve">(other than any part of the Advance Payment) </w:t>
      </w:r>
      <w:r w:rsidR="00AC5C80" w:rsidRPr="00AC5C80">
        <w:rPr>
          <w:rFonts w:ascii="Calibri" w:hAnsi="Calibri" w:cs="Calibri"/>
          <w:sz w:val="22"/>
          <w:szCs w:val="22"/>
          <w:lang w:val="en-GB"/>
        </w:rPr>
        <w:t xml:space="preserve">shall be made by </w:t>
      </w:r>
      <w:r>
        <w:rPr>
          <w:rFonts w:ascii="Calibri" w:hAnsi="Calibri" w:cs="Calibri"/>
          <w:sz w:val="22"/>
          <w:szCs w:val="22"/>
          <w:lang w:val="en-GB"/>
        </w:rPr>
        <w:t>u</w:t>
      </w:r>
      <w:r w:rsidR="00AC5C80" w:rsidRPr="00AC5C80">
        <w:rPr>
          <w:rFonts w:ascii="Calibri" w:hAnsi="Calibri" w:cs="Calibri"/>
          <w:sz w:val="22"/>
          <w:szCs w:val="22"/>
          <w:lang w:val="en-GB"/>
        </w:rPr>
        <w:t>tilisation under the Facility and under the French Treasury Loan</w:t>
      </w:r>
      <w:r>
        <w:rPr>
          <w:rFonts w:ascii="Calibri" w:hAnsi="Calibri" w:cs="Calibri"/>
          <w:sz w:val="22"/>
          <w:szCs w:val="22"/>
          <w:lang w:val="en-GB"/>
        </w:rPr>
        <w:t xml:space="preserve"> up to the amount available </w:t>
      </w:r>
      <w:r w:rsidR="00922280">
        <w:rPr>
          <w:rFonts w:ascii="Calibri" w:hAnsi="Calibri" w:cs="Calibri"/>
          <w:sz w:val="22"/>
          <w:szCs w:val="22"/>
          <w:lang w:val="en-GB"/>
        </w:rPr>
        <w:t xml:space="preserve">at such time </w:t>
      </w:r>
      <w:r>
        <w:rPr>
          <w:rFonts w:ascii="Calibri" w:hAnsi="Calibri" w:cs="Calibri"/>
          <w:sz w:val="22"/>
          <w:szCs w:val="22"/>
          <w:lang w:val="en-GB"/>
        </w:rPr>
        <w:t>for utilisation under the Facility and under the French Treasury Loan</w:t>
      </w:r>
      <w:r w:rsidR="00AC5C80" w:rsidRPr="00AC5C80">
        <w:rPr>
          <w:rFonts w:ascii="Calibri" w:hAnsi="Calibri" w:cs="Calibri"/>
          <w:sz w:val="22"/>
          <w:szCs w:val="22"/>
          <w:lang w:val="en-GB"/>
        </w:rPr>
        <w:t xml:space="preserve">; </w:t>
      </w:r>
    </w:p>
    <w:p w14:paraId="0E7FDA3A" w14:textId="533B10C1" w:rsidR="003145AA" w:rsidRDefault="003145AA" w:rsidP="00CC641A">
      <w:pPr>
        <w:pStyle w:val="T5"/>
        <w:widowControl w:val="0"/>
        <w:ind w:left="1418" w:hanging="709"/>
        <w:rPr>
          <w:rFonts w:ascii="Calibri" w:hAnsi="Calibri" w:cs="Calibri"/>
          <w:sz w:val="22"/>
          <w:szCs w:val="22"/>
          <w:lang w:val="en-GB"/>
        </w:rPr>
      </w:pPr>
      <w:r>
        <w:rPr>
          <w:rFonts w:ascii="Calibri" w:hAnsi="Calibri" w:cs="Calibri"/>
          <w:sz w:val="22"/>
          <w:szCs w:val="22"/>
          <w:lang w:val="en-GB"/>
        </w:rPr>
        <w:t>if, at the relevant time for such payment, the Facility and the French Treasury Loan are not available in sufficient amounts to pay the full amount which is due and payable under the Commercial Contract</w:t>
      </w:r>
      <w:r w:rsidR="00A542E8">
        <w:rPr>
          <w:rFonts w:ascii="Calibri" w:hAnsi="Calibri" w:cs="Calibri"/>
          <w:sz w:val="22"/>
          <w:szCs w:val="22"/>
          <w:lang w:val="en-GB"/>
        </w:rPr>
        <w:t xml:space="preserve"> (other than any part of the Advance Payment)</w:t>
      </w:r>
      <w:r>
        <w:rPr>
          <w:rFonts w:ascii="Calibri" w:hAnsi="Calibri" w:cs="Calibri"/>
          <w:sz w:val="22"/>
          <w:szCs w:val="22"/>
          <w:lang w:val="en-GB"/>
        </w:rPr>
        <w:t xml:space="preserve">, </w:t>
      </w:r>
      <w:r w:rsidRPr="00AC5C80">
        <w:rPr>
          <w:rFonts w:ascii="Calibri" w:hAnsi="Calibri" w:cs="Calibri"/>
          <w:sz w:val="22"/>
          <w:szCs w:val="22"/>
          <w:lang w:val="en-GB"/>
        </w:rPr>
        <w:t>a</w:t>
      </w:r>
      <w:r>
        <w:rPr>
          <w:rFonts w:ascii="Calibri" w:hAnsi="Calibri" w:cs="Calibri"/>
          <w:sz w:val="22"/>
          <w:szCs w:val="22"/>
          <w:lang w:val="en-GB"/>
        </w:rPr>
        <w:t>ny</w:t>
      </w:r>
      <w:r w:rsidRPr="00AC5C80">
        <w:rPr>
          <w:rFonts w:ascii="Calibri" w:hAnsi="Calibri" w:cs="Calibri"/>
          <w:sz w:val="22"/>
          <w:szCs w:val="22"/>
          <w:lang w:val="en-GB"/>
        </w:rPr>
        <w:t xml:space="preserve"> payments </w:t>
      </w:r>
      <w:r>
        <w:rPr>
          <w:rFonts w:ascii="Calibri" w:hAnsi="Calibri" w:cs="Calibri"/>
          <w:sz w:val="22"/>
          <w:szCs w:val="22"/>
          <w:lang w:val="en-GB"/>
        </w:rPr>
        <w:t>which are due and payable by the Buyer to the Seller under the Commercial Contract</w:t>
      </w:r>
      <w:r w:rsidR="00A542E8">
        <w:rPr>
          <w:rFonts w:ascii="Calibri" w:hAnsi="Calibri" w:cs="Calibri"/>
          <w:sz w:val="22"/>
          <w:szCs w:val="22"/>
          <w:lang w:val="en-GB"/>
        </w:rPr>
        <w:t xml:space="preserve"> (other than any part of the Advance Payment)</w:t>
      </w:r>
      <w:r>
        <w:rPr>
          <w:rFonts w:ascii="Calibri" w:hAnsi="Calibri" w:cs="Calibri"/>
          <w:sz w:val="22"/>
          <w:szCs w:val="22"/>
          <w:lang w:val="en-GB"/>
        </w:rPr>
        <w:t xml:space="preserve"> </w:t>
      </w:r>
      <w:r w:rsidRPr="00AC5C80">
        <w:rPr>
          <w:rFonts w:ascii="Calibri" w:hAnsi="Calibri" w:cs="Calibri"/>
          <w:sz w:val="22"/>
          <w:szCs w:val="22"/>
          <w:lang w:val="en-GB"/>
        </w:rPr>
        <w:t xml:space="preserve">shall be made by </w:t>
      </w:r>
      <w:r>
        <w:rPr>
          <w:rFonts w:ascii="Calibri" w:hAnsi="Calibri" w:cs="Calibri"/>
          <w:sz w:val="22"/>
          <w:szCs w:val="22"/>
          <w:lang w:val="en-GB"/>
        </w:rPr>
        <w:t>u</w:t>
      </w:r>
      <w:r w:rsidRPr="00AC5C80">
        <w:rPr>
          <w:rFonts w:ascii="Calibri" w:hAnsi="Calibri" w:cs="Calibri"/>
          <w:sz w:val="22"/>
          <w:szCs w:val="22"/>
          <w:lang w:val="en-GB"/>
        </w:rPr>
        <w:t>tilisation under the Facility and under the French Treasury Loan</w:t>
      </w:r>
      <w:r>
        <w:rPr>
          <w:rFonts w:ascii="Calibri" w:hAnsi="Calibri" w:cs="Calibri"/>
          <w:sz w:val="22"/>
          <w:szCs w:val="22"/>
          <w:lang w:val="en-GB"/>
        </w:rPr>
        <w:t xml:space="preserve"> up to the amount available at such time for utilisation under the Facility and under the French Treasury Loan and the portion of the amounts which cannot be paid </w:t>
      </w:r>
      <w:r w:rsidRPr="00AC5C80">
        <w:rPr>
          <w:rFonts w:ascii="Calibri" w:hAnsi="Calibri" w:cs="Calibri"/>
          <w:sz w:val="22"/>
          <w:szCs w:val="22"/>
          <w:lang w:val="en-GB"/>
        </w:rPr>
        <w:t xml:space="preserve">by </w:t>
      </w:r>
      <w:r>
        <w:rPr>
          <w:rFonts w:ascii="Calibri" w:hAnsi="Calibri" w:cs="Calibri"/>
          <w:sz w:val="22"/>
          <w:szCs w:val="22"/>
          <w:lang w:val="en-GB"/>
        </w:rPr>
        <w:t>u</w:t>
      </w:r>
      <w:r w:rsidRPr="00AC5C80">
        <w:rPr>
          <w:rFonts w:ascii="Calibri" w:hAnsi="Calibri" w:cs="Calibri"/>
          <w:sz w:val="22"/>
          <w:szCs w:val="22"/>
          <w:lang w:val="en-GB"/>
        </w:rPr>
        <w:t>tilisation under the Facility and under the French Treasury Loan</w:t>
      </w:r>
      <w:r>
        <w:rPr>
          <w:rFonts w:ascii="Calibri" w:hAnsi="Calibri" w:cs="Calibri"/>
          <w:sz w:val="22"/>
          <w:szCs w:val="22"/>
          <w:lang w:val="en-GB"/>
        </w:rPr>
        <w:t xml:space="preserve">, shall be paid </w:t>
      </w:r>
      <w:r w:rsidR="00104AE7">
        <w:rPr>
          <w:rFonts w:ascii="Calibri" w:hAnsi="Calibri" w:cs="Calibri"/>
          <w:sz w:val="22"/>
          <w:szCs w:val="22"/>
          <w:lang w:val="en-GB"/>
        </w:rPr>
        <w:t xml:space="preserve">by the Buyer </w:t>
      </w:r>
      <w:r>
        <w:rPr>
          <w:rFonts w:ascii="Calibri" w:hAnsi="Calibri" w:cs="Calibri"/>
          <w:sz w:val="22"/>
          <w:szCs w:val="22"/>
          <w:lang w:val="en-GB"/>
        </w:rPr>
        <w:t xml:space="preserve">at their due date (or within any applicable grace period) in accordance with the terms of the Commercial Contract </w:t>
      </w:r>
      <w:r w:rsidRPr="00933248">
        <w:rPr>
          <w:rFonts w:ascii="Calibri" w:hAnsi="Calibri" w:cs="Calibri"/>
          <w:sz w:val="22"/>
          <w:szCs w:val="22"/>
        </w:rPr>
        <w:t xml:space="preserve">through the own financial resources of the </w:t>
      </w:r>
      <w:r>
        <w:rPr>
          <w:rFonts w:ascii="Calibri" w:hAnsi="Calibri" w:cs="Calibri"/>
          <w:sz w:val="22"/>
          <w:szCs w:val="22"/>
        </w:rPr>
        <w:t>Republic of Serbia</w:t>
      </w:r>
      <w:r w:rsidR="00E9167C">
        <w:rPr>
          <w:rFonts w:ascii="Calibri" w:hAnsi="Calibri" w:cs="Calibri"/>
          <w:sz w:val="22"/>
          <w:szCs w:val="22"/>
        </w:rPr>
        <w:t>; and</w:t>
      </w:r>
    </w:p>
    <w:p w14:paraId="5AAA6BA4" w14:textId="001568DC" w:rsidR="00235C84" w:rsidRDefault="00AC5C80" w:rsidP="00CC641A">
      <w:pPr>
        <w:pStyle w:val="T5"/>
        <w:widowControl w:val="0"/>
        <w:ind w:left="1418" w:hanging="709"/>
        <w:rPr>
          <w:rFonts w:ascii="Calibri" w:hAnsi="Calibri" w:cs="Calibri"/>
          <w:sz w:val="22"/>
          <w:szCs w:val="22"/>
          <w:lang w:val="en-GB"/>
        </w:rPr>
      </w:pPr>
      <w:r>
        <w:rPr>
          <w:rFonts w:ascii="Calibri" w:hAnsi="Calibri" w:cs="Calibri"/>
          <w:sz w:val="22"/>
          <w:szCs w:val="22"/>
          <w:lang w:val="en-GB"/>
        </w:rPr>
        <w:t xml:space="preserve">if, at the relevant time for such payment, the Facility and the French Treasury Loan are, </w:t>
      </w:r>
      <w:r>
        <w:rPr>
          <w:rFonts w:ascii="Calibri" w:hAnsi="Calibri" w:cs="Calibri"/>
          <w:sz w:val="22"/>
          <w:szCs w:val="22"/>
          <w:lang w:val="en-GB"/>
        </w:rPr>
        <w:lastRenderedPageBreak/>
        <w:t xml:space="preserve">for any reason whatsoever, not or are no longer </w:t>
      </w:r>
      <w:r w:rsidRPr="00AC5C80">
        <w:rPr>
          <w:rFonts w:ascii="Calibri" w:hAnsi="Calibri" w:cs="Calibri"/>
          <w:sz w:val="22"/>
          <w:szCs w:val="22"/>
          <w:lang w:val="en-GB"/>
        </w:rPr>
        <w:t>available to make a utilisation thereunder</w:t>
      </w:r>
      <w:r w:rsidR="00A6324B">
        <w:rPr>
          <w:rFonts w:ascii="Calibri" w:hAnsi="Calibri" w:cs="Calibri"/>
          <w:sz w:val="22"/>
          <w:szCs w:val="22"/>
          <w:lang w:val="en-GB"/>
        </w:rPr>
        <w:t>,</w:t>
      </w:r>
      <w:r>
        <w:rPr>
          <w:rFonts w:ascii="Calibri" w:hAnsi="Calibri" w:cs="Calibri"/>
          <w:sz w:val="22"/>
          <w:szCs w:val="22"/>
          <w:lang w:val="en-GB"/>
        </w:rPr>
        <w:t xml:space="preserve"> all relevant payments</w:t>
      </w:r>
      <w:r w:rsidR="00612FA3">
        <w:rPr>
          <w:rFonts w:ascii="Calibri" w:hAnsi="Calibri" w:cs="Calibri"/>
          <w:sz w:val="22"/>
          <w:szCs w:val="22"/>
          <w:lang w:val="en-GB"/>
        </w:rPr>
        <w:t xml:space="preserve"> </w:t>
      </w:r>
      <w:r>
        <w:rPr>
          <w:rFonts w:ascii="Calibri" w:hAnsi="Calibri" w:cs="Calibri"/>
          <w:sz w:val="22"/>
          <w:szCs w:val="22"/>
          <w:lang w:val="en-GB"/>
        </w:rPr>
        <w:t xml:space="preserve">which are due and payable by the Buyer to the Seller under the Commercial Contract </w:t>
      </w:r>
      <w:r w:rsidR="00A542E8">
        <w:rPr>
          <w:rFonts w:ascii="Calibri" w:hAnsi="Calibri" w:cs="Calibri"/>
          <w:sz w:val="22"/>
          <w:szCs w:val="22"/>
          <w:lang w:val="en-GB"/>
        </w:rPr>
        <w:t xml:space="preserve">(other than any part of the Advance Payment) </w:t>
      </w:r>
      <w:r>
        <w:rPr>
          <w:rFonts w:ascii="Calibri" w:hAnsi="Calibri" w:cs="Calibri"/>
          <w:sz w:val="22"/>
          <w:szCs w:val="22"/>
          <w:lang w:val="en-GB"/>
        </w:rPr>
        <w:t>shall</w:t>
      </w:r>
      <w:r w:rsidR="003145AA">
        <w:rPr>
          <w:rFonts w:ascii="Calibri" w:hAnsi="Calibri" w:cs="Calibri"/>
          <w:sz w:val="22"/>
          <w:szCs w:val="22"/>
          <w:lang w:val="en-GB"/>
        </w:rPr>
        <w:t xml:space="preserve"> be paid</w:t>
      </w:r>
      <w:r w:rsidR="00104AE7">
        <w:rPr>
          <w:rFonts w:ascii="Calibri" w:hAnsi="Calibri" w:cs="Calibri"/>
          <w:sz w:val="22"/>
          <w:szCs w:val="22"/>
          <w:lang w:val="en-GB"/>
        </w:rPr>
        <w:t xml:space="preserve"> by the Buyer </w:t>
      </w:r>
      <w:r>
        <w:rPr>
          <w:rFonts w:ascii="Calibri" w:hAnsi="Calibri" w:cs="Calibri"/>
          <w:sz w:val="22"/>
          <w:szCs w:val="22"/>
          <w:lang w:val="en-GB"/>
        </w:rPr>
        <w:t xml:space="preserve">at their due date (or within any applicable grace period) </w:t>
      </w:r>
      <w:r w:rsidR="00612FA3">
        <w:rPr>
          <w:rFonts w:ascii="Calibri" w:hAnsi="Calibri" w:cs="Calibri"/>
          <w:sz w:val="22"/>
          <w:szCs w:val="22"/>
          <w:lang w:val="en-GB"/>
        </w:rPr>
        <w:t xml:space="preserve">in accordance with the terms of the Commercial Contract </w:t>
      </w:r>
      <w:r w:rsidRPr="00933248">
        <w:rPr>
          <w:rFonts w:ascii="Calibri" w:hAnsi="Calibri" w:cs="Calibri"/>
          <w:sz w:val="22"/>
          <w:szCs w:val="22"/>
        </w:rPr>
        <w:t xml:space="preserve">through the own financial resources of the </w:t>
      </w:r>
      <w:r>
        <w:rPr>
          <w:rFonts w:ascii="Calibri" w:hAnsi="Calibri" w:cs="Calibri"/>
          <w:sz w:val="22"/>
          <w:szCs w:val="22"/>
        </w:rPr>
        <w:t>Republic of Serbia</w:t>
      </w:r>
      <w:r w:rsidR="00612FA3">
        <w:rPr>
          <w:rFonts w:ascii="Calibri" w:hAnsi="Calibri" w:cs="Calibri"/>
          <w:sz w:val="22"/>
          <w:szCs w:val="22"/>
          <w:lang w:val="en-GB"/>
        </w:rPr>
        <w:t>.</w:t>
      </w:r>
    </w:p>
    <w:p w14:paraId="4577ACC8" w14:textId="4771796A" w:rsidR="00E1585A" w:rsidRPr="008B1A3A" w:rsidRDefault="00E1585A" w:rsidP="00E1585A">
      <w:pPr>
        <w:pStyle w:val="T2"/>
        <w:widowControl w:val="0"/>
        <w:spacing w:before="300" w:after="200"/>
        <w:rPr>
          <w:rFonts w:ascii="Calibri" w:hAnsi="Calibri" w:cs="Calibri"/>
          <w:sz w:val="22"/>
          <w:szCs w:val="22"/>
          <w:lang w:val="en-GB"/>
        </w:rPr>
      </w:pPr>
      <w:bookmarkStart w:id="159" w:name="_Ref220345985"/>
      <w:r w:rsidRPr="008B1A3A">
        <w:rPr>
          <w:rFonts w:ascii="Calibri" w:hAnsi="Calibri" w:cs="Calibri"/>
          <w:sz w:val="22"/>
          <w:szCs w:val="22"/>
          <w:lang w:val="en-GB"/>
        </w:rPr>
        <w:t>Environmental and Social Matter</w:t>
      </w:r>
      <w:bookmarkEnd w:id="159"/>
    </w:p>
    <w:p w14:paraId="360625D5" w14:textId="7D3CD2BE" w:rsidR="00E1585A" w:rsidRPr="008B1A3A" w:rsidRDefault="00E1585A" w:rsidP="009302B0">
      <w:pPr>
        <w:pStyle w:val="T5"/>
        <w:widowControl w:val="0"/>
        <w:numPr>
          <w:ilvl w:val="4"/>
          <w:numId w:val="137"/>
        </w:numPr>
        <w:tabs>
          <w:tab w:val="clear" w:pos="1361"/>
        </w:tabs>
        <w:ind w:left="1418" w:hanging="709"/>
        <w:rPr>
          <w:rFonts w:ascii="Calibri" w:hAnsi="Calibri" w:cs="Calibri"/>
          <w:sz w:val="22"/>
          <w:szCs w:val="22"/>
          <w:lang w:val="en-GB"/>
        </w:rPr>
      </w:pPr>
      <w:r w:rsidRPr="008B1A3A">
        <w:rPr>
          <w:rFonts w:ascii="Calibri" w:hAnsi="Calibri" w:cs="Calibri"/>
          <w:sz w:val="22"/>
          <w:szCs w:val="22"/>
          <w:lang w:val="en-GB" w:eastAsia="zh-CN" w:bidi="he-IL"/>
        </w:rPr>
        <w:t>The Borrower shall, and shall procure that the Buyer shall:</w:t>
      </w:r>
    </w:p>
    <w:p w14:paraId="028A3F2F" w14:textId="73A254EB" w:rsidR="00E1585A" w:rsidRPr="008B1A3A" w:rsidRDefault="00E1585A" w:rsidP="00CC641A">
      <w:pPr>
        <w:pStyle w:val="T4"/>
        <w:widowControl w:val="0"/>
        <w:ind w:left="2127" w:hanging="709"/>
        <w:rPr>
          <w:rFonts w:ascii="Calibri" w:hAnsi="Calibri" w:cs="Calibri"/>
          <w:sz w:val="22"/>
          <w:szCs w:val="22"/>
          <w:lang w:val="en-GB"/>
        </w:rPr>
      </w:pPr>
      <w:r w:rsidRPr="008B1A3A">
        <w:rPr>
          <w:rFonts w:ascii="Calibri" w:hAnsi="Calibri" w:cs="Calibri"/>
          <w:sz w:val="22"/>
          <w:szCs w:val="22"/>
          <w:lang w:val="en-GB"/>
        </w:rPr>
        <w:t xml:space="preserve">comply with all Environmental and Social </w:t>
      </w:r>
      <w:proofErr w:type="gramStart"/>
      <w:r w:rsidRPr="008B1A3A">
        <w:rPr>
          <w:rFonts w:ascii="Calibri" w:hAnsi="Calibri" w:cs="Calibri"/>
          <w:sz w:val="22"/>
          <w:szCs w:val="22"/>
          <w:lang w:val="en-GB"/>
        </w:rPr>
        <w:t>Requirements;</w:t>
      </w:r>
      <w:proofErr w:type="gramEnd"/>
    </w:p>
    <w:p w14:paraId="5D8CB824" w14:textId="26380DCC" w:rsidR="00E1585A" w:rsidRPr="008B1A3A" w:rsidRDefault="00E1585A" w:rsidP="00CC641A">
      <w:pPr>
        <w:pStyle w:val="T4"/>
        <w:widowControl w:val="0"/>
        <w:ind w:left="2127" w:hanging="709"/>
        <w:rPr>
          <w:rFonts w:ascii="Calibri" w:hAnsi="Calibri" w:cs="Calibri"/>
          <w:sz w:val="22"/>
          <w:szCs w:val="22"/>
          <w:lang w:val="en-GB"/>
        </w:rPr>
      </w:pPr>
      <w:r w:rsidRPr="008B1A3A">
        <w:rPr>
          <w:rFonts w:ascii="Calibri" w:hAnsi="Calibri" w:cs="Calibri"/>
          <w:sz w:val="22"/>
          <w:szCs w:val="22"/>
          <w:lang w:val="en-GB"/>
        </w:rPr>
        <w:t xml:space="preserve">obtain, maintain and ensure compliance with all requisite Environmental </w:t>
      </w:r>
      <w:proofErr w:type="gramStart"/>
      <w:r w:rsidRPr="008B1A3A">
        <w:rPr>
          <w:rFonts w:ascii="Calibri" w:hAnsi="Calibri" w:cs="Calibri"/>
          <w:sz w:val="22"/>
          <w:szCs w:val="22"/>
          <w:lang w:val="en-GB"/>
        </w:rPr>
        <w:t>Permits;</w:t>
      </w:r>
      <w:proofErr w:type="gramEnd"/>
    </w:p>
    <w:p w14:paraId="033558CD" w14:textId="1F41424D" w:rsidR="00E1585A" w:rsidRPr="008B1A3A" w:rsidRDefault="00E1585A" w:rsidP="00CC641A">
      <w:pPr>
        <w:pStyle w:val="T4"/>
        <w:widowControl w:val="0"/>
        <w:ind w:left="2127" w:hanging="709"/>
        <w:rPr>
          <w:rFonts w:ascii="Calibri" w:hAnsi="Calibri" w:cs="Calibri"/>
          <w:sz w:val="22"/>
          <w:szCs w:val="22"/>
          <w:lang w:val="en-GB"/>
        </w:rPr>
      </w:pPr>
      <w:r w:rsidRPr="008B1A3A">
        <w:rPr>
          <w:rFonts w:ascii="Calibri" w:hAnsi="Calibri" w:cs="Calibri"/>
          <w:sz w:val="22"/>
          <w:szCs w:val="22"/>
          <w:lang w:val="en-GB"/>
        </w:rPr>
        <w:t>implement procedures to monitor compliance with and to prevent liability under any Environmental or Social Law.</w:t>
      </w:r>
    </w:p>
    <w:p w14:paraId="093B0D2A" w14:textId="06F6EBF5" w:rsidR="00E1585A" w:rsidRPr="008B1A3A" w:rsidRDefault="00E1585A" w:rsidP="009302B0">
      <w:pPr>
        <w:pStyle w:val="T5"/>
        <w:widowControl w:val="0"/>
        <w:numPr>
          <w:ilvl w:val="4"/>
          <w:numId w:val="137"/>
        </w:numPr>
        <w:tabs>
          <w:tab w:val="clear" w:pos="1361"/>
        </w:tabs>
        <w:ind w:left="1418" w:hanging="709"/>
        <w:rPr>
          <w:rFonts w:ascii="Calibri" w:hAnsi="Calibri" w:cs="Calibri"/>
          <w:sz w:val="22"/>
          <w:szCs w:val="22"/>
          <w:lang w:val="en-GB"/>
        </w:rPr>
      </w:pPr>
      <w:r w:rsidRPr="008B1A3A">
        <w:rPr>
          <w:rFonts w:ascii="Calibri" w:hAnsi="Calibri" w:cs="Calibri"/>
          <w:sz w:val="22"/>
          <w:szCs w:val="22"/>
          <w:lang w:val="en-GB"/>
        </w:rPr>
        <w:t xml:space="preserve">The Borrower shall promptly upon becoming aware of the same and in any case no later than five (5) </w:t>
      </w:r>
      <w:r w:rsidRPr="008B1A3A">
        <w:rPr>
          <w:rFonts w:ascii="Calibri" w:hAnsi="Calibri" w:cs="Calibri"/>
          <w:sz w:val="22"/>
          <w:szCs w:val="22"/>
          <w:lang w:val="en-GB" w:eastAsia="zh-CN" w:bidi="he-IL"/>
        </w:rPr>
        <w:t>Business</w:t>
      </w:r>
      <w:r w:rsidRPr="008B1A3A">
        <w:rPr>
          <w:rFonts w:ascii="Calibri" w:hAnsi="Calibri" w:cs="Calibri"/>
          <w:sz w:val="22"/>
          <w:szCs w:val="22"/>
          <w:lang w:val="en-GB"/>
        </w:rPr>
        <w:t xml:space="preserve"> Days from its occurrence, inform the </w:t>
      </w:r>
      <w:r w:rsidR="000F3525">
        <w:rPr>
          <w:rFonts w:ascii="Calibri" w:hAnsi="Calibri" w:cs="Calibri"/>
          <w:sz w:val="22"/>
          <w:szCs w:val="22"/>
          <w:lang w:val="en-GB"/>
        </w:rPr>
        <w:t>Facility and ECA Agent</w:t>
      </w:r>
      <w:r w:rsidRPr="008B1A3A">
        <w:rPr>
          <w:rFonts w:ascii="Calibri" w:hAnsi="Calibri" w:cs="Calibri"/>
          <w:sz w:val="22"/>
          <w:szCs w:val="22"/>
          <w:lang w:val="en-GB"/>
        </w:rPr>
        <w:t xml:space="preserve"> in writing of:</w:t>
      </w:r>
    </w:p>
    <w:p w14:paraId="1B87EE4A" w14:textId="7BC6D384" w:rsidR="008B1A3A" w:rsidRPr="007D4615" w:rsidRDefault="008B1A3A" w:rsidP="007D4615">
      <w:pPr>
        <w:pStyle w:val="T4"/>
        <w:widowControl w:val="0"/>
        <w:numPr>
          <w:ilvl w:val="3"/>
          <w:numId w:val="238"/>
        </w:numPr>
        <w:ind w:left="2127" w:hanging="709"/>
        <w:rPr>
          <w:rFonts w:ascii="Calibri" w:hAnsi="Calibri" w:cs="Calibri"/>
          <w:sz w:val="22"/>
          <w:szCs w:val="22"/>
          <w:lang w:val="en-GB"/>
        </w:rPr>
      </w:pPr>
      <w:r w:rsidRPr="007D4615">
        <w:rPr>
          <w:rFonts w:ascii="Calibri" w:hAnsi="Calibri" w:cs="Calibri"/>
          <w:sz w:val="22"/>
          <w:szCs w:val="22"/>
          <w:lang w:val="en-GB"/>
        </w:rPr>
        <w:t xml:space="preserve">any Environmental and Social Claim against the Borrower, the Buyer or the </w:t>
      </w:r>
      <w:proofErr w:type="gramStart"/>
      <w:r w:rsidRPr="007D4615">
        <w:rPr>
          <w:rFonts w:ascii="Calibri" w:hAnsi="Calibri" w:cs="Calibri"/>
          <w:sz w:val="22"/>
          <w:szCs w:val="22"/>
          <w:lang w:val="en-GB"/>
        </w:rPr>
        <w:t>Project</w:t>
      </w:r>
      <w:proofErr w:type="gramEnd"/>
      <w:r w:rsidRPr="007D4615">
        <w:rPr>
          <w:rFonts w:ascii="Calibri" w:hAnsi="Calibri" w:cs="Calibri"/>
          <w:sz w:val="22"/>
          <w:szCs w:val="22"/>
          <w:lang w:val="en-GB"/>
        </w:rPr>
        <w:t xml:space="preserve"> which is current, pending or threatened; and</w:t>
      </w:r>
    </w:p>
    <w:p w14:paraId="6E809B2E" w14:textId="7C57945C" w:rsidR="008B1A3A" w:rsidRPr="008B1A3A" w:rsidRDefault="008B1A3A" w:rsidP="007D4615">
      <w:pPr>
        <w:pStyle w:val="T4"/>
        <w:widowControl w:val="0"/>
        <w:numPr>
          <w:ilvl w:val="3"/>
          <w:numId w:val="236"/>
        </w:numPr>
        <w:ind w:left="2127" w:hanging="709"/>
        <w:rPr>
          <w:rFonts w:ascii="Calibri" w:hAnsi="Calibri" w:cs="Calibri"/>
          <w:sz w:val="22"/>
          <w:szCs w:val="22"/>
          <w:lang w:val="en-GB"/>
        </w:rPr>
      </w:pPr>
      <w:r w:rsidRPr="008B1A3A">
        <w:rPr>
          <w:rFonts w:ascii="Calibri" w:hAnsi="Calibri" w:cs="Calibri"/>
          <w:sz w:val="22"/>
          <w:szCs w:val="22"/>
          <w:lang w:val="en-GB"/>
        </w:rPr>
        <w:t>any facts or circumstances which are reasonably likely to result in any Environmental and Social Claim being commenced or threatened against the Borrower, the Buyer or the Project;</w:t>
      </w:r>
      <w:r>
        <w:rPr>
          <w:rFonts w:ascii="Calibri" w:hAnsi="Calibri" w:cs="Calibri"/>
          <w:sz w:val="22"/>
          <w:szCs w:val="22"/>
          <w:lang w:val="en-GB"/>
        </w:rPr>
        <w:t xml:space="preserve"> and</w:t>
      </w:r>
    </w:p>
    <w:p w14:paraId="5DD9EB56" w14:textId="46E3823C" w:rsidR="008B1A3A" w:rsidRPr="00B9537A" w:rsidRDefault="008B1A3A" w:rsidP="007D4615">
      <w:pPr>
        <w:pStyle w:val="T4"/>
        <w:widowControl w:val="0"/>
        <w:numPr>
          <w:ilvl w:val="3"/>
          <w:numId w:val="236"/>
        </w:numPr>
        <w:ind w:left="2127" w:hanging="709"/>
        <w:rPr>
          <w:rFonts w:ascii="Calibri" w:hAnsi="Calibri" w:cs="Calibri"/>
          <w:sz w:val="22"/>
          <w:szCs w:val="22"/>
          <w:lang w:val="en-GB"/>
        </w:rPr>
      </w:pPr>
      <w:r w:rsidRPr="00B9537A">
        <w:rPr>
          <w:rFonts w:ascii="Calibri" w:hAnsi="Calibri" w:cs="Calibri"/>
          <w:sz w:val="22"/>
          <w:szCs w:val="22"/>
          <w:lang w:val="en-GB"/>
        </w:rPr>
        <w:t>any Environmental and Social Incident.</w:t>
      </w:r>
    </w:p>
    <w:p w14:paraId="48BC71A1" w14:textId="41F79CE3" w:rsidR="008B1A3A" w:rsidRPr="00B9537A" w:rsidRDefault="008B1A3A" w:rsidP="009302B0">
      <w:pPr>
        <w:pStyle w:val="T5"/>
        <w:widowControl w:val="0"/>
        <w:numPr>
          <w:ilvl w:val="4"/>
          <w:numId w:val="137"/>
        </w:numPr>
        <w:tabs>
          <w:tab w:val="clear" w:pos="1361"/>
        </w:tabs>
        <w:ind w:left="1418" w:hanging="709"/>
        <w:rPr>
          <w:rFonts w:ascii="Calibri" w:hAnsi="Calibri" w:cs="Calibri"/>
          <w:sz w:val="22"/>
          <w:szCs w:val="22"/>
          <w:lang w:val="en-GB"/>
        </w:rPr>
      </w:pPr>
      <w:r w:rsidRPr="00B9537A">
        <w:rPr>
          <w:rFonts w:ascii="Calibri" w:hAnsi="Calibri" w:cs="Calibri"/>
          <w:sz w:val="22"/>
          <w:szCs w:val="22"/>
        </w:rPr>
        <w:t>In case of the occurrence of an</w:t>
      </w:r>
      <w:r w:rsidRPr="00B9537A">
        <w:rPr>
          <w:rFonts w:ascii="Calibri" w:hAnsi="Calibri" w:cs="Calibri"/>
          <w:sz w:val="22"/>
          <w:szCs w:val="22"/>
          <w:lang w:val="en-GB"/>
        </w:rPr>
        <w:t xml:space="preserve"> Environmental and Social Incident:</w:t>
      </w:r>
    </w:p>
    <w:p w14:paraId="6B4CFF2A" w14:textId="2910BD5C" w:rsidR="008B1A3A" w:rsidRPr="007D4615" w:rsidRDefault="008B1A3A" w:rsidP="007D4615">
      <w:pPr>
        <w:pStyle w:val="T4"/>
        <w:widowControl w:val="0"/>
        <w:numPr>
          <w:ilvl w:val="3"/>
          <w:numId w:val="237"/>
        </w:numPr>
        <w:ind w:left="2127" w:hanging="709"/>
        <w:rPr>
          <w:rFonts w:ascii="Calibri" w:hAnsi="Calibri" w:cs="Calibri"/>
          <w:sz w:val="22"/>
          <w:szCs w:val="22"/>
        </w:rPr>
      </w:pPr>
      <w:r w:rsidRPr="007D4615">
        <w:rPr>
          <w:rFonts w:ascii="Calibri" w:hAnsi="Calibri" w:cs="Calibri"/>
          <w:sz w:val="22"/>
          <w:szCs w:val="22"/>
          <w:lang w:val="en-GB"/>
        </w:rPr>
        <w:t>upon</w:t>
      </w:r>
      <w:r w:rsidRPr="007D4615">
        <w:rPr>
          <w:rFonts w:ascii="Calibri" w:hAnsi="Calibri" w:cs="Calibri"/>
          <w:sz w:val="22"/>
          <w:szCs w:val="22"/>
        </w:rPr>
        <w:t xml:space="preserve"> request by the </w:t>
      </w:r>
      <w:r w:rsidR="000F3525" w:rsidRPr="007D4615">
        <w:rPr>
          <w:rFonts w:ascii="Calibri" w:hAnsi="Calibri" w:cs="Calibri"/>
          <w:sz w:val="22"/>
          <w:szCs w:val="22"/>
        </w:rPr>
        <w:t>Facility and ECA Agent</w:t>
      </w:r>
      <w:r w:rsidRPr="007D4615">
        <w:rPr>
          <w:rFonts w:ascii="Calibri" w:hAnsi="Calibri" w:cs="Calibri"/>
          <w:sz w:val="22"/>
          <w:szCs w:val="22"/>
        </w:rPr>
        <w:t xml:space="preserve"> and/or the ECA, promptly upon completion, and in any case no later than twenty (20) Business Days from such </w:t>
      </w:r>
      <w:r w:rsidRPr="00830072">
        <w:rPr>
          <w:rFonts w:ascii="Calibri" w:hAnsi="Calibri" w:cs="Calibri"/>
          <w:sz w:val="22"/>
          <w:szCs w:val="22"/>
        </w:rPr>
        <w:t>request</w:t>
      </w:r>
      <w:r w:rsidR="00830072" w:rsidRPr="00830072">
        <w:rPr>
          <w:rFonts w:ascii="Calibri" w:hAnsi="Calibri" w:cs="Calibri"/>
          <w:sz w:val="22"/>
          <w:szCs w:val="22"/>
        </w:rPr>
        <w:t xml:space="preserve"> and following appropriate review and recommendations from the IESC</w:t>
      </w:r>
      <w:r w:rsidRPr="00830072">
        <w:rPr>
          <w:rFonts w:ascii="Calibri" w:hAnsi="Calibri" w:cs="Calibri"/>
          <w:sz w:val="22"/>
          <w:szCs w:val="22"/>
        </w:rPr>
        <w:t>,</w:t>
      </w:r>
      <w:r w:rsidRPr="007D4615">
        <w:rPr>
          <w:rFonts w:ascii="Calibri" w:hAnsi="Calibri" w:cs="Calibri"/>
          <w:sz w:val="22"/>
          <w:szCs w:val="22"/>
        </w:rPr>
        <w:t xml:space="preserve"> </w:t>
      </w:r>
      <w:r w:rsidR="005A371A">
        <w:rPr>
          <w:rFonts w:ascii="Calibri" w:hAnsi="Calibri" w:cs="Calibri"/>
          <w:sz w:val="22"/>
          <w:szCs w:val="22"/>
        </w:rPr>
        <w:t xml:space="preserve">the Borrower shall </w:t>
      </w:r>
      <w:r w:rsidRPr="007D4615">
        <w:rPr>
          <w:rFonts w:ascii="Calibri" w:hAnsi="Calibri" w:cs="Calibri"/>
          <w:sz w:val="22"/>
          <w:szCs w:val="22"/>
        </w:rPr>
        <w:t>deliver (or if such event only requires a</w:t>
      </w:r>
      <w:r w:rsidR="00B9537A" w:rsidRPr="007D4615">
        <w:rPr>
          <w:rFonts w:ascii="Calibri" w:hAnsi="Calibri" w:cs="Calibri"/>
          <w:sz w:val="22"/>
          <w:szCs w:val="22"/>
        </w:rPr>
        <w:t>ny</w:t>
      </w:r>
      <w:r w:rsidRPr="007D4615">
        <w:rPr>
          <w:rFonts w:ascii="Calibri" w:hAnsi="Calibri" w:cs="Calibri"/>
          <w:sz w:val="22"/>
          <w:szCs w:val="22"/>
        </w:rPr>
        <w:t xml:space="preserve"> </w:t>
      </w:r>
      <w:r w:rsidR="00B9537A" w:rsidRPr="007D4615">
        <w:rPr>
          <w:rFonts w:ascii="Calibri" w:hAnsi="Calibri" w:cs="Calibri"/>
          <w:sz w:val="22"/>
          <w:szCs w:val="22"/>
        </w:rPr>
        <w:t>e</w:t>
      </w:r>
      <w:r w:rsidRPr="007D4615">
        <w:rPr>
          <w:rFonts w:ascii="Calibri" w:hAnsi="Calibri" w:cs="Calibri"/>
          <w:sz w:val="22"/>
          <w:szCs w:val="22"/>
        </w:rPr>
        <w:t xml:space="preserve">ntity (other than the Borrower or the Buyer) to take action, use reasonable </w:t>
      </w:r>
      <w:proofErr w:type="spellStart"/>
      <w:r w:rsidRPr="007D4615">
        <w:rPr>
          <w:rFonts w:ascii="Calibri" w:hAnsi="Calibri" w:cs="Calibri"/>
          <w:sz w:val="22"/>
          <w:szCs w:val="22"/>
        </w:rPr>
        <w:t>endeavours</w:t>
      </w:r>
      <w:proofErr w:type="spellEnd"/>
      <w:r w:rsidRPr="007D4615">
        <w:rPr>
          <w:rFonts w:ascii="Calibri" w:hAnsi="Calibri" w:cs="Calibri"/>
          <w:sz w:val="22"/>
          <w:szCs w:val="22"/>
        </w:rPr>
        <w:t xml:space="preserve"> to deliver) to the </w:t>
      </w:r>
      <w:r w:rsidR="000F3525" w:rsidRPr="007D4615">
        <w:rPr>
          <w:rFonts w:ascii="Calibri" w:hAnsi="Calibri" w:cs="Calibri"/>
          <w:sz w:val="22"/>
          <w:szCs w:val="22"/>
        </w:rPr>
        <w:t>Facility and ECA Agent</w:t>
      </w:r>
      <w:r w:rsidRPr="007D4615">
        <w:rPr>
          <w:rFonts w:ascii="Calibri" w:hAnsi="Calibri" w:cs="Calibri"/>
          <w:sz w:val="22"/>
          <w:szCs w:val="22"/>
        </w:rPr>
        <w:t xml:space="preserve"> a Corrective Action Plan</w:t>
      </w:r>
      <w:r w:rsidR="000C67D4">
        <w:rPr>
          <w:rFonts w:ascii="Calibri" w:hAnsi="Calibri" w:cs="Calibri"/>
          <w:sz w:val="22"/>
          <w:szCs w:val="22"/>
        </w:rPr>
        <w:t xml:space="preserve"> provided by the Buyer</w:t>
      </w:r>
      <w:r w:rsidRPr="007D4615">
        <w:rPr>
          <w:rFonts w:ascii="Calibri" w:hAnsi="Calibri" w:cs="Calibri"/>
          <w:sz w:val="22"/>
          <w:szCs w:val="22"/>
        </w:rPr>
        <w:t xml:space="preserve">, satisfactory in form and substance to the </w:t>
      </w:r>
      <w:r w:rsidR="000F3525" w:rsidRPr="007D4615">
        <w:rPr>
          <w:rFonts w:ascii="Calibri" w:hAnsi="Calibri" w:cs="Calibri"/>
          <w:sz w:val="22"/>
          <w:szCs w:val="22"/>
        </w:rPr>
        <w:t>Facility and ECA Agent</w:t>
      </w:r>
      <w:r w:rsidRPr="007D4615">
        <w:rPr>
          <w:rFonts w:ascii="Calibri" w:hAnsi="Calibri" w:cs="Calibri"/>
          <w:sz w:val="22"/>
          <w:szCs w:val="22"/>
        </w:rPr>
        <w:t xml:space="preserve"> acting reasonably</w:t>
      </w:r>
      <w:r w:rsidR="007122F7" w:rsidRPr="007D4615">
        <w:rPr>
          <w:rFonts w:ascii="Calibri" w:hAnsi="Calibri" w:cs="Calibri"/>
          <w:sz w:val="22"/>
          <w:szCs w:val="22"/>
        </w:rPr>
        <w:t xml:space="preserve"> and/or the ECA (as applicable)</w:t>
      </w:r>
      <w:r w:rsidRPr="007D4615">
        <w:rPr>
          <w:rFonts w:ascii="Calibri" w:hAnsi="Calibri" w:cs="Calibri"/>
          <w:sz w:val="22"/>
          <w:szCs w:val="22"/>
        </w:rPr>
        <w:t xml:space="preserve">, containing appropriate actions to remedy to such event or prevent further similar events or the facts or circumstances which are reasonably likely to result in a </w:t>
      </w:r>
      <w:r w:rsidR="00B9537A" w:rsidRPr="007D4615">
        <w:rPr>
          <w:rFonts w:ascii="Calibri" w:hAnsi="Calibri" w:cs="Calibri"/>
          <w:sz w:val="22"/>
          <w:szCs w:val="22"/>
          <w:lang w:val="en-GB"/>
        </w:rPr>
        <w:t xml:space="preserve">Environmental and Social </w:t>
      </w:r>
      <w:r w:rsidRPr="007D4615">
        <w:rPr>
          <w:rFonts w:ascii="Calibri" w:hAnsi="Calibri" w:cs="Calibri"/>
          <w:sz w:val="22"/>
          <w:szCs w:val="22"/>
        </w:rPr>
        <w:t xml:space="preserve">Incident or a breach to </w:t>
      </w:r>
      <w:r w:rsidR="00B9537A" w:rsidRPr="007D4615">
        <w:rPr>
          <w:rFonts w:ascii="Calibri" w:hAnsi="Calibri" w:cs="Calibri"/>
          <w:sz w:val="22"/>
          <w:szCs w:val="22"/>
          <w:lang w:val="en-GB"/>
        </w:rPr>
        <w:t>Environmental and Social Requirements</w:t>
      </w:r>
      <w:r w:rsidRPr="007D4615">
        <w:rPr>
          <w:rFonts w:ascii="Calibri" w:hAnsi="Calibri" w:cs="Calibri"/>
          <w:sz w:val="22"/>
          <w:szCs w:val="22"/>
        </w:rPr>
        <w:t>.</w:t>
      </w:r>
    </w:p>
    <w:p w14:paraId="46074335" w14:textId="5314A146" w:rsidR="007122F7" w:rsidRDefault="007122F7" w:rsidP="007D4615">
      <w:pPr>
        <w:pStyle w:val="T4"/>
        <w:widowControl w:val="0"/>
        <w:numPr>
          <w:ilvl w:val="3"/>
          <w:numId w:val="237"/>
        </w:numPr>
        <w:ind w:left="2127" w:hanging="709"/>
        <w:rPr>
          <w:szCs w:val="20"/>
        </w:rPr>
      </w:pPr>
      <w:r w:rsidRPr="007122F7">
        <w:rPr>
          <w:rFonts w:ascii="Calibri" w:hAnsi="Calibri" w:cs="Calibri"/>
          <w:sz w:val="22"/>
          <w:szCs w:val="22"/>
        </w:rPr>
        <w:lastRenderedPageBreak/>
        <w:t xml:space="preserve">Each Corrective Action Plan shall be in form </w:t>
      </w:r>
      <w:proofErr w:type="gramStart"/>
      <w:r w:rsidRPr="007122F7">
        <w:rPr>
          <w:rFonts w:ascii="Calibri" w:hAnsi="Calibri" w:cs="Calibri"/>
          <w:sz w:val="22"/>
          <w:szCs w:val="22"/>
        </w:rPr>
        <w:t>and substance</w:t>
      </w:r>
      <w:proofErr w:type="gramEnd"/>
      <w:r w:rsidRPr="007122F7">
        <w:rPr>
          <w:rFonts w:ascii="Calibri" w:hAnsi="Calibri" w:cs="Calibri"/>
          <w:sz w:val="22"/>
          <w:szCs w:val="22"/>
        </w:rPr>
        <w:t xml:space="preserve"> satisfactory to the </w:t>
      </w:r>
      <w:r w:rsidR="000F3525">
        <w:rPr>
          <w:rFonts w:ascii="Calibri" w:hAnsi="Calibri" w:cs="Calibri"/>
          <w:sz w:val="22"/>
          <w:szCs w:val="22"/>
        </w:rPr>
        <w:t>Facility and ECA Agent</w:t>
      </w:r>
      <w:r>
        <w:rPr>
          <w:rFonts w:ascii="Calibri" w:hAnsi="Calibri" w:cs="Calibri"/>
          <w:sz w:val="22"/>
          <w:szCs w:val="22"/>
        </w:rPr>
        <w:t>,</w:t>
      </w:r>
      <w:r w:rsidRPr="007122F7">
        <w:rPr>
          <w:rFonts w:ascii="Calibri" w:hAnsi="Calibri" w:cs="Calibri"/>
          <w:sz w:val="22"/>
          <w:szCs w:val="22"/>
        </w:rPr>
        <w:t xml:space="preserve"> acting reasonably</w:t>
      </w:r>
      <w:r>
        <w:rPr>
          <w:rFonts w:ascii="Calibri" w:hAnsi="Calibri" w:cs="Calibri"/>
          <w:sz w:val="22"/>
          <w:szCs w:val="22"/>
        </w:rPr>
        <w:t>,</w:t>
      </w:r>
      <w:r w:rsidRPr="007122F7">
        <w:rPr>
          <w:rFonts w:ascii="Calibri" w:hAnsi="Calibri" w:cs="Calibri"/>
          <w:sz w:val="22"/>
          <w:szCs w:val="22"/>
        </w:rPr>
        <w:t xml:space="preserve"> and the ECA. If the </w:t>
      </w:r>
      <w:r w:rsidR="000F3525">
        <w:rPr>
          <w:rFonts w:ascii="Calibri" w:hAnsi="Calibri" w:cs="Calibri"/>
          <w:sz w:val="22"/>
          <w:szCs w:val="22"/>
        </w:rPr>
        <w:t>Facility and ECA Agent</w:t>
      </w:r>
      <w:r w:rsidRPr="007122F7">
        <w:rPr>
          <w:rFonts w:ascii="Calibri" w:hAnsi="Calibri" w:cs="Calibri"/>
          <w:sz w:val="22"/>
          <w:szCs w:val="22"/>
        </w:rPr>
        <w:t xml:space="preserve"> has not responded to the Borrower by either rejecting or approving, commenting on or requiring further information on a proposed Corrective Action Plan by the date falling twenty (20) Business Days after the date of delivery of that proposed Corrective Action Plan to the </w:t>
      </w:r>
      <w:r w:rsidR="000F3525">
        <w:rPr>
          <w:rFonts w:ascii="Calibri" w:hAnsi="Calibri" w:cs="Calibri"/>
          <w:sz w:val="22"/>
          <w:szCs w:val="22"/>
        </w:rPr>
        <w:t>Facility and ECA Agent</w:t>
      </w:r>
      <w:r w:rsidRPr="007122F7">
        <w:rPr>
          <w:rFonts w:ascii="Calibri" w:hAnsi="Calibri" w:cs="Calibri"/>
          <w:sz w:val="22"/>
          <w:szCs w:val="22"/>
        </w:rPr>
        <w:t xml:space="preserve"> (the "</w:t>
      </w:r>
      <w:r w:rsidRPr="007122F7">
        <w:rPr>
          <w:rFonts w:ascii="Calibri" w:hAnsi="Calibri" w:cs="Calibri"/>
          <w:b/>
          <w:bCs/>
          <w:sz w:val="22"/>
          <w:szCs w:val="22"/>
        </w:rPr>
        <w:t>Deemed Consent Period</w:t>
      </w:r>
      <w:r w:rsidRPr="007122F7">
        <w:rPr>
          <w:rFonts w:ascii="Calibri" w:hAnsi="Calibri" w:cs="Calibri"/>
          <w:sz w:val="22"/>
          <w:szCs w:val="22"/>
        </w:rPr>
        <w:t xml:space="preserve">"), the proposed Corrective Action Plan shall be deemed to be in form and substance satisfactory to the </w:t>
      </w:r>
      <w:r w:rsidR="00245CBC">
        <w:rPr>
          <w:rFonts w:ascii="Calibri" w:hAnsi="Calibri" w:cs="Calibri"/>
          <w:sz w:val="22"/>
          <w:szCs w:val="22"/>
        </w:rPr>
        <w:t>Majority Lenders</w:t>
      </w:r>
      <w:r w:rsidRPr="007122F7">
        <w:rPr>
          <w:rFonts w:ascii="Calibri" w:hAnsi="Calibri" w:cs="Calibri"/>
          <w:sz w:val="22"/>
          <w:szCs w:val="22"/>
        </w:rPr>
        <w:t xml:space="preserve"> and the ECA.</w:t>
      </w:r>
    </w:p>
    <w:p w14:paraId="0E40593F" w14:textId="643612B8" w:rsidR="007122F7" w:rsidRDefault="007122F7" w:rsidP="007D4615">
      <w:pPr>
        <w:pStyle w:val="T4"/>
        <w:widowControl w:val="0"/>
        <w:numPr>
          <w:ilvl w:val="3"/>
          <w:numId w:val="237"/>
        </w:numPr>
        <w:ind w:left="2127" w:hanging="709"/>
        <w:rPr>
          <w:rFonts w:ascii="Calibri" w:hAnsi="Calibri" w:cs="Calibri"/>
          <w:sz w:val="22"/>
          <w:szCs w:val="22"/>
        </w:rPr>
      </w:pPr>
      <w:r w:rsidRPr="007122F7">
        <w:rPr>
          <w:rFonts w:ascii="Calibri" w:hAnsi="Calibri" w:cs="Calibri"/>
          <w:sz w:val="22"/>
          <w:szCs w:val="22"/>
        </w:rPr>
        <w:t xml:space="preserve">If the </w:t>
      </w:r>
      <w:r w:rsidR="000F3525">
        <w:rPr>
          <w:rFonts w:ascii="Calibri" w:hAnsi="Calibri" w:cs="Calibri"/>
          <w:sz w:val="22"/>
          <w:szCs w:val="22"/>
        </w:rPr>
        <w:t>Facility and ECA Agent</w:t>
      </w:r>
      <w:r w:rsidRPr="007122F7">
        <w:rPr>
          <w:rFonts w:ascii="Calibri" w:hAnsi="Calibri" w:cs="Calibri"/>
          <w:sz w:val="22"/>
          <w:szCs w:val="22"/>
        </w:rPr>
        <w:t xml:space="preserve">, acting reasonably, or the ECA request further information in respect of a proposed Corrective Action Plan in accordance with paragraph (ii) above, the Deemed Consent Period shall recommence and end twenty (20) Business Days after the date on which the additional requested information is provided to the </w:t>
      </w:r>
      <w:r w:rsidR="000F3525">
        <w:rPr>
          <w:rFonts w:ascii="Calibri" w:hAnsi="Calibri" w:cs="Calibri"/>
          <w:sz w:val="22"/>
          <w:szCs w:val="22"/>
        </w:rPr>
        <w:t>Facility and ECA Agent</w:t>
      </w:r>
      <w:r w:rsidRPr="007122F7">
        <w:rPr>
          <w:rFonts w:ascii="Calibri" w:hAnsi="Calibri" w:cs="Calibri"/>
          <w:sz w:val="22"/>
          <w:szCs w:val="22"/>
        </w:rPr>
        <w:t xml:space="preserve"> or the ECA (as applicable).</w:t>
      </w:r>
    </w:p>
    <w:p w14:paraId="6BA86939" w14:textId="35284043" w:rsidR="007122F7" w:rsidRDefault="007122F7" w:rsidP="007D4615">
      <w:pPr>
        <w:pStyle w:val="T4"/>
        <w:widowControl w:val="0"/>
        <w:numPr>
          <w:ilvl w:val="3"/>
          <w:numId w:val="237"/>
        </w:numPr>
        <w:ind w:left="2127" w:hanging="709"/>
        <w:rPr>
          <w:rFonts w:ascii="Calibri" w:hAnsi="Calibri" w:cs="Calibri"/>
          <w:sz w:val="22"/>
          <w:szCs w:val="22"/>
        </w:rPr>
      </w:pPr>
      <w:r w:rsidRPr="007122F7">
        <w:rPr>
          <w:rFonts w:ascii="Calibri" w:hAnsi="Calibri" w:cs="Calibri"/>
          <w:sz w:val="22"/>
          <w:szCs w:val="22"/>
        </w:rPr>
        <w:t xml:space="preserve">In all circumstances, the Borrower shall bear sole responsibility in relation to each Corrective Action Plan and any requirement under this Agreement to prepare a Corrective Action Plan shall not prevent the Borrower or the Buyer from carrying out emergency action in relation to any </w:t>
      </w:r>
      <w:proofErr w:type="gramStart"/>
      <w:r w:rsidRPr="007122F7">
        <w:rPr>
          <w:rFonts w:ascii="Calibri" w:hAnsi="Calibri" w:cs="Calibri"/>
          <w:sz w:val="22"/>
          <w:szCs w:val="22"/>
        </w:rPr>
        <w:t>event</w:t>
      </w:r>
      <w:proofErr w:type="gramEnd"/>
      <w:r w:rsidRPr="007122F7">
        <w:rPr>
          <w:rFonts w:ascii="Calibri" w:hAnsi="Calibri" w:cs="Calibri"/>
          <w:sz w:val="22"/>
          <w:szCs w:val="22"/>
        </w:rPr>
        <w:t xml:space="preserve"> giving rise to the requirement to prepare such Corrective Action Plan.</w:t>
      </w:r>
    </w:p>
    <w:p w14:paraId="565789F5" w14:textId="6AF6B973" w:rsidR="007122F7" w:rsidRPr="00F15A65" w:rsidRDefault="00F15A65" w:rsidP="009302B0">
      <w:pPr>
        <w:pStyle w:val="T5"/>
        <w:widowControl w:val="0"/>
        <w:numPr>
          <w:ilvl w:val="4"/>
          <w:numId w:val="137"/>
        </w:numPr>
        <w:tabs>
          <w:tab w:val="clear" w:pos="1361"/>
        </w:tabs>
        <w:ind w:left="1418" w:hanging="709"/>
        <w:rPr>
          <w:rFonts w:ascii="Calibri" w:hAnsi="Calibri" w:cs="Calibri"/>
          <w:sz w:val="22"/>
          <w:szCs w:val="22"/>
          <w:lang w:val="en-GB"/>
        </w:rPr>
      </w:pPr>
      <w:bookmarkStart w:id="160" w:name="_Ref220345971"/>
      <w:r w:rsidRPr="00F15A65">
        <w:rPr>
          <w:rFonts w:ascii="Calibri" w:hAnsi="Calibri" w:cs="Calibri"/>
          <w:sz w:val="22"/>
          <w:szCs w:val="22"/>
        </w:rPr>
        <w:t xml:space="preserve">The Borrower acknowledges that the </w:t>
      </w:r>
      <w:r w:rsidR="000B3E12">
        <w:rPr>
          <w:rFonts w:ascii="Calibri" w:hAnsi="Calibri" w:cs="Calibri"/>
          <w:sz w:val="22"/>
          <w:szCs w:val="22"/>
        </w:rPr>
        <w:t>Independent</w:t>
      </w:r>
      <w:r>
        <w:rPr>
          <w:rFonts w:ascii="Calibri" w:hAnsi="Calibri" w:cs="Calibri"/>
          <w:sz w:val="22"/>
          <w:szCs w:val="22"/>
        </w:rPr>
        <w:t xml:space="preserve"> Environmental and Social</w:t>
      </w:r>
      <w:r w:rsidRPr="00F15A65">
        <w:rPr>
          <w:rFonts w:ascii="Calibri" w:hAnsi="Calibri" w:cs="Calibri"/>
          <w:sz w:val="22"/>
          <w:szCs w:val="22"/>
        </w:rPr>
        <w:t xml:space="preserve"> Consultant shall:</w:t>
      </w:r>
      <w:bookmarkEnd w:id="160"/>
    </w:p>
    <w:p w14:paraId="563D6F84" w14:textId="2270F4B4" w:rsidR="00F15A65" w:rsidRPr="009C0FC2" w:rsidRDefault="00F15A65" w:rsidP="00CC641A">
      <w:pPr>
        <w:pStyle w:val="T5"/>
        <w:widowControl w:val="0"/>
        <w:numPr>
          <w:ilvl w:val="0"/>
          <w:numId w:val="0"/>
        </w:numPr>
        <w:ind w:left="2127" w:hanging="709"/>
        <w:rPr>
          <w:rFonts w:ascii="Calibri" w:hAnsi="Calibri" w:cs="Calibri"/>
          <w:sz w:val="22"/>
          <w:szCs w:val="22"/>
        </w:rPr>
      </w:pPr>
      <w:r w:rsidRPr="00F15A65">
        <w:rPr>
          <w:rFonts w:ascii="Calibri" w:hAnsi="Calibri" w:cs="Calibri"/>
          <w:sz w:val="22"/>
          <w:szCs w:val="22"/>
        </w:rPr>
        <w:t>(</w:t>
      </w:r>
      <w:proofErr w:type="spellStart"/>
      <w:r w:rsidRPr="00F15A65">
        <w:rPr>
          <w:rFonts w:ascii="Calibri" w:hAnsi="Calibri" w:cs="Calibri"/>
          <w:sz w:val="22"/>
          <w:szCs w:val="22"/>
        </w:rPr>
        <w:t>i</w:t>
      </w:r>
      <w:proofErr w:type="spellEnd"/>
      <w:r w:rsidRPr="00F15A65">
        <w:rPr>
          <w:rFonts w:ascii="Calibri" w:hAnsi="Calibri" w:cs="Calibri"/>
          <w:sz w:val="22"/>
          <w:szCs w:val="22"/>
        </w:rPr>
        <w:t xml:space="preserve">) </w:t>
      </w:r>
      <w:r w:rsidRPr="009C0FC2">
        <w:rPr>
          <w:rFonts w:ascii="Calibri" w:hAnsi="Calibri" w:cs="Calibri"/>
          <w:sz w:val="22"/>
          <w:szCs w:val="22"/>
        </w:rPr>
        <w:tab/>
      </w:r>
      <w:r w:rsidR="00C12D2B" w:rsidRPr="00F15A65">
        <w:rPr>
          <w:rFonts w:ascii="Calibri" w:hAnsi="Calibri" w:cs="Calibri"/>
          <w:sz w:val="22"/>
          <w:szCs w:val="22"/>
        </w:rPr>
        <w:t>provide</w:t>
      </w:r>
      <w:r w:rsidR="00C12D2B">
        <w:rPr>
          <w:rFonts w:ascii="Calibri" w:hAnsi="Calibri" w:cs="Calibri"/>
          <w:sz w:val="22"/>
          <w:szCs w:val="22"/>
        </w:rPr>
        <w:t xml:space="preserve"> the </w:t>
      </w:r>
      <w:r w:rsidR="00E21671" w:rsidRPr="00E21671">
        <w:rPr>
          <w:rFonts w:ascii="Calibri" w:hAnsi="Calibri" w:cs="Calibri"/>
          <w:sz w:val="22"/>
          <w:szCs w:val="22"/>
        </w:rPr>
        <w:t>Environmental and Social Agent</w:t>
      </w:r>
      <w:r w:rsidR="00C12D2B">
        <w:rPr>
          <w:rFonts w:ascii="Calibri" w:hAnsi="Calibri" w:cs="Calibri"/>
          <w:sz w:val="22"/>
          <w:szCs w:val="22"/>
        </w:rPr>
        <w:t xml:space="preserve"> with</w:t>
      </w:r>
      <w:r w:rsidR="00C12D2B" w:rsidRPr="009C0FC2">
        <w:rPr>
          <w:rFonts w:ascii="Calibri" w:hAnsi="Calibri" w:cs="Calibri"/>
          <w:sz w:val="22"/>
          <w:szCs w:val="22"/>
        </w:rPr>
        <w:t xml:space="preserve"> </w:t>
      </w:r>
      <w:r w:rsidRPr="009C0FC2">
        <w:rPr>
          <w:rFonts w:ascii="Calibri" w:hAnsi="Calibri" w:cs="Calibri"/>
          <w:sz w:val="22"/>
          <w:szCs w:val="22"/>
        </w:rPr>
        <w:t>a</w:t>
      </w:r>
      <w:r w:rsidR="00C12D2B">
        <w:rPr>
          <w:rFonts w:ascii="Calibri" w:hAnsi="Calibri" w:cs="Calibri"/>
          <w:sz w:val="22"/>
          <w:szCs w:val="22"/>
        </w:rPr>
        <w:t xml:space="preserve"> first</w:t>
      </w:r>
      <w:r w:rsidRPr="009C0FC2">
        <w:rPr>
          <w:rFonts w:ascii="Calibri" w:hAnsi="Calibri" w:cs="Calibri"/>
          <w:sz w:val="22"/>
          <w:szCs w:val="22"/>
        </w:rPr>
        <w:t xml:space="preserve"> Independent Environmental and Social Monitoring Report within twenty (20) Business Days of </w:t>
      </w:r>
      <w:r w:rsidR="00C46596">
        <w:rPr>
          <w:rFonts w:ascii="Calibri" w:hAnsi="Calibri" w:cs="Calibri"/>
          <w:sz w:val="22"/>
          <w:szCs w:val="22"/>
        </w:rPr>
        <w:t xml:space="preserve">the earlier of (x) </w:t>
      </w:r>
      <w:r w:rsidR="00C46596" w:rsidRPr="00C46596">
        <w:rPr>
          <w:rFonts w:ascii="Calibri" w:hAnsi="Calibri" w:cs="Calibri"/>
          <w:sz w:val="22"/>
          <w:szCs w:val="22"/>
          <w:lang w:val="en-GB"/>
        </w:rPr>
        <w:t>the</w:t>
      </w:r>
      <w:r w:rsidR="00C46596">
        <w:rPr>
          <w:rFonts w:ascii="Calibri" w:hAnsi="Calibri" w:cs="Calibri"/>
          <w:sz w:val="22"/>
          <w:szCs w:val="22"/>
          <w:lang w:val="en-GB"/>
        </w:rPr>
        <w:t xml:space="preserve"> last day of the first</w:t>
      </w:r>
      <w:r w:rsidR="00C46596" w:rsidRPr="00C46596">
        <w:rPr>
          <w:rFonts w:ascii="Calibri" w:hAnsi="Calibri" w:cs="Calibri"/>
          <w:sz w:val="22"/>
          <w:szCs w:val="22"/>
          <w:lang w:val="en-GB"/>
        </w:rPr>
        <w:t xml:space="preserve"> six (6) Month period beginning on the </w:t>
      </w:r>
      <w:r w:rsidR="00C46596">
        <w:rPr>
          <w:rFonts w:ascii="Calibri" w:hAnsi="Calibri" w:cs="Calibri"/>
          <w:sz w:val="22"/>
          <w:szCs w:val="22"/>
          <w:lang w:val="en-GB"/>
        </w:rPr>
        <w:t>Signing D</w:t>
      </w:r>
      <w:r w:rsidR="00C46596" w:rsidRPr="00C46596">
        <w:rPr>
          <w:rFonts w:ascii="Calibri" w:hAnsi="Calibri" w:cs="Calibri"/>
          <w:sz w:val="22"/>
          <w:szCs w:val="22"/>
          <w:lang w:val="en-GB"/>
        </w:rPr>
        <w:t>ate</w:t>
      </w:r>
      <w:r w:rsidR="00C46596">
        <w:rPr>
          <w:rFonts w:ascii="Calibri" w:hAnsi="Calibri" w:cs="Calibri"/>
          <w:sz w:val="22"/>
          <w:szCs w:val="22"/>
          <w:lang w:val="en-GB"/>
        </w:rPr>
        <w:t xml:space="preserve"> and (y) </w:t>
      </w:r>
      <w:r w:rsidR="00C12D2B">
        <w:rPr>
          <w:rFonts w:ascii="Calibri" w:hAnsi="Calibri" w:cs="Calibri"/>
          <w:sz w:val="22"/>
          <w:szCs w:val="22"/>
        </w:rPr>
        <w:t xml:space="preserve">the </w:t>
      </w:r>
      <w:r w:rsidR="00C46596">
        <w:rPr>
          <w:rFonts w:ascii="Calibri" w:hAnsi="Calibri" w:cs="Calibri"/>
          <w:sz w:val="22"/>
          <w:szCs w:val="22"/>
        </w:rPr>
        <w:t xml:space="preserve">last day of the </w:t>
      </w:r>
      <w:r w:rsidRPr="009C0FC2">
        <w:rPr>
          <w:rFonts w:ascii="Calibri" w:hAnsi="Calibri" w:cs="Calibri"/>
          <w:sz w:val="22"/>
          <w:szCs w:val="22"/>
        </w:rPr>
        <w:t xml:space="preserve">first </w:t>
      </w:r>
      <w:r w:rsidR="001A7DBE" w:rsidRPr="009C0FC2">
        <w:rPr>
          <w:rFonts w:ascii="Calibri" w:hAnsi="Calibri" w:cs="Calibri"/>
          <w:sz w:val="22"/>
          <w:szCs w:val="22"/>
        </w:rPr>
        <w:t>three</w:t>
      </w:r>
      <w:r w:rsidRPr="009C0FC2">
        <w:rPr>
          <w:rFonts w:ascii="Calibri" w:hAnsi="Calibri" w:cs="Calibri"/>
          <w:sz w:val="22"/>
          <w:szCs w:val="22"/>
        </w:rPr>
        <w:t xml:space="preserve"> (</w:t>
      </w:r>
      <w:r w:rsidR="001A7DBE" w:rsidRPr="009C0FC2">
        <w:rPr>
          <w:rFonts w:ascii="Calibri" w:hAnsi="Calibri" w:cs="Calibri"/>
          <w:sz w:val="22"/>
          <w:szCs w:val="22"/>
        </w:rPr>
        <w:t>3</w:t>
      </w:r>
      <w:r w:rsidRPr="009C0FC2">
        <w:rPr>
          <w:rFonts w:ascii="Calibri" w:hAnsi="Calibri" w:cs="Calibri"/>
          <w:sz w:val="22"/>
          <w:szCs w:val="22"/>
        </w:rPr>
        <w:t xml:space="preserve">) Month period </w:t>
      </w:r>
      <w:r w:rsidR="00245CBC">
        <w:rPr>
          <w:rFonts w:ascii="Calibri" w:hAnsi="Calibri" w:cs="Calibri"/>
          <w:sz w:val="22"/>
          <w:szCs w:val="22"/>
        </w:rPr>
        <w:t>beginning on</w:t>
      </w:r>
      <w:r w:rsidRPr="009C0FC2">
        <w:rPr>
          <w:rFonts w:ascii="Calibri" w:hAnsi="Calibri" w:cs="Calibri"/>
          <w:sz w:val="22"/>
          <w:szCs w:val="22"/>
        </w:rPr>
        <w:t xml:space="preserve"> the date on </w:t>
      </w:r>
      <w:bookmarkStart w:id="161" w:name="_Hlk219774680"/>
      <w:r w:rsidRPr="009C0FC2">
        <w:rPr>
          <w:rFonts w:ascii="Calibri" w:hAnsi="Calibri" w:cs="Calibri"/>
          <w:sz w:val="22"/>
          <w:szCs w:val="22"/>
        </w:rPr>
        <w:t xml:space="preserve">which all conditions precedent referred to in Clause </w:t>
      </w:r>
      <w:r w:rsidR="00E714BB">
        <w:rPr>
          <w:rFonts w:ascii="Calibri" w:hAnsi="Calibri" w:cs="Calibri"/>
          <w:sz w:val="22"/>
          <w:szCs w:val="22"/>
        </w:rPr>
        <w:t>4.2</w:t>
      </w:r>
      <w:r w:rsidRPr="009C0FC2">
        <w:rPr>
          <w:rFonts w:ascii="Calibri" w:hAnsi="Calibri" w:cs="Calibri"/>
          <w:sz w:val="22"/>
          <w:szCs w:val="22"/>
        </w:rPr>
        <w:t xml:space="preserve"> (</w:t>
      </w:r>
      <w:r w:rsidRPr="009C0FC2">
        <w:rPr>
          <w:rFonts w:ascii="Calibri" w:hAnsi="Calibri" w:cs="Calibri"/>
          <w:i/>
          <w:sz w:val="22"/>
          <w:szCs w:val="22"/>
        </w:rPr>
        <w:t xml:space="preserve">Conditions Precedent to be fulfilled with respect to the first </w:t>
      </w:r>
      <w:proofErr w:type="spellStart"/>
      <w:r w:rsidRPr="009C0FC2">
        <w:rPr>
          <w:rFonts w:ascii="Calibri" w:hAnsi="Calibri" w:cs="Calibri"/>
          <w:i/>
          <w:sz w:val="22"/>
          <w:szCs w:val="22"/>
        </w:rPr>
        <w:t>Utilisation</w:t>
      </w:r>
      <w:proofErr w:type="spellEnd"/>
      <w:r w:rsidRPr="009C0FC2">
        <w:rPr>
          <w:rFonts w:ascii="Calibri" w:hAnsi="Calibri" w:cs="Calibri"/>
          <w:sz w:val="22"/>
          <w:szCs w:val="22"/>
        </w:rPr>
        <w:t>) have been satisfied</w:t>
      </w:r>
      <w:bookmarkEnd w:id="161"/>
      <w:r w:rsidRPr="009C0FC2">
        <w:rPr>
          <w:rFonts w:ascii="Calibri" w:hAnsi="Calibri" w:cs="Calibri"/>
          <w:sz w:val="22"/>
          <w:szCs w:val="22"/>
        </w:rPr>
        <w:t>;</w:t>
      </w:r>
      <w:r w:rsidR="009C0FC2" w:rsidRPr="009C0FC2">
        <w:rPr>
          <w:rFonts w:ascii="Calibri" w:hAnsi="Calibri" w:cs="Calibri"/>
          <w:sz w:val="22"/>
          <w:szCs w:val="22"/>
        </w:rPr>
        <w:t xml:space="preserve"> thereafter</w:t>
      </w:r>
    </w:p>
    <w:p w14:paraId="2B3D003E" w14:textId="3A2F8523" w:rsidR="00F15A65" w:rsidRPr="009C0FC2" w:rsidRDefault="00F15A65" w:rsidP="00CC641A">
      <w:pPr>
        <w:pStyle w:val="T5"/>
        <w:widowControl w:val="0"/>
        <w:numPr>
          <w:ilvl w:val="0"/>
          <w:numId w:val="0"/>
        </w:numPr>
        <w:ind w:left="2127" w:hanging="709"/>
        <w:rPr>
          <w:rFonts w:ascii="Calibri" w:hAnsi="Calibri" w:cs="Calibri"/>
          <w:sz w:val="22"/>
          <w:szCs w:val="22"/>
        </w:rPr>
      </w:pPr>
      <w:r w:rsidRPr="009C0FC2">
        <w:rPr>
          <w:rFonts w:ascii="Calibri" w:hAnsi="Calibri" w:cs="Calibri"/>
          <w:sz w:val="22"/>
          <w:szCs w:val="22"/>
          <w:lang w:val="en-GB"/>
        </w:rPr>
        <w:t xml:space="preserve">(ii) </w:t>
      </w:r>
      <w:r w:rsidRPr="009C0FC2">
        <w:rPr>
          <w:rFonts w:ascii="Calibri" w:hAnsi="Calibri" w:cs="Calibri"/>
          <w:sz w:val="22"/>
          <w:szCs w:val="22"/>
          <w:lang w:val="en-GB"/>
        </w:rPr>
        <w:tab/>
      </w:r>
      <w:r w:rsidR="00C12D2B" w:rsidRPr="00F15A65">
        <w:rPr>
          <w:rFonts w:ascii="Calibri" w:hAnsi="Calibri" w:cs="Calibri"/>
          <w:sz w:val="22"/>
          <w:szCs w:val="22"/>
        </w:rPr>
        <w:t>provide</w:t>
      </w:r>
      <w:r w:rsidR="00C12D2B">
        <w:rPr>
          <w:rFonts w:ascii="Calibri" w:hAnsi="Calibri" w:cs="Calibri"/>
          <w:sz w:val="22"/>
          <w:szCs w:val="22"/>
        </w:rPr>
        <w:t xml:space="preserve"> the </w:t>
      </w:r>
      <w:r w:rsidR="00E21671" w:rsidRPr="00E21671">
        <w:rPr>
          <w:rFonts w:ascii="Calibri" w:hAnsi="Calibri" w:cs="Calibri"/>
          <w:sz w:val="22"/>
          <w:szCs w:val="22"/>
        </w:rPr>
        <w:t>Environmental and Social Agent</w:t>
      </w:r>
      <w:r w:rsidR="00C12D2B">
        <w:rPr>
          <w:rFonts w:ascii="Calibri" w:hAnsi="Calibri" w:cs="Calibri"/>
          <w:sz w:val="22"/>
          <w:szCs w:val="22"/>
        </w:rPr>
        <w:t xml:space="preserve"> with</w:t>
      </w:r>
      <w:r w:rsidR="00C12D2B" w:rsidRPr="009C0FC2">
        <w:rPr>
          <w:rFonts w:ascii="Calibri" w:hAnsi="Calibri" w:cs="Calibri"/>
          <w:sz w:val="22"/>
          <w:szCs w:val="22"/>
        </w:rPr>
        <w:t xml:space="preserve"> </w:t>
      </w:r>
      <w:r w:rsidRPr="009C0FC2">
        <w:rPr>
          <w:rFonts w:ascii="Calibri" w:hAnsi="Calibri" w:cs="Calibri"/>
          <w:sz w:val="22"/>
          <w:szCs w:val="22"/>
        </w:rPr>
        <w:t xml:space="preserve">an Independent Environmental and Social Monitoring Report within twenty (20) Business Days of the end of each </w:t>
      </w:r>
      <w:r w:rsidR="002E54F6" w:rsidRPr="009C0FC2">
        <w:rPr>
          <w:rFonts w:ascii="Calibri" w:hAnsi="Calibri" w:cs="Calibri"/>
          <w:sz w:val="22"/>
          <w:szCs w:val="22"/>
        </w:rPr>
        <w:t xml:space="preserve">three (3) Month period following the </w:t>
      </w:r>
      <w:r w:rsidR="00C46596">
        <w:rPr>
          <w:rFonts w:ascii="Calibri" w:hAnsi="Calibri" w:cs="Calibri"/>
          <w:sz w:val="22"/>
          <w:szCs w:val="22"/>
        </w:rPr>
        <w:t>last day</w:t>
      </w:r>
      <w:r w:rsidR="002E54F6" w:rsidRPr="009C0FC2">
        <w:rPr>
          <w:rFonts w:ascii="Calibri" w:hAnsi="Calibri" w:cs="Calibri"/>
          <w:sz w:val="22"/>
          <w:szCs w:val="22"/>
        </w:rPr>
        <w:t xml:space="preserve"> of the </w:t>
      </w:r>
      <w:r w:rsidR="005F73CE">
        <w:rPr>
          <w:rFonts w:ascii="Calibri" w:hAnsi="Calibri" w:cs="Calibri"/>
          <w:sz w:val="22"/>
          <w:szCs w:val="22"/>
        </w:rPr>
        <w:t>applicable</w:t>
      </w:r>
      <w:r w:rsidR="00C46596">
        <w:rPr>
          <w:rFonts w:ascii="Calibri" w:hAnsi="Calibri" w:cs="Calibri"/>
          <w:sz w:val="22"/>
          <w:szCs w:val="22"/>
        </w:rPr>
        <w:t xml:space="preserve"> </w:t>
      </w:r>
      <w:r w:rsidR="002E54F6" w:rsidRPr="009C0FC2">
        <w:rPr>
          <w:rFonts w:ascii="Calibri" w:hAnsi="Calibri" w:cs="Calibri"/>
          <w:sz w:val="22"/>
          <w:szCs w:val="22"/>
        </w:rPr>
        <w:t>period referred to in paragraph (</w:t>
      </w:r>
      <w:proofErr w:type="spellStart"/>
      <w:r w:rsidR="002E54F6" w:rsidRPr="009C0FC2">
        <w:rPr>
          <w:rFonts w:ascii="Calibri" w:hAnsi="Calibri" w:cs="Calibri"/>
          <w:sz w:val="22"/>
          <w:szCs w:val="22"/>
        </w:rPr>
        <w:t>i</w:t>
      </w:r>
      <w:proofErr w:type="spellEnd"/>
      <w:r w:rsidR="002E54F6" w:rsidRPr="009C0FC2">
        <w:rPr>
          <w:rFonts w:ascii="Calibri" w:hAnsi="Calibri" w:cs="Calibri"/>
          <w:sz w:val="22"/>
          <w:szCs w:val="22"/>
        </w:rPr>
        <w:t>) above</w:t>
      </w:r>
      <w:r w:rsidRPr="009C0FC2">
        <w:rPr>
          <w:rFonts w:ascii="Calibri" w:hAnsi="Calibri" w:cs="Calibri"/>
          <w:sz w:val="22"/>
          <w:szCs w:val="22"/>
        </w:rPr>
        <w:t xml:space="preserve"> until the </w:t>
      </w:r>
      <w:r w:rsidR="00C12D2B">
        <w:rPr>
          <w:rFonts w:ascii="Calibri" w:hAnsi="Calibri" w:cs="Calibri"/>
          <w:sz w:val="22"/>
          <w:szCs w:val="22"/>
        </w:rPr>
        <w:t>end of the Construction Period</w:t>
      </w:r>
      <w:r w:rsidRPr="009C0FC2">
        <w:rPr>
          <w:rFonts w:ascii="Calibri" w:hAnsi="Calibri" w:cs="Calibri"/>
          <w:sz w:val="22"/>
          <w:szCs w:val="22"/>
        </w:rPr>
        <w:t xml:space="preserve">; </w:t>
      </w:r>
      <w:r w:rsidR="009C0FC2" w:rsidRPr="009C0FC2">
        <w:rPr>
          <w:rFonts w:ascii="Calibri" w:hAnsi="Calibri" w:cs="Calibri"/>
          <w:sz w:val="22"/>
          <w:szCs w:val="22"/>
        </w:rPr>
        <w:t>thereafter</w:t>
      </w:r>
    </w:p>
    <w:p w14:paraId="0510B621" w14:textId="19C0A97A" w:rsidR="000B3E12" w:rsidRPr="009C0FC2" w:rsidRDefault="009C0FC2" w:rsidP="00CC641A">
      <w:pPr>
        <w:pStyle w:val="T5"/>
        <w:widowControl w:val="0"/>
        <w:numPr>
          <w:ilvl w:val="0"/>
          <w:numId w:val="0"/>
        </w:numPr>
        <w:ind w:left="2127" w:hanging="709"/>
        <w:rPr>
          <w:rFonts w:ascii="Calibri" w:hAnsi="Calibri" w:cs="Calibri"/>
          <w:sz w:val="22"/>
          <w:szCs w:val="22"/>
        </w:rPr>
      </w:pPr>
      <w:r w:rsidRPr="009C0FC2">
        <w:rPr>
          <w:rFonts w:ascii="Calibri" w:hAnsi="Calibri" w:cs="Calibri"/>
          <w:sz w:val="22"/>
          <w:szCs w:val="22"/>
        </w:rPr>
        <w:t>(iii</w:t>
      </w:r>
      <w:proofErr w:type="gramStart"/>
      <w:r w:rsidRPr="009C0FC2">
        <w:rPr>
          <w:rFonts w:ascii="Calibri" w:hAnsi="Calibri" w:cs="Calibri"/>
          <w:sz w:val="22"/>
          <w:szCs w:val="22"/>
        </w:rPr>
        <w:t xml:space="preserve">) </w:t>
      </w:r>
      <w:r w:rsidRPr="009C0FC2">
        <w:rPr>
          <w:rFonts w:ascii="Calibri" w:hAnsi="Calibri" w:cs="Calibri"/>
          <w:sz w:val="22"/>
          <w:szCs w:val="22"/>
        </w:rPr>
        <w:tab/>
      </w:r>
      <w:r w:rsidR="00A45F9B" w:rsidRPr="00F15A65">
        <w:rPr>
          <w:rFonts w:ascii="Calibri" w:hAnsi="Calibri" w:cs="Calibri"/>
          <w:sz w:val="22"/>
          <w:szCs w:val="22"/>
        </w:rPr>
        <w:t>provide</w:t>
      </w:r>
      <w:proofErr w:type="gramEnd"/>
      <w:r w:rsidR="00A45F9B">
        <w:rPr>
          <w:rFonts w:ascii="Calibri" w:hAnsi="Calibri" w:cs="Calibri"/>
          <w:sz w:val="22"/>
          <w:szCs w:val="22"/>
        </w:rPr>
        <w:t xml:space="preserve"> the </w:t>
      </w:r>
      <w:r w:rsidR="001B3118">
        <w:rPr>
          <w:rFonts w:ascii="Calibri" w:hAnsi="Calibri" w:cs="Calibri"/>
          <w:sz w:val="22"/>
          <w:szCs w:val="22"/>
        </w:rPr>
        <w:t xml:space="preserve">Facility and ECA Agent with </w:t>
      </w:r>
      <w:r w:rsidR="000B3E12" w:rsidRPr="009C0FC2">
        <w:rPr>
          <w:rFonts w:ascii="Calibri" w:hAnsi="Calibri" w:cs="Calibri"/>
          <w:sz w:val="22"/>
          <w:szCs w:val="22"/>
        </w:rPr>
        <w:t xml:space="preserve">an Independent Environmental and Social Monitoring Report within twenty (20) Business Days of the end of each calendar </w:t>
      </w:r>
      <w:r w:rsidR="002E54F6" w:rsidRPr="009C0FC2">
        <w:rPr>
          <w:rFonts w:ascii="Calibri" w:hAnsi="Calibri" w:cs="Calibri"/>
          <w:sz w:val="22"/>
          <w:szCs w:val="22"/>
        </w:rPr>
        <w:t xml:space="preserve">half </w:t>
      </w:r>
      <w:r w:rsidR="000B3E12" w:rsidRPr="009C0FC2">
        <w:rPr>
          <w:rFonts w:ascii="Calibri" w:hAnsi="Calibri" w:cs="Calibri"/>
          <w:sz w:val="22"/>
          <w:szCs w:val="22"/>
        </w:rPr>
        <w:t xml:space="preserve">year </w:t>
      </w:r>
      <w:r w:rsidR="002E54F6" w:rsidRPr="009C0FC2">
        <w:rPr>
          <w:rFonts w:ascii="Calibri" w:hAnsi="Calibri" w:cs="Calibri"/>
          <w:sz w:val="22"/>
          <w:szCs w:val="22"/>
        </w:rPr>
        <w:t>until the end of the</w:t>
      </w:r>
      <w:r w:rsidR="002E54F6" w:rsidRPr="00841A78">
        <w:rPr>
          <w:rFonts w:ascii="Calibri" w:hAnsi="Calibri" w:cs="Calibri"/>
          <w:sz w:val="22"/>
          <w:szCs w:val="22"/>
        </w:rPr>
        <w:t xml:space="preserve"> (12) Month</w:t>
      </w:r>
      <w:r w:rsidR="002E54F6" w:rsidRPr="009C0FC2">
        <w:rPr>
          <w:rFonts w:ascii="Calibri" w:hAnsi="Calibri" w:cs="Calibri"/>
          <w:sz w:val="22"/>
          <w:szCs w:val="22"/>
        </w:rPr>
        <w:t xml:space="preserve"> period</w:t>
      </w:r>
      <w:r w:rsidR="002E54F6" w:rsidRPr="00841A78">
        <w:rPr>
          <w:rFonts w:ascii="Calibri" w:hAnsi="Calibri" w:cs="Calibri"/>
          <w:sz w:val="22"/>
          <w:szCs w:val="22"/>
        </w:rPr>
        <w:t xml:space="preserve"> after the </w:t>
      </w:r>
      <w:r w:rsidR="00A45F9B">
        <w:rPr>
          <w:rFonts w:ascii="Calibri" w:hAnsi="Calibri" w:cs="Calibri"/>
          <w:sz w:val="22"/>
          <w:szCs w:val="22"/>
        </w:rPr>
        <w:t>end of the Construction Period</w:t>
      </w:r>
      <w:r w:rsidRPr="009C0FC2">
        <w:rPr>
          <w:rFonts w:ascii="Calibri" w:hAnsi="Calibri" w:cs="Calibri"/>
          <w:sz w:val="22"/>
          <w:szCs w:val="22"/>
        </w:rPr>
        <w:t xml:space="preserve">; and </w:t>
      </w:r>
      <w:r w:rsidR="002E54F6" w:rsidRPr="00841A78">
        <w:rPr>
          <w:rFonts w:ascii="Calibri" w:hAnsi="Calibri" w:cs="Calibri"/>
          <w:sz w:val="22"/>
          <w:szCs w:val="22"/>
        </w:rPr>
        <w:t>thereafter</w:t>
      </w:r>
    </w:p>
    <w:p w14:paraId="77B2C715" w14:textId="46A6569C" w:rsidR="002E54F6" w:rsidRPr="00103B3E" w:rsidRDefault="009C0FC2" w:rsidP="00CC641A">
      <w:pPr>
        <w:pStyle w:val="T5"/>
        <w:widowControl w:val="0"/>
        <w:numPr>
          <w:ilvl w:val="0"/>
          <w:numId w:val="0"/>
        </w:numPr>
        <w:ind w:left="2127" w:hanging="709"/>
        <w:rPr>
          <w:rFonts w:ascii="Calibri" w:hAnsi="Calibri" w:cs="Calibri"/>
          <w:sz w:val="22"/>
          <w:szCs w:val="22"/>
        </w:rPr>
      </w:pPr>
      <w:r w:rsidRPr="009C0FC2">
        <w:rPr>
          <w:rFonts w:ascii="Calibri" w:hAnsi="Calibri" w:cs="Calibri"/>
          <w:sz w:val="22"/>
          <w:szCs w:val="22"/>
        </w:rPr>
        <w:lastRenderedPageBreak/>
        <w:t>(iv)</w:t>
      </w:r>
      <w:r w:rsidRPr="009C0FC2">
        <w:rPr>
          <w:rFonts w:ascii="Calibri" w:hAnsi="Calibri" w:cs="Calibri"/>
          <w:sz w:val="22"/>
          <w:szCs w:val="22"/>
        </w:rPr>
        <w:tab/>
      </w:r>
      <w:r w:rsidR="00A45F9B" w:rsidRPr="00F15A65">
        <w:rPr>
          <w:rFonts w:ascii="Calibri" w:hAnsi="Calibri" w:cs="Calibri"/>
          <w:sz w:val="22"/>
          <w:szCs w:val="22"/>
        </w:rPr>
        <w:t>provide</w:t>
      </w:r>
      <w:r w:rsidR="00A45F9B">
        <w:rPr>
          <w:rFonts w:ascii="Calibri" w:hAnsi="Calibri" w:cs="Calibri"/>
          <w:sz w:val="22"/>
          <w:szCs w:val="22"/>
        </w:rPr>
        <w:t xml:space="preserve"> the </w:t>
      </w:r>
      <w:r w:rsidR="001B3118">
        <w:rPr>
          <w:rFonts w:ascii="Calibri" w:hAnsi="Calibri" w:cs="Calibri"/>
          <w:sz w:val="22"/>
          <w:szCs w:val="22"/>
        </w:rPr>
        <w:t>Facility and ECA Agent</w:t>
      </w:r>
      <w:r w:rsidR="001B3118" w:rsidRPr="00841A78">
        <w:rPr>
          <w:rFonts w:ascii="Calibri" w:hAnsi="Calibri" w:cs="Calibri"/>
          <w:sz w:val="22"/>
          <w:szCs w:val="22"/>
        </w:rPr>
        <w:t xml:space="preserve"> </w:t>
      </w:r>
      <w:r w:rsidR="001B3118">
        <w:rPr>
          <w:rFonts w:ascii="Calibri" w:hAnsi="Calibri" w:cs="Calibri"/>
          <w:sz w:val="22"/>
          <w:szCs w:val="22"/>
        </w:rPr>
        <w:t xml:space="preserve">with </w:t>
      </w:r>
      <w:r w:rsidRPr="00841A78">
        <w:rPr>
          <w:rFonts w:ascii="Calibri" w:hAnsi="Calibri" w:cs="Calibri"/>
          <w:sz w:val="22"/>
          <w:szCs w:val="22"/>
        </w:rPr>
        <w:t xml:space="preserve">an Independent Environmental and Social Monitoring Report within twenty (20) Business Days of the end of each </w:t>
      </w:r>
      <w:r w:rsidRPr="00103B3E">
        <w:rPr>
          <w:rFonts w:ascii="Calibri" w:hAnsi="Calibri" w:cs="Calibri"/>
          <w:sz w:val="22"/>
          <w:szCs w:val="22"/>
        </w:rPr>
        <w:t>calendar year until the Final Maturity Date</w:t>
      </w:r>
      <w:r w:rsidR="00A45F9B" w:rsidRPr="00103B3E">
        <w:rPr>
          <w:rFonts w:ascii="Calibri" w:hAnsi="Calibri" w:cs="Calibri"/>
          <w:sz w:val="22"/>
          <w:szCs w:val="22"/>
        </w:rPr>
        <w:t>; and</w:t>
      </w:r>
    </w:p>
    <w:p w14:paraId="18F7716B" w14:textId="0DF8B35A" w:rsidR="00A45F9B" w:rsidRPr="00A45F9B" w:rsidRDefault="00A45F9B" w:rsidP="00CC641A">
      <w:pPr>
        <w:pStyle w:val="T4"/>
        <w:widowControl w:val="0"/>
        <w:numPr>
          <w:ilvl w:val="0"/>
          <w:numId w:val="0"/>
        </w:numPr>
        <w:ind w:left="2127" w:hanging="709"/>
        <w:rPr>
          <w:rFonts w:ascii="Calibri" w:hAnsi="Calibri" w:cs="Calibri"/>
          <w:sz w:val="22"/>
          <w:szCs w:val="22"/>
        </w:rPr>
      </w:pPr>
      <w:r w:rsidRPr="00103B3E">
        <w:rPr>
          <w:rFonts w:ascii="Calibri" w:hAnsi="Calibri" w:cs="Calibri"/>
          <w:sz w:val="22"/>
          <w:szCs w:val="22"/>
        </w:rPr>
        <w:t>(v)</w:t>
      </w:r>
      <w:r w:rsidRPr="00103B3E">
        <w:rPr>
          <w:rFonts w:ascii="Calibri" w:hAnsi="Calibri" w:cs="Calibri"/>
          <w:sz w:val="22"/>
          <w:szCs w:val="22"/>
        </w:rPr>
        <w:tab/>
      </w:r>
      <w:r w:rsidR="00052332" w:rsidRPr="00103B3E">
        <w:rPr>
          <w:rFonts w:ascii="Calibri" w:hAnsi="Calibri" w:cs="Calibri"/>
          <w:sz w:val="22"/>
          <w:szCs w:val="22"/>
        </w:rPr>
        <w:t xml:space="preserve">visit, </w:t>
      </w:r>
      <w:r w:rsidR="00103B3E" w:rsidRPr="00103B3E">
        <w:rPr>
          <w:rFonts w:ascii="Calibri" w:hAnsi="Calibri" w:cs="Calibri"/>
          <w:sz w:val="22"/>
          <w:szCs w:val="22"/>
        </w:rPr>
        <w:t xml:space="preserve">every six (6) months </w:t>
      </w:r>
      <w:r w:rsidR="00052332" w:rsidRPr="00103B3E">
        <w:rPr>
          <w:rFonts w:ascii="Calibri" w:hAnsi="Calibri" w:cs="Calibri"/>
          <w:sz w:val="22"/>
          <w:szCs w:val="22"/>
        </w:rPr>
        <w:t>during the Construction Period</w:t>
      </w:r>
      <w:r w:rsidR="00025ABC" w:rsidRPr="00103B3E">
        <w:rPr>
          <w:rFonts w:ascii="Calibri" w:hAnsi="Calibri" w:cs="Calibri"/>
          <w:sz w:val="22"/>
          <w:szCs w:val="22"/>
        </w:rPr>
        <w:t>,</w:t>
      </w:r>
      <w:r w:rsidR="00052332" w:rsidRPr="00103B3E">
        <w:rPr>
          <w:rFonts w:ascii="Calibri" w:hAnsi="Calibri" w:cs="Calibri"/>
          <w:sz w:val="22"/>
          <w:szCs w:val="22"/>
        </w:rPr>
        <w:t xml:space="preserve"> the site of the Project</w:t>
      </w:r>
      <w:r w:rsidR="00103B3E" w:rsidRPr="00103B3E">
        <w:rPr>
          <w:rFonts w:ascii="Calibri" w:hAnsi="Calibri" w:cs="Calibri"/>
          <w:sz w:val="22"/>
          <w:szCs w:val="22"/>
        </w:rPr>
        <w:t xml:space="preserve"> to prepare the corresponding Independent Environmental and Social Monitoring Report. </w:t>
      </w:r>
      <w:r w:rsidR="00BF3CA5" w:rsidRPr="00103B3E">
        <w:rPr>
          <w:rFonts w:ascii="Calibri" w:hAnsi="Calibri" w:cs="Calibri"/>
          <w:sz w:val="22"/>
          <w:szCs w:val="22"/>
        </w:rPr>
        <w:t>In this respect, t</w:t>
      </w:r>
      <w:r w:rsidR="00052332" w:rsidRPr="00103B3E">
        <w:rPr>
          <w:rFonts w:ascii="Calibri" w:hAnsi="Calibri" w:cs="Calibri"/>
          <w:sz w:val="22"/>
          <w:szCs w:val="22"/>
        </w:rPr>
        <w:t xml:space="preserve">he Borrower shall ensure that all access </w:t>
      </w:r>
      <w:r w:rsidR="00BF3CA5" w:rsidRPr="00103B3E">
        <w:rPr>
          <w:rFonts w:ascii="Calibri" w:hAnsi="Calibri" w:cs="Calibri"/>
          <w:sz w:val="22"/>
          <w:szCs w:val="22"/>
        </w:rPr>
        <w:t>to the site of the</w:t>
      </w:r>
      <w:r w:rsidR="00BF3CA5">
        <w:rPr>
          <w:rFonts w:ascii="Calibri" w:hAnsi="Calibri" w:cs="Calibri"/>
          <w:sz w:val="22"/>
          <w:szCs w:val="22"/>
        </w:rPr>
        <w:t xml:space="preserve"> Project and to all relevant documents and information </w:t>
      </w:r>
      <w:r w:rsidR="00052332">
        <w:rPr>
          <w:rFonts w:ascii="Calibri" w:hAnsi="Calibri" w:cs="Calibri"/>
          <w:sz w:val="22"/>
          <w:szCs w:val="22"/>
        </w:rPr>
        <w:t>is given to the Independent Environmental and Social</w:t>
      </w:r>
      <w:r w:rsidR="00052332" w:rsidRPr="00F15A65">
        <w:rPr>
          <w:rFonts w:ascii="Calibri" w:hAnsi="Calibri" w:cs="Calibri"/>
          <w:sz w:val="22"/>
          <w:szCs w:val="22"/>
        </w:rPr>
        <w:t xml:space="preserve"> Consultant</w:t>
      </w:r>
      <w:r w:rsidR="00BF3CA5">
        <w:rPr>
          <w:rFonts w:ascii="Calibri" w:hAnsi="Calibri" w:cs="Calibri"/>
          <w:sz w:val="22"/>
          <w:szCs w:val="22"/>
        </w:rPr>
        <w:t>,</w:t>
      </w:r>
      <w:r w:rsidR="00052332">
        <w:rPr>
          <w:rFonts w:ascii="Calibri" w:hAnsi="Calibri" w:cs="Calibri"/>
          <w:sz w:val="22"/>
          <w:szCs w:val="22"/>
        </w:rPr>
        <w:t xml:space="preserve"> allowing the</w:t>
      </w:r>
      <w:r w:rsidR="00052332" w:rsidRPr="00052332">
        <w:rPr>
          <w:rFonts w:ascii="Calibri" w:hAnsi="Calibri" w:cs="Calibri"/>
          <w:sz w:val="22"/>
          <w:szCs w:val="22"/>
        </w:rPr>
        <w:t xml:space="preserve"> </w:t>
      </w:r>
      <w:r w:rsidR="00052332">
        <w:rPr>
          <w:rFonts w:ascii="Calibri" w:hAnsi="Calibri" w:cs="Calibri"/>
          <w:sz w:val="22"/>
          <w:szCs w:val="22"/>
        </w:rPr>
        <w:t>Independent Environmental and Social</w:t>
      </w:r>
      <w:r w:rsidR="00052332" w:rsidRPr="00F15A65">
        <w:rPr>
          <w:rFonts w:ascii="Calibri" w:hAnsi="Calibri" w:cs="Calibri"/>
          <w:sz w:val="22"/>
          <w:szCs w:val="22"/>
        </w:rPr>
        <w:t xml:space="preserve"> Consultant</w:t>
      </w:r>
      <w:r w:rsidR="00052332">
        <w:rPr>
          <w:rFonts w:ascii="Calibri" w:hAnsi="Calibri" w:cs="Calibri"/>
          <w:sz w:val="22"/>
          <w:szCs w:val="22"/>
        </w:rPr>
        <w:t xml:space="preserve"> to perform its tasks set out in this Agreement.</w:t>
      </w:r>
    </w:p>
    <w:p w14:paraId="6D1D039F" w14:textId="4843D437" w:rsidR="000B3E12" w:rsidRPr="000B3E12" w:rsidRDefault="000B3E12" w:rsidP="009302B0">
      <w:pPr>
        <w:pStyle w:val="T5"/>
        <w:widowControl w:val="0"/>
        <w:numPr>
          <w:ilvl w:val="4"/>
          <w:numId w:val="137"/>
        </w:numPr>
        <w:tabs>
          <w:tab w:val="clear" w:pos="1361"/>
        </w:tabs>
        <w:ind w:left="1418" w:hanging="709"/>
        <w:rPr>
          <w:rFonts w:ascii="Calibri" w:hAnsi="Calibri" w:cs="Calibri"/>
          <w:sz w:val="22"/>
          <w:szCs w:val="22"/>
          <w:lang w:val="en-GB"/>
        </w:rPr>
      </w:pPr>
      <w:r w:rsidRPr="000B3E12">
        <w:rPr>
          <w:rFonts w:ascii="Calibri" w:hAnsi="Calibri" w:cs="Calibri"/>
          <w:sz w:val="22"/>
          <w:szCs w:val="22"/>
        </w:rPr>
        <w:t xml:space="preserve">Without the prior written consent of the </w:t>
      </w:r>
      <w:r w:rsidR="000F3525">
        <w:rPr>
          <w:rFonts w:ascii="Calibri" w:hAnsi="Calibri" w:cs="Calibri"/>
          <w:sz w:val="22"/>
          <w:szCs w:val="22"/>
        </w:rPr>
        <w:t>Facility and ECA Agent</w:t>
      </w:r>
      <w:r w:rsidRPr="000B3E12">
        <w:rPr>
          <w:rFonts w:ascii="Calibri" w:hAnsi="Calibri" w:cs="Calibri"/>
          <w:sz w:val="22"/>
          <w:szCs w:val="22"/>
        </w:rPr>
        <w:t>, acting reasonably, the Borrower shall not make or agree to:</w:t>
      </w:r>
    </w:p>
    <w:p w14:paraId="5EBDE917" w14:textId="4064184A" w:rsidR="000B3E12" w:rsidRPr="000B3E12" w:rsidRDefault="000B3E12" w:rsidP="00CC641A">
      <w:pPr>
        <w:pStyle w:val="T5"/>
        <w:widowControl w:val="0"/>
        <w:numPr>
          <w:ilvl w:val="0"/>
          <w:numId w:val="0"/>
        </w:numPr>
        <w:ind w:left="2127" w:hanging="709"/>
        <w:rPr>
          <w:rFonts w:ascii="Calibri" w:hAnsi="Calibri" w:cs="Calibri"/>
          <w:sz w:val="22"/>
          <w:szCs w:val="22"/>
        </w:rPr>
      </w:pPr>
      <w:r w:rsidRPr="000B3E12">
        <w:rPr>
          <w:rFonts w:ascii="Calibri" w:hAnsi="Calibri" w:cs="Calibri"/>
          <w:sz w:val="22"/>
          <w:szCs w:val="22"/>
        </w:rPr>
        <w:t>(</w:t>
      </w:r>
      <w:proofErr w:type="spellStart"/>
      <w:r w:rsidRPr="000B3E12">
        <w:rPr>
          <w:rFonts w:ascii="Calibri" w:hAnsi="Calibri" w:cs="Calibri"/>
          <w:sz w:val="22"/>
          <w:szCs w:val="22"/>
        </w:rPr>
        <w:t>i</w:t>
      </w:r>
      <w:proofErr w:type="spellEnd"/>
      <w:r w:rsidRPr="000B3E12">
        <w:rPr>
          <w:rFonts w:ascii="Calibri" w:hAnsi="Calibri" w:cs="Calibri"/>
          <w:sz w:val="22"/>
          <w:szCs w:val="22"/>
        </w:rPr>
        <w:t>)</w:t>
      </w:r>
      <w:r w:rsidRPr="000B3E12">
        <w:rPr>
          <w:rFonts w:ascii="Calibri" w:hAnsi="Calibri" w:cs="Calibri"/>
          <w:sz w:val="22"/>
          <w:szCs w:val="22"/>
        </w:rPr>
        <w:tab/>
        <w:t>any change of the Independent Environmental and Social Consultant; or</w:t>
      </w:r>
    </w:p>
    <w:p w14:paraId="5DB02741" w14:textId="44FF8F1B" w:rsidR="000B3E12" w:rsidRDefault="000B3E12" w:rsidP="00CC641A">
      <w:pPr>
        <w:pStyle w:val="T5"/>
        <w:widowControl w:val="0"/>
        <w:numPr>
          <w:ilvl w:val="0"/>
          <w:numId w:val="0"/>
        </w:numPr>
        <w:ind w:left="2127" w:hanging="709"/>
        <w:rPr>
          <w:rFonts w:ascii="Calibri" w:hAnsi="Calibri" w:cs="Calibri"/>
          <w:sz w:val="22"/>
          <w:szCs w:val="22"/>
        </w:rPr>
      </w:pPr>
      <w:r w:rsidRPr="000B3E12">
        <w:rPr>
          <w:rFonts w:ascii="Calibri" w:hAnsi="Calibri" w:cs="Calibri"/>
          <w:sz w:val="22"/>
          <w:szCs w:val="22"/>
          <w:lang w:val="en-GB"/>
        </w:rPr>
        <w:t xml:space="preserve">(ii) </w:t>
      </w:r>
      <w:r w:rsidRPr="000B3E12">
        <w:rPr>
          <w:rFonts w:ascii="Calibri" w:hAnsi="Calibri" w:cs="Calibri"/>
          <w:sz w:val="22"/>
          <w:szCs w:val="22"/>
          <w:lang w:val="en-GB"/>
        </w:rPr>
        <w:tab/>
      </w:r>
      <w:r w:rsidRPr="000B3E12">
        <w:rPr>
          <w:rFonts w:ascii="Calibri" w:hAnsi="Calibri" w:cs="Calibri"/>
          <w:sz w:val="22"/>
          <w:szCs w:val="22"/>
        </w:rPr>
        <w:t xml:space="preserve">any change of the terms of engagement of the Independent Environmental and Social Consultant, </w:t>
      </w:r>
      <w:proofErr w:type="gramStart"/>
      <w:r w:rsidRPr="000B3E12">
        <w:rPr>
          <w:rFonts w:ascii="Calibri" w:hAnsi="Calibri" w:cs="Calibri"/>
          <w:sz w:val="22"/>
          <w:szCs w:val="22"/>
        </w:rPr>
        <w:t>with the exception of</w:t>
      </w:r>
      <w:proofErr w:type="gramEnd"/>
      <w:r w:rsidRPr="000B3E12">
        <w:rPr>
          <w:rFonts w:ascii="Calibri" w:hAnsi="Calibri" w:cs="Calibri"/>
          <w:sz w:val="22"/>
          <w:szCs w:val="22"/>
        </w:rPr>
        <w:t xml:space="preserve"> the payment terms.</w:t>
      </w:r>
    </w:p>
    <w:p w14:paraId="0AF3BA4F" w14:textId="45567BFA" w:rsidR="00052332" w:rsidRDefault="00052332" w:rsidP="009302B0">
      <w:pPr>
        <w:pStyle w:val="T5"/>
        <w:widowControl w:val="0"/>
        <w:numPr>
          <w:ilvl w:val="4"/>
          <w:numId w:val="137"/>
        </w:numPr>
        <w:tabs>
          <w:tab w:val="clear" w:pos="1361"/>
        </w:tabs>
        <w:ind w:left="1418" w:hanging="709"/>
        <w:rPr>
          <w:rFonts w:ascii="Calibri" w:hAnsi="Calibri" w:cs="Calibri"/>
          <w:sz w:val="22"/>
          <w:szCs w:val="22"/>
        </w:rPr>
      </w:pPr>
      <w:r>
        <w:rPr>
          <w:rFonts w:ascii="Calibri" w:hAnsi="Calibri" w:cs="Calibri"/>
          <w:sz w:val="22"/>
          <w:szCs w:val="22"/>
        </w:rPr>
        <w:t xml:space="preserve">The Borrower acknowledges and agrees that all costs, fees and expenses due to the </w:t>
      </w:r>
      <w:r w:rsidRPr="000B3E12">
        <w:rPr>
          <w:rFonts w:ascii="Calibri" w:hAnsi="Calibri" w:cs="Calibri"/>
          <w:sz w:val="22"/>
          <w:szCs w:val="22"/>
        </w:rPr>
        <w:t>Independent Environmental and Social Consultant</w:t>
      </w:r>
      <w:r>
        <w:rPr>
          <w:rFonts w:ascii="Calibri" w:hAnsi="Calibri" w:cs="Calibri"/>
          <w:sz w:val="22"/>
          <w:szCs w:val="22"/>
        </w:rPr>
        <w:t xml:space="preserve"> for the performance of, or in connection with, its tasks set out in this Agreement shall be borne by the Borrower.</w:t>
      </w:r>
    </w:p>
    <w:p w14:paraId="3B9FF404" w14:textId="2E50E04E" w:rsidR="00DD3B6D" w:rsidRPr="00A94539" w:rsidRDefault="00DD3B6D" w:rsidP="00CC641A">
      <w:pPr>
        <w:pStyle w:val="T2"/>
        <w:widowControl w:val="0"/>
        <w:spacing w:before="300"/>
        <w:rPr>
          <w:rFonts w:ascii="Calibri" w:hAnsi="Calibri" w:cs="Calibri"/>
          <w:sz w:val="22"/>
          <w:szCs w:val="22"/>
          <w:lang w:val="en-GB"/>
        </w:rPr>
      </w:pPr>
      <w:bookmarkStart w:id="162" w:name="_Ref219777759"/>
      <w:r w:rsidRPr="00DD3B6D">
        <w:rPr>
          <w:rFonts w:ascii="Calibri" w:hAnsi="Calibri" w:cs="Calibri"/>
          <w:bCs/>
          <w:sz w:val="22"/>
          <w:szCs w:val="22"/>
        </w:rPr>
        <w:t>Green Loan classification and declassification</w:t>
      </w:r>
      <w:bookmarkEnd w:id="162"/>
    </w:p>
    <w:p w14:paraId="02612169" w14:textId="353E9D71" w:rsidR="00DD3B6D" w:rsidRPr="00FD1BF5" w:rsidRDefault="00DD3B6D" w:rsidP="00CC641A">
      <w:pPr>
        <w:pStyle w:val="T4Pucea"/>
        <w:widowControl w:val="0"/>
        <w:numPr>
          <w:ilvl w:val="0"/>
          <w:numId w:val="75"/>
        </w:numPr>
        <w:spacing w:after="240"/>
        <w:ind w:left="1418" w:hanging="709"/>
        <w:rPr>
          <w:rFonts w:ascii="Calibri" w:hAnsi="Calibri" w:cs="Calibri"/>
          <w:sz w:val="22"/>
          <w:szCs w:val="22"/>
          <w:lang w:val="en-GB"/>
        </w:rPr>
      </w:pPr>
      <w:r w:rsidRPr="00FD1BF5">
        <w:rPr>
          <w:rFonts w:ascii="Calibri" w:hAnsi="Calibri" w:cs="Calibri"/>
          <w:sz w:val="22"/>
          <w:szCs w:val="22"/>
          <w:lang w:val="en-US"/>
        </w:rPr>
        <w:t>The Parties acknowledge and agree that any Loan under the Facility is a “Green Loan” aligned with the Green Loan Principles (and designate each such Loan as a “Green Loan”).</w:t>
      </w:r>
    </w:p>
    <w:p w14:paraId="7C2222CE" w14:textId="303B0454" w:rsidR="00DD3B6D" w:rsidRPr="00FD1BF5" w:rsidRDefault="00DD3B6D" w:rsidP="00CC641A">
      <w:pPr>
        <w:pStyle w:val="T4Pucea"/>
        <w:widowControl w:val="0"/>
        <w:numPr>
          <w:ilvl w:val="0"/>
          <w:numId w:val="75"/>
        </w:numPr>
        <w:spacing w:after="240"/>
        <w:ind w:left="1418" w:hanging="709"/>
        <w:rPr>
          <w:rFonts w:ascii="Calibri" w:hAnsi="Calibri" w:cs="Calibri"/>
          <w:sz w:val="22"/>
          <w:szCs w:val="22"/>
          <w:lang w:val="en-GB"/>
        </w:rPr>
      </w:pPr>
      <w:r w:rsidRPr="00FD1BF5">
        <w:rPr>
          <w:rFonts w:ascii="Calibri" w:hAnsi="Calibri" w:cs="Calibri"/>
          <w:sz w:val="22"/>
          <w:szCs w:val="22"/>
          <w:lang w:val="en-US"/>
        </w:rPr>
        <w:t xml:space="preserve">A Facility classified as a Green Loan may be described as a "Green Loan that is aligned with the Green Loan Principles" (or similar) in any announcements and publicity issued by the Borrower or any Finance Party provided the Facility has not been declassified by the </w:t>
      </w:r>
      <w:r w:rsidR="000F3525">
        <w:rPr>
          <w:rFonts w:ascii="Calibri" w:hAnsi="Calibri" w:cs="Calibri"/>
          <w:sz w:val="22"/>
          <w:szCs w:val="22"/>
          <w:lang w:val="en-US"/>
        </w:rPr>
        <w:t>Facility and ECA Agent</w:t>
      </w:r>
      <w:r w:rsidRPr="00FD1BF5">
        <w:rPr>
          <w:rFonts w:ascii="Calibri" w:hAnsi="Calibri" w:cs="Calibri"/>
          <w:sz w:val="22"/>
          <w:szCs w:val="22"/>
          <w:lang w:val="en-US"/>
        </w:rPr>
        <w:t xml:space="preserve"> pursuant to this Clause </w:t>
      </w:r>
      <w:r w:rsidR="00E714BB">
        <w:rPr>
          <w:rFonts w:ascii="Calibri" w:hAnsi="Calibri" w:cs="Calibri"/>
          <w:sz w:val="22"/>
          <w:szCs w:val="22"/>
          <w:lang w:val="en-US"/>
        </w:rPr>
        <w:t>22.19</w:t>
      </w:r>
      <w:r w:rsidRPr="00FD1BF5">
        <w:rPr>
          <w:rFonts w:ascii="Calibri" w:hAnsi="Calibri" w:cs="Calibri"/>
          <w:sz w:val="22"/>
          <w:szCs w:val="22"/>
          <w:lang w:val="en-US"/>
        </w:rPr>
        <w:t xml:space="preserve">. Any announcements and publicity issued by the Borrower or any other Finance Party that includes any additional detail about the green credentials of </w:t>
      </w:r>
      <w:r w:rsidR="007D1BFA" w:rsidRPr="00FD1BF5">
        <w:rPr>
          <w:rFonts w:ascii="Calibri" w:hAnsi="Calibri" w:cs="Calibri"/>
          <w:sz w:val="22"/>
          <w:szCs w:val="22"/>
          <w:lang w:val="en-US"/>
        </w:rPr>
        <w:t>the</w:t>
      </w:r>
      <w:r w:rsidRPr="00FD1BF5">
        <w:rPr>
          <w:rFonts w:ascii="Calibri" w:hAnsi="Calibri" w:cs="Calibri"/>
          <w:sz w:val="22"/>
          <w:szCs w:val="22"/>
          <w:lang w:val="en-US"/>
        </w:rPr>
        <w:t xml:space="preserve"> Facility shall be subject to the prior written approval of the </w:t>
      </w:r>
      <w:r w:rsidR="000F3525">
        <w:rPr>
          <w:rFonts w:ascii="Calibri" w:hAnsi="Calibri" w:cs="Calibri"/>
          <w:sz w:val="22"/>
          <w:szCs w:val="22"/>
          <w:lang w:val="en-US"/>
        </w:rPr>
        <w:t>Facility and ECA Agent</w:t>
      </w:r>
      <w:r w:rsidRPr="00FD1BF5">
        <w:rPr>
          <w:rFonts w:ascii="Calibri" w:hAnsi="Calibri" w:cs="Calibri"/>
          <w:sz w:val="22"/>
          <w:szCs w:val="22"/>
          <w:lang w:val="en-US"/>
        </w:rPr>
        <w:t>.</w:t>
      </w:r>
    </w:p>
    <w:p w14:paraId="6E93CDB1" w14:textId="7D2B41EF" w:rsidR="007D1BFA" w:rsidRPr="00FD1BF5" w:rsidRDefault="007D1BFA" w:rsidP="00CC641A">
      <w:pPr>
        <w:pStyle w:val="T4Pucea"/>
        <w:widowControl w:val="0"/>
        <w:numPr>
          <w:ilvl w:val="0"/>
          <w:numId w:val="75"/>
        </w:numPr>
        <w:spacing w:after="240"/>
        <w:ind w:left="1418" w:hanging="709"/>
        <w:rPr>
          <w:rFonts w:ascii="Calibri" w:hAnsi="Calibri" w:cs="Calibri"/>
          <w:sz w:val="22"/>
          <w:szCs w:val="22"/>
          <w:lang w:val="en-GB"/>
        </w:rPr>
      </w:pPr>
      <w:r w:rsidRPr="00FD1BF5">
        <w:rPr>
          <w:rFonts w:ascii="Calibri" w:hAnsi="Calibri" w:cs="Calibri"/>
          <w:sz w:val="22"/>
          <w:szCs w:val="22"/>
          <w:lang w:val="en-US"/>
        </w:rPr>
        <w:t>If a</w:t>
      </w:r>
      <w:r w:rsidR="000F593B">
        <w:rPr>
          <w:rFonts w:ascii="Calibri" w:hAnsi="Calibri" w:cs="Calibri"/>
          <w:sz w:val="22"/>
          <w:szCs w:val="22"/>
          <w:lang w:val="en-US"/>
        </w:rPr>
        <w:t xml:space="preserve"> </w:t>
      </w:r>
      <w:r w:rsidRPr="00FD1BF5">
        <w:rPr>
          <w:rFonts w:ascii="Calibri" w:hAnsi="Calibri" w:cs="Calibri"/>
          <w:sz w:val="22"/>
          <w:szCs w:val="22"/>
          <w:lang w:val="en-US"/>
        </w:rPr>
        <w:t xml:space="preserve">Declassification Event occurs, the </w:t>
      </w:r>
      <w:r w:rsidR="000F3525">
        <w:rPr>
          <w:rFonts w:ascii="Calibri" w:hAnsi="Calibri" w:cs="Calibri"/>
          <w:sz w:val="22"/>
          <w:szCs w:val="22"/>
          <w:lang w:val="en-US"/>
        </w:rPr>
        <w:t>Facility and ECA Agent</w:t>
      </w:r>
      <w:r w:rsidRPr="00FD1BF5">
        <w:rPr>
          <w:rFonts w:ascii="Calibri" w:hAnsi="Calibri" w:cs="Calibri"/>
          <w:sz w:val="22"/>
          <w:szCs w:val="22"/>
          <w:lang w:val="en-US"/>
        </w:rPr>
        <w:t xml:space="preserve"> </w:t>
      </w:r>
      <w:proofErr w:type="gramStart"/>
      <w:r w:rsidRPr="00FD1BF5">
        <w:rPr>
          <w:rFonts w:ascii="Calibri" w:hAnsi="Calibri" w:cs="Calibri"/>
          <w:sz w:val="22"/>
          <w:szCs w:val="22"/>
          <w:lang w:val="en-US"/>
        </w:rPr>
        <w:t>may</w:t>
      </w:r>
      <w:proofErr w:type="gramEnd"/>
      <w:r w:rsidRPr="00FD1BF5">
        <w:rPr>
          <w:rFonts w:ascii="Calibri" w:hAnsi="Calibri" w:cs="Calibri"/>
          <w:sz w:val="22"/>
          <w:szCs w:val="22"/>
          <w:lang w:val="en-US"/>
        </w:rPr>
        <w:t xml:space="preserve">, and shall if </w:t>
      </w:r>
      <w:proofErr w:type="gramStart"/>
      <w:r w:rsidRPr="00FD1BF5">
        <w:rPr>
          <w:rFonts w:ascii="Calibri" w:hAnsi="Calibri" w:cs="Calibri"/>
          <w:sz w:val="22"/>
          <w:szCs w:val="22"/>
          <w:lang w:val="en-US"/>
        </w:rPr>
        <w:t>so</w:t>
      </w:r>
      <w:proofErr w:type="gramEnd"/>
      <w:r w:rsidRPr="00FD1BF5">
        <w:rPr>
          <w:rFonts w:ascii="Calibri" w:hAnsi="Calibri" w:cs="Calibri"/>
          <w:sz w:val="22"/>
          <w:szCs w:val="22"/>
          <w:lang w:val="en-US"/>
        </w:rPr>
        <w:t xml:space="preserve"> directed by the Majority Lenders, give notice to the Borrower and the Lenders that each Loan shall be declassified as a "green loan".</w:t>
      </w:r>
    </w:p>
    <w:p w14:paraId="0CAAC3A1" w14:textId="2E83B803" w:rsidR="007D1BFA" w:rsidRPr="00FD1BF5" w:rsidRDefault="007D1BFA" w:rsidP="00CC641A">
      <w:pPr>
        <w:pStyle w:val="T4Pucea"/>
        <w:widowControl w:val="0"/>
        <w:numPr>
          <w:ilvl w:val="0"/>
          <w:numId w:val="75"/>
        </w:numPr>
        <w:spacing w:after="240"/>
        <w:ind w:left="1418" w:hanging="709"/>
        <w:rPr>
          <w:rFonts w:ascii="Calibri" w:hAnsi="Calibri" w:cs="Calibri"/>
          <w:sz w:val="22"/>
          <w:szCs w:val="22"/>
          <w:lang w:val="en-GB"/>
        </w:rPr>
      </w:pPr>
      <w:r w:rsidRPr="00FD1BF5">
        <w:rPr>
          <w:rFonts w:ascii="Calibri" w:hAnsi="Calibri" w:cs="Calibri"/>
          <w:sz w:val="22"/>
          <w:szCs w:val="22"/>
          <w:lang w:val="en-US"/>
        </w:rPr>
        <w:t xml:space="preserve">With effect from the Declassification Date, no Loan will be deemed to align with the Green Loan </w:t>
      </w:r>
      <w:proofErr w:type="gramStart"/>
      <w:r w:rsidRPr="00FD1BF5">
        <w:rPr>
          <w:rFonts w:ascii="Calibri" w:hAnsi="Calibri" w:cs="Calibri"/>
          <w:sz w:val="22"/>
          <w:szCs w:val="22"/>
          <w:lang w:val="en-US"/>
        </w:rPr>
        <w:t>Principles</w:t>
      </w:r>
      <w:proofErr w:type="gramEnd"/>
      <w:r w:rsidRPr="00FD1BF5">
        <w:rPr>
          <w:rFonts w:ascii="Calibri" w:hAnsi="Calibri" w:cs="Calibri"/>
          <w:sz w:val="22"/>
          <w:szCs w:val="22"/>
          <w:lang w:val="en-US"/>
        </w:rPr>
        <w:t xml:space="preserve"> and no Loan will be classified or labelled as a “Green Loan”.</w:t>
      </w:r>
    </w:p>
    <w:p w14:paraId="652323E5" w14:textId="46E42C15" w:rsidR="007D1BFA" w:rsidRPr="00FD1BF5" w:rsidRDefault="007D1BFA" w:rsidP="00CC641A">
      <w:pPr>
        <w:pStyle w:val="T4Pucea"/>
        <w:widowControl w:val="0"/>
        <w:numPr>
          <w:ilvl w:val="0"/>
          <w:numId w:val="75"/>
        </w:numPr>
        <w:spacing w:after="240"/>
        <w:ind w:left="1418" w:hanging="709"/>
        <w:rPr>
          <w:rFonts w:ascii="Calibri" w:hAnsi="Calibri" w:cs="Calibri"/>
          <w:sz w:val="22"/>
          <w:szCs w:val="22"/>
          <w:lang w:val="en-GB"/>
        </w:rPr>
      </w:pPr>
      <w:r w:rsidRPr="00FD1BF5">
        <w:rPr>
          <w:rFonts w:ascii="Calibri" w:hAnsi="Calibri" w:cs="Calibri"/>
          <w:sz w:val="22"/>
          <w:szCs w:val="22"/>
          <w:lang w:val="en-US"/>
        </w:rPr>
        <w:lastRenderedPageBreak/>
        <w:t xml:space="preserve">From the date on which any Loan is declassified, the Borrower shall, as soon as reasonably practicable and in any event within </w:t>
      </w:r>
      <w:r w:rsidR="000F2938">
        <w:rPr>
          <w:rFonts w:ascii="Calibri" w:hAnsi="Calibri" w:cs="Calibri"/>
          <w:sz w:val="22"/>
          <w:szCs w:val="22"/>
          <w:lang w:val="en-US"/>
        </w:rPr>
        <w:t>twenty</w:t>
      </w:r>
      <w:r w:rsidRPr="00FD1BF5">
        <w:rPr>
          <w:rFonts w:ascii="Calibri" w:hAnsi="Calibri" w:cs="Calibri"/>
          <w:sz w:val="22"/>
          <w:szCs w:val="22"/>
          <w:lang w:val="en-US"/>
        </w:rPr>
        <w:t xml:space="preserve"> (</w:t>
      </w:r>
      <w:r w:rsidR="000F2938">
        <w:rPr>
          <w:rFonts w:ascii="Calibri" w:hAnsi="Calibri" w:cs="Calibri"/>
          <w:sz w:val="22"/>
          <w:szCs w:val="22"/>
          <w:lang w:val="en-US"/>
        </w:rPr>
        <w:t>20</w:t>
      </w:r>
      <w:r w:rsidRPr="00FD1BF5">
        <w:rPr>
          <w:rFonts w:ascii="Calibri" w:hAnsi="Calibri" w:cs="Calibri"/>
          <w:sz w:val="22"/>
          <w:szCs w:val="22"/>
          <w:lang w:val="en-US"/>
        </w:rPr>
        <w:t xml:space="preserve">) Business Days of notice from the </w:t>
      </w:r>
      <w:r w:rsidR="000F3525">
        <w:rPr>
          <w:rFonts w:ascii="Calibri" w:hAnsi="Calibri" w:cs="Calibri"/>
          <w:sz w:val="22"/>
          <w:szCs w:val="22"/>
          <w:lang w:val="en-US"/>
        </w:rPr>
        <w:t>Facility and ECA Agent</w:t>
      </w:r>
      <w:r w:rsidRPr="00FD1BF5">
        <w:rPr>
          <w:rFonts w:ascii="Calibri" w:hAnsi="Calibri" w:cs="Calibri"/>
          <w:sz w:val="22"/>
          <w:szCs w:val="22"/>
          <w:lang w:val="en-US"/>
        </w:rPr>
        <w:t xml:space="preserve"> immediately cease making any representations in all new internal and external communications, marketing or publications that the Facility is a "Green Loan" or "compliant with the Green Loan Principles" (or equivalent) or any information in relation to the "Green Loan" aspects of the Facility.</w:t>
      </w:r>
    </w:p>
    <w:p w14:paraId="40BCC2E4" w14:textId="5C274212" w:rsidR="007D1BFA" w:rsidRPr="00FD1BF5" w:rsidRDefault="007D1BFA" w:rsidP="00CC641A">
      <w:pPr>
        <w:pStyle w:val="T4Pucea"/>
        <w:keepLines/>
        <w:widowControl w:val="0"/>
        <w:numPr>
          <w:ilvl w:val="0"/>
          <w:numId w:val="75"/>
        </w:numPr>
        <w:ind w:left="1418" w:hanging="709"/>
        <w:rPr>
          <w:rFonts w:ascii="Calibri" w:hAnsi="Calibri" w:cs="Calibri"/>
          <w:sz w:val="22"/>
          <w:szCs w:val="22"/>
          <w:lang w:val="en-GB"/>
        </w:rPr>
      </w:pPr>
      <w:r w:rsidRPr="00FD1BF5">
        <w:rPr>
          <w:rFonts w:ascii="Calibri" w:hAnsi="Calibri" w:cs="Calibri"/>
          <w:sz w:val="22"/>
          <w:szCs w:val="22"/>
          <w:lang w:val="en-US"/>
        </w:rPr>
        <w:t>If the Facility is declassified as a "Green Loan" in accordance with paragraph (c) above and, following the declassification, the Borrower further advertises, reports, publishes, represents in any materials or otherwise states (including, without limitation, on any website, in any press release or public announcement or otherwise) that the Facility constitutes a "Green Loan":</w:t>
      </w:r>
    </w:p>
    <w:p w14:paraId="557A4D5D" w14:textId="441F5C3D" w:rsidR="007D1BFA" w:rsidRPr="00FD1BF5" w:rsidRDefault="007D1BFA" w:rsidP="00CC641A">
      <w:pPr>
        <w:pStyle w:val="T4Pucea"/>
        <w:widowControl w:val="0"/>
        <w:numPr>
          <w:ilvl w:val="3"/>
          <w:numId w:val="75"/>
        </w:numPr>
        <w:ind w:left="2127" w:hanging="709"/>
        <w:rPr>
          <w:rFonts w:ascii="Calibri" w:hAnsi="Calibri" w:cs="Calibri"/>
          <w:sz w:val="22"/>
          <w:szCs w:val="22"/>
          <w:lang w:val="en-GB"/>
        </w:rPr>
      </w:pPr>
      <w:r w:rsidRPr="00FD1BF5">
        <w:rPr>
          <w:rFonts w:ascii="Calibri" w:hAnsi="Calibri" w:cs="Calibri"/>
          <w:sz w:val="22"/>
          <w:szCs w:val="22"/>
          <w:lang w:val="en-US"/>
        </w:rPr>
        <w:t xml:space="preserve">no other term of any Finance Document would preclude a Finance Party from bringing a claim against the Borrower for any reputational or other actual damage as a result of the advertisement, report or other representation unless such advertisement, report or other representation was made with the prior written consent of the </w:t>
      </w:r>
      <w:r w:rsidR="000F3525">
        <w:rPr>
          <w:rFonts w:ascii="Calibri" w:hAnsi="Calibri" w:cs="Calibri"/>
          <w:sz w:val="22"/>
          <w:szCs w:val="22"/>
          <w:lang w:val="en-US"/>
        </w:rPr>
        <w:t>Facility and ECA Agent</w:t>
      </w:r>
      <w:r w:rsidRPr="00FD1BF5">
        <w:rPr>
          <w:rFonts w:ascii="Calibri" w:hAnsi="Calibri" w:cs="Calibri"/>
          <w:sz w:val="22"/>
          <w:szCs w:val="22"/>
          <w:lang w:val="en-US"/>
        </w:rPr>
        <w:t xml:space="preserve"> as to its form and substance; and</w:t>
      </w:r>
    </w:p>
    <w:p w14:paraId="0C75FCB4" w14:textId="227DA852" w:rsidR="00FD1BF5" w:rsidRPr="00FD1BF5" w:rsidRDefault="00FD1BF5" w:rsidP="00CC641A">
      <w:pPr>
        <w:pStyle w:val="T4Pucea"/>
        <w:widowControl w:val="0"/>
        <w:numPr>
          <w:ilvl w:val="3"/>
          <w:numId w:val="75"/>
        </w:numPr>
        <w:ind w:left="2127" w:hanging="709"/>
        <w:rPr>
          <w:rFonts w:ascii="Calibri" w:hAnsi="Calibri" w:cs="Calibri"/>
          <w:sz w:val="22"/>
          <w:szCs w:val="22"/>
          <w:lang w:val="en-GB"/>
        </w:rPr>
      </w:pPr>
      <w:r w:rsidRPr="00FD1BF5">
        <w:rPr>
          <w:rFonts w:ascii="Calibri" w:hAnsi="Calibri" w:cs="Calibri"/>
          <w:sz w:val="22"/>
          <w:szCs w:val="22"/>
          <w:lang w:val="en-US"/>
        </w:rPr>
        <w:t>the Finance Parties (or any one of them) shall be entitled to issue a statement or press release stating that the Facility has been declassified as a "Green Loan" for the purposes of this Agreement.</w:t>
      </w:r>
    </w:p>
    <w:p w14:paraId="4DC6716E" w14:textId="2196401F" w:rsidR="00FD1BF5" w:rsidRPr="00FD1BF5" w:rsidRDefault="00FD1BF5" w:rsidP="00CC641A">
      <w:pPr>
        <w:pStyle w:val="T4Pucea"/>
        <w:widowControl w:val="0"/>
        <w:numPr>
          <w:ilvl w:val="0"/>
          <w:numId w:val="75"/>
        </w:numPr>
        <w:ind w:left="1418" w:hanging="709"/>
        <w:rPr>
          <w:rFonts w:ascii="Calibri" w:hAnsi="Calibri" w:cs="Calibri"/>
          <w:sz w:val="22"/>
          <w:szCs w:val="22"/>
          <w:lang w:val="en-GB"/>
        </w:rPr>
      </w:pPr>
      <w:r w:rsidRPr="00FD1BF5">
        <w:rPr>
          <w:rFonts w:ascii="Calibri" w:hAnsi="Calibri" w:cs="Calibri"/>
          <w:sz w:val="22"/>
          <w:szCs w:val="22"/>
          <w:lang w:val="en-US"/>
        </w:rPr>
        <w:t>From the Declassification Date, the Green Loan Provisions shall cease to apply.</w:t>
      </w:r>
    </w:p>
    <w:p w14:paraId="0934E50B" w14:textId="1FC385EB" w:rsidR="00A94539" w:rsidRPr="00A94539" w:rsidRDefault="00FD1BF5" w:rsidP="00A94539">
      <w:pPr>
        <w:pStyle w:val="T4Pucea"/>
        <w:widowControl w:val="0"/>
        <w:numPr>
          <w:ilvl w:val="0"/>
          <w:numId w:val="75"/>
        </w:numPr>
        <w:ind w:left="1418" w:hanging="709"/>
        <w:rPr>
          <w:rFonts w:ascii="Calibri" w:hAnsi="Calibri" w:cs="Calibri"/>
          <w:sz w:val="22"/>
          <w:szCs w:val="22"/>
          <w:lang w:val="en-GB"/>
        </w:rPr>
      </w:pPr>
      <w:r w:rsidRPr="00FD1BF5">
        <w:rPr>
          <w:rFonts w:ascii="Calibri" w:hAnsi="Calibri" w:cs="Calibri"/>
          <w:sz w:val="22"/>
          <w:szCs w:val="22"/>
          <w:lang w:val="en-US"/>
        </w:rPr>
        <w:t xml:space="preserve">No Default or Event of Default shall occur solely </w:t>
      </w:r>
      <w:proofErr w:type="gramStart"/>
      <w:r w:rsidRPr="00FD1BF5">
        <w:rPr>
          <w:rFonts w:ascii="Calibri" w:hAnsi="Calibri" w:cs="Calibri"/>
          <w:sz w:val="22"/>
          <w:szCs w:val="22"/>
          <w:lang w:val="en-US"/>
        </w:rPr>
        <w:t>as a result of</w:t>
      </w:r>
      <w:proofErr w:type="gramEnd"/>
      <w:r w:rsidRPr="00FD1BF5">
        <w:rPr>
          <w:rFonts w:ascii="Calibri" w:hAnsi="Calibri" w:cs="Calibri"/>
          <w:sz w:val="22"/>
          <w:szCs w:val="22"/>
          <w:lang w:val="en-US"/>
        </w:rPr>
        <w:t xml:space="preserve"> a</w:t>
      </w:r>
      <w:r w:rsidR="000F593B">
        <w:rPr>
          <w:rFonts w:ascii="Calibri" w:hAnsi="Calibri" w:cs="Calibri"/>
          <w:sz w:val="22"/>
          <w:szCs w:val="22"/>
          <w:lang w:val="en-US"/>
        </w:rPr>
        <w:t xml:space="preserve"> </w:t>
      </w:r>
      <w:r w:rsidRPr="00FD1BF5">
        <w:rPr>
          <w:rFonts w:ascii="Calibri" w:hAnsi="Calibri" w:cs="Calibri"/>
          <w:sz w:val="22"/>
          <w:szCs w:val="22"/>
          <w:lang w:val="en-US"/>
        </w:rPr>
        <w:t>Declassification Event.</w:t>
      </w:r>
      <w:bookmarkStart w:id="163" w:name="_Ref412630792"/>
      <w:bookmarkStart w:id="164" w:name="_Ref412630809"/>
      <w:bookmarkStart w:id="165" w:name="_Ref412631941"/>
    </w:p>
    <w:p w14:paraId="4CC22533" w14:textId="13BE41C0" w:rsidR="00A94539" w:rsidRPr="00DD3B6D" w:rsidRDefault="00A94539" w:rsidP="00A94539">
      <w:pPr>
        <w:pStyle w:val="T2"/>
        <w:widowControl w:val="0"/>
        <w:spacing w:before="300"/>
        <w:rPr>
          <w:rFonts w:ascii="Calibri" w:hAnsi="Calibri" w:cs="Calibri"/>
          <w:sz w:val="22"/>
          <w:szCs w:val="22"/>
          <w:lang w:val="en-GB"/>
        </w:rPr>
      </w:pPr>
      <w:r>
        <w:rPr>
          <w:rFonts w:ascii="Calibri" w:hAnsi="Calibri" w:cs="Calibri"/>
          <w:sz w:val="22"/>
          <w:szCs w:val="22"/>
          <w:lang w:val="en-GB"/>
        </w:rPr>
        <w:t>Advance Payment</w:t>
      </w:r>
    </w:p>
    <w:p w14:paraId="4D439C61" w14:textId="3492BADE" w:rsidR="00A94539" w:rsidRPr="00A94539" w:rsidRDefault="00A94539" w:rsidP="00A94539">
      <w:pPr>
        <w:widowControl w:val="0"/>
        <w:rPr>
          <w:rFonts w:ascii="Calibri" w:hAnsi="Calibri" w:cs="Calibri"/>
          <w:sz w:val="22"/>
          <w:szCs w:val="22"/>
          <w:lang w:val="en-US"/>
        </w:rPr>
      </w:pPr>
      <w:r w:rsidRPr="00A94539">
        <w:rPr>
          <w:rFonts w:ascii="Calibri" w:hAnsi="Calibri" w:cs="Calibri"/>
          <w:sz w:val="22"/>
          <w:szCs w:val="22"/>
          <w:lang w:val="en-US"/>
        </w:rPr>
        <w:t xml:space="preserve">The Borrower shall </w:t>
      </w:r>
      <w:r w:rsidRPr="008F45DF">
        <w:rPr>
          <w:rFonts w:ascii="Calibri" w:hAnsi="Calibri" w:cs="Calibri"/>
          <w:sz w:val="22"/>
          <w:szCs w:val="22"/>
          <w:lang w:val="en-US"/>
        </w:rPr>
        <w:t>procure that the Buyer pays</w:t>
      </w:r>
      <w:r w:rsidR="00E9167C" w:rsidRPr="008F45DF">
        <w:rPr>
          <w:rFonts w:ascii="Calibri" w:hAnsi="Calibri" w:cs="Calibri"/>
          <w:sz w:val="22"/>
          <w:szCs w:val="22"/>
          <w:lang w:val="en-US"/>
        </w:rPr>
        <w:t>, through</w:t>
      </w:r>
      <w:r w:rsidR="008F45DF" w:rsidRPr="008F45DF">
        <w:rPr>
          <w:rFonts w:ascii="Calibri" w:hAnsi="Calibri" w:cs="Calibri"/>
          <w:sz w:val="22"/>
          <w:szCs w:val="22"/>
          <w:lang w:val="en-US"/>
        </w:rPr>
        <w:t xml:space="preserve"> </w:t>
      </w:r>
      <w:r w:rsidR="008F45DF">
        <w:rPr>
          <w:rFonts w:ascii="Calibri" w:hAnsi="Calibri" w:cs="Calibri"/>
          <w:sz w:val="22"/>
          <w:szCs w:val="22"/>
          <w:lang w:val="en-US"/>
        </w:rPr>
        <w:t>financial resources</w:t>
      </w:r>
      <w:r w:rsidR="008F45DF" w:rsidRPr="008F45DF">
        <w:rPr>
          <w:rFonts w:ascii="Calibri" w:hAnsi="Calibri" w:cs="Calibri"/>
          <w:sz w:val="22"/>
          <w:szCs w:val="22"/>
          <w:lang w:val="en-US"/>
        </w:rPr>
        <w:t xml:space="preserve"> other than the Facility or the French Treasury Loan</w:t>
      </w:r>
      <w:r w:rsidR="00E9167C" w:rsidRPr="008F45DF">
        <w:rPr>
          <w:rFonts w:ascii="Calibri" w:hAnsi="Calibri" w:cs="Calibri"/>
          <w:sz w:val="22"/>
          <w:szCs w:val="22"/>
          <w:lang w:val="en-US"/>
        </w:rPr>
        <w:t>,</w:t>
      </w:r>
      <w:r w:rsidRPr="008F45DF">
        <w:rPr>
          <w:rFonts w:ascii="Calibri" w:hAnsi="Calibri" w:cs="Calibri"/>
          <w:sz w:val="22"/>
          <w:szCs w:val="22"/>
          <w:lang w:val="en-US"/>
        </w:rPr>
        <w:t xml:space="preserve"> the</w:t>
      </w:r>
      <w:r w:rsidRPr="00A94539">
        <w:rPr>
          <w:rFonts w:ascii="Calibri" w:hAnsi="Calibri" w:cs="Calibri"/>
          <w:sz w:val="22"/>
          <w:szCs w:val="22"/>
          <w:lang w:val="en-US"/>
        </w:rPr>
        <w:t xml:space="preserve"> Advance Payment to the Seller in full and in accordance with the Commercial Contract, prior to the Starting Point of Repayment.</w:t>
      </w:r>
    </w:p>
    <w:p w14:paraId="2888DA78" w14:textId="5C0E14D7" w:rsidR="00565B55" w:rsidRPr="00933248" w:rsidRDefault="00565B55" w:rsidP="00CC641A">
      <w:pPr>
        <w:pStyle w:val="T1"/>
        <w:widowControl w:val="0"/>
        <w:spacing w:before="300" w:after="200"/>
        <w:rPr>
          <w:rFonts w:ascii="Calibri" w:hAnsi="Calibri" w:cs="Calibri"/>
          <w:sz w:val="22"/>
          <w:szCs w:val="22"/>
        </w:rPr>
      </w:pPr>
      <w:bookmarkStart w:id="166" w:name="_Ref224239091"/>
      <w:bookmarkStart w:id="167" w:name="_Toc225177743"/>
      <w:r w:rsidRPr="00933248">
        <w:rPr>
          <w:rFonts w:ascii="Calibri" w:hAnsi="Calibri" w:cs="Calibri"/>
          <w:sz w:val="22"/>
          <w:szCs w:val="22"/>
        </w:rPr>
        <w:t>EVENTS OF DEFAULT</w:t>
      </w:r>
      <w:bookmarkEnd w:id="163"/>
      <w:bookmarkEnd w:id="164"/>
      <w:bookmarkEnd w:id="165"/>
      <w:bookmarkEnd w:id="166"/>
      <w:bookmarkEnd w:id="167"/>
    </w:p>
    <w:p w14:paraId="2531E75E" w14:textId="2D9D1076" w:rsidR="00565B55" w:rsidRPr="00933248" w:rsidRDefault="00565B55" w:rsidP="00CC641A">
      <w:pPr>
        <w:widowControl w:val="0"/>
        <w:rPr>
          <w:rFonts w:ascii="Calibri" w:hAnsi="Calibri" w:cs="Calibri"/>
          <w:sz w:val="22"/>
          <w:szCs w:val="22"/>
          <w:lang w:val="en-US"/>
        </w:rPr>
      </w:pPr>
      <w:r w:rsidRPr="00933248">
        <w:rPr>
          <w:rFonts w:ascii="Calibri" w:hAnsi="Calibri" w:cs="Calibri"/>
          <w:sz w:val="22"/>
          <w:szCs w:val="22"/>
          <w:lang w:val="en-US"/>
        </w:rPr>
        <w:t xml:space="preserve">Each of the events or circumstances set out in this </w:t>
      </w:r>
      <w:r w:rsidR="00F4698B" w:rsidRPr="00933248">
        <w:rPr>
          <w:rFonts w:ascii="Calibri" w:hAnsi="Calibri" w:cs="Calibri"/>
          <w:sz w:val="22"/>
          <w:szCs w:val="22"/>
          <w:lang w:val="en-US"/>
        </w:rPr>
        <w:t>Clause</w:t>
      </w:r>
      <w:r w:rsidR="00F4698B">
        <w:rPr>
          <w:rFonts w:ascii="Calibri" w:hAnsi="Calibri" w:cs="Calibri"/>
          <w:sz w:val="22"/>
          <w:szCs w:val="22"/>
          <w:lang w:val="en-US"/>
        </w:rPr>
        <w:t xml:space="preserve"> </w:t>
      </w:r>
      <w:r w:rsidR="00E714BB">
        <w:rPr>
          <w:rFonts w:ascii="Calibri" w:hAnsi="Calibri" w:cs="Calibri"/>
          <w:sz w:val="22"/>
          <w:szCs w:val="22"/>
          <w:lang w:val="en-US"/>
        </w:rPr>
        <w:t>23</w:t>
      </w:r>
      <w:r w:rsidRPr="00933248">
        <w:rPr>
          <w:rFonts w:ascii="Calibri" w:hAnsi="Calibri" w:cs="Calibri"/>
          <w:sz w:val="22"/>
          <w:szCs w:val="22"/>
          <w:lang w:val="en-US"/>
        </w:rPr>
        <w:t xml:space="preserve"> is an Event of Default (save for Clause </w:t>
      </w:r>
      <w:r w:rsidR="00E714BB">
        <w:rPr>
          <w:rFonts w:ascii="Calibri" w:hAnsi="Calibri" w:cs="Calibri"/>
          <w:sz w:val="22"/>
          <w:szCs w:val="22"/>
          <w:lang w:val="en-US"/>
        </w:rPr>
        <w:t>23.16</w:t>
      </w:r>
      <w:r w:rsidRPr="00933248">
        <w:rPr>
          <w:rFonts w:ascii="Calibri" w:hAnsi="Calibri" w:cs="Calibri"/>
          <w:sz w:val="22"/>
          <w:szCs w:val="22"/>
          <w:lang w:val="en-US"/>
        </w:rPr>
        <w:t xml:space="preserve"> (</w:t>
      </w:r>
      <w:r w:rsidRPr="00933248">
        <w:rPr>
          <w:rFonts w:ascii="Calibri" w:hAnsi="Calibri" w:cs="Calibri"/>
          <w:i/>
          <w:sz w:val="22"/>
          <w:szCs w:val="22"/>
          <w:lang w:val="en-US"/>
        </w:rPr>
        <w:t>Acceleration</w:t>
      </w:r>
      <w:r w:rsidRPr="00933248">
        <w:rPr>
          <w:rFonts w:ascii="Calibri" w:hAnsi="Calibri" w:cs="Calibri"/>
          <w:sz w:val="22"/>
          <w:szCs w:val="22"/>
          <w:lang w:val="en-US"/>
        </w:rPr>
        <w:t>)).</w:t>
      </w:r>
    </w:p>
    <w:p w14:paraId="0685B65A" w14:textId="77777777" w:rsidR="00565B55" w:rsidRPr="00933248" w:rsidRDefault="00565B55" w:rsidP="00CC641A">
      <w:pPr>
        <w:pStyle w:val="T2"/>
        <w:widowControl w:val="0"/>
        <w:spacing w:after="200"/>
        <w:rPr>
          <w:rFonts w:ascii="Calibri" w:hAnsi="Calibri" w:cs="Calibri"/>
          <w:sz w:val="22"/>
          <w:szCs w:val="22"/>
        </w:rPr>
      </w:pPr>
      <w:bookmarkStart w:id="168" w:name="_Ref412631974"/>
      <w:r w:rsidRPr="00933248">
        <w:rPr>
          <w:rFonts w:ascii="Calibri" w:hAnsi="Calibri" w:cs="Calibri"/>
          <w:sz w:val="22"/>
          <w:szCs w:val="22"/>
        </w:rPr>
        <w:t>Non-payment</w:t>
      </w:r>
      <w:bookmarkEnd w:id="168"/>
    </w:p>
    <w:p w14:paraId="52B14CD2" w14:textId="77777777" w:rsidR="00565B55" w:rsidRPr="00933248" w:rsidRDefault="00565B55" w:rsidP="00CC641A">
      <w:pPr>
        <w:widowControl w:val="0"/>
        <w:rPr>
          <w:rFonts w:ascii="Calibri" w:hAnsi="Calibri" w:cs="Calibri"/>
          <w:sz w:val="22"/>
          <w:szCs w:val="22"/>
          <w:lang w:val="en-US"/>
        </w:rPr>
      </w:pPr>
      <w:r w:rsidRPr="00933248">
        <w:rPr>
          <w:rFonts w:ascii="Calibri" w:hAnsi="Calibri" w:cs="Calibri"/>
          <w:sz w:val="22"/>
          <w:szCs w:val="22"/>
          <w:lang w:val="en-US"/>
        </w:rPr>
        <w:t>The Borrower does not pay on the due date any amount payable pursuant to a Finance Document at the place at and in the currency in which it is expressed to be payable unless:</w:t>
      </w:r>
    </w:p>
    <w:p w14:paraId="76DD01FB" w14:textId="77777777" w:rsidR="00565B55" w:rsidRPr="00933248" w:rsidRDefault="00565B55" w:rsidP="009302B0">
      <w:pPr>
        <w:pStyle w:val="T4Pucea"/>
        <w:widowControl w:val="0"/>
        <w:numPr>
          <w:ilvl w:val="0"/>
          <w:numId w:val="227"/>
        </w:numPr>
        <w:ind w:left="1418" w:hanging="709"/>
        <w:rPr>
          <w:rFonts w:ascii="Calibri" w:hAnsi="Calibri" w:cs="Calibri"/>
          <w:sz w:val="22"/>
          <w:szCs w:val="22"/>
          <w:lang w:val="en-US"/>
        </w:rPr>
      </w:pPr>
      <w:r w:rsidRPr="00933248">
        <w:rPr>
          <w:rFonts w:ascii="Calibri" w:hAnsi="Calibri" w:cs="Calibri"/>
          <w:sz w:val="22"/>
          <w:szCs w:val="22"/>
          <w:lang w:val="en-US"/>
        </w:rPr>
        <w:t>its failure to pay is caused by:</w:t>
      </w:r>
    </w:p>
    <w:p w14:paraId="17A1F764" w14:textId="77777777" w:rsidR="00565B55" w:rsidRPr="00933248" w:rsidRDefault="00565B55" w:rsidP="00CC641A">
      <w:pPr>
        <w:pStyle w:val="T5"/>
        <w:widowControl w:val="0"/>
        <w:spacing w:after="200"/>
        <w:ind w:left="2127" w:hanging="709"/>
        <w:rPr>
          <w:rFonts w:ascii="Calibri" w:hAnsi="Calibri" w:cs="Calibri"/>
          <w:sz w:val="22"/>
          <w:szCs w:val="22"/>
        </w:rPr>
      </w:pPr>
      <w:r w:rsidRPr="00933248">
        <w:rPr>
          <w:rFonts w:ascii="Calibri" w:hAnsi="Calibri" w:cs="Calibri"/>
          <w:sz w:val="22"/>
          <w:szCs w:val="22"/>
        </w:rPr>
        <w:t>administrative or technical error; or</w:t>
      </w:r>
    </w:p>
    <w:p w14:paraId="3B9C7EE3" w14:textId="77777777" w:rsidR="00565B55" w:rsidRPr="00933248" w:rsidRDefault="00565B55" w:rsidP="00CC641A">
      <w:pPr>
        <w:pStyle w:val="T5"/>
        <w:widowControl w:val="0"/>
        <w:spacing w:after="200"/>
        <w:ind w:left="2127" w:hanging="709"/>
        <w:rPr>
          <w:rFonts w:ascii="Calibri" w:hAnsi="Calibri" w:cs="Calibri"/>
          <w:sz w:val="22"/>
          <w:szCs w:val="22"/>
        </w:rPr>
      </w:pPr>
      <w:r w:rsidRPr="00933248">
        <w:rPr>
          <w:rFonts w:ascii="Calibri" w:hAnsi="Calibri" w:cs="Calibri"/>
          <w:sz w:val="22"/>
          <w:szCs w:val="22"/>
        </w:rPr>
        <w:lastRenderedPageBreak/>
        <w:t>a Disruption Event; and</w:t>
      </w:r>
    </w:p>
    <w:p w14:paraId="7DBC8FD8" w14:textId="77777777" w:rsidR="00565B55" w:rsidRPr="00933248" w:rsidRDefault="00565B55" w:rsidP="009302B0">
      <w:pPr>
        <w:pStyle w:val="T4Pucea"/>
        <w:widowControl w:val="0"/>
        <w:numPr>
          <w:ilvl w:val="0"/>
          <w:numId w:val="227"/>
        </w:numPr>
        <w:ind w:left="1418" w:hanging="709"/>
        <w:rPr>
          <w:rFonts w:ascii="Calibri" w:hAnsi="Calibri" w:cs="Calibri"/>
          <w:sz w:val="22"/>
          <w:szCs w:val="22"/>
          <w:lang w:val="en-US"/>
        </w:rPr>
      </w:pPr>
      <w:r w:rsidRPr="00933248">
        <w:rPr>
          <w:rFonts w:ascii="Calibri" w:hAnsi="Calibri" w:cs="Calibri"/>
          <w:sz w:val="22"/>
          <w:szCs w:val="22"/>
          <w:lang w:val="en-US"/>
        </w:rPr>
        <w:t>payment is made within three Business Days of its due date.</w:t>
      </w:r>
    </w:p>
    <w:p w14:paraId="45E75950" w14:textId="77777777" w:rsidR="00565B55" w:rsidRPr="00933248" w:rsidRDefault="00565B55" w:rsidP="00CC641A">
      <w:pPr>
        <w:pStyle w:val="T2"/>
        <w:widowControl w:val="0"/>
        <w:spacing w:after="200"/>
        <w:rPr>
          <w:rFonts w:ascii="Calibri" w:hAnsi="Calibri" w:cs="Calibri"/>
          <w:sz w:val="22"/>
          <w:szCs w:val="22"/>
        </w:rPr>
      </w:pPr>
      <w:r w:rsidRPr="00933248">
        <w:rPr>
          <w:rFonts w:ascii="Calibri" w:hAnsi="Calibri" w:cs="Calibri"/>
          <w:sz w:val="22"/>
          <w:szCs w:val="22"/>
        </w:rPr>
        <w:t>Other obligations</w:t>
      </w:r>
    </w:p>
    <w:p w14:paraId="575A380A" w14:textId="3ADDA5FE" w:rsidR="00565B55" w:rsidRPr="00933248" w:rsidRDefault="00565B55" w:rsidP="00CC641A">
      <w:pPr>
        <w:pStyle w:val="T4Pucea"/>
        <w:widowControl w:val="0"/>
        <w:numPr>
          <w:ilvl w:val="0"/>
          <w:numId w:val="76"/>
        </w:numPr>
        <w:ind w:left="1418" w:hanging="709"/>
        <w:rPr>
          <w:rFonts w:ascii="Calibri" w:hAnsi="Calibri" w:cs="Calibri"/>
          <w:sz w:val="22"/>
          <w:szCs w:val="22"/>
          <w:lang w:val="en-US"/>
        </w:rPr>
      </w:pPr>
      <w:r w:rsidRPr="00933248">
        <w:rPr>
          <w:rFonts w:ascii="Calibri" w:hAnsi="Calibri" w:cs="Calibri"/>
          <w:sz w:val="22"/>
          <w:szCs w:val="22"/>
          <w:lang w:val="en-US"/>
        </w:rPr>
        <w:t>The Borrower does not comply with any provision of the Finance Documents other than those referred to in Clause</w:t>
      </w:r>
      <w:r w:rsidR="00EC40DD" w:rsidRPr="00933248">
        <w:rPr>
          <w:rFonts w:ascii="Calibri" w:hAnsi="Calibri" w:cs="Calibri"/>
          <w:sz w:val="22"/>
          <w:szCs w:val="22"/>
          <w:lang w:val="en-US"/>
        </w:rPr>
        <w:t xml:space="preserve"> </w:t>
      </w:r>
      <w:r w:rsidR="00E714BB">
        <w:rPr>
          <w:rFonts w:ascii="Calibri" w:hAnsi="Calibri" w:cs="Calibri"/>
          <w:sz w:val="22"/>
          <w:szCs w:val="22"/>
          <w:lang w:val="en-US"/>
        </w:rPr>
        <w:t>23.1</w:t>
      </w:r>
      <w:r w:rsidRPr="00933248">
        <w:rPr>
          <w:rFonts w:ascii="Calibri" w:hAnsi="Calibri" w:cs="Calibri"/>
          <w:sz w:val="22"/>
          <w:szCs w:val="22"/>
          <w:lang w:val="en-US"/>
        </w:rPr>
        <w:t xml:space="preserve"> (</w:t>
      </w:r>
      <w:r w:rsidRPr="00933248">
        <w:rPr>
          <w:rFonts w:ascii="Calibri" w:hAnsi="Calibri" w:cs="Calibri"/>
          <w:i/>
          <w:sz w:val="22"/>
          <w:szCs w:val="22"/>
          <w:lang w:val="en-US"/>
        </w:rPr>
        <w:t>Non-payment</w:t>
      </w:r>
      <w:r w:rsidRPr="00933248">
        <w:rPr>
          <w:rFonts w:ascii="Calibri" w:hAnsi="Calibri" w:cs="Calibri"/>
          <w:sz w:val="22"/>
          <w:szCs w:val="22"/>
          <w:lang w:val="en-US"/>
        </w:rPr>
        <w:t>)</w:t>
      </w:r>
      <w:r w:rsidR="00FE75C0">
        <w:rPr>
          <w:rFonts w:ascii="Calibri" w:hAnsi="Calibri" w:cs="Calibri"/>
          <w:sz w:val="22"/>
          <w:szCs w:val="22"/>
          <w:lang w:val="en-US"/>
        </w:rPr>
        <w:t xml:space="preserve">, in Clause </w:t>
      </w:r>
      <w:r w:rsidR="00E714BB">
        <w:rPr>
          <w:rFonts w:ascii="Calibri" w:hAnsi="Calibri" w:cs="Calibri"/>
          <w:sz w:val="22"/>
          <w:szCs w:val="22"/>
          <w:lang w:val="en-US"/>
        </w:rPr>
        <w:t>21.6</w:t>
      </w:r>
      <w:r w:rsidR="00FE75C0">
        <w:rPr>
          <w:rFonts w:ascii="Calibri" w:hAnsi="Calibri" w:cs="Calibri"/>
          <w:sz w:val="22"/>
          <w:szCs w:val="22"/>
          <w:lang w:val="en-US"/>
        </w:rPr>
        <w:t xml:space="preserve"> (</w:t>
      </w:r>
      <w:r w:rsidR="00FE75C0" w:rsidRPr="00FE75C0">
        <w:rPr>
          <w:rFonts w:ascii="Calibri" w:hAnsi="Calibri" w:cs="Calibri"/>
          <w:i/>
          <w:iCs/>
          <w:sz w:val="22"/>
          <w:szCs w:val="22"/>
          <w:lang w:val="en-GB"/>
        </w:rPr>
        <w:t>Green Loan Reporting</w:t>
      </w:r>
      <w:r w:rsidR="00FE75C0">
        <w:rPr>
          <w:rFonts w:ascii="Calibri" w:hAnsi="Calibri" w:cs="Calibri"/>
          <w:sz w:val="22"/>
          <w:szCs w:val="22"/>
          <w:lang w:val="en-GB"/>
        </w:rPr>
        <w:t>)</w:t>
      </w:r>
      <w:r w:rsidR="00B22359">
        <w:rPr>
          <w:rFonts w:ascii="Calibri" w:hAnsi="Calibri" w:cs="Calibri"/>
          <w:sz w:val="22"/>
          <w:szCs w:val="22"/>
          <w:lang w:val="en-US"/>
        </w:rPr>
        <w:t xml:space="preserve"> </w:t>
      </w:r>
      <w:r w:rsidR="00B22359" w:rsidRPr="00933248">
        <w:rPr>
          <w:rFonts w:ascii="Calibri" w:hAnsi="Calibri" w:cs="Calibri"/>
          <w:sz w:val="22"/>
          <w:szCs w:val="22"/>
          <w:lang w:val="en-US"/>
        </w:rPr>
        <w:t xml:space="preserve">or in Clause </w:t>
      </w:r>
      <w:r w:rsidR="00E714BB">
        <w:rPr>
          <w:rFonts w:ascii="Calibri" w:hAnsi="Calibri" w:cs="Calibri"/>
          <w:sz w:val="22"/>
          <w:szCs w:val="22"/>
          <w:lang w:val="en-US"/>
        </w:rPr>
        <w:t>22.10</w:t>
      </w:r>
      <w:r w:rsidR="00B22359" w:rsidRPr="00933248">
        <w:rPr>
          <w:rFonts w:ascii="Calibri" w:hAnsi="Calibri" w:cs="Calibri"/>
          <w:sz w:val="22"/>
          <w:szCs w:val="22"/>
          <w:lang w:val="en-US"/>
        </w:rPr>
        <w:t xml:space="preserve"> (</w:t>
      </w:r>
      <w:r w:rsidR="00B22359" w:rsidRPr="00933248">
        <w:rPr>
          <w:rFonts w:ascii="Calibri" w:hAnsi="Calibri" w:cs="Calibri"/>
          <w:i/>
          <w:sz w:val="22"/>
          <w:szCs w:val="22"/>
          <w:lang w:val="en-US"/>
        </w:rPr>
        <w:t>Sanctions</w:t>
      </w:r>
      <w:r w:rsidR="00B22359" w:rsidRPr="00933248">
        <w:rPr>
          <w:rFonts w:ascii="Calibri" w:hAnsi="Calibri" w:cs="Calibri"/>
          <w:sz w:val="22"/>
          <w:szCs w:val="22"/>
          <w:lang w:val="en-US"/>
        </w:rPr>
        <w:t>)</w:t>
      </w:r>
      <w:r w:rsidRPr="00933248">
        <w:rPr>
          <w:rFonts w:ascii="Calibri" w:hAnsi="Calibri" w:cs="Calibri"/>
          <w:sz w:val="22"/>
          <w:szCs w:val="22"/>
          <w:lang w:val="en-US"/>
        </w:rPr>
        <w:t>.</w:t>
      </w:r>
    </w:p>
    <w:p w14:paraId="3B24B9A4" w14:textId="6C581510" w:rsidR="00565B55" w:rsidRPr="00841EE8" w:rsidRDefault="00565B55" w:rsidP="00CC641A">
      <w:pPr>
        <w:pStyle w:val="T4Pucea"/>
        <w:widowControl w:val="0"/>
        <w:numPr>
          <w:ilvl w:val="0"/>
          <w:numId w:val="76"/>
        </w:numPr>
        <w:ind w:left="1418" w:hanging="709"/>
        <w:rPr>
          <w:rFonts w:ascii="Calibri" w:hAnsi="Calibri" w:cs="Calibri"/>
          <w:sz w:val="22"/>
          <w:szCs w:val="22"/>
          <w:lang w:val="en-US"/>
        </w:rPr>
      </w:pPr>
      <w:r w:rsidRPr="00841EE8">
        <w:rPr>
          <w:rFonts w:ascii="Calibri" w:hAnsi="Calibri" w:cs="Calibri"/>
          <w:sz w:val="22"/>
          <w:szCs w:val="22"/>
          <w:lang w:val="en-US"/>
        </w:rPr>
        <w:t>No Event of Default under paragraph (a) will occur if</w:t>
      </w:r>
      <w:r w:rsidR="00D21D64">
        <w:rPr>
          <w:rFonts w:ascii="Calibri" w:hAnsi="Calibri" w:cs="Calibri"/>
          <w:sz w:val="22"/>
          <w:szCs w:val="22"/>
          <w:lang w:val="en-US"/>
        </w:rPr>
        <w:t xml:space="preserve">, </w:t>
      </w:r>
      <w:r w:rsidR="00D21D64" w:rsidRPr="00D21D64">
        <w:rPr>
          <w:rFonts w:ascii="Calibri" w:hAnsi="Calibri" w:cs="Calibri"/>
          <w:sz w:val="22"/>
          <w:szCs w:val="22"/>
          <w:lang w:val="en-GB"/>
        </w:rPr>
        <w:t xml:space="preserve">other than in the case of a failure to comply with </w:t>
      </w:r>
      <w:r w:rsidR="00F77608" w:rsidRPr="00933248">
        <w:rPr>
          <w:rFonts w:ascii="Calibri" w:hAnsi="Calibri" w:cs="Calibri"/>
          <w:sz w:val="22"/>
          <w:szCs w:val="22"/>
          <w:lang w:val="en-US"/>
        </w:rPr>
        <w:t>Clause</w:t>
      </w:r>
      <w:r w:rsidR="00D21D64" w:rsidRPr="00D21D64">
        <w:rPr>
          <w:rFonts w:ascii="Calibri" w:hAnsi="Calibri" w:cs="Calibri"/>
          <w:sz w:val="22"/>
          <w:szCs w:val="22"/>
          <w:lang w:val="en-GB"/>
        </w:rPr>
        <w:t xml:space="preserve"> </w:t>
      </w:r>
      <w:r w:rsidR="00E714BB">
        <w:rPr>
          <w:rFonts w:ascii="Calibri" w:hAnsi="Calibri" w:cs="Calibri"/>
          <w:sz w:val="22"/>
          <w:szCs w:val="22"/>
          <w:lang w:val="en-GB"/>
        </w:rPr>
        <w:t>22.11</w:t>
      </w:r>
      <w:r w:rsidR="00D21D64" w:rsidRPr="00D21D64">
        <w:rPr>
          <w:rFonts w:ascii="Calibri" w:hAnsi="Calibri" w:cs="Calibri"/>
          <w:sz w:val="22"/>
          <w:szCs w:val="22"/>
          <w:lang w:val="en-GB"/>
        </w:rPr>
        <w:t xml:space="preserve"> (</w:t>
      </w:r>
      <w:r w:rsidR="00D21D64" w:rsidRPr="00D21D64">
        <w:rPr>
          <w:rFonts w:ascii="Calibri" w:hAnsi="Calibri" w:cs="Calibri"/>
          <w:i/>
          <w:iCs/>
          <w:sz w:val="22"/>
          <w:szCs w:val="22"/>
          <w:lang w:val="en-GB"/>
        </w:rPr>
        <w:t>Anti-bribery, anti-corruption, anti-money laundering and anti-terrorism</w:t>
      </w:r>
      <w:r w:rsidR="00D21D64" w:rsidRPr="00D21D64">
        <w:rPr>
          <w:rFonts w:ascii="Calibri" w:hAnsi="Calibri" w:cs="Calibri"/>
          <w:sz w:val="22"/>
          <w:szCs w:val="22"/>
          <w:lang w:val="en-GB"/>
        </w:rPr>
        <w:t>)</w:t>
      </w:r>
      <w:r w:rsidR="00D21D64">
        <w:rPr>
          <w:rFonts w:ascii="Calibri" w:hAnsi="Calibri" w:cs="Calibri"/>
          <w:sz w:val="22"/>
          <w:szCs w:val="22"/>
          <w:lang w:val="en-GB"/>
        </w:rPr>
        <w:t>,</w:t>
      </w:r>
      <w:r w:rsidRPr="00841EE8">
        <w:rPr>
          <w:rFonts w:ascii="Calibri" w:hAnsi="Calibri" w:cs="Calibri"/>
          <w:sz w:val="22"/>
          <w:szCs w:val="22"/>
          <w:lang w:val="en-US"/>
        </w:rPr>
        <w:t xml:space="preserve"> the failure to comply is capable of remedy and is remedied within 10 </w:t>
      </w:r>
      <w:r w:rsidR="004E3456" w:rsidRPr="00841EE8">
        <w:rPr>
          <w:rFonts w:ascii="Calibri" w:hAnsi="Calibri" w:cs="Calibri"/>
          <w:sz w:val="22"/>
          <w:szCs w:val="22"/>
          <w:lang w:val="en-US"/>
        </w:rPr>
        <w:t xml:space="preserve">calendar </w:t>
      </w:r>
      <w:r w:rsidRPr="00841EE8">
        <w:rPr>
          <w:rFonts w:ascii="Calibri" w:hAnsi="Calibri" w:cs="Calibri"/>
          <w:sz w:val="22"/>
          <w:szCs w:val="22"/>
          <w:lang w:val="en-US"/>
        </w:rPr>
        <w:t>days of the earlier of (</w:t>
      </w:r>
      <w:proofErr w:type="spellStart"/>
      <w:r w:rsidRPr="00841EE8">
        <w:rPr>
          <w:rFonts w:ascii="Calibri" w:hAnsi="Calibri" w:cs="Calibri"/>
          <w:sz w:val="22"/>
          <w:szCs w:val="22"/>
          <w:lang w:val="en-US"/>
        </w:rPr>
        <w:t>i</w:t>
      </w:r>
      <w:proofErr w:type="spellEnd"/>
      <w:r w:rsidRPr="00841EE8">
        <w:rPr>
          <w:rFonts w:ascii="Calibri" w:hAnsi="Calibri" w:cs="Calibri"/>
          <w:sz w:val="22"/>
          <w:szCs w:val="22"/>
          <w:lang w:val="en-US"/>
        </w:rPr>
        <w:t xml:space="preserve">) the </w:t>
      </w:r>
      <w:r w:rsidR="000F3525">
        <w:rPr>
          <w:rFonts w:ascii="Calibri" w:hAnsi="Calibri" w:cs="Calibri"/>
          <w:sz w:val="22"/>
          <w:szCs w:val="22"/>
          <w:lang w:val="en-US"/>
        </w:rPr>
        <w:t>Facility and ECA Agent</w:t>
      </w:r>
      <w:r w:rsidRPr="00841EE8">
        <w:rPr>
          <w:rFonts w:ascii="Calibri" w:hAnsi="Calibri" w:cs="Calibri"/>
          <w:sz w:val="22"/>
          <w:szCs w:val="22"/>
          <w:lang w:val="en-US"/>
        </w:rPr>
        <w:t xml:space="preserve"> giving notice to the Borrower and (ii) the Borrower becoming aware of the failure to comply.</w:t>
      </w:r>
    </w:p>
    <w:p w14:paraId="0AF29289" w14:textId="77777777" w:rsidR="00565B55" w:rsidRPr="00933248" w:rsidRDefault="00565B55" w:rsidP="00D75751">
      <w:pPr>
        <w:pStyle w:val="T2"/>
        <w:widowControl w:val="0"/>
        <w:spacing w:after="200"/>
        <w:rPr>
          <w:rFonts w:ascii="Calibri" w:hAnsi="Calibri" w:cs="Calibri"/>
          <w:sz w:val="22"/>
          <w:szCs w:val="22"/>
        </w:rPr>
      </w:pPr>
      <w:r w:rsidRPr="00933248">
        <w:rPr>
          <w:rFonts w:ascii="Calibri" w:hAnsi="Calibri" w:cs="Calibri"/>
          <w:sz w:val="22"/>
          <w:szCs w:val="22"/>
        </w:rPr>
        <w:t>Misrepresentation</w:t>
      </w:r>
    </w:p>
    <w:p w14:paraId="16EC4FF6" w14:textId="596AD2D7" w:rsidR="00565B55" w:rsidRPr="00933248" w:rsidRDefault="00B22359" w:rsidP="00CC641A">
      <w:pPr>
        <w:widowControl w:val="0"/>
        <w:spacing w:before="0"/>
        <w:rPr>
          <w:rFonts w:ascii="Calibri" w:hAnsi="Calibri" w:cs="Calibri"/>
          <w:sz w:val="22"/>
          <w:szCs w:val="22"/>
          <w:lang w:val="en-US"/>
        </w:rPr>
      </w:pPr>
      <w:r w:rsidRPr="00841EE8">
        <w:rPr>
          <w:rFonts w:ascii="Calibri" w:hAnsi="Calibri" w:cs="Calibri"/>
          <w:sz w:val="22"/>
          <w:szCs w:val="22"/>
          <w:lang w:val="en-US"/>
        </w:rPr>
        <w:t xml:space="preserve">Any representation or statement (other than made in Clause </w:t>
      </w:r>
      <w:r w:rsidR="00E714BB">
        <w:rPr>
          <w:rFonts w:ascii="Calibri" w:hAnsi="Calibri" w:cs="Calibri"/>
          <w:sz w:val="22"/>
          <w:szCs w:val="22"/>
          <w:lang w:val="en-US"/>
        </w:rPr>
        <w:t>20.22</w:t>
      </w:r>
      <w:r w:rsidRPr="00841EE8">
        <w:rPr>
          <w:rFonts w:ascii="Calibri" w:hAnsi="Calibri" w:cs="Calibri"/>
          <w:sz w:val="22"/>
          <w:szCs w:val="22"/>
          <w:lang w:val="en-US"/>
        </w:rPr>
        <w:t xml:space="preserve"> (</w:t>
      </w:r>
      <w:r w:rsidRPr="00841EE8">
        <w:rPr>
          <w:rFonts w:ascii="Calibri" w:hAnsi="Calibri" w:cs="Calibri"/>
          <w:i/>
          <w:sz w:val="22"/>
          <w:szCs w:val="22"/>
          <w:lang w:val="en-US"/>
        </w:rPr>
        <w:t>Sanctions</w:t>
      </w:r>
      <w:r w:rsidRPr="00841EE8">
        <w:rPr>
          <w:rFonts w:ascii="Calibri" w:hAnsi="Calibri" w:cs="Calibri"/>
          <w:sz w:val="22"/>
          <w:szCs w:val="22"/>
          <w:lang w:val="en-US"/>
        </w:rPr>
        <w:t>)</w:t>
      </w:r>
      <w:r w:rsidR="00FE75C0">
        <w:rPr>
          <w:rFonts w:ascii="Calibri" w:hAnsi="Calibri" w:cs="Calibri"/>
          <w:sz w:val="22"/>
          <w:szCs w:val="22"/>
          <w:lang w:val="en-US"/>
        </w:rPr>
        <w:t xml:space="preserve"> or in Clause </w:t>
      </w:r>
      <w:r w:rsidR="00E714BB">
        <w:rPr>
          <w:rFonts w:ascii="Calibri" w:hAnsi="Calibri" w:cs="Calibri"/>
          <w:sz w:val="22"/>
          <w:szCs w:val="22"/>
          <w:lang w:val="en-US"/>
        </w:rPr>
        <w:t>20.29</w:t>
      </w:r>
      <w:r w:rsidR="00FE75C0">
        <w:rPr>
          <w:rFonts w:ascii="Calibri" w:hAnsi="Calibri" w:cs="Calibri"/>
          <w:sz w:val="22"/>
          <w:szCs w:val="22"/>
          <w:lang w:val="en-US"/>
        </w:rPr>
        <w:t xml:space="preserve"> (</w:t>
      </w:r>
      <w:r w:rsidR="00FE75C0" w:rsidRPr="00FE75C0">
        <w:rPr>
          <w:rFonts w:ascii="Calibri" w:hAnsi="Calibri" w:cs="Calibri"/>
          <w:i/>
          <w:iCs/>
          <w:sz w:val="22"/>
          <w:szCs w:val="22"/>
          <w:lang w:val="en-US"/>
        </w:rPr>
        <w:t>Green Loans</w:t>
      </w:r>
      <w:r w:rsidR="00FE75C0">
        <w:rPr>
          <w:rFonts w:ascii="Calibri" w:hAnsi="Calibri" w:cs="Calibri"/>
          <w:sz w:val="22"/>
          <w:szCs w:val="22"/>
          <w:lang w:val="en-US"/>
        </w:rPr>
        <w:t>)</w:t>
      </w:r>
      <w:r w:rsidRPr="00841EE8">
        <w:rPr>
          <w:rFonts w:ascii="Calibri" w:hAnsi="Calibri" w:cs="Calibri"/>
          <w:sz w:val="22"/>
          <w:szCs w:val="22"/>
          <w:lang w:val="en-US"/>
        </w:rPr>
        <w:t>) made or deemed to be made by the Borrower</w:t>
      </w:r>
      <w:r>
        <w:rPr>
          <w:rFonts w:ascii="Calibri" w:hAnsi="Calibri" w:cs="Calibri"/>
          <w:sz w:val="22"/>
          <w:szCs w:val="22"/>
          <w:lang w:val="en-US"/>
        </w:rPr>
        <w:t xml:space="preserve"> </w:t>
      </w:r>
      <w:r w:rsidRPr="00841EE8">
        <w:rPr>
          <w:rFonts w:ascii="Calibri" w:hAnsi="Calibri" w:cs="Calibri"/>
          <w:sz w:val="22"/>
          <w:szCs w:val="22"/>
          <w:lang w:val="en-US"/>
        </w:rPr>
        <w:t>in the Finance Documents or any other document delivered by or on behalf of the Borrower</w:t>
      </w:r>
      <w:r>
        <w:rPr>
          <w:rFonts w:ascii="Calibri" w:hAnsi="Calibri" w:cs="Calibri"/>
          <w:sz w:val="22"/>
          <w:szCs w:val="22"/>
          <w:lang w:val="en-US"/>
        </w:rPr>
        <w:t xml:space="preserve"> or the Buyer</w:t>
      </w:r>
      <w:r w:rsidRPr="00841EE8">
        <w:rPr>
          <w:rFonts w:ascii="Calibri" w:hAnsi="Calibri" w:cs="Calibri"/>
          <w:sz w:val="22"/>
          <w:szCs w:val="22"/>
          <w:lang w:val="en-US"/>
        </w:rPr>
        <w:t xml:space="preserve"> under or in connection with any Finance Document is or proves to have been incorrect or misleading in any material respect when made or deemed to be made</w:t>
      </w:r>
      <w:r w:rsidR="00565B55" w:rsidRPr="00841EE8">
        <w:rPr>
          <w:rFonts w:ascii="Calibri" w:hAnsi="Calibri" w:cs="Calibri"/>
          <w:sz w:val="22"/>
          <w:szCs w:val="22"/>
          <w:lang w:val="en-US"/>
        </w:rPr>
        <w:t>.</w:t>
      </w:r>
    </w:p>
    <w:p w14:paraId="02C46112" w14:textId="77777777" w:rsidR="00565B55" w:rsidRPr="00933248" w:rsidRDefault="00565B55" w:rsidP="00CC641A">
      <w:pPr>
        <w:pStyle w:val="T2"/>
        <w:widowControl w:val="0"/>
        <w:spacing w:before="0" w:after="200"/>
        <w:rPr>
          <w:rFonts w:ascii="Calibri" w:hAnsi="Calibri" w:cs="Calibri"/>
          <w:sz w:val="22"/>
          <w:szCs w:val="22"/>
        </w:rPr>
      </w:pPr>
      <w:r w:rsidRPr="00933248">
        <w:rPr>
          <w:rFonts w:ascii="Calibri" w:hAnsi="Calibri" w:cs="Calibri"/>
          <w:sz w:val="22"/>
          <w:szCs w:val="22"/>
        </w:rPr>
        <w:t>Unlawfulness and invalidity</w:t>
      </w:r>
    </w:p>
    <w:p w14:paraId="42CC94B4" w14:textId="77777777" w:rsidR="00565B55" w:rsidRPr="00933248" w:rsidRDefault="00565B55" w:rsidP="00CC641A">
      <w:pPr>
        <w:pStyle w:val="T4Pucea"/>
        <w:widowControl w:val="0"/>
        <w:numPr>
          <w:ilvl w:val="0"/>
          <w:numId w:val="77"/>
        </w:numPr>
        <w:spacing w:before="0"/>
        <w:ind w:left="1418" w:hanging="709"/>
        <w:rPr>
          <w:rFonts w:ascii="Calibri" w:hAnsi="Calibri" w:cs="Calibri"/>
          <w:sz w:val="22"/>
          <w:szCs w:val="22"/>
          <w:lang w:val="en-US"/>
        </w:rPr>
      </w:pPr>
      <w:r w:rsidRPr="00933248">
        <w:rPr>
          <w:rFonts w:ascii="Calibri" w:hAnsi="Calibri" w:cs="Calibri"/>
          <w:sz w:val="22"/>
          <w:szCs w:val="22"/>
          <w:lang w:val="en-US"/>
        </w:rPr>
        <w:t xml:space="preserve">It is or becomes unlawful </w:t>
      </w:r>
      <w:r w:rsidR="007D39E2" w:rsidRPr="00933248">
        <w:rPr>
          <w:rFonts w:ascii="Calibri" w:hAnsi="Calibri" w:cs="Calibri"/>
          <w:sz w:val="22"/>
          <w:szCs w:val="22"/>
          <w:lang w:val="en-US"/>
        </w:rPr>
        <w:t>(</w:t>
      </w:r>
      <w:proofErr w:type="spellStart"/>
      <w:r w:rsidR="007D39E2" w:rsidRPr="00933248">
        <w:rPr>
          <w:rFonts w:ascii="Calibri" w:hAnsi="Calibri" w:cs="Calibri"/>
          <w:sz w:val="22"/>
          <w:szCs w:val="22"/>
          <w:lang w:val="en-US"/>
        </w:rPr>
        <w:t>i</w:t>
      </w:r>
      <w:proofErr w:type="spellEnd"/>
      <w:r w:rsidR="007D39E2" w:rsidRPr="00933248">
        <w:rPr>
          <w:rFonts w:ascii="Calibri" w:hAnsi="Calibri" w:cs="Calibri"/>
          <w:sz w:val="22"/>
          <w:szCs w:val="22"/>
          <w:lang w:val="en-US"/>
        </w:rPr>
        <w:t xml:space="preserve">) </w:t>
      </w:r>
      <w:r w:rsidRPr="00933248">
        <w:rPr>
          <w:rFonts w:ascii="Calibri" w:hAnsi="Calibri" w:cs="Calibri"/>
          <w:sz w:val="22"/>
          <w:szCs w:val="22"/>
          <w:lang w:val="en-US"/>
        </w:rPr>
        <w:t xml:space="preserve">for the Borrower to perform any of its obligations under the Finance Documents or </w:t>
      </w:r>
      <w:r w:rsidR="007D39E2" w:rsidRPr="00933248">
        <w:rPr>
          <w:rFonts w:ascii="Calibri" w:hAnsi="Calibri" w:cs="Calibri"/>
          <w:sz w:val="22"/>
          <w:szCs w:val="22"/>
          <w:lang w:val="en-US"/>
        </w:rPr>
        <w:t xml:space="preserve">(ii) for the Buyer to perform any of its obligations under </w:t>
      </w:r>
      <w:r w:rsidRPr="00933248">
        <w:rPr>
          <w:rFonts w:ascii="Calibri" w:hAnsi="Calibri" w:cs="Calibri"/>
          <w:sz w:val="22"/>
          <w:szCs w:val="22"/>
          <w:lang w:val="en-US"/>
        </w:rPr>
        <w:t xml:space="preserve">the </w:t>
      </w:r>
      <w:r w:rsidR="00E31290" w:rsidRPr="00933248">
        <w:rPr>
          <w:rFonts w:ascii="Calibri" w:hAnsi="Calibri" w:cs="Calibri"/>
          <w:sz w:val="22"/>
          <w:szCs w:val="22"/>
          <w:lang w:val="en-US"/>
        </w:rPr>
        <w:t>Commercial</w:t>
      </w:r>
      <w:r w:rsidRPr="00933248">
        <w:rPr>
          <w:rFonts w:ascii="Calibri" w:hAnsi="Calibri" w:cs="Calibri"/>
          <w:sz w:val="22"/>
          <w:szCs w:val="22"/>
          <w:lang w:val="en-US"/>
        </w:rPr>
        <w:t xml:space="preserve"> Contract.</w:t>
      </w:r>
    </w:p>
    <w:p w14:paraId="3D719AD4" w14:textId="7A2D071F" w:rsidR="00565B55" w:rsidRPr="00F9601C" w:rsidRDefault="00565B55" w:rsidP="00CC641A">
      <w:pPr>
        <w:pStyle w:val="T4Pucea"/>
        <w:widowControl w:val="0"/>
        <w:numPr>
          <w:ilvl w:val="0"/>
          <w:numId w:val="77"/>
        </w:numPr>
        <w:spacing w:before="0"/>
        <w:ind w:left="1418" w:hanging="709"/>
        <w:rPr>
          <w:rFonts w:ascii="Calibri" w:hAnsi="Calibri" w:cs="Calibri"/>
          <w:sz w:val="22"/>
          <w:szCs w:val="22"/>
          <w:lang w:val="en-US"/>
        </w:rPr>
      </w:pPr>
      <w:r w:rsidRPr="00933248">
        <w:rPr>
          <w:rFonts w:ascii="Calibri" w:hAnsi="Calibri" w:cs="Calibri"/>
          <w:sz w:val="22"/>
          <w:szCs w:val="22"/>
          <w:lang w:val="en-US"/>
        </w:rPr>
        <w:t>Any obligation or obligations of the Borrower</w:t>
      </w:r>
      <w:r w:rsidR="007D39E2" w:rsidRPr="00933248">
        <w:rPr>
          <w:rFonts w:ascii="Calibri" w:hAnsi="Calibri" w:cs="Calibri"/>
          <w:sz w:val="22"/>
          <w:szCs w:val="22"/>
          <w:lang w:val="en-US"/>
        </w:rPr>
        <w:t xml:space="preserve">, </w:t>
      </w:r>
      <w:proofErr w:type="gramStart"/>
      <w:r w:rsidR="007D39E2" w:rsidRPr="00933248">
        <w:rPr>
          <w:rFonts w:ascii="Calibri" w:hAnsi="Calibri" w:cs="Calibri"/>
          <w:sz w:val="22"/>
          <w:szCs w:val="22"/>
          <w:lang w:val="en-US"/>
        </w:rPr>
        <w:t>or as the case may be, the</w:t>
      </w:r>
      <w:proofErr w:type="gramEnd"/>
      <w:r w:rsidR="007D39E2" w:rsidRPr="00933248">
        <w:rPr>
          <w:rFonts w:ascii="Calibri" w:hAnsi="Calibri" w:cs="Calibri"/>
          <w:sz w:val="22"/>
          <w:szCs w:val="22"/>
          <w:lang w:val="en-US"/>
        </w:rPr>
        <w:t xml:space="preserve"> Buyer,</w:t>
      </w:r>
      <w:r w:rsidRPr="00933248">
        <w:rPr>
          <w:rFonts w:ascii="Calibri" w:hAnsi="Calibri" w:cs="Calibri"/>
          <w:sz w:val="22"/>
          <w:szCs w:val="22"/>
          <w:lang w:val="en-US"/>
        </w:rPr>
        <w:t xml:space="preserve"> under any Transaction Document</w:t>
      </w:r>
      <w:r w:rsidR="00E7686D" w:rsidRPr="00933248">
        <w:rPr>
          <w:rFonts w:ascii="Calibri" w:hAnsi="Calibri" w:cs="Calibri"/>
          <w:sz w:val="22"/>
          <w:szCs w:val="22"/>
          <w:lang w:val="en-US"/>
        </w:rPr>
        <w:t>,</w:t>
      </w:r>
      <w:r w:rsidRPr="00933248">
        <w:rPr>
          <w:rFonts w:ascii="Calibri" w:hAnsi="Calibri" w:cs="Calibri"/>
          <w:sz w:val="22"/>
          <w:szCs w:val="22"/>
          <w:lang w:val="en-US"/>
        </w:rPr>
        <w:t xml:space="preserve"> </w:t>
      </w:r>
      <w:r w:rsidRPr="00F9601C">
        <w:rPr>
          <w:rFonts w:ascii="Calibri" w:hAnsi="Calibri" w:cs="Calibri"/>
          <w:sz w:val="22"/>
          <w:szCs w:val="22"/>
          <w:lang w:val="en-US"/>
        </w:rPr>
        <w:t>are not or cease to be legal, valid, binding or enforceable.</w:t>
      </w:r>
    </w:p>
    <w:p w14:paraId="1D562C40" w14:textId="13BB1E19" w:rsidR="002F1D86" w:rsidRPr="00F9601C" w:rsidRDefault="00565B55" w:rsidP="00CC641A">
      <w:pPr>
        <w:pStyle w:val="T4Pucea"/>
        <w:widowControl w:val="0"/>
        <w:numPr>
          <w:ilvl w:val="0"/>
          <w:numId w:val="77"/>
        </w:numPr>
        <w:spacing w:before="0"/>
        <w:ind w:left="1418" w:hanging="709"/>
        <w:rPr>
          <w:rFonts w:ascii="Calibri" w:hAnsi="Calibri" w:cs="Calibri"/>
          <w:sz w:val="22"/>
          <w:szCs w:val="22"/>
          <w:lang w:val="en-US"/>
        </w:rPr>
      </w:pPr>
      <w:r w:rsidRPr="00F9601C">
        <w:rPr>
          <w:rFonts w:ascii="Calibri" w:hAnsi="Calibri" w:cs="Calibri"/>
          <w:sz w:val="22"/>
          <w:szCs w:val="22"/>
          <w:lang w:val="en-US"/>
        </w:rPr>
        <w:t xml:space="preserve">Any Finance Documents </w:t>
      </w:r>
      <w:proofErr w:type="gramStart"/>
      <w:r w:rsidRPr="00F9601C">
        <w:rPr>
          <w:rFonts w:ascii="Calibri" w:hAnsi="Calibri" w:cs="Calibri"/>
          <w:sz w:val="22"/>
          <w:szCs w:val="22"/>
          <w:lang w:val="en-US"/>
        </w:rPr>
        <w:t>ceases</w:t>
      </w:r>
      <w:proofErr w:type="gramEnd"/>
      <w:r w:rsidRPr="00F9601C">
        <w:rPr>
          <w:rFonts w:ascii="Calibri" w:hAnsi="Calibri" w:cs="Calibri"/>
          <w:sz w:val="22"/>
          <w:szCs w:val="22"/>
          <w:lang w:val="en-US"/>
        </w:rPr>
        <w:t xml:space="preserve"> to be in full force and effect</w:t>
      </w:r>
      <w:r w:rsidR="00F9601C" w:rsidRPr="00F9601C">
        <w:rPr>
          <w:rFonts w:ascii="Calibri" w:hAnsi="Calibri" w:cs="Calibri"/>
          <w:sz w:val="22"/>
          <w:szCs w:val="22"/>
          <w:lang w:val="en-US"/>
        </w:rPr>
        <w:t xml:space="preserve"> </w:t>
      </w:r>
      <w:r w:rsidR="00F9601C" w:rsidRPr="00610561">
        <w:rPr>
          <w:rFonts w:asciiTheme="minorHAnsi" w:hAnsiTheme="minorHAnsi" w:cstheme="minorHAnsi"/>
          <w:sz w:val="22"/>
          <w:szCs w:val="22"/>
          <w:lang w:val="en-US"/>
        </w:rPr>
        <w:t>or is alleged by a party to it (other than a Finance Party) to be ineffective.</w:t>
      </w:r>
    </w:p>
    <w:p w14:paraId="624CFD8A" w14:textId="3CAAE3D5" w:rsidR="0005311B" w:rsidRPr="00797943" w:rsidRDefault="0005311B" w:rsidP="00CC641A">
      <w:pPr>
        <w:pStyle w:val="T2"/>
        <w:widowControl w:val="0"/>
        <w:spacing w:before="0" w:after="200"/>
        <w:rPr>
          <w:rFonts w:ascii="Calibri" w:hAnsi="Calibri" w:cs="Calibri"/>
          <w:sz w:val="22"/>
          <w:szCs w:val="22"/>
        </w:rPr>
      </w:pPr>
      <w:r w:rsidRPr="00797943">
        <w:rPr>
          <w:rFonts w:asciiTheme="minorHAnsi" w:hAnsiTheme="minorHAnsi" w:cstheme="minorHAnsi"/>
          <w:bCs/>
          <w:sz w:val="22"/>
          <w:szCs w:val="22"/>
        </w:rPr>
        <w:t>Validity and Admissibility</w:t>
      </w:r>
    </w:p>
    <w:p w14:paraId="42013357" w14:textId="4CEDB942" w:rsidR="00797943" w:rsidRPr="00E53907" w:rsidRDefault="00797943" w:rsidP="00CC641A">
      <w:pPr>
        <w:pStyle w:val="T2"/>
        <w:widowControl w:val="0"/>
        <w:numPr>
          <w:ilvl w:val="0"/>
          <w:numId w:val="0"/>
        </w:numPr>
        <w:spacing w:before="0" w:after="200"/>
        <w:ind w:left="720"/>
        <w:rPr>
          <w:rFonts w:ascii="Calibri" w:hAnsi="Calibri" w:cs="Calibri"/>
          <w:b w:val="0"/>
          <w:bCs/>
          <w:sz w:val="22"/>
          <w:szCs w:val="22"/>
          <w:u w:val="none"/>
        </w:rPr>
      </w:pPr>
      <w:r w:rsidRPr="00797943">
        <w:rPr>
          <w:rFonts w:ascii="Calibri" w:hAnsi="Calibri" w:cs="Calibri"/>
          <w:b w:val="0"/>
          <w:bCs/>
          <w:sz w:val="22"/>
          <w:szCs w:val="22"/>
          <w:u w:val="none"/>
        </w:rPr>
        <w:t xml:space="preserve">At </w:t>
      </w:r>
      <w:r w:rsidRPr="00E53907">
        <w:rPr>
          <w:rFonts w:ascii="Calibri" w:hAnsi="Calibri" w:cs="Calibri"/>
          <w:b w:val="0"/>
          <w:bCs/>
          <w:sz w:val="22"/>
          <w:szCs w:val="22"/>
          <w:u w:val="none"/>
        </w:rPr>
        <w:t>any time any act, condition or thing required to be done, fulfilled or performed in</w:t>
      </w:r>
      <w:r w:rsidRPr="00E53907">
        <w:rPr>
          <w:rFonts w:ascii="Calibri" w:hAnsi="Calibri" w:cs="Calibri"/>
          <w:b w:val="0"/>
          <w:bCs/>
          <w:spacing w:val="-3"/>
          <w:sz w:val="22"/>
          <w:szCs w:val="22"/>
          <w:u w:val="none"/>
        </w:rPr>
        <w:t xml:space="preserve"> </w:t>
      </w:r>
      <w:r w:rsidRPr="00E53907">
        <w:rPr>
          <w:rFonts w:ascii="Calibri" w:hAnsi="Calibri" w:cs="Calibri"/>
          <w:b w:val="0"/>
          <w:bCs/>
          <w:sz w:val="22"/>
          <w:szCs w:val="22"/>
          <w:u w:val="none"/>
        </w:rPr>
        <w:t>order:</w:t>
      </w:r>
    </w:p>
    <w:p w14:paraId="71EF68A0" w14:textId="417DA35E" w:rsidR="00797943" w:rsidRPr="00610561" w:rsidRDefault="00797943" w:rsidP="009302B0">
      <w:pPr>
        <w:pStyle w:val="T4Pucea"/>
        <w:widowControl w:val="0"/>
        <w:numPr>
          <w:ilvl w:val="0"/>
          <w:numId w:val="211"/>
        </w:numPr>
        <w:spacing w:before="0"/>
        <w:ind w:left="1418" w:hanging="709"/>
        <w:rPr>
          <w:rFonts w:ascii="Calibri" w:hAnsi="Calibri" w:cs="Calibri"/>
          <w:b/>
          <w:bCs/>
          <w:sz w:val="22"/>
          <w:szCs w:val="22"/>
          <w:lang w:val="en-US"/>
        </w:rPr>
      </w:pPr>
      <w:r w:rsidRPr="00610561">
        <w:rPr>
          <w:rFonts w:ascii="Calibri" w:hAnsi="Calibri" w:cs="Calibri"/>
          <w:sz w:val="22"/>
          <w:szCs w:val="22"/>
          <w:lang w:val="en-US"/>
        </w:rPr>
        <w:t>to enable</w:t>
      </w:r>
      <w:r w:rsidR="00E53907" w:rsidRPr="00610561">
        <w:rPr>
          <w:rFonts w:ascii="Calibri" w:hAnsi="Calibri" w:cs="Calibri"/>
          <w:sz w:val="22"/>
          <w:szCs w:val="22"/>
          <w:lang w:val="en-US"/>
        </w:rPr>
        <w:t xml:space="preserve"> </w:t>
      </w:r>
      <w:r w:rsidRPr="00610561">
        <w:rPr>
          <w:rFonts w:ascii="Calibri" w:hAnsi="Calibri" w:cs="Calibri"/>
          <w:sz w:val="22"/>
          <w:szCs w:val="22"/>
          <w:lang w:val="en-US"/>
        </w:rPr>
        <w:t xml:space="preserve">the Borrower lawfully to </w:t>
      </w:r>
      <w:proofErr w:type="gramStart"/>
      <w:r w:rsidRPr="00610561">
        <w:rPr>
          <w:rFonts w:ascii="Calibri" w:hAnsi="Calibri" w:cs="Calibri"/>
          <w:sz w:val="22"/>
          <w:szCs w:val="22"/>
          <w:lang w:val="en-US"/>
        </w:rPr>
        <w:t>enter into</w:t>
      </w:r>
      <w:proofErr w:type="gramEnd"/>
      <w:r w:rsidRPr="00610561">
        <w:rPr>
          <w:rFonts w:ascii="Calibri" w:hAnsi="Calibri" w:cs="Calibri"/>
          <w:sz w:val="22"/>
          <w:szCs w:val="22"/>
          <w:lang w:val="en-US"/>
        </w:rPr>
        <w:t>, exercise its rights under and perform and comply with the obligations expressed to be assumed by it in the Finance</w:t>
      </w:r>
      <w:r w:rsidRPr="00610561">
        <w:rPr>
          <w:rFonts w:ascii="Calibri" w:hAnsi="Calibri" w:cs="Calibri"/>
          <w:spacing w:val="-1"/>
          <w:sz w:val="22"/>
          <w:szCs w:val="22"/>
          <w:lang w:val="en-US"/>
        </w:rPr>
        <w:t xml:space="preserve"> </w:t>
      </w:r>
      <w:r w:rsidRPr="00610561">
        <w:rPr>
          <w:rFonts w:ascii="Calibri" w:hAnsi="Calibri" w:cs="Calibri"/>
          <w:sz w:val="22"/>
          <w:szCs w:val="22"/>
          <w:lang w:val="en-US"/>
        </w:rPr>
        <w:t>Documents</w:t>
      </w:r>
      <w:r w:rsidR="00E53907" w:rsidRPr="00610561">
        <w:rPr>
          <w:rFonts w:ascii="Calibri" w:hAnsi="Calibri" w:cs="Calibri"/>
          <w:sz w:val="22"/>
          <w:szCs w:val="22"/>
          <w:lang w:val="en-US"/>
        </w:rPr>
        <w:t xml:space="preserve"> to which it is a </w:t>
      </w:r>
      <w:proofErr w:type="gramStart"/>
      <w:r w:rsidR="00E53907" w:rsidRPr="00610561">
        <w:rPr>
          <w:rFonts w:ascii="Calibri" w:hAnsi="Calibri" w:cs="Calibri"/>
          <w:sz w:val="22"/>
          <w:szCs w:val="22"/>
          <w:lang w:val="en-US"/>
        </w:rPr>
        <w:t>party</w:t>
      </w:r>
      <w:r w:rsidRPr="00610561">
        <w:rPr>
          <w:rFonts w:ascii="Calibri" w:hAnsi="Calibri" w:cs="Calibri"/>
          <w:sz w:val="22"/>
          <w:szCs w:val="22"/>
          <w:lang w:val="en-US"/>
        </w:rPr>
        <w:t>;</w:t>
      </w:r>
      <w:proofErr w:type="gramEnd"/>
    </w:p>
    <w:p w14:paraId="45342409" w14:textId="66B7BF6C" w:rsidR="00E53907" w:rsidRPr="00610561" w:rsidRDefault="00E53907" w:rsidP="009302B0">
      <w:pPr>
        <w:pStyle w:val="T4Pucea"/>
        <w:widowControl w:val="0"/>
        <w:numPr>
          <w:ilvl w:val="0"/>
          <w:numId w:val="211"/>
        </w:numPr>
        <w:spacing w:before="0"/>
        <w:ind w:left="1418" w:hanging="709"/>
        <w:rPr>
          <w:rFonts w:ascii="Calibri" w:hAnsi="Calibri" w:cs="Calibri"/>
          <w:b/>
          <w:bCs/>
          <w:sz w:val="22"/>
          <w:szCs w:val="22"/>
          <w:lang w:val="en-US"/>
        </w:rPr>
      </w:pPr>
      <w:r w:rsidRPr="00610561">
        <w:rPr>
          <w:rFonts w:ascii="Calibri" w:hAnsi="Calibri" w:cs="Calibri"/>
          <w:sz w:val="22"/>
          <w:szCs w:val="22"/>
          <w:lang w:val="en-US"/>
        </w:rPr>
        <w:t>to ensure that the obligations expressed to be assumed by the Borrower in the Finance Documents are legal, valid, binding and enforceable;</w:t>
      </w:r>
      <w:r w:rsidRPr="00610561">
        <w:rPr>
          <w:rFonts w:ascii="Calibri" w:hAnsi="Calibri" w:cs="Calibri"/>
          <w:spacing w:val="-7"/>
          <w:sz w:val="22"/>
          <w:szCs w:val="22"/>
          <w:lang w:val="en-US"/>
        </w:rPr>
        <w:t xml:space="preserve"> </w:t>
      </w:r>
      <w:r w:rsidRPr="00610561">
        <w:rPr>
          <w:rFonts w:ascii="Calibri" w:hAnsi="Calibri" w:cs="Calibri"/>
          <w:sz w:val="22"/>
          <w:szCs w:val="22"/>
          <w:lang w:val="en-US"/>
        </w:rPr>
        <w:t>or</w:t>
      </w:r>
    </w:p>
    <w:p w14:paraId="28DD060A" w14:textId="0FFE17A1" w:rsidR="00E53907" w:rsidRPr="00610561" w:rsidRDefault="00E53907" w:rsidP="009302B0">
      <w:pPr>
        <w:pStyle w:val="T4Pucea"/>
        <w:widowControl w:val="0"/>
        <w:numPr>
          <w:ilvl w:val="0"/>
          <w:numId w:val="211"/>
        </w:numPr>
        <w:spacing w:before="0"/>
        <w:ind w:left="1418" w:hanging="709"/>
        <w:rPr>
          <w:rFonts w:ascii="Calibri" w:hAnsi="Calibri" w:cs="Calibri"/>
          <w:b/>
          <w:bCs/>
          <w:sz w:val="22"/>
          <w:szCs w:val="22"/>
          <w:lang w:val="en-US"/>
        </w:rPr>
      </w:pPr>
      <w:r w:rsidRPr="00610561">
        <w:rPr>
          <w:rFonts w:ascii="Calibri" w:hAnsi="Calibri" w:cs="Calibri"/>
          <w:sz w:val="22"/>
          <w:szCs w:val="22"/>
          <w:lang w:val="en-US"/>
        </w:rPr>
        <w:t xml:space="preserve">to make the Finance Documents </w:t>
      </w:r>
      <w:r w:rsidR="00894A15">
        <w:rPr>
          <w:rFonts w:ascii="Calibri" w:hAnsi="Calibri" w:cs="Calibri"/>
          <w:sz w:val="22"/>
          <w:szCs w:val="22"/>
          <w:lang w:val="en-US"/>
        </w:rPr>
        <w:t xml:space="preserve">or the Commercial Contract </w:t>
      </w:r>
      <w:r w:rsidRPr="00610561">
        <w:rPr>
          <w:rFonts w:ascii="Calibri" w:hAnsi="Calibri" w:cs="Calibri"/>
          <w:sz w:val="22"/>
          <w:szCs w:val="22"/>
          <w:lang w:val="en-US"/>
        </w:rPr>
        <w:t xml:space="preserve">admissible in evidence in </w:t>
      </w:r>
      <w:r w:rsidRPr="00610561">
        <w:rPr>
          <w:rFonts w:ascii="Calibri" w:hAnsi="Calibri" w:cs="Calibri"/>
          <w:sz w:val="22"/>
          <w:szCs w:val="22"/>
          <w:lang w:val="en-US"/>
        </w:rPr>
        <w:lastRenderedPageBreak/>
        <w:t>the Republic of Serbia,</w:t>
      </w:r>
    </w:p>
    <w:p w14:paraId="272B7778" w14:textId="295A164F" w:rsidR="00E53907" w:rsidRPr="00610561" w:rsidRDefault="00E53907" w:rsidP="00CC641A">
      <w:pPr>
        <w:pStyle w:val="T4Pucea"/>
        <w:widowControl w:val="0"/>
        <w:spacing w:before="0"/>
        <w:ind w:left="709" w:firstLine="11"/>
        <w:rPr>
          <w:rFonts w:ascii="Calibri" w:hAnsi="Calibri" w:cs="Calibri"/>
          <w:b/>
          <w:bCs/>
          <w:sz w:val="22"/>
          <w:szCs w:val="22"/>
          <w:lang w:val="en-US"/>
        </w:rPr>
      </w:pPr>
      <w:r w:rsidRPr="00610561">
        <w:rPr>
          <w:rFonts w:ascii="Calibri" w:hAnsi="Calibri" w:cs="Calibri"/>
          <w:sz w:val="22"/>
          <w:szCs w:val="22"/>
          <w:lang w:val="en-US"/>
        </w:rPr>
        <w:t>is not done, fulfilled or</w:t>
      </w:r>
      <w:r w:rsidRPr="00610561">
        <w:rPr>
          <w:rFonts w:ascii="Calibri" w:hAnsi="Calibri" w:cs="Calibri"/>
          <w:spacing w:val="-12"/>
          <w:sz w:val="22"/>
          <w:szCs w:val="22"/>
          <w:lang w:val="en-US"/>
        </w:rPr>
        <w:t xml:space="preserve"> </w:t>
      </w:r>
      <w:r w:rsidRPr="00610561">
        <w:rPr>
          <w:rFonts w:ascii="Calibri" w:hAnsi="Calibri" w:cs="Calibri"/>
          <w:sz w:val="22"/>
          <w:szCs w:val="22"/>
          <w:lang w:val="en-US"/>
        </w:rPr>
        <w:t>performed.</w:t>
      </w:r>
    </w:p>
    <w:p w14:paraId="125D772E" w14:textId="0E9D271E" w:rsidR="00E53907" w:rsidRPr="00E53907" w:rsidRDefault="00E53907" w:rsidP="00D75751">
      <w:pPr>
        <w:pStyle w:val="T2"/>
        <w:widowControl w:val="0"/>
        <w:spacing w:after="200"/>
        <w:rPr>
          <w:rFonts w:ascii="Calibri" w:hAnsi="Calibri" w:cs="Calibri"/>
          <w:sz w:val="22"/>
          <w:szCs w:val="22"/>
        </w:rPr>
      </w:pPr>
      <w:r w:rsidRPr="00E53907">
        <w:rPr>
          <w:rFonts w:ascii="Calibri" w:hAnsi="Calibri" w:cs="Calibri"/>
          <w:bCs/>
          <w:sz w:val="22"/>
          <w:szCs w:val="22"/>
        </w:rPr>
        <w:t>Litigation</w:t>
      </w:r>
    </w:p>
    <w:p w14:paraId="0118BC6B" w14:textId="6418C156" w:rsidR="00E53907" w:rsidRPr="00D9247A" w:rsidRDefault="00D9247A" w:rsidP="00E53907">
      <w:pPr>
        <w:pStyle w:val="T2"/>
        <w:widowControl w:val="0"/>
        <w:numPr>
          <w:ilvl w:val="0"/>
          <w:numId w:val="0"/>
        </w:numPr>
        <w:spacing w:after="200"/>
        <w:ind w:left="720"/>
        <w:rPr>
          <w:rFonts w:ascii="Calibri" w:hAnsi="Calibri" w:cs="Calibri"/>
          <w:b w:val="0"/>
          <w:bCs/>
          <w:sz w:val="22"/>
          <w:szCs w:val="22"/>
          <w:u w:val="none"/>
        </w:rPr>
      </w:pPr>
      <w:r w:rsidRPr="00D9247A">
        <w:rPr>
          <w:rFonts w:ascii="Calibri" w:hAnsi="Calibri" w:cs="Calibri"/>
          <w:b w:val="0"/>
          <w:bCs/>
          <w:sz w:val="22"/>
          <w:szCs w:val="22"/>
          <w:u w:val="none"/>
        </w:rPr>
        <w:t xml:space="preserve">Any litigation, arbitration, administrative, governmental, regulatory or other investigation, proceeding or dispute is commenced or threatened, or any judgment or order of a court, </w:t>
      </w:r>
      <w:proofErr w:type="gramStart"/>
      <w:r w:rsidRPr="00D9247A">
        <w:rPr>
          <w:rFonts w:ascii="Calibri" w:hAnsi="Calibri" w:cs="Calibri"/>
          <w:b w:val="0"/>
          <w:bCs/>
          <w:sz w:val="22"/>
          <w:szCs w:val="22"/>
          <w:u w:val="none"/>
        </w:rPr>
        <w:t>arbitral</w:t>
      </w:r>
      <w:proofErr w:type="gramEnd"/>
      <w:r w:rsidRPr="00D9247A">
        <w:rPr>
          <w:rFonts w:ascii="Calibri" w:hAnsi="Calibri" w:cs="Calibri"/>
          <w:b w:val="0"/>
          <w:bCs/>
          <w:sz w:val="22"/>
          <w:szCs w:val="22"/>
          <w:u w:val="none"/>
        </w:rPr>
        <w:t xml:space="preserve"> tribunal or agency is</w:t>
      </w:r>
      <w:r w:rsidRPr="00D9247A">
        <w:rPr>
          <w:rFonts w:ascii="Calibri" w:hAnsi="Calibri" w:cs="Calibri"/>
          <w:b w:val="0"/>
          <w:bCs/>
          <w:spacing w:val="-9"/>
          <w:sz w:val="22"/>
          <w:szCs w:val="22"/>
          <w:u w:val="none"/>
        </w:rPr>
        <w:t xml:space="preserve"> </w:t>
      </w:r>
      <w:r w:rsidRPr="00D9247A">
        <w:rPr>
          <w:rFonts w:ascii="Calibri" w:hAnsi="Calibri" w:cs="Calibri"/>
          <w:b w:val="0"/>
          <w:bCs/>
          <w:sz w:val="22"/>
          <w:szCs w:val="22"/>
          <w:u w:val="none"/>
        </w:rPr>
        <w:t>made:</w:t>
      </w:r>
    </w:p>
    <w:p w14:paraId="35D26305" w14:textId="0FA0CB26" w:rsidR="00D9247A" w:rsidRPr="00D9247A" w:rsidRDefault="00D9247A" w:rsidP="00D9247A">
      <w:pPr>
        <w:pStyle w:val="T4"/>
        <w:widowControl w:val="0"/>
        <w:spacing w:after="200"/>
        <w:ind w:left="1418" w:hanging="698"/>
        <w:rPr>
          <w:rFonts w:ascii="Calibri" w:hAnsi="Calibri" w:cs="Calibri"/>
          <w:bCs/>
          <w:sz w:val="22"/>
          <w:szCs w:val="22"/>
        </w:rPr>
      </w:pPr>
      <w:r w:rsidRPr="00D9247A">
        <w:rPr>
          <w:rFonts w:ascii="Calibri" w:hAnsi="Calibri" w:cs="Calibri"/>
          <w:sz w:val="22"/>
          <w:szCs w:val="22"/>
        </w:rPr>
        <w:t>in relation to the Finance Documents or the transactions contemplated in the Finance Documents;</w:t>
      </w:r>
      <w:r w:rsidRPr="00D9247A">
        <w:rPr>
          <w:rFonts w:ascii="Calibri" w:hAnsi="Calibri" w:cs="Calibri"/>
          <w:spacing w:val="-2"/>
          <w:sz w:val="22"/>
          <w:szCs w:val="22"/>
        </w:rPr>
        <w:t xml:space="preserve"> </w:t>
      </w:r>
      <w:r w:rsidRPr="00D9247A">
        <w:rPr>
          <w:rFonts w:ascii="Calibri" w:hAnsi="Calibri" w:cs="Calibri"/>
          <w:sz w:val="22"/>
          <w:szCs w:val="22"/>
        </w:rPr>
        <w:t>or</w:t>
      </w:r>
    </w:p>
    <w:p w14:paraId="5E7BF8DF" w14:textId="54AD901D" w:rsidR="00D9247A" w:rsidRPr="00D9247A" w:rsidRDefault="00D9247A" w:rsidP="00D9247A">
      <w:pPr>
        <w:pStyle w:val="T4"/>
        <w:widowControl w:val="0"/>
        <w:spacing w:after="200"/>
        <w:ind w:left="1418" w:hanging="698"/>
        <w:rPr>
          <w:rFonts w:ascii="Calibri" w:hAnsi="Calibri" w:cs="Calibri"/>
          <w:bCs/>
          <w:sz w:val="22"/>
          <w:szCs w:val="22"/>
        </w:rPr>
      </w:pPr>
      <w:proofErr w:type="gramStart"/>
      <w:r w:rsidRPr="00D9247A">
        <w:rPr>
          <w:rFonts w:ascii="Calibri" w:hAnsi="Calibri" w:cs="Calibri"/>
          <w:sz w:val="22"/>
          <w:szCs w:val="22"/>
        </w:rPr>
        <w:t>otherwise</w:t>
      </w:r>
      <w:proofErr w:type="gramEnd"/>
      <w:r w:rsidRPr="00D9247A">
        <w:rPr>
          <w:rFonts w:ascii="Calibri" w:hAnsi="Calibri" w:cs="Calibri"/>
          <w:sz w:val="22"/>
          <w:szCs w:val="22"/>
        </w:rPr>
        <w:t xml:space="preserve"> against the Borrower or the Buyer or any of the Borrower’s or the Buyer’s agencies or assets (or against the ministers of the Borrower or </w:t>
      </w:r>
      <w:r w:rsidR="00D56949">
        <w:rPr>
          <w:rFonts w:ascii="Calibri" w:hAnsi="Calibri" w:cs="Calibri"/>
          <w:sz w:val="22"/>
          <w:szCs w:val="22"/>
        </w:rPr>
        <w:t>of the Financier or directors or representatives of the Employer</w:t>
      </w:r>
      <w:r w:rsidRPr="00D9247A">
        <w:rPr>
          <w:rFonts w:ascii="Calibri" w:hAnsi="Calibri" w:cs="Calibri"/>
          <w:sz w:val="22"/>
          <w:szCs w:val="22"/>
        </w:rPr>
        <w:t xml:space="preserve"> or any of their</w:t>
      </w:r>
      <w:r w:rsidRPr="00D9247A">
        <w:rPr>
          <w:rFonts w:ascii="Calibri" w:hAnsi="Calibri" w:cs="Calibri"/>
          <w:spacing w:val="-4"/>
          <w:sz w:val="22"/>
          <w:szCs w:val="22"/>
        </w:rPr>
        <w:t xml:space="preserve"> </w:t>
      </w:r>
      <w:r w:rsidRPr="00D9247A">
        <w:rPr>
          <w:rFonts w:ascii="Calibri" w:hAnsi="Calibri" w:cs="Calibri"/>
          <w:sz w:val="22"/>
          <w:szCs w:val="22"/>
        </w:rPr>
        <w:t>agencies),</w:t>
      </w:r>
    </w:p>
    <w:p w14:paraId="15887390" w14:textId="245B46F7" w:rsidR="00D9247A" w:rsidRPr="00D9247A" w:rsidRDefault="00D9247A" w:rsidP="00D9247A">
      <w:pPr>
        <w:pStyle w:val="T4"/>
        <w:widowControl w:val="0"/>
        <w:numPr>
          <w:ilvl w:val="0"/>
          <w:numId w:val="0"/>
        </w:numPr>
        <w:spacing w:after="200"/>
        <w:ind w:left="720"/>
        <w:rPr>
          <w:rFonts w:ascii="Calibri" w:hAnsi="Calibri" w:cs="Calibri"/>
          <w:bCs/>
          <w:sz w:val="22"/>
          <w:szCs w:val="22"/>
        </w:rPr>
      </w:pPr>
      <w:r w:rsidRPr="00D9247A">
        <w:rPr>
          <w:rFonts w:ascii="Calibri" w:hAnsi="Calibri" w:cs="Calibri"/>
          <w:sz w:val="22"/>
          <w:szCs w:val="22"/>
        </w:rPr>
        <w:t>which (in each case) is reasonably likely to have or has a Material Adverse Effect.</w:t>
      </w:r>
    </w:p>
    <w:p w14:paraId="0DEC4DEC" w14:textId="1B0E65A0" w:rsidR="00565B55" w:rsidRPr="00933248" w:rsidRDefault="008E7502" w:rsidP="00D75751">
      <w:pPr>
        <w:pStyle w:val="T2"/>
        <w:widowControl w:val="0"/>
        <w:spacing w:after="200"/>
        <w:rPr>
          <w:rFonts w:ascii="Calibri" w:hAnsi="Calibri" w:cs="Calibri"/>
          <w:sz w:val="22"/>
          <w:szCs w:val="22"/>
        </w:rPr>
      </w:pPr>
      <w:r w:rsidRPr="00933248">
        <w:rPr>
          <w:rFonts w:ascii="Calibri" w:hAnsi="Calibri" w:cs="Calibri"/>
          <w:sz w:val="22"/>
          <w:szCs w:val="22"/>
        </w:rPr>
        <w:t>Moratorium</w:t>
      </w:r>
      <w:r w:rsidR="007D39E2" w:rsidRPr="00933248">
        <w:rPr>
          <w:rFonts w:ascii="Calibri" w:hAnsi="Calibri" w:cs="Calibri"/>
          <w:sz w:val="22"/>
          <w:szCs w:val="22"/>
        </w:rPr>
        <w:t xml:space="preserve"> or rescheduling</w:t>
      </w:r>
    </w:p>
    <w:p w14:paraId="591366F6" w14:textId="3CFFFFCB" w:rsidR="00E7686D" w:rsidRPr="00933248" w:rsidRDefault="00E7686D" w:rsidP="009302B0">
      <w:pPr>
        <w:pStyle w:val="T4Pucea"/>
        <w:widowControl w:val="0"/>
        <w:numPr>
          <w:ilvl w:val="0"/>
          <w:numId w:val="142"/>
        </w:numPr>
        <w:ind w:left="1418" w:hanging="709"/>
        <w:rPr>
          <w:rFonts w:ascii="Calibri" w:hAnsi="Calibri" w:cs="Calibri"/>
          <w:sz w:val="22"/>
          <w:szCs w:val="22"/>
          <w:lang w:val="en-US"/>
        </w:rPr>
      </w:pPr>
      <w:r w:rsidRPr="00933248">
        <w:rPr>
          <w:rFonts w:ascii="Calibri" w:hAnsi="Calibri" w:cs="Calibri"/>
          <w:sz w:val="22"/>
          <w:szCs w:val="22"/>
          <w:lang w:val="en-US"/>
        </w:rPr>
        <w:t xml:space="preserve">A </w:t>
      </w:r>
      <w:r w:rsidRPr="00933248">
        <w:rPr>
          <w:rFonts w:ascii="Calibri" w:hAnsi="Calibri" w:cs="Calibri"/>
          <w:sz w:val="22"/>
          <w:szCs w:val="22"/>
          <w:lang w:val="en-GB"/>
        </w:rPr>
        <w:t xml:space="preserve">moratorium </w:t>
      </w:r>
      <w:proofErr w:type="spellStart"/>
      <w:r w:rsidRPr="00933248">
        <w:rPr>
          <w:rFonts w:ascii="Calibri" w:hAnsi="Calibri" w:cs="Calibri"/>
          <w:sz w:val="22"/>
          <w:szCs w:val="22"/>
          <w:lang w:val="en-GB"/>
        </w:rPr>
        <w:t>i</w:t>
      </w:r>
      <w:proofErr w:type="spellEnd"/>
      <w:r w:rsidRPr="00933248">
        <w:rPr>
          <w:rFonts w:ascii="Calibri" w:hAnsi="Calibri" w:cs="Calibri"/>
          <w:sz w:val="22"/>
          <w:szCs w:val="22"/>
          <w:lang w:val="en-US"/>
        </w:rPr>
        <w:t>s called or declared in respect of the payment of interest or repayment of principal on the Facility</w:t>
      </w:r>
      <w:r w:rsidR="001971E7" w:rsidRPr="00933248">
        <w:rPr>
          <w:rFonts w:ascii="Calibri" w:hAnsi="Calibri" w:cs="Calibri"/>
          <w:sz w:val="22"/>
          <w:szCs w:val="22"/>
          <w:lang w:val="en-US"/>
        </w:rPr>
        <w:t>.</w:t>
      </w:r>
    </w:p>
    <w:p w14:paraId="3D7612D4" w14:textId="7AFA5596" w:rsidR="007D39E2" w:rsidRPr="00933248" w:rsidRDefault="00565B55" w:rsidP="009302B0">
      <w:pPr>
        <w:pStyle w:val="T4Pucea"/>
        <w:widowControl w:val="0"/>
        <w:numPr>
          <w:ilvl w:val="0"/>
          <w:numId w:val="142"/>
        </w:numPr>
        <w:ind w:left="1418" w:hanging="709"/>
        <w:rPr>
          <w:rFonts w:ascii="Calibri" w:hAnsi="Calibri" w:cs="Calibri"/>
          <w:sz w:val="22"/>
          <w:szCs w:val="22"/>
          <w:lang w:val="en-US"/>
        </w:rPr>
      </w:pPr>
      <w:r w:rsidRPr="00933248">
        <w:rPr>
          <w:rFonts w:ascii="Calibri" w:hAnsi="Calibri" w:cs="Calibri"/>
          <w:sz w:val="22"/>
          <w:szCs w:val="22"/>
          <w:lang w:val="en-US"/>
        </w:rPr>
        <w:t xml:space="preserve">A moratorium is called, declared or agreed in respect of the payment of interest or repayment of principal on any </w:t>
      </w:r>
      <w:r w:rsidR="007D39E2" w:rsidRPr="00933248">
        <w:rPr>
          <w:rFonts w:ascii="Calibri" w:hAnsi="Calibri" w:cs="Calibri"/>
          <w:sz w:val="22"/>
          <w:szCs w:val="22"/>
          <w:lang w:val="en-US"/>
        </w:rPr>
        <w:t xml:space="preserve">or </w:t>
      </w:r>
      <w:proofErr w:type="gramStart"/>
      <w:r w:rsidR="007D39E2" w:rsidRPr="00933248">
        <w:rPr>
          <w:rFonts w:ascii="Calibri" w:hAnsi="Calibri" w:cs="Calibri"/>
          <w:sz w:val="22"/>
          <w:szCs w:val="22"/>
          <w:lang w:val="en-US"/>
        </w:rPr>
        <w:t>all of</w:t>
      </w:r>
      <w:proofErr w:type="gramEnd"/>
      <w:r w:rsidR="007D39E2" w:rsidRPr="00933248">
        <w:rPr>
          <w:rFonts w:ascii="Calibri" w:hAnsi="Calibri" w:cs="Calibri"/>
          <w:sz w:val="22"/>
          <w:szCs w:val="22"/>
          <w:lang w:val="en-US"/>
        </w:rPr>
        <w:t xml:space="preserve"> the </w:t>
      </w:r>
      <w:r w:rsidRPr="00933248">
        <w:rPr>
          <w:rFonts w:ascii="Calibri" w:hAnsi="Calibri" w:cs="Calibri"/>
          <w:sz w:val="22"/>
          <w:szCs w:val="22"/>
          <w:lang w:val="en-US"/>
        </w:rPr>
        <w:t>Borrower’s External indebtedness</w:t>
      </w:r>
      <w:r w:rsidR="007D39E2" w:rsidRPr="00933248">
        <w:rPr>
          <w:rFonts w:ascii="Calibri" w:hAnsi="Calibri" w:cs="Calibri"/>
          <w:sz w:val="22"/>
          <w:szCs w:val="22"/>
          <w:lang w:val="en-US"/>
        </w:rPr>
        <w:t>.</w:t>
      </w:r>
      <w:r w:rsidR="007D39E2" w:rsidRPr="00933248">
        <w:rPr>
          <w:rFonts w:ascii="Calibri" w:hAnsi="Calibri" w:cs="Calibri"/>
          <w:color w:val="000000" w:themeColor="text1"/>
          <w:sz w:val="22"/>
          <w:szCs w:val="22"/>
          <w:lang w:val="en-US"/>
        </w:rPr>
        <w:t xml:space="preserve"> </w:t>
      </w:r>
    </w:p>
    <w:p w14:paraId="75BD1C6A" w14:textId="177C1251" w:rsidR="00565B55" w:rsidRPr="00933248" w:rsidRDefault="007D39E2" w:rsidP="009302B0">
      <w:pPr>
        <w:pStyle w:val="T4Pucea"/>
        <w:widowControl w:val="0"/>
        <w:numPr>
          <w:ilvl w:val="0"/>
          <w:numId w:val="142"/>
        </w:numPr>
        <w:ind w:left="1418" w:hanging="709"/>
        <w:rPr>
          <w:rFonts w:ascii="Calibri" w:hAnsi="Calibri" w:cs="Calibri"/>
          <w:sz w:val="22"/>
          <w:szCs w:val="22"/>
          <w:lang w:val="en-US"/>
        </w:rPr>
      </w:pPr>
      <w:r w:rsidRPr="00933248">
        <w:rPr>
          <w:rFonts w:ascii="Calibri" w:hAnsi="Calibri" w:cs="Calibri"/>
          <w:color w:val="000000" w:themeColor="text1"/>
          <w:sz w:val="22"/>
          <w:szCs w:val="22"/>
          <w:lang w:val="en-US"/>
        </w:rPr>
        <w:t>The Borrower</w:t>
      </w:r>
      <w:proofErr w:type="gramStart"/>
      <w:r w:rsidRPr="00933248">
        <w:rPr>
          <w:rFonts w:ascii="Calibri" w:hAnsi="Calibri" w:cs="Calibri"/>
          <w:color w:val="000000" w:themeColor="text1"/>
          <w:sz w:val="22"/>
          <w:szCs w:val="22"/>
          <w:lang w:val="en-US"/>
        </w:rPr>
        <w:t>, by reason</w:t>
      </w:r>
      <w:proofErr w:type="gramEnd"/>
      <w:r w:rsidRPr="00933248">
        <w:rPr>
          <w:rFonts w:ascii="Calibri" w:hAnsi="Calibri" w:cs="Calibri"/>
          <w:color w:val="000000" w:themeColor="text1"/>
          <w:sz w:val="22"/>
          <w:szCs w:val="22"/>
          <w:lang w:val="en-US"/>
        </w:rPr>
        <w:t xml:space="preserve"> of actual or anticipated financial difficulties, commences negotiations with one or more of its creditors (excluding any Finance Party in its capacity as such) with a view to the general readjustment or rescheduling of any or </w:t>
      </w:r>
      <w:r w:rsidRPr="00933248">
        <w:rPr>
          <w:rFonts w:ascii="Calibri" w:hAnsi="Calibri" w:cs="Calibri"/>
          <w:sz w:val="22"/>
          <w:szCs w:val="22"/>
          <w:lang w:val="en-US"/>
        </w:rPr>
        <w:t>the Borrower’s External indebtedness</w:t>
      </w:r>
      <w:r w:rsidRPr="00933248">
        <w:rPr>
          <w:rFonts w:ascii="Calibri" w:hAnsi="Calibri" w:cs="Calibri"/>
          <w:color w:val="000000" w:themeColor="text1"/>
          <w:sz w:val="22"/>
          <w:szCs w:val="22"/>
          <w:lang w:val="en-US"/>
        </w:rPr>
        <w:t>.</w:t>
      </w:r>
    </w:p>
    <w:p w14:paraId="72F800B2" w14:textId="77777777" w:rsidR="00565B55" w:rsidRPr="00933248" w:rsidRDefault="008E7502" w:rsidP="00CC641A">
      <w:pPr>
        <w:pStyle w:val="T2"/>
        <w:widowControl w:val="0"/>
        <w:spacing w:before="0" w:after="200"/>
        <w:rPr>
          <w:rFonts w:ascii="Calibri" w:hAnsi="Calibri" w:cs="Calibri"/>
          <w:sz w:val="22"/>
          <w:szCs w:val="22"/>
        </w:rPr>
      </w:pPr>
      <w:bookmarkStart w:id="169" w:name="_Ref518222829"/>
      <w:r w:rsidRPr="00933248">
        <w:rPr>
          <w:rFonts w:ascii="Calibri" w:hAnsi="Calibri" w:cs="Calibri"/>
          <w:sz w:val="22"/>
          <w:szCs w:val="22"/>
        </w:rPr>
        <w:t>Cross default</w:t>
      </w:r>
      <w:bookmarkEnd w:id="169"/>
    </w:p>
    <w:p w14:paraId="2F3FA5F9" w14:textId="2B4EA0E8" w:rsidR="008E7502" w:rsidRPr="00933248" w:rsidRDefault="007D39E2" w:rsidP="00CC641A">
      <w:pPr>
        <w:pStyle w:val="T4"/>
        <w:widowControl w:val="0"/>
        <w:spacing w:before="0" w:after="200"/>
        <w:ind w:left="1418" w:hanging="709"/>
        <w:rPr>
          <w:rFonts w:ascii="Calibri" w:hAnsi="Calibri" w:cs="Calibri"/>
          <w:sz w:val="22"/>
          <w:szCs w:val="22"/>
        </w:rPr>
      </w:pPr>
      <w:r w:rsidRPr="00933248">
        <w:rPr>
          <w:rFonts w:ascii="Calibri" w:hAnsi="Calibri" w:cs="Calibri"/>
          <w:color w:val="000000" w:themeColor="text1"/>
          <w:sz w:val="22"/>
          <w:szCs w:val="22"/>
        </w:rPr>
        <w:t>Any of the Borrower’s External Indebtedness is not paid when due nor within any originally applicable grace period</w:t>
      </w:r>
      <w:r w:rsidR="008E7502" w:rsidRPr="00933248">
        <w:rPr>
          <w:rFonts w:ascii="Calibri" w:hAnsi="Calibri" w:cs="Calibri"/>
          <w:sz w:val="22"/>
          <w:szCs w:val="22"/>
        </w:rPr>
        <w:t xml:space="preserve">. </w:t>
      </w:r>
    </w:p>
    <w:p w14:paraId="37CF1E4B" w14:textId="3F84AFF9" w:rsidR="007D39E2" w:rsidRPr="00933248" w:rsidRDefault="007D39E2" w:rsidP="00CC641A">
      <w:pPr>
        <w:pStyle w:val="T4"/>
        <w:widowControl w:val="0"/>
        <w:spacing w:before="0" w:after="200"/>
        <w:ind w:left="1418" w:hanging="709"/>
        <w:rPr>
          <w:rFonts w:ascii="Calibri" w:hAnsi="Calibri" w:cs="Calibri"/>
          <w:sz w:val="22"/>
          <w:szCs w:val="22"/>
        </w:rPr>
      </w:pPr>
      <w:r w:rsidRPr="00933248">
        <w:rPr>
          <w:rFonts w:ascii="Calibri" w:hAnsi="Calibri" w:cs="Calibri"/>
          <w:color w:val="000000" w:themeColor="text1"/>
          <w:sz w:val="22"/>
          <w:szCs w:val="22"/>
        </w:rPr>
        <w:t xml:space="preserve">Any of the Borrower’s External Indebtedness is declared to be or otherwise becomes due and payable prior to its specified maturity </w:t>
      </w:r>
      <w:proofErr w:type="gramStart"/>
      <w:r w:rsidRPr="00933248">
        <w:rPr>
          <w:rFonts w:ascii="Calibri" w:hAnsi="Calibri" w:cs="Calibri"/>
          <w:color w:val="000000" w:themeColor="text1"/>
          <w:sz w:val="22"/>
          <w:szCs w:val="22"/>
        </w:rPr>
        <w:t>as a result of</w:t>
      </w:r>
      <w:proofErr w:type="gramEnd"/>
      <w:r w:rsidRPr="00933248">
        <w:rPr>
          <w:rFonts w:ascii="Calibri" w:hAnsi="Calibri" w:cs="Calibri"/>
          <w:color w:val="000000" w:themeColor="text1"/>
          <w:sz w:val="22"/>
          <w:szCs w:val="22"/>
        </w:rPr>
        <w:t xml:space="preserve"> an event of default (however described).</w:t>
      </w:r>
    </w:p>
    <w:p w14:paraId="1FC9FF1C" w14:textId="1099EA42" w:rsidR="00277BEC" w:rsidRPr="00933248" w:rsidRDefault="00277BEC" w:rsidP="00CC641A">
      <w:pPr>
        <w:pStyle w:val="T4"/>
        <w:widowControl w:val="0"/>
        <w:spacing w:before="0" w:after="200"/>
        <w:ind w:left="1418" w:hanging="709"/>
        <w:rPr>
          <w:rFonts w:ascii="Calibri" w:hAnsi="Calibri" w:cs="Calibri"/>
          <w:sz w:val="22"/>
          <w:szCs w:val="22"/>
        </w:rPr>
      </w:pPr>
      <w:r w:rsidRPr="00933248">
        <w:rPr>
          <w:rFonts w:ascii="Calibri" w:hAnsi="Calibri" w:cs="Calibri"/>
          <w:color w:val="000000" w:themeColor="text1"/>
          <w:sz w:val="22"/>
          <w:szCs w:val="22"/>
        </w:rPr>
        <w:t xml:space="preserve">Any commitment for any Borrower’s External Indebtedness is cancelled or suspended by a creditor of the </w:t>
      </w:r>
      <w:r w:rsidR="00CB2D0B" w:rsidRPr="00933248">
        <w:rPr>
          <w:rFonts w:ascii="Calibri" w:hAnsi="Calibri" w:cs="Calibri"/>
          <w:color w:val="000000" w:themeColor="text1"/>
          <w:sz w:val="22"/>
          <w:szCs w:val="22"/>
        </w:rPr>
        <w:t xml:space="preserve">Borrower </w:t>
      </w:r>
      <w:proofErr w:type="gramStart"/>
      <w:r w:rsidR="00CB2D0B" w:rsidRPr="00933248">
        <w:rPr>
          <w:rFonts w:ascii="Calibri" w:hAnsi="Calibri" w:cs="Calibri"/>
          <w:color w:val="000000" w:themeColor="text1"/>
          <w:sz w:val="22"/>
          <w:szCs w:val="22"/>
        </w:rPr>
        <w:t>as a result of</w:t>
      </w:r>
      <w:proofErr w:type="gramEnd"/>
      <w:r w:rsidR="00CB2D0B" w:rsidRPr="00933248">
        <w:rPr>
          <w:rFonts w:ascii="Calibri" w:hAnsi="Calibri" w:cs="Calibri"/>
          <w:color w:val="000000" w:themeColor="text1"/>
          <w:sz w:val="22"/>
          <w:szCs w:val="22"/>
        </w:rPr>
        <w:t xml:space="preserve"> an event of default (however described).</w:t>
      </w:r>
    </w:p>
    <w:p w14:paraId="234CA32D" w14:textId="3F090F1D" w:rsidR="007D39E2" w:rsidRPr="00933248" w:rsidRDefault="00277BEC" w:rsidP="00CC641A">
      <w:pPr>
        <w:pStyle w:val="T4"/>
        <w:widowControl w:val="0"/>
        <w:spacing w:before="0" w:after="200"/>
        <w:ind w:left="1418" w:hanging="709"/>
        <w:rPr>
          <w:rFonts w:ascii="Calibri" w:hAnsi="Calibri" w:cs="Calibri"/>
          <w:sz w:val="22"/>
          <w:szCs w:val="22"/>
        </w:rPr>
      </w:pPr>
      <w:r w:rsidRPr="00933248">
        <w:rPr>
          <w:rFonts w:ascii="Calibri" w:hAnsi="Calibri" w:cs="Calibri"/>
          <w:color w:val="000000" w:themeColor="text1"/>
          <w:sz w:val="22"/>
          <w:szCs w:val="22"/>
        </w:rPr>
        <w:t xml:space="preserve">Any creditor of the Borrower becomes entitled to declare any of the Borrower’s External Indebtedness due and payable prior to its specified maturity </w:t>
      </w:r>
      <w:proofErr w:type="gramStart"/>
      <w:r w:rsidRPr="00933248">
        <w:rPr>
          <w:rFonts w:ascii="Calibri" w:hAnsi="Calibri" w:cs="Calibri"/>
          <w:color w:val="000000" w:themeColor="text1"/>
          <w:sz w:val="22"/>
          <w:szCs w:val="22"/>
        </w:rPr>
        <w:t>as a result of</w:t>
      </w:r>
      <w:proofErr w:type="gramEnd"/>
      <w:r w:rsidRPr="00933248">
        <w:rPr>
          <w:rFonts w:ascii="Calibri" w:hAnsi="Calibri" w:cs="Calibri"/>
          <w:color w:val="000000" w:themeColor="text1"/>
          <w:sz w:val="22"/>
          <w:szCs w:val="22"/>
        </w:rPr>
        <w:t xml:space="preserve"> an event of default (however described).</w:t>
      </w:r>
    </w:p>
    <w:p w14:paraId="4E1CAC32" w14:textId="77777777" w:rsidR="00565B55" w:rsidRPr="00933248" w:rsidRDefault="00565B55" w:rsidP="00CC641A">
      <w:pPr>
        <w:pStyle w:val="T2"/>
        <w:widowControl w:val="0"/>
        <w:spacing w:before="0" w:after="200"/>
        <w:rPr>
          <w:rFonts w:ascii="Calibri" w:hAnsi="Calibri" w:cs="Calibri"/>
          <w:sz w:val="22"/>
          <w:szCs w:val="22"/>
        </w:rPr>
      </w:pPr>
      <w:r w:rsidRPr="00933248">
        <w:rPr>
          <w:rFonts w:ascii="Calibri" w:hAnsi="Calibri" w:cs="Calibri"/>
          <w:sz w:val="22"/>
          <w:szCs w:val="22"/>
        </w:rPr>
        <w:lastRenderedPageBreak/>
        <w:t>Withdrawal and repudiation</w:t>
      </w:r>
    </w:p>
    <w:p w14:paraId="3D06D281" w14:textId="14BDE32B" w:rsidR="00565B55" w:rsidRPr="00933248" w:rsidRDefault="00565B55" w:rsidP="00CC641A">
      <w:pPr>
        <w:widowControl w:val="0"/>
        <w:spacing w:before="0"/>
        <w:rPr>
          <w:rFonts w:ascii="Calibri" w:hAnsi="Calibri" w:cs="Calibri"/>
          <w:sz w:val="22"/>
          <w:szCs w:val="22"/>
          <w:lang w:val="en-US"/>
        </w:rPr>
      </w:pPr>
      <w:r w:rsidRPr="00933248">
        <w:rPr>
          <w:rFonts w:ascii="Calibri" w:hAnsi="Calibri" w:cs="Calibri"/>
          <w:sz w:val="22"/>
          <w:szCs w:val="22"/>
          <w:lang w:val="en-US"/>
        </w:rPr>
        <w:t xml:space="preserve">Any </w:t>
      </w:r>
      <w:r w:rsidRPr="00AC2F40">
        <w:rPr>
          <w:rFonts w:ascii="Calibri" w:hAnsi="Calibri" w:cs="Calibri"/>
          <w:sz w:val="22"/>
          <w:szCs w:val="22"/>
          <w:lang w:val="en-GB"/>
        </w:rPr>
        <w:t>Authori</w:t>
      </w:r>
      <w:r w:rsidR="00AC2F40" w:rsidRPr="00AC2F40">
        <w:rPr>
          <w:rFonts w:ascii="Calibri" w:hAnsi="Calibri" w:cs="Calibri"/>
          <w:sz w:val="22"/>
          <w:szCs w:val="22"/>
          <w:lang w:val="en-GB"/>
        </w:rPr>
        <w:t>s</w:t>
      </w:r>
      <w:r w:rsidRPr="00AC2F40">
        <w:rPr>
          <w:rFonts w:ascii="Calibri" w:hAnsi="Calibri" w:cs="Calibri"/>
          <w:sz w:val="22"/>
          <w:szCs w:val="22"/>
          <w:lang w:val="en-GB"/>
        </w:rPr>
        <w:t xml:space="preserve">ation </w:t>
      </w:r>
      <w:r w:rsidRPr="00933248">
        <w:rPr>
          <w:rFonts w:ascii="Calibri" w:hAnsi="Calibri" w:cs="Calibri"/>
          <w:sz w:val="22"/>
          <w:szCs w:val="22"/>
          <w:lang w:val="en-US"/>
        </w:rPr>
        <w:t>or any other act necessary under the laws of the Republic</w:t>
      </w:r>
      <w:r w:rsidR="001971E7" w:rsidRPr="00933248">
        <w:rPr>
          <w:rFonts w:ascii="Calibri" w:hAnsi="Calibri" w:cs="Calibri"/>
          <w:sz w:val="22"/>
          <w:szCs w:val="22"/>
          <w:lang w:val="en-US"/>
        </w:rPr>
        <w:t xml:space="preserve"> of Serbia</w:t>
      </w:r>
      <w:r w:rsidRPr="00933248">
        <w:rPr>
          <w:rFonts w:ascii="Calibri" w:hAnsi="Calibri" w:cs="Calibri"/>
          <w:sz w:val="22"/>
          <w:szCs w:val="22"/>
          <w:lang w:val="en-US"/>
        </w:rPr>
        <w:t xml:space="preserve"> to enable the Borrower to perform its obligations under the Finance Documents, </w:t>
      </w:r>
      <w:r w:rsidR="0060673E">
        <w:rPr>
          <w:rFonts w:ascii="Calibri" w:hAnsi="Calibri" w:cs="Calibri"/>
          <w:sz w:val="22"/>
          <w:szCs w:val="22"/>
          <w:lang w:val="en-US"/>
        </w:rPr>
        <w:t>or</w:t>
      </w:r>
      <w:r w:rsidRPr="00933248">
        <w:rPr>
          <w:rFonts w:ascii="Calibri" w:hAnsi="Calibri" w:cs="Calibri"/>
          <w:sz w:val="22"/>
          <w:szCs w:val="22"/>
          <w:lang w:val="en-US"/>
        </w:rPr>
        <w:t xml:space="preserve"> any</w:t>
      </w:r>
      <w:r w:rsidR="0060673E">
        <w:rPr>
          <w:rFonts w:ascii="Calibri" w:hAnsi="Calibri" w:cs="Calibri"/>
          <w:sz w:val="22"/>
          <w:szCs w:val="22"/>
          <w:lang w:val="en-US"/>
        </w:rPr>
        <w:t xml:space="preserve"> </w:t>
      </w:r>
      <w:r w:rsidR="0060673E" w:rsidRPr="00AC2F40">
        <w:rPr>
          <w:rFonts w:ascii="Calibri" w:hAnsi="Calibri" w:cs="Calibri"/>
          <w:sz w:val="22"/>
          <w:szCs w:val="22"/>
          <w:lang w:val="en-GB"/>
        </w:rPr>
        <w:t>Authori</w:t>
      </w:r>
      <w:r w:rsidR="00AC2F40" w:rsidRPr="00AC2F40">
        <w:rPr>
          <w:rFonts w:ascii="Calibri" w:hAnsi="Calibri" w:cs="Calibri"/>
          <w:sz w:val="22"/>
          <w:szCs w:val="22"/>
          <w:lang w:val="en-GB"/>
        </w:rPr>
        <w:t>s</w:t>
      </w:r>
      <w:r w:rsidR="0060673E" w:rsidRPr="00AC2F40">
        <w:rPr>
          <w:rFonts w:ascii="Calibri" w:hAnsi="Calibri" w:cs="Calibri"/>
          <w:sz w:val="22"/>
          <w:szCs w:val="22"/>
          <w:lang w:val="en-GB"/>
        </w:rPr>
        <w:t xml:space="preserve">ation </w:t>
      </w:r>
      <w:r w:rsidR="0060673E">
        <w:rPr>
          <w:rFonts w:ascii="Calibri" w:hAnsi="Calibri" w:cs="Calibri"/>
          <w:sz w:val="22"/>
          <w:szCs w:val="22"/>
          <w:lang w:val="en-US"/>
        </w:rPr>
        <w:t>or any other</w:t>
      </w:r>
      <w:r w:rsidRPr="00933248">
        <w:rPr>
          <w:rFonts w:ascii="Calibri" w:hAnsi="Calibri" w:cs="Calibri"/>
          <w:sz w:val="22"/>
          <w:szCs w:val="22"/>
          <w:lang w:val="en-US"/>
        </w:rPr>
        <w:t xml:space="preserve"> act necessary under the laws of the Republic</w:t>
      </w:r>
      <w:r w:rsidR="001971E7" w:rsidRPr="00933248">
        <w:rPr>
          <w:rFonts w:ascii="Calibri" w:hAnsi="Calibri" w:cs="Calibri"/>
          <w:sz w:val="22"/>
          <w:szCs w:val="22"/>
          <w:lang w:val="en-US"/>
        </w:rPr>
        <w:t xml:space="preserve"> of Serbia</w:t>
      </w:r>
      <w:r w:rsidRPr="00933248">
        <w:rPr>
          <w:rFonts w:ascii="Calibri" w:hAnsi="Calibri" w:cs="Calibri"/>
          <w:sz w:val="22"/>
          <w:szCs w:val="22"/>
          <w:lang w:val="en-US"/>
        </w:rPr>
        <w:t xml:space="preserve"> to </w:t>
      </w:r>
      <w:r w:rsidR="00671C0E" w:rsidRPr="00933248">
        <w:rPr>
          <w:rFonts w:ascii="Calibri" w:hAnsi="Calibri" w:cs="Calibri"/>
          <w:sz w:val="22"/>
          <w:szCs w:val="22"/>
          <w:lang w:val="en-US"/>
        </w:rPr>
        <w:t>e</w:t>
      </w:r>
      <w:r w:rsidRPr="00933248">
        <w:rPr>
          <w:rFonts w:ascii="Calibri" w:hAnsi="Calibri" w:cs="Calibri"/>
          <w:sz w:val="22"/>
          <w:szCs w:val="22"/>
          <w:lang w:val="en-US"/>
        </w:rPr>
        <w:t>nable the B</w:t>
      </w:r>
      <w:r w:rsidR="00CB2D0B" w:rsidRPr="00933248">
        <w:rPr>
          <w:rFonts w:ascii="Calibri" w:hAnsi="Calibri" w:cs="Calibri"/>
          <w:sz w:val="22"/>
          <w:szCs w:val="22"/>
          <w:lang w:val="en-US"/>
        </w:rPr>
        <w:t>uyer</w:t>
      </w:r>
      <w:r w:rsidRPr="00933248">
        <w:rPr>
          <w:rFonts w:ascii="Calibri" w:hAnsi="Calibri" w:cs="Calibri"/>
          <w:sz w:val="22"/>
          <w:szCs w:val="22"/>
          <w:lang w:val="en-US"/>
        </w:rPr>
        <w:t xml:space="preserve"> to perform its obligations under the </w:t>
      </w:r>
      <w:r w:rsidR="00E31290" w:rsidRPr="00933248">
        <w:rPr>
          <w:rFonts w:ascii="Calibri" w:hAnsi="Calibri" w:cs="Calibri"/>
          <w:sz w:val="22"/>
          <w:szCs w:val="22"/>
          <w:lang w:val="en-US"/>
        </w:rPr>
        <w:t>Commercial</w:t>
      </w:r>
      <w:r w:rsidRPr="00933248">
        <w:rPr>
          <w:rFonts w:ascii="Calibri" w:hAnsi="Calibri" w:cs="Calibri"/>
          <w:sz w:val="22"/>
          <w:szCs w:val="22"/>
          <w:lang w:val="en-US"/>
        </w:rPr>
        <w:t xml:space="preserve"> Contract</w:t>
      </w:r>
      <w:r w:rsidR="002A5107" w:rsidRPr="002A5107">
        <w:rPr>
          <w:rFonts w:ascii="Calibri" w:hAnsi="Calibri" w:cs="Calibri"/>
          <w:sz w:val="22"/>
          <w:szCs w:val="22"/>
          <w:lang w:val="en-US"/>
        </w:rPr>
        <w:t xml:space="preserve"> </w:t>
      </w:r>
      <w:r w:rsidRPr="00933248">
        <w:rPr>
          <w:rFonts w:ascii="Calibri" w:hAnsi="Calibri" w:cs="Calibri"/>
          <w:sz w:val="22"/>
          <w:szCs w:val="22"/>
          <w:lang w:val="en-US"/>
        </w:rPr>
        <w:t>or any transaction contemplated thereby, is withdrawn or modified or shall otherwise cease to be in full force and</w:t>
      </w:r>
      <w:r w:rsidR="003418DF" w:rsidRPr="00933248">
        <w:rPr>
          <w:rFonts w:ascii="Calibri" w:hAnsi="Calibri" w:cs="Calibri"/>
          <w:sz w:val="22"/>
          <w:szCs w:val="22"/>
          <w:lang w:val="en-US"/>
        </w:rPr>
        <w:t xml:space="preserve"> effect or </w:t>
      </w:r>
      <w:r w:rsidR="0060673E">
        <w:rPr>
          <w:rFonts w:ascii="Calibri" w:hAnsi="Calibri" w:cs="Calibri"/>
          <w:sz w:val="22"/>
          <w:szCs w:val="22"/>
          <w:lang w:val="en-US"/>
        </w:rPr>
        <w:t xml:space="preserve">has </w:t>
      </w:r>
      <w:r w:rsidR="003418DF" w:rsidRPr="00933248">
        <w:rPr>
          <w:rFonts w:ascii="Calibri" w:hAnsi="Calibri" w:cs="Calibri"/>
          <w:sz w:val="22"/>
          <w:szCs w:val="22"/>
          <w:lang w:val="en-US"/>
        </w:rPr>
        <w:t>not been obtained or</w:t>
      </w:r>
      <w:r w:rsidRPr="00933248">
        <w:rPr>
          <w:rFonts w:ascii="Calibri" w:hAnsi="Calibri" w:cs="Calibri"/>
          <w:sz w:val="22"/>
          <w:szCs w:val="22"/>
          <w:lang w:val="en-US"/>
        </w:rPr>
        <w:t xml:space="preserve"> the Borrower repudiates a Finance Document or evidences an intention to repudiate a Finance Document</w:t>
      </w:r>
      <w:r w:rsidR="003418DF" w:rsidRPr="00933248">
        <w:rPr>
          <w:rFonts w:ascii="Calibri" w:hAnsi="Calibri" w:cs="Calibri"/>
          <w:sz w:val="22"/>
          <w:szCs w:val="22"/>
          <w:lang w:val="en-US"/>
        </w:rPr>
        <w:t xml:space="preserve"> or the Buyer repudiates the Commercial Contract or evidences an intention to repudiate the Commercial Contract</w:t>
      </w:r>
      <w:r w:rsidRPr="00933248">
        <w:rPr>
          <w:rFonts w:ascii="Calibri" w:hAnsi="Calibri" w:cs="Calibri"/>
          <w:sz w:val="22"/>
          <w:szCs w:val="22"/>
          <w:lang w:val="en-US"/>
        </w:rPr>
        <w:t>.</w:t>
      </w:r>
    </w:p>
    <w:p w14:paraId="49C67E9F" w14:textId="77777777" w:rsidR="00565B55" w:rsidRPr="00933248" w:rsidRDefault="00E31290" w:rsidP="00CC641A">
      <w:pPr>
        <w:pStyle w:val="T2"/>
        <w:widowControl w:val="0"/>
        <w:spacing w:before="0" w:after="200"/>
        <w:rPr>
          <w:rFonts w:ascii="Calibri" w:hAnsi="Calibri" w:cs="Calibri"/>
          <w:sz w:val="22"/>
          <w:szCs w:val="22"/>
        </w:rPr>
      </w:pPr>
      <w:r w:rsidRPr="00933248">
        <w:rPr>
          <w:rFonts w:ascii="Calibri" w:hAnsi="Calibri" w:cs="Calibri"/>
          <w:sz w:val="22"/>
          <w:szCs w:val="22"/>
        </w:rPr>
        <w:t>Commercial</w:t>
      </w:r>
      <w:r w:rsidR="00F97B07" w:rsidRPr="00933248">
        <w:rPr>
          <w:rFonts w:ascii="Calibri" w:hAnsi="Calibri" w:cs="Calibri"/>
          <w:sz w:val="22"/>
          <w:szCs w:val="22"/>
        </w:rPr>
        <w:t xml:space="preserve"> Contract</w:t>
      </w:r>
    </w:p>
    <w:p w14:paraId="63CCE390" w14:textId="3A24725B" w:rsidR="00E71488" w:rsidRPr="0061067C" w:rsidRDefault="00E71488" w:rsidP="00CC641A">
      <w:pPr>
        <w:pStyle w:val="T4"/>
        <w:widowControl w:val="0"/>
        <w:spacing w:before="0" w:after="200"/>
        <w:ind w:left="1418" w:hanging="709"/>
        <w:rPr>
          <w:rFonts w:ascii="Calibri" w:hAnsi="Calibri" w:cs="Calibri"/>
          <w:sz w:val="22"/>
          <w:szCs w:val="22"/>
        </w:rPr>
      </w:pPr>
      <w:r w:rsidRPr="0061067C">
        <w:rPr>
          <w:rFonts w:ascii="Calibri" w:hAnsi="Calibri" w:cs="Calibri"/>
          <w:sz w:val="22"/>
          <w:szCs w:val="22"/>
        </w:rPr>
        <w:t xml:space="preserve">The </w:t>
      </w:r>
      <w:r w:rsidR="001971E7" w:rsidRPr="0061067C">
        <w:rPr>
          <w:rFonts w:ascii="Calibri" w:hAnsi="Calibri" w:cs="Calibri"/>
          <w:sz w:val="22"/>
          <w:szCs w:val="22"/>
        </w:rPr>
        <w:t xml:space="preserve">Commercial Contract is, in whole or in part, </w:t>
      </w:r>
      <w:r w:rsidR="00221D13">
        <w:rPr>
          <w:rFonts w:ascii="Calibri" w:hAnsi="Calibri" w:cs="Calibri"/>
          <w:sz w:val="22"/>
          <w:szCs w:val="22"/>
        </w:rPr>
        <w:t xml:space="preserve">early terminated, </w:t>
      </w:r>
      <w:r w:rsidR="001971E7" w:rsidRPr="0061067C">
        <w:rPr>
          <w:rFonts w:ascii="Calibri" w:hAnsi="Calibri" w:cs="Calibri"/>
          <w:sz w:val="22"/>
          <w:szCs w:val="22"/>
        </w:rPr>
        <w:t>cancelled</w:t>
      </w:r>
      <w:r w:rsidR="006E2C14">
        <w:rPr>
          <w:rFonts w:ascii="Calibri" w:hAnsi="Calibri" w:cs="Calibri"/>
          <w:sz w:val="22"/>
          <w:szCs w:val="22"/>
        </w:rPr>
        <w:t xml:space="preserve">, </w:t>
      </w:r>
      <w:proofErr w:type="gramStart"/>
      <w:r w:rsidR="006E2C14">
        <w:rPr>
          <w:rFonts w:ascii="Calibri" w:hAnsi="Calibri" w:cs="Calibri"/>
          <w:sz w:val="22"/>
          <w:szCs w:val="22"/>
        </w:rPr>
        <w:t>null</w:t>
      </w:r>
      <w:proofErr w:type="gramEnd"/>
      <w:r w:rsidR="0040336C">
        <w:rPr>
          <w:rFonts w:ascii="Calibri" w:hAnsi="Calibri" w:cs="Calibri"/>
          <w:sz w:val="22"/>
          <w:szCs w:val="22"/>
        </w:rPr>
        <w:t xml:space="preserve"> or</w:t>
      </w:r>
      <w:r w:rsidR="001971E7" w:rsidRPr="0061067C">
        <w:rPr>
          <w:rFonts w:ascii="Calibri" w:hAnsi="Calibri" w:cs="Calibri"/>
          <w:sz w:val="22"/>
          <w:szCs w:val="22"/>
        </w:rPr>
        <w:t xml:space="preserve"> rescinded</w:t>
      </w:r>
      <w:r w:rsidR="00EE287F">
        <w:rPr>
          <w:rFonts w:ascii="Calibri" w:hAnsi="Calibri" w:cs="Calibri"/>
          <w:sz w:val="22"/>
          <w:szCs w:val="22"/>
        </w:rPr>
        <w:t xml:space="preserve"> or is</w:t>
      </w:r>
      <w:r w:rsidR="00EE287F" w:rsidRPr="0061067C">
        <w:rPr>
          <w:rFonts w:ascii="Calibri" w:hAnsi="Calibri" w:cs="Calibri"/>
          <w:sz w:val="22"/>
          <w:szCs w:val="22"/>
        </w:rPr>
        <w:t>, in whole or in part, interrupted or suspended</w:t>
      </w:r>
      <w:r w:rsidR="00EE287F" w:rsidRPr="0061067C">
        <w:rPr>
          <w:rFonts w:ascii="Calibri" w:hAnsi="Calibri" w:cs="Calibri"/>
          <w:color w:val="000000" w:themeColor="text1"/>
          <w:sz w:val="22"/>
          <w:szCs w:val="22"/>
        </w:rPr>
        <w:t xml:space="preserve"> or otherwise is not in full force and effect at any time</w:t>
      </w:r>
      <w:r w:rsidR="00EE287F">
        <w:rPr>
          <w:rFonts w:ascii="Calibri" w:hAnsi="Calibri" w:cs="Calibri"/>
          <w:sz w:val="22"/>
          <w:szCs w:val="22"/>
        </w:rPr>
        <w:t>.</w:t>
      </w:r>
    </w:p>
    <w:p w14:paraId="120FBBCE" w14:textId="1E2D890F" w:rsidR="00565B55" w:rsidRPr="00AC5D46" w:rsidRDefault="00066E4E" w:rsidP="00CC641A">
      <w:pPr>
        <w:pStyle w:val="T4"/>
        <w:widowControl w:val="0"/>
        <w:spacing w:before="0"/>
        <w:ind w:left="1418" w:hanging="709"/>
        <w:rPr>
          <w:rFonts w:ascii="Calibri" w:hAnsi="Calibri" w:cs="Calibri"/>
          <w:sz w:val="22"/>
          <w:szCs w:val="22"/>
        </w:rPr>
      </w:pPr>
      <w:r w:rsidRPr="00AC5D46">
        <w:rPr>
          <w:rFonts w:ascii="Calibri" w:hAnsi="Calibri" w:cs="Calibri"/>
          <w:sz w:val="22"/>
          <w:szCs w:val="22"/>
        </w:rPr>
        <w:t xml:space="preserve">The </w:t>
      </w:r>
      <w:r w:rsidR="00E31290" w:rsidRPr="00AC5D46">
        <w:rPr>
          <w:rFonts w:ascii="Calibri" w:hAnsi="Calibri" w:cs="Calibri"/>
          <w:sz w:val="22"/>
          <w:szCs w:val="22"/>
        </w:rPr>
        <w:t>Commercial</w:t>
      </w:r>
      <w:r w:rsidRPr="00AC5D46">
        <w:rPr>
          <w:rFonts w:ascii="Calibri" w:hAnsi="Calibri" w:cs="Calibri"/>
          <w:sz w:val="22"/>
          <w:szCs w:val="22"/>
        </w:rPr>
        <w:t xml:space="preserve"> Contract is </w:t>
      </w:r>
      <w:r w:rsidR="00F97B07" w:rsidRPr="00AC5D46">
        <w:rPr>
          <w:rFonts w:ascii="Calibri" w:hAnsi="Calibri" w:cs="Calibri"/>
          <w:sz w:val="22"/>
          <w:szCs w:val="22"/>
        </w:rPr>
        <w:t>under any</w:t>
      </w:r>
      <w:r w:rsidR="00A54101" w:rsidRPr="00AC5D46">
        <w:rPr>
          <w:rFonts w:ascii="Calibri" w:hAnsi="Calibri" w:cs="Calibri"/>
          <w:sz w:val="22"/>
          <w:szCs w:val="22"/>
        </w:rPr>
        <w:t xml:space="preserve"> administrative,</w:t>
      </w:r>
      <w:r w:rsidR="00F97B07" w:rsidRPr="00AC5D46">
        <w:rPr>
          <w:rFonts w:ascii="Calibri" w:hAnsi="Calibri" w:cs="Calibri"/>
          <w:sz w:val="22"/>
          <w:szCs w:val="22"/>
        </w:rPr>
        <w:t xml:space="preserve"> judicial or arbitration proceeding</w:t>
      </w:r>
      <w:r w:rsidRPr="00AC5D46">
        <w:rPr>
          <w:rFonts w:ascii="Calibri" w:hAnsi="Calibri" w:cs="Calibri"/>
          <w:sz w:val="22"/>
          <w:szCs w:val="22"/>
        </w:rPr>
        <w:t xml:space="preserve"> </w:t>
      </w:r>
      <w:r w:rsidR="00AC5D46" w:rsidRPr="00EF307B">
        <w:rPr>
          <w:rFonts w:ascii="Calibri" w:hAnsi="Calibri" w:cs="Calibri"/>
          <w:sz w:val="22"/>
          <w:szCs w:val="22"/>
        </w:rPr>
        <w:t xml:space="preserve">(other than </w:t>
      </w:r>
      <w:r w:rsidR="00A56F89">
        <w:rPr>
          <w:rFonts w:ascii="Calibri" w:hAnsi="Calibri" w:cs="Calibri"/>
          <w:sz w:val="22"/>
          <w:szCs w:val="22"/>
        </w:rPr>
        <w:t>any which ha</w:t>
      </w:r>
      <w:r w:rsidR="009E7DEF">
        <w:rPr>
          <w:rFonts w:ascii="Calibri" w:hAnsi="Calibri" w:cs="Calibri"/>
          <w:sz w:val="22"/>
          <w:szCs w:val="22"/>
        </w:rPr>
        <w:t>s</w:t>
      </w:r>
      <w:r w:rsidR="00AC5D46" w:rsidRPr="001234BF">
        <w:rPr>
          <w:rFonts w:ascii="Calibri" w:hAnsi="Calibri" w:cs="Calibri"/>
          <w:color w:val="000000" w:themeColor="text1"/>
          <w:sz w:val="22"/>
          <w:szCs w:val="22"/>
        </w:rPr>
        <w:t xml:space="preserve"> been discharged, stayed or dismissed within </w:t>
      </w:r>
      <w:r w:rsidR="00826654">
        <w:rPr>
          <w:rFonts w:ascii="Calibri" w:hAnsi="Calibri" w:cs="Calibri"/>
          <w:color w:val="000000" w:themeColor="text1"/>
          <w:sz w:val="22"/>
          <w:szCs w:val="22"/>
        </w:rPr>
        <w:t>sixty</w:t>
      </w:r>
      <w:r w:rsidR="00AC5D46" w:rsidRPr="001234BF">
        <w:rPr>
          <w:rFonts w:ascii="Calibri" w:hAnsi="Calibri" w:cs="Calibri"/>
          <w:color w:val="000000" w:themeColor="text1"/>
          <w:sz w:val="22"/>
          <w:szCs w:val="22"/>
        </w:rPr>
        <w:t xml:space="preserve"> (</w:t>
      </w:r>
      <w:r w:rsidR="00826654">
        <w:rPr>
          <w:rFonts w:ascii="Calibri" w:hAnsi="Calibri" w:cs="Calibri"/>
          <w:color w:val="000000" w:themeColor="text1"/>
          <w:sz w:val="22"/>
          <w:szCs w:val="22"/>
        </w:rPr>
        <w:t>6</w:t>
      </w:r>
      <w:r w:rsidR="00AC5D46" w:rsidRPr="001234BF">
        <w:rPr>
          <w:rFonts w:ascii="Calibri" w:hAnsi="Calibri" w:cs="Calibri"/>
          <w:color w:val="000000" w:themeColor="text1"/>
          <w:sz w:val="22"/>
          <w:szCs w:val="22"/>
        </w:rPr>
        <w:t>0) days of commencement)</w:t>
      </w:r>
      <w:r w:rsidR="00AC5D46" w:rsidRPr="00AC5D46">
        <w:rPr>
          <w:rFonts w:ascii="Calibri" w:hAnsi="Calibri" w:cs="Calibri"/>
          <w:sz w:val="22"/>
          <w:szCs w:val="22"/>
        </w:rPr>
        <w:t xml:space="preserve"> </w:t>
      </w:r>
      <w:r w:rsidRPr="00AC5D46">
        <w:rPr>
          <w:rFonts w:ascii="Calibri" w:hAnsi="Calibri" w:cs="Calibri"/>
          <w:sz w:val="22"/>
          <w:szCs w:val="22"/>
        </w:rPr>
        <w:t xml:space="preserve">which </w:t>
      </w:r>
      <w:r w:rsidR="001971E7" w:rsidRPr="00AC5D46">
        <w:rPr>
          <w:rFonts w:ascii="Calibri" w:hAnsi="Calibri" w:cs="Calibri"/>
          <w:sz w:val="22"/>
          <w:szCs w:val="22"/>
        </w:rPr>
        <w:t xml:space="preserve">impairs or may potentially impair the performance of this Agreement in any way, including, </w:t>
      </w:r>
      <w:r w:rsidR="001971E7" w:rsidRPr="00AC5D46">
        <w:rPr>
          <w:rFonts w:ascii="Calibri" w:hAnsi="Calibri" w:cs="Calibri"/>
          <w:i/>
          <w:iCs/>
          <w:sz w:val="22"/>
          <w:szCs w:val="22"/>
        </w:rPr>
        <w:t>inter alia</w:t>
      </w:r>
      <w:r w:rsidR="001971E7" w:rsidRPr="00AC5D46">
        <w:rPr>
          <w:rFonts w:ascii="Calibri" w:hAnsi="Calibri" w:cs="Calibri"/>
          <w:sz w:val="22"/>
          <w:szCs w:val="22"/>
        </w:rPr>
        <w:t xml:space="preserve"> in respect of the payment terms of the Commercial Contract</w:t>
      </w:r>
      <w:r w:rsidR="00F97B07" w:rsidRPr="00AC5D46">
        <w:rPr>
          <w:rFonts w:ascii="Calibri" w:hAnsi="Calibri" w:cs="Calibri"/>
          <w:sz w:val="22"/>
          <w:szCs w:val="22"/>
        </w:rPr>
        <w:t>.</w:t>
      </w:r>
    </w:p>
    <w:p w14:paraId="2CA0B26F" w14:textId="30D74EE3" w:rsidR="0073415A" w:rsidRPr="0061067C" w:rsidRDefault="0073415A" w:rsidP="00CC641A">
      <w:pPr>
        <w:pStyle w:val="T4"/>
        <w:widowControl w:val="0"/>
        <w:spacing w:before="0"/>
        <w:ind w:left="1418" w:hanging="709"/>
        <w:rPr>
          <w:rFonts w:ascii="Calibri" w:hAnsi="Calibri" w:cs="Calibri"/>
          <w:sz w:val="22"/>
          <w:szCs w:val="22"/>
          <w:lang w:val="en-GB"/>
        </w:rPr>
      </w:pPr>
      <w:r w:rsidRPr="0061067C">
        <w:rPr>
          <w:rFonts w:ascii="Calibri" w:hAnsi="Calibri" w:cs="Calibri"/>
          <w:sz w:val="22"/>
          <w:szCs w:val="22"/>
          <w:lang w:val="en-GB"/>
        </w:rPr>
        <w:t>Any event or circumstance occurs</w:t>
      </w:r>
      <w:r w:rsidR="00563751" w:rsidRPr="0061067C">
        <w:rPr>
          <w:rFonts w:ascii="Calibri" w:eastAsiaTheme="minorHAnsi" w:hAnsi="Calibri" w:cstheme="minorBidi"/>
          <w:kern w:val="2"/>
          <w:sz w:val="24"/>
          <w:szCs w:val="22"/>
          <w:lang w:val="en-GB" w:eastAsia="en-US"/>
          <w14:ligatures w14:val="standardContextual"/>
        </w:rPr>
        <w:t xml:space="preserve"> </w:t>
      </w:r>
      <w:r w:rsidR="00563751" w:rsidRPr="0061067C">
        <w:rPr>
          <w:rFonts w:ascii="Calibri" w:hAnsi="Calibri" w:cs="Calibri"/>
          <w:sz w:val="22"/>
          <w:szCs w:val="22"/>
          <w:lang w:val="en-GB"/>
        </w:rPr>
        <w:t>that (a) gives rise to a right to terminate early, suspend performance under, repudiate or cancel (in each case, in whole or in part) the Commercial Contract or (</w:t>
      </w:r>
      <w:r w:rsidR="00AF57F0" w:rsidRPr="0061067C">
        <w:rPr>
          <w:rFonts w:ascii="Calibri" w:hAnsi="Calibri" w:cs="Calibri"/>
          <w:sz w:val="22"/>
          <w:szCs w:val="22"/>
          <w:lang w:val="en-GB"/>
        </w:rPr>
        <w:t>b</w:t>
      </w:r>
      <w:r w:rsidR="00563751" w:rsidRPr="0061067C">
        <w:rPr>
          <w:rFonts w:ascii="Calibri" w:hAnsi="Calibri" w:cs="Calibri"/>
          <w:sz w:val="22"/>
          <w:szCs w:val="22"/>
          <w:lang w:val="en-GB"/>
        </w:rPr>
        <w:t xml:space="preserve">) constitutes a </w:t>
      </w:r>
      <w:r w:rsidR="00563751" w:rsidRPr="0061067C">
        <w:rPr>
          <w:rFonts w:ascii="Calibri" w:hAnsi="Calibri" w:cs="Calibri"/>
          <w:i/>
          <w:iCs/>
          <w:sz w:val="22"/>
          <w:szCs w:val="22"/>
          <w:lang w:val="en-GB"/>
        </w:rPr>
        <w:t>force majeure</w:t>
      </w:r>
      <w:r w:rsidR="00563751" w:rsidRPr="0061067C">
        <w:rPr>
          <w:rFonts w:ascii="Calibri" w:hAnsi="Calibri" w:cs="Calibri"/>
          <w:sz w:val="22"/>
          <w:szCs w:val="22"/>
          <w:lang w:val="en-GB"/>
        </w:rPr>
        <w:t xml:space="preserve"> event (howsoever described) in relation to or under the Commercial Contract</w:t>
      </w:r>
      <w:r w:rsidR="00FA4786">
        <w:rPr>
          <w:rFonts w:ascii="Calibri" w:hAnsi="Calibri" w:cs="Calibri"/>
          <w:sz w:val="22"/>
          <w:szCs w:val="22"/>
          <w:lang w:val="en-GB"/>
        </w:rPr>
        <w:t xml:space="preserve">, </w:t>
      </w:r>
      <w:r w:rsidR="00FA4786" w:rsidRPr="000F3525">
        <w:rPr>
          <w:rFonts w:ascii="Calibri" w:hAnsi="Calibri" w:cs="Calibri"/>
          <w:sz w:val="22"/>
          <w:szCs w:val="22"/>
        </w:rPr>
        <w:t>unless such</w:t>
      </w:r>
      <w:r w:rsidR="00FA4786" w:rsidRPr="00841EE8">
        <w:rPr>
          <w:rFonts w:ascii="Calibri" w:hAnsi="Calibri" w:cs="Calibri"/>
          <w:sz w:val="22"/>
          <w:szCs w:val="22"/>
        </w:rPr>
        <w:t xml:space="preserve"> </w:t>
      </w:r>
      <w:r w:rsidR="00FA4786">
        <w:rPr>
          <w:rFonts w:ascii="Calibri" w:hAnsi="Calibri" w:cs="Calibri"/>
          <w:sz w:val="22"/>
          <w:szCs w:val="22"/>
        </w:rPr>
        <w:t>event or circumstance is capable</w:t>
      </w:r>
      <w:r w:rsidR="00FA4786" w:rsidRPr="00841EE8">
        <w:rPr>
          <w:rFonts w:ascii="Calibri" w:hAnsi="Calibri" w:cs="Calibri"/>
          <w:sz w:val="22"/>
          <w:szCs w:val="22"/>
        </w:rPr>
        <w:t xml:space="preserve"> of remedy </w:t>
      </w:r>
      <w:r w:rsidR="00FA4786">
        <w:rPr>
          <w:rFonts w:ascii="Calibri" w:hAnsi="Calibri" w:cs="Calibri"/>
          <w:sz w:val="22"/>
          <w:szCs w:val="22"/>
        </w:rPr>
        <w:t xml:space="preserve">within </w:t>
      </w:r>
      <w:r w:rsidR="00D77913">
        <w:rPr>
          <w:rFonts w:ascii="Calibri" w:hAnsi="Calibri" w:cs="Calibri"/>
          <w:sz w:val="22"/>
          <w:szCs w:val="22"/>
        </w:rPr>
        <w:t>6</w:t>
      </w:r>
      <w:r w:rsidR="00FA4786">
        <w:rPr>
          <w:rFonts w:ascii="Calibri" w:hAnsi="Calibri" w:cs="Calibri"/>
          <w:sz w:val="22"/>
          <w:szCs w:val="22"/>
        </w:rPr>
        <w:t xml:space="preserve">0 calendar days </w:t>
      </w:r>
      <w:r w:rsidR="00FA4786" w:rsidRPr="00841EE8">
        <w:rPr>
          <w:rFonts w:ascii="Calibri" w:hAnsi="Calibri" w:cs="Calibri"/>
          <w:sz w:val="22"/>
          <w:szCs w:val="22"/>
        </w:rPr>
        <w:t xml:space="preserve">and is remedied within </w:t>
      </w:r>
      <w:r w:rsidR="00A56F89">
        <w:rPr>
          <w:rFonts w:ascii="Calibri" w:hAnsi="Calibri" w:cs="Calibri"/>
          <w:sz w:val="22"/>
          <w:szCs w:val="22"/>
        </w:rPr>
        <w:t>6</w:t>
      </w:r>
      <w:r w:rsidR="00FA4786">
        <w:rPr>
          <w:rFonts w:ascii="Calibri" w:hAnsi="Calibri" w:cs="Calibri"/>
          <w:sz w:val="22"/>
          <w:szCs w:val="22"/>
        </w:rPr>
        <w:t>0</w:t>
      </w:r>
      <w:r w:rsidR="00FA4786" w:rsidRPr="00841EE8">
        <w:rPr>
          <w:rFonts w:ascii="Calibri" w:hAnsi="Calibri" w:cs="Calibri"/>
          <w:sz w:val="22"/>
          <w:szCs w:val="22"/>
        </w:rPr>
        <w:t xml:space="preserve"> calendar days</w:t>
      </w:r>
      <w:r w:rsidR="00454B9E">
        <w:rPr>
          <w:rFonts w:ascii="Calibri" w:hAnsi="Calibri" w:cs="Calibri"/>
          <w:sz w:val="22"/>
          <w:szCs w:val="22"/>
        </w:rPr>
        <w:t xml:space="preserve"> of</w:t>
      </w:r>
      <w:r w:rsidR="00FA4786" w:rsidRPr="00841EE8">
        <w:rPr>
          <w:rFonts w:ascii="Calibri" w:hAnsi="Calibri" w:cs="Calibri"/>
          <w:sz w:val="22"/>
          <w:szCs w:val="22"/>
        </w:rPr>
        <w:t xml:space="preserve"> </w:t>
      </w:r>
      <w:r w:rsidR="00454B9E">
        <w:rPr>
          <w:rFonts w:ascii="Calibri" w:hAnsi="Calibri" w:cs="Calibri"/>
          <w:sz w:val="22"/>
          <w:szCs w:val="22"/>
        </w:rPr>
        <w:t>the occurrence of such event or circumstance</w:t>
      </w:r>
      <w:r w:rsidR="00563751" w:rsidRPr="0061067C">
        <w:rPr>
          <w:rFonts w:ascii="Calibri" w:hAnsi="Calibri" w:cs="Calibri"/>
          <w:sz w:val="22"/>
          <w:szCs w:val="22"/>
          <w:lang w:val="en-GB"/>
        </w:rPr>
        <w:t>.</w:t>
      </w:r>
    </w:p>
    <w:p w14:paraId="66E061DC" w14:textId="60BFFDE1" w:rsidR="004E2788" w:rsidRPr="0061067C" w:rsidRDefault="004E2788" w:rsidP="00CC641A">
      <w:pPr>
        <w:pStyle w:val="T4"/>
        <w:widowControl w:val="0"/>
        <w:spacing w:before="0"/>
        <w:ind w:left="1418" w:hanging="709"/>
        <w:rPr>
          <w:rFonts w:ascii="Calibri" w:hAnsi="Calibri" w:cs="Calibri"/>
          <w:sz w:val="22"/>
          <w:szCs w:val="22"/>
          <w:lang w:val="en-GB"/>
        </w:rPr>
      </w:pPr>
      <w:r w:rsidRPr="0061067C">
        <w:rPr>
          <w:rFonts w:ascii="Calibri" w:hAnsi="Calibri" w:cs="Calibri"/>
          <w:sz w:val="22"/>
          <w:szCs w:val="22"/>
          <w:lang w:val="en-GB"/>
        </w:rPr>
        <w:t>The Buyer has assigned or transferred any of its rights or obligations under the Commercial Contract</w:t>
      </w:r>
      <w:r w:rsidR="0029205E" w:rsidRPr="0061067C">
        <w:rPr>
          <w:rFonts w:ascii="Calibri" w:hAnsi="Calibri" w:cs="Calibri"/>
          <w:sz w:val="22"/>
          <w:szCs w:val="22"/>
          <w:lang w:val="en-GB"/>
        </w:rPr>
        <w:t>.</w:t>
      </w:r>
    </w:p>
    <w:p w14:paraId="5F676B6A" w14:textId="0B2DDE28" w:rsidR="0029205E" w:rsidRPr="0034132E" w:rsidRDefault="0029205E" w:rsidP="00CC641A">
      <w:pPr>
        <w:pStyle w:val="T4"/>
        <w:widowControl w:val="0"/>
        <w:spacing w:before="0"/>
        <w:ind w:left="1418" w:hanging="709"/>
        <w:rPr>
          <w:rFonts w:ascii="Calibri" w:hAnsi="Calibri" w:cs="Calibri"/>
          <w:sz w:val="22"/>
          <w:szCs w:val="22"/>
          <w:lang w:val="en-GB"/>
        </w:rPr>
      </w:pPr>
      <w:r w:rsidRPr="0034132E">
        <w:rPr>
          <w:rFonts w:ascii="Calibri" w:hAnsi="Calibri" w:cs="Calibri"/>
          <w:sz w:val="22"/>
          <w:szCs w:val="22"/>
          <w:lang w:val="en-GB"/>
        </w:rPr>
        <w:t>The Buyer has not observed or performed any of its</w:t>
      </w:r>
      <w:r w:rsidR="00556665" w:rsidRPr="0034132E">
        <w:rPr>
          <w:rFonts w:ascii="Calibri" w:hAnsi="Calibri" w:cs="Calibri"/>
          <w:sz w:val="22"/>
          <w:szCs w:val="22"/>
          <w:lang w:val="en-GB"/>
        </w:rPr>
        <w:t xml:space="preserve"> material</w:t>
      </w:r>
      <w:r w:rsidRPr="0034132E">
        <w:rPr>
          <w:rFonts w:ascii="Calibri" w:hAnsi="Calibri" w:cs="Calibri"/>
          <w:sz w:val="22"/>
          <w:szCs w:val="22"/>
          <w:lang w:val="en-GB"/>
        </w:rPr>
        <w:t xml:space="preserve"> obligations or otherwise has not complied with any </w:t>
      </w:r>
      <w:r w:rsidR="009E7DEF" w:rsidRPr="0034132E">
        <w:rPr>
          <w:rFonts w:ascii="Calibri" w:hAnsi="Calibri" w:cs="Calibri"/>
          <w:sz w:val="22"/>
          <w:szCs w:val="22"/>
          <w:lang w:val="en-GB"/>
        </w:rPr>
        <w:t xml:space="preserve">material </w:t>
      </w:r>
      <w:r w:rsidRPr="0034132E">
        <w:rPr>
          <w:rFonts w:ascii="Calibri" w:hAnsi="Calibri" w:cs="Calibri"/>
          <w:sz w:val="22"/>
          <w:szCs w:val="22"/>
          <w:lang w:val="en-GB"/>
        </w:rPr>
        <w:t>provisions of the Commercial Contract</w:t>
      </w:r>
      <w:r w:rsidR="00556665" w:rsidRPr="0034132E">
        <w:rPr>
          <w:rFonts w:ascii="Calibri" w:hAnsi="Calibri" w:cs="Calibri"/>
          <w:sz w:val="22"/>
          <w:szCs w:val="22"/>
          <w:lang w:val="en-GB"/>
        </w:rPr>
        <w:t xml:space="preserve"> unless such failure to observe or perform such material obligation</w:t>
      </w:r>
      <w:r w:rsidR="009E7DEF" w:rsidRPr="0034132E">
        <w:rPr>
          <w:rFonts w:ascii="Calibri" w:hAnsi="Calibri" w:cs="Calibri"/>
          <w:sz w:val="22"/>
          <w:szCs w:val="22"/>
          <w:lang w:val="en-GB"/>
        </w:rPr>
        <w:t>s or to comply with such material provision</w:t>
      </w:r>
      <w:r w:rsidR="00556665" w:rsidRPr="0034132E">
        <w:rPr>
          <w:rFonts w:ascii="Calibri" w:hAnsi="Calibri" w:cs="Calibri"/>
          <w:sz w:val="22"/>
          <w:szCs w:val="22"/>
          <w:lang w:val="en-GB"/>
        </w:rPr>
        <w:t xml:space="preserve">s is capable of remedy within </w:t>
      </w:r>
      <w:r w:rsidR="00D77913" w:rsidRPr="0034132E">
        <w:rPr>
          <w:rFonts w:ascii="Calibri" w:hAnsi="Calibri" w:cs="Calibri"/>
          <w:sz w:val="22"/>
          <w:szCs w:val="22"/>
          <w:lang w:val="en-GB"/>
        </w:rPr>
        <w:t>6</w:t>
      </w:r>
      <w:r w:rsidR="00556665" w:rsidRPr="0034132E">
        <w:rPr>
          <w:rFonts w:ascii="Calibri" w:hAnsi="Calibri" w:cs="Calibri"/>
          <w:sz w:val="22"/>
          <w:szCs w:val="22"/>
          <w:lang w:val="en-GB"/>
        </w:rPr>
        <w:t xml:space="preserve">0 calendar days and is remedied within </w:t>
      </w:r>
      <w:r w:rsidR="009E7DEF" w:rsidRPr="0034132E">
        <w:rPr>
          <w:rFonts w:ascii="Calibri" w:hAnsi="Calibri" w:cs="Calibri"/>
          <w:sz w:val="22"/>
          <w:szCs w:val="22"/>
          <w:lang w:val="en-GB"/>
        </w:rPr>
        <w:t>6</w:t>
      </w:r>
      <w:r w:rsidR="00556665" w:rsidRPr="0034132E">
        <w:rPr>
          <w:rFonts w:ascii="Calibri" w:hAnsi="Calibri" w:cs="Calibri"/>
          <w:sz w:val="22"/>
          <w:szCs w:val="22"/>
          <w:lang w:val="en-GB"/>
        </w:rPr>
        <w:t>0 calendar days of such failure</w:t>
      </w:r>
      <w:r w:rsidRPr="0034132E">
        <w:rPr>
          <w:rFonts w:ascii="Calibri" w:hAnsi="Calibri" w:cs="Calibri"/>
          <w:sz w:val="22"/>
          <w:szCs w:val="22"/>
          <w:lang w:val="en-GB"/>
        </w:rPr>
        <w:t>.</w:t>
      </w:r>
    </w:p>
    <w:p w14:paraId="1837254F" w14:textId="361A70BE" w:rsidR="00A63412" w:rsidRPr="0034132E" w:rsidRDefault="005B373C" w:rsidP="00CC641A">
      <w:pPr>
        <w:pStyle w:val="T4"/>
        <w:widowControl w:val="0"/>
        <w:spacing w:before="0"/>
        <w:ind w:left="1418" w:hanging="709"/>
        <w:rPr>
          <w:rFonts w:ascii="Calibri" w:hAnsi="Calibri" w:cs="Calibri"/>
          <w:sz w:val="22"/>
          <w:szCs w:val="22"/>
          <w:lang w:val="en-GB"/>
        </w:rPr>
      </w:pPr>
      <w:r w:rsidRPr="0034132E">
        <w:rPr>
          <w:rFonts w:ascii="Calibri" w:hAnsi="Calibri" w:cs="Calibri"/>
          <w:sz w:val="22"/>
          <w:szCs w:val="22"/>
          <w:lang w:val="en-GB"/>
        </w:rPr>
        <w:t xml:space="preserve">The Buyer has not </w:t>
      </w:r>
      <w:r w:rsidR="0029205E" w:rsidRPr="0034132E">
        <w:rPr>
          <w:rFonts w:ascii="Calibri" w:hAnsi="Calibri" w:cs="Calibri"/>
          <w:sz w:val="22"/>
          <w:szCs w:val="22"/>
          <w:lang w:val="en-GB"/>
        </w:rPr>
        <w:t>ma</w:t>
      </w:r>
      <w:r w:rsidRPr="0034132E">
        <w:rPr>
          <w:rFonts w:ascii="Calibri" w:hAnsi="Calibri" w:cs="Calibri"/>
          <w:sz w:val="22"/>
          <w:szCs w:val="22"/>
          <w:lang w:val="en-GB"/>
        </w:rPr>
        <w:t>d</w:t>
      </w:r>
      <w:r w:rsidR="0029205E" w:rsidRPr="0034132E">
        <w:rPr>
          <w:rFonts w:ascii="Calibri" w:hAnsi="Calibri" w:cs="Calibri"/>
          <w:sz w:val="22"/>
          <w:szCs w:val="22"/>
          <w:lang w:val="en-GB"/>
        </w:rPr>
        <w:t xml:space="preserve">e </w:t>
      </w:r>
      <w:r w:rsidRPr="0034132E">
        <w:rPr>
          <w:rFonts w:ascii="Calibri" w:hAnsi="Calibri" w:cs="Calibri"/>
          <w:sz w:val="22"/>
          <w:szCs w:val="22"/>
          <w:lang w:val="en-GB"/>
        </w:rPr>
        <w:t>any</w:t>
      </w:r>
      <w:r w:rsidR="0029205E" w:rsidRPr="0034132E">
        <w:rPr>
          <w:rFonts w:ascii="Calibri" w:hAnsi="Calibri" w:cs="Calibri"/>
          <w:sz w:val="22"/>
          <w:szCs w:val="22"/>
          <w:lang w:val="en-GB"/>
        </w:rPr>
        <w:t xml:space="preserve"> payment required to be made by it under the Commercial Contract at the times (or within any applicable grace period) and in the manner required thereunder</w:t>
      </w:r>
      <w:r w:rsidR="00A63412" w:rsidRPr="0034132E">
        <w:rPr>
          <w:rFonts w:ascii="Calibri" w:hAnsi="Calibri" w:cs="Calibri"/>
          <w:sz w:val="22"/>
          <w:szCs w:val="22"/>
          <w:lang w:val="en-GB"/>
        </w:rPr>
        <w:t>.</w:t>
      </w:r>
    </w:p>
    <w:p w14:paraId="7C6EBF9C" w14:textId="586C63F6" w:rsidR="0040336C" w:rsidRPr="00604786" w:rsidRDefault="0040336C" w:rsidP="00CC641A">
      <w:pPr>
        <w:pStyle w:val="T4"/>
        <w:widowControl w:val="0"/>
        <w:spacing w:before="0"/>
        <w:ind w:left="1418" w:hanging="709"/>
        <w:rPr>
          <w:rFonts w:ascii="Calibri" w:hAnsi="Calibri" w:cs="Calibri"/>
          <w:color w:val="000000" w:themeColor="text1"/>
          <w:sz w:val="22"/>
          <w:szCs w:val="22"/>
          <w:lang w:val="en-GB"/>
        </w:rPr>
      </w:pPr>
      <w:r w:rsidRPr="0034132E">
        <w:rPr>
          <w:rFonts w:ascii="Calibri" w:hAnsi="Calibri" w:cs="Calibri"/>
          <w:sz w:val="22"/>
          <w:szCs w:val="22"/>
          <w:lang w:val="en-GB"/>
        </w:rPr>
        <w:t xml:space="preserve">Any material provision of the Commercial Contract has been varied, amended or waived without the consent of the Majority Lenders and the ECA subject to the performance of this Agreement being impaired in any way by such variation, </w:t>
      </w:r>
      <w:r w:rsidRPr="0034132E">
        <w:rPr>
          <w:rFonts w:ascii="Calibri" w:hAnsi="Calibri" w:cs="Calibri"/>
          <w:sz w:val="22"/>
          <w:szCs w:val="22"/>
          <w:lang w:val="en-GB"/>
        </w:rPr>
        <w:lastRenderedPageBreak/>
        <w:t xml:space="preserve">amendment or waiver, including </w:t>
      </w:r>
      <w:r w:rsidRPr="0034132E">
        <w:rPr>
          <w:rFonts w:ascii="Calibri" w:hAnsi="Calibri" w:cs="Calibri"/>
          <w:i/>
          <w:iCs/>
          <w:sz w:val="22"/>
          <w:szCs w:val="22"/>
          <w:lang w:val="en-GB"/>
        </w:rPr>
        <w:t>inter alia</w:t>
      </w:r>
      <w:r w:rsidRPr="0034132E">
        <w:rPr>
          <w:rFonts w:ascii="Calibri" w:hAnsi="Calibri" w:cs="Calibri"/>
          <w:sz w:val="22"/>
          <w:szCs w:val="22"/>
          <w:lang w:val="en-GB"/>
        </w:rPr>
        <w:t xml:space="preserve"> </w:t>
      </w:r>
      <w:r w:rsidR="00032E7A" w:rsidRPr="0034132E">
        <w:rPr>
          <w:rFonts w:ascii="Calibri" w:hAnsi="Calibri" w:cs="Calibri"/>
          <w:sz w:val="22"/>
          <w:szCs w:val="22"/>
          <w:lang w:val="en-GB"/>
        </w:rPr>
        <w:t>any variation, amendment or waiver of any provision of the Commercial Contract relating to the issuance of an Engineer’s Payment Certificate</w:t>
      </w:r>
      <w:r w:rsidRPr="0034132E">
        <w:rPr>
          <w:rFonts w:ascii="Calibri" w:hAnsi="Calibri" w:cs="Calibri"/>
          <w:sz w:val="22"/>
          <w:szCs w:val="22"/>
          <w:lang w:val="en-GB"/>
        </w:rPr>
        <w:t>.</w:t>
      </w:r>
    </w:p>
    <w:p w14:paraId="4E7073DF" w14:textId="1B742199" w:rsidR="00604786" w:rsidRPr="00EA099F" w:rsidRDefault="00604786" w:rsidP="00CC641A">
      <w:pPr>
        <w:pStyle w:val="T4"/>
        <w:widowControl w:val="0"/>
        <w:spacing w:before="0"/>
        <w:ind w:left="1418" w:hanging="709"/>
        <w:rPr>
          <w:rFonts w:ascii="Calibri" w:hAnsi="Calibri" w:cs="Calibri"/>
          <w:color w:val="000000" w:themeColor="text1"/>
          <w:sz w:val="22"/>
          <w:szCs w:val="22"/>
          <w:lang w:val="en-GB"/>
        </w:rPr>
      </w:pPr>
      <w:r>
        <w:rPr>
          <w:rFonts w:ascii="Calibri" w:hAnsi="Calibri" w:cs="Calibri"/>
          <w:sz w:val="22"/>
          <w:szCs w:val="22"/>
          <w:lang w:val="en-GB"/>
        </w:rPr>
        <w:t xml:space="preserve">Any Authorisation which is required at </w:t>
      </w:r>
      <w:r w:rsidR="00EA099F">
        <w:rPr>
          <w:rFonts w:ascii="Calibri" w:hAnsi="Calibri" w:cs="Calibri"/>
          <w:sz w:val="22"/>
          <w:szCs w:val="22"/>
          <w:lang w:val="en-GB"/>
        </w:rPr>
        <w:t>a</w:t>
      </w:r>
      <w:r>
        <w:rPr>
          <w:rFonts w:ascii="Calibri" w:hAnsi="Calibri" w:cs="Calibri"/>
          <w:sz w:val="22"/>
          <w:szCs w:val="22"/>
          <w:lang w:val="en-GB"/>
        </w:rPr>
        <w:t xml:space="preserve"> relevant time under any applicable laws or regulations</w:t>
      </w:r>
      <w:r w:rsidR="00086DF7">
        <w:rPr>
          <w:rFonts w:ascii="Calibri" w:hAnsi="Calibri" w:cs="Calibri"/>
          <w:sz w:val="22"/>
          <w:szCs w:val="22"/>
          <w:lang w:val="en-GB"/>
        </w:rPr>
        <w:t xml:space="preserve"> </w:t>
      </w:r>
      <w:r>
        <w:rPr>
          <w:rFonts w:ascii="Calibri" w:hAnsi="Calibri" w:cs="Calibri"/>
          <w:sz w:val="22"/>
          <w:szCs w:val="22"/>
          <w:lang w:val="en-GB"/>
        </w:rPr>
        <w:t>in order for the Project to be performed in accordance with the Commercial Contract</w:t>
      </w:r>
      <w:r w:rsidR="00EA099F">
        <w:rPr>
          <w:rFonts w:ascii="Calibri" w:hAnsi="Calibri" w:cs="Calibri"/>
          <w:sz w:val="22"/>
          <w:szCs w:val="22"/>
          <w:lang w:val="en-GB"/>
        </w:rPr>
        <w:t xml:space="preserve"> is</w:t>
      </w:r>
      <w:r w:rsidR="00223708">
        <w:rPr>
          <w:rFonts w:ascii="Calibri" w:hAnsi="Calibri" w:cs="Calibri"/>
          <w:sz w:val="22"/>
          <w:szCs w:val="22"/>
          <w:lang w:val="en-GB"/>
        </w:rPr>
        <w:t xml:space="preserve"> (or has)</w:t>
      </w:r>
      <w:r w:rsidR="00EA099F">
        <w:rPr>
          <w:rFonts w:ascii="Calibri" w:hAnsi="Calibri" w:cs="Calibri"/>
          <w:sz w:val="22"/>
          <w:szCs w:val="22"/>
          <w:lang w:val="en-GB"/>
        </w:rPr>
        <w:t>, at such relevant time, (a) not</w:t>
      </w:r>
      <w:r w:rsidR="00223708">
        <w:rPr>
          <w:rFonts w:ascii="Calibri" w:hAnsi="Calibri" w:cs="Calibri"/>
          <w:sz w:val="22"/>
          <w:szCs w:val="22"/>
          <w:lang w:val="en-GB"/>
        </w:rPr>
        <w:t xml:space="preserve"> been</w:t>
      </w:r>
      <w:r w:rsidR="00EA099F">
        <w:rPr>
          <w:rFonts w:ascii="Calibri" w:hAnsi="Calibri" w:cs="Calibri"/>
          <w:sz w:val="22"/>
          <w:szCs w:val="22"/>
          <w:lang w:val="en-GB"/>
        </w:rPr>
        <w:t xml:space="preserve"> obtained (b)</w:t>
      </w:r>
      <w:r w:rsidRPr="00933248">
        <w:rPr>
          <w:rFonts w:ascii="Calibri" w:hAnsi="Calibri" w:cs="Calibri"/>
          <w:sz w:val="22"/>
          <w:szCs w:val="22"/>
        </w:rPr>
        <w:t xml:space="preserve"> terminated, cancelled, suspended or revoked (whether wholly or in part)</w:t>
      </w:r>
      <w:r w:rsidR="00EA099F">
        <w:rPr>
          <w:rFonts w:ascii="Calibri" w:hAnsi="Calibri" w:cs="Calibri"/>
          <w:sz w:val="22"/>
          <w:szCs w:val="22"/>
        </w:rPr>
        <w:t xml:space="preserve">, (c) </w:t>
      </w:r>
      <w:r w:rsidR="00EA099F" w:rsidRPr="00933248">
        <w:rPr>
          <w:rFonts w:ascii="Calibri" w:hAnsi="Calibri" w:cs="Calibri"/>
          <w:sz w:val="22"/>
          <w:szCs w:val="22"/>
        </w:rPr>
        <w:t>modified or varied in a way that is adverse in any material respect to the interests of the Seller or the Buyer</w:t>
      </w:r>
      <w:r w:rsidR="00EA099F">
        <w:rPr>
          <w:rFonts w:ascii="Calibri" w:hAnsi="Calibri" w:cs="Calibri"/>
          <w:sz w:val="22"/>
          <w:szCs w:val="22"/>
        </w:rPr>
        <w:t xml:space="preserve"> or (d) </w:t>
      </w:r>
      <w:r w:rsidR="00EA099F" w:rsidRPr="00933248">
        <w:rPr>
          <w:rFonts w:ascii="Calibri" w:hAnsi="Calibri" w:cs="Calibri"/>
          <w:sz w:val="22"/>
          <w:szCs w:val="22"/>
        </w:rPr>
        <w:t>expire</w:t>
      </w:r>
      <w:r w:rsidR="00EA099F">
        <w:rPr>
          <w:rFonts w:ascii="Calibri" w:hAnsi="Calibri" w:cs="Calibri"/>
          <w:sz w:val="22"/>
          <w:szCs w:val="22"/>
        </w:rPr>
        <w:t>d</w:t>
      </w:r>
      <w:r w:rsidR="00EA099F" w:rsidRPr="00933248">
        <w:rPr>
          <w:rFonts w:ascii="Calibri" w:hAnsi="Calibri" w:cs="Calibri"/>
          <w:sz w:val="22"/>
          <w:szCs w:val="22"/>
        </w:rPr>
        <w:t xml:space="preserve"> and is not renewed</w:t>
      </w:r>
      <w:r w:rsidR="00EA099F">
        <w:rPr>
          <w:rFonts w:ascii="Calibri" w:hAnsi="Calibri" w:cs="Calibri"/>
          <w:sz w:val="22"/>
          <w:szCs w:val="22"/>
        </w:rPr>
        <w:t>.</w:t>
      </w:r>
    </w:p>
    <w:p w14:paraId="00A48942" w14:textId="6B3A76CF" w:rsidR="00F97B07" w:rsidRPr="00933248" w:rsidRDefault="00F97B07" w:rsidP="00BD4618">
      <w:pPr>
        <w:pStyle w:val="T2"/>
        <w:widowControl w:val="0"/>
        <w:spacing w:before="0" w:after="200"/>
        <w:rPr>
          <w:rFonts w:ascii="Calibri" w:hAnsi="Calibri" w:cs="Calibri"/>
          <w:sz w:val="22"/>
          <w:szCs w:val="22"/>
        </w:rPr>
      </w:pPr>
      <w:r w:rsidRPr="00933248">
        <w:rPr>
          <w:rFonts w:ascii="Calibri" w:hAnsi="Calibri" w:cs="Calibri"/>
          <w:sz w:val="22"/>
          <w:szCs w:val="22"/>
        </w:rPr>
        <w:t xml:space="preserve">Material Adverse </w:t>
      </w:r>
      <w:r w:rsidR="002E42FC" w:rsidRPr="00933248">
        <w:rPr>
          <w:rFonts w:ascii="Calibri" w:hAnsi="Calibri" w:cs="Calibri"/>
          <w:sz w:val="22"/>
          <w:szCs w:val="22"/>
        </w:rPr>
        <w:t>Effect</w:t>
      </w:r>
    </w:p>
    <w:p w14:paraId="43325E07" w14:textId="07873F84" w:rsidR="00F97B07" w:rsidRPr="00933248" w:rsidRDefault="00D44BA1" w:rsidP="00BD4618">
      <w:pPr>
        <w:widowControl w:val="0"/>
        <w:spacing w:before="0"/>
        <w:rPr>
          <w:rFonts w:ascii="Calibri" w:hAnsi="Calibri" w:cs="Calibri"/>
          <w:sz w:val="22"/>
          <w:szCs w:val="22"/>
          <w:lang w:val="en-GB"/>
        </w:rPr>
      </w:pPr>
      <w:r w:rsidRPr="00933248">
        <w:rPr>
          <w:rFonts w:ascii="Calibri" w:hAnsi="Calibri" w:cs="Calibri"/>
          <w:sz w:val="22"/>
          <w:szCs w:val="22"/>
          <w:lang w:val="en-GB"/>
        </w:rPr>
        <w:t xml:space="preserve">Any event or circumstance occurs </w:t>
      </w:r>
      <w:r w:rsidRPr="00933248">
        <w:rPr>
          <w:rFonts w:ascii="Calibri" w:hAnsi="Calibri" w:cs="Calibri"/>
          <w:sz w:val="22"/>
          <w:szCs w:val="22"/>
          <w:lang w:val="en-US"/>
        </w:rPr>
        <w:t>which the Majority Lenders reasonably believe has, or can be expected to have</w:t>
      </w:r>
      <w:r w:rsidR="00F9601C">
        <w:rPr>
          <w:rFonts w:ascii="Calibri" w:hAnsi="Calibri" w:cs="Calibri"/>
          <w:sz w:val="22"/>
          <w:szCs w:val="22"/>
          <w:lang w:val="en-US"/>
        </w:rPr>
        <w:t xml:space="preserve">, </w:t>
      </w:r>
      <w:r w:rsidR="00F9601C" w:rsidRPr="00F9601C">
        <w:rPr>
          <w:rFonts w:ascii="Calibri" w:hAnsi="Calibri" w:cs="Calibri"/>
          <w:sz w:val="22"/>
          <w:szCs w:val="22"/>
          <w:lang w:val="en-US"/>
        </w:rPr>
        <w:t xml:space="preserve">or </w:t>
      </w:r>
      <w:bookmarkStart w:id="170" w:name="_Hlk187865718"/>
      <w:r w:rsidR="00F9601C" w:rsidRPr="00F9601C">
        <w:rPr>
          <w:rFonts w:asciiTheme="minorHAnsi" w:hAnsiTheme="minorHAnsi" w:cstheme="minorHAnsi"/>
          <w:sz w:val="22"/>
          <w:szCs w:val="22"/>
          <w:lang w:val="en-US"/>
        </w:rPr>
        <w:t>is reasonably likely to have</w:t>
      </w:r>
      <w:bookmarkEnd w:id="170"/>
      <w:r w:rsidRPr="00933248">
        <w:rPr>
          <w:rFonts w:ascii="Calibri" w:hAnsi="Calibri" w:cs="Calibri"/>
          <w:sz w:val="22"/>
          <w:szCs w:val="22"/>
          <w:lang w:val="en-US"/>
        </w:rPr>
        <w:t>,</w:t>
      </w:r>
      <w:r w:rsidRPr="00933248" w:rsidDel="002537BC">
        <w:rPr>
          <w:rFonts w:ascii="Calibri" w:hAnsi="Calibri" w:cs="Calibri"/>
          <w:sz w:val="22"/>
          <w:szCs w:val="22"/>
          <w:lang w:val="en-GB"/>
        </w:rPr>
        <w:t xml:space="preserve"> </w:t>
      </w:r>
      <w:r w:rsidRPr="00933248">
        <w:rPr>
          <w:rFonts w:ascii="Calibri" w:hAnsi="Calibri" w:cs="Calibri"/>
          <w:sz w:val="22"/>
          <w:szCs w:val="22"/>
          <w:lang w:val="en-GB"/>
        </w:rPr>
        <w:t>a Material Adverse Effect</w:t>
      </w:r>
      <w:r w:rsidR="0040523A" w:rsidRPr="00933248">
        <w:rPr>
          <w:rFonts w:ascii="Calibri" w:hAnsi="Calibri" w:cs="Calibri"/>
          <w:sz w:val="22"/>
          <w:szCs w:val="22"/>
          <w:lang w:val="en-GB"/>
        </w:rPr>
        <w:t>.</w:t>
      </w:r>
    </w:p>
    <w:p w14:paraId="7E4DFD18" w14:textId="77777777" w:rsidR="002E42FC" w:rsidRPr="00933248" w:rsidRDefault="002E42FC" w:rsidP="00BD4618">
      <w:pPr>
        <w:pStyle w:val="T2"/>
        <w:widowControl w:val="0"/>
        <w:spacing w:before="0" w:after="200"/>
        <w:rPr>
          <w:rFonts w:ascii="Calibri" w:hAnsi="Calibri" w:cs="Calibri"/>
          <w:sz w:val="22"/>
          <w:szCs w:val="22"/>
        </w:rPr>
      </w:pPr>
      <w:r w:rsidRPr="00933248">
        <w:rPr>
          <w:rFonts w:ascii="Calibri" w:hAnsi="Calibri" w:cs="Calibri"/>
          <w:sz w:val="22"/>
          <w:szCs w:val="22"/>
        </w:rPr>
        <w:t xml:space="preserve">Foreign exchange restrictions </w:t>
      </w:r>
      <w:r w:rsidR="00942FD6" w:rsidRPr="00933248">
        <w:rPr>
          <w:rFonts w:ascii="Calibri" w:hAnsi="Calibri" w:cs="Calibri"/>
          <w:sz w:val="22"/>
          <w:szCs w:val="22"/>
        </w:rPr>
        <w:t>– other events</w:t>
      </w:r>
    </w:p>
    <w:p w14:paraId="10F38320" w14:textId="26BB7EED" w:rsidR="00A9431A" w:rsidRPr="00933248" w:rsidRDefault="002E42FC" w:rsidP="00BD4618">
      <w:pPr>
        <w:pStyle w:val="T4"/>
        <w:widowControl w:val="0"/>
        <w:spacing w:before="0" w:after="200"/>
        <w:ind w:left="1418" w:hanging="709"/>
        <w:rPr>
          <w:rFonts w:ascii="Calibri" w:hAnsi="Calibri" w:cs="Calibri"/>
          <w:sz w:val="22"/>
          <w:szCs w:val="22"/>
          <w:lang w:val="en-GB"/>
        </w:rPr>
      </w:pPr>
      <w:r w:rsidRPr="00933248">
        <w:rPr>
          <w:rFonts w:ascii="Calibri" w:hAnsi="Calibri" w:cs="Calibri"/>
          <w:sz w:val="22"/>
          <w:szCs w:val="22"/>
          <w:lang w:val="en-GB"/>
        </w:rPr>
        <w:t xml:space="preserve">Any foreign exchange law or regulation is </w:t>
      </w:r>
      <w:r w:rsidR="00A4182B" w:rsidRPr="00933248">
        <w:rPr>
          <w:rFonts w:ascii="Calibri" w:hAnsi="Calibri" w:cs="Calibri"/>
          <w:sz w:val="22"/>
          <w:szCs w:val="22"/>
          <w:lang w:val="en-GB"/>
        </w:rPr>
        <w:t xml:space="preserve">amended, </w:t>
      </w:r>
      <w:r w:rsidRPr="00933248">
        <w:rPr>
          <w:rFonts w:ascii="Calibri" w:hAnsi="Calibri" w:cs="Calibri"/>
          <w:sz w:val="22"/>
          <w:szCs w:val="22"/>
          <w:lang w:val="en-GB"/>
        </w:rPr>
        <w:t xml:space="preserve">enacted or introduced </w:t>
      </w:r>
      <w:r w:rsidR="00A9431A" w:rsidRPr="00933248">
        <w:rPr>
          <w:rFonts w:ascii="Calibri" w:hAnsi="Calibri" w:cs="Calibri"/>
          <w:sz w:val="22"/>
          <w:szCs w:val="22"/>
          <w:lang w:val="en-GB"/>
        </w:rPr>
        <w:t>or is reasonably likely to be amended, enacted or introduced</w:t>
      </w:r>
      <w:r w:rsidRPr="00933248">
        <w:rPr>
          <w:rFonts w:ascii="Calibri" w:hAnsi="Calibri" w:cs="Calibri"/>
          <w:sz w:val="22"/>
          <w:szCs w:val="22"/>
          <w:lang w:val="en-GB"/>
        </w:rPr>
        <w:t xml:space="preserve"> </w:t>
      </w:r>
      <w:r w:rsidR="00A9431A" w:rsidRPr="00933248">
        <w:rPr>
          <w:rFonts w:ascii="Calibri" w:hAnsi="Calibri" w:cs="Calibri"/>
          <w:sz w:val="22"/>
          <w:szCs w:val="22"/>
          <w:lang w:val="en-GB"/>
        </w:rPr>
        <w:t>in the Republic</w:t>
      </w:r>
      <w:r w:rsidR="004821F4" w:rsidRPr="00933248">
        <w:rPr>
          <w:rFonts w:ascii="Calibri" w:hAnsi="Calibri" w:cs="Calibri"/>
          <w:sz w:val="22"/>
          <w:szCs w:val="22"/>
          <w:lang w:val="en-GB"/>
        </w:rPr>
        <w:t xml:space="preserve"> of Serbia</w:t>
      </w:r>
      <w:r w:rsidR="00A9431A" w:rsidRPr="00933248">
        <w:rPr>
          <w:rFonts w:ascii="Calibri" w:hAnsi="Calibri" w:cs="Calibri"/>
          <w:sz w:val="22"/>
          <w:szCs w:val="22"/>
          <w:lang w:val="en-GB"/>
        </w:rPr>
        <w:t xml:space="preserve"> </w:t>
      </w:r>
      <w:r w:rsidRPr="00933248">
        <w:rPr>
          <w:rFonts w:ascii="Calibri" w:hAnsi="Calibri" w:cs="Calibri"/>
          <w:sz w:val="22"/>
          <w:szCs w:val="22"/>
          <w:lang w:val="en-GB"/>
        </w:rPr>
        <w:t>which</w:t>
      </w:r>
      <w:r w:rsidR="00A9431A" w:rsidRPr="00933248">
        <w:rPr>
          <w:rFonts w:ascii="Calibri" w:hAnsi="Calibri" w:cs="Calibri"/>
          <w:sz w:val="22"/>
          <w:szCs w:val="22"/>
          <w:lang w:val="en-GB"/>
        </w:rPr>
        <w:t>:</w:t>
      </w:r>
    </w:p>
    <w:p w14:paraId="68FA0A69" w14:textId="00394369" w:rsidR="002E42FC" w:rsidRPr="00933248" w:rsidRDefault="00A9431A" w:rsidP="008F7AC2">
      <w:pPr>
        <w:pStyle w:val="T4"/>
        <w:widowControl w:val="0"/>
        <w:numPr>
          <w:ilvl w:val="0"/>
          <w:numId w:val="0"/>
        </w:numPr>
        <w:ind w:left="2123" w:hanging="705"/>
        <w:rPr>
          <w:rFonts w:ascii="Calibri" w:hAnsi="Calibri" w:cs="Calibri"/>
          <w:sz w:val="22"/>
          <w:szCs w:val="22"/>
          <w:lang w:val="en-GB"/>
        </w:rPr>
      </w:pPr>
      <w:r w:rsidRPr="00933248">
        <w:rPr>
          <w:rFonts w:ascii="Calibri" w:hAnsi="Calibri" w:cs="Calibri"/>
          <w:sz w:val="22"/>
          <w:szCs w:val="22"/>
          <w:lang w:val="en-GB"/>
        </w:rPr>
        <w:t>(</w:t>
      </w:r>
      <w:proofErr w:type="spellStart"/>
      <w:r w:rsidRPr="00933248">
        <w:rPr>
          <w:rFonts w:ascii="Calibri" w:hAnsi="Calibri" w:cs="Calibri"/>
          <w:sz w:val="22"/>
          <w:szCs w:val="22"/>
          <w:lang w:val="en-GB"/>
        </w:rPr>
        <w:t>i</w:t>
      </w:r>
      <w:proofErr w:type="spellEnd"/>
      <w:r w:rsidRPr="00933248">
        <w:rPr>
          <w:rFonts w:ascii="Calibri" w:hAnsi="Calibri" w:cs="Calibri"/>
          <w:sz w:val="22"/>
          <w:szCs w:val="22"/>
          <w:lang w:val="en-GB"/>
        </w:rPr>
        <w:t>)</w:t>
      </w:r>
      <w:r w:rsidRPr="00933248">
        <w:rPr>
          <w:rFonts w:ascii="Calibri" w:hAnsi="Calibri" w:cs="Calibri"/>
          <w:sz w:val="22"/>
          <w:szCs w:val="22"/>
          <w:lang w:val="en-GB"/>
        </w:rPr>
        <w:tab/>
      </w:r>
      <w:r w:rsidR="002E42FC" w:rsidRPr="00933248">
        <w:rPr>
          <w:rFonts w:ascii="Calibri" w:hAnsi="Calibri" w:cs="Calibri"/>
          <w:sz w:val="22"/>
          <w:szCs w:val="22"/>
          <w:lang w:val="en-GB"/>
        </w:rPr>
        <w:t xml:space="preserve">has or would reasonably be expected to have, in the opinion of the </w:t>
      </w:r>
      <w:r w:rsidR="000F3525">
        <w:rPr>
          <w:rFonts w:ascii="Calibri" w:hAnsi="Calibri" w:cs="Calibri"/>
          <w:sz w:val="22"/>
          <w:szCs w:val="22"/>
          <w:lang w:val="en-GB"/>
        </w:rPr>
        <w:t>Facility and ECA Agent</w:t>
      </w:r>
      <w:r w:rsidR="002D3854" w:rsidRPr="00933248">
        <w:rPr>
          <w:rFonts w:ascii="Calibri" w:hAnsi="Calibri" w:cs="Calibri"/>
          <w:sz w:val="22"/>
          <w:szCs w:val="22"/>
          <w:lang w:val="en-GB"/>
        </w:rPr>
        <w:t xml:space="preserve"> or the </w:t>
      </w:r>
      <w:r w:rsidR="00EA6C7B" w:rsidRPr="00933248">
        <w:rPr>
          <w:rFonts w:ascii="Calibri" w:hAnsi="Calibri" w:cs="Calibri"/>
          <w:sz w:val="22"/>
          <w:szCs w:val="22"/>
          <w:lang w:val="en-GB"/>
        </w:rPr>
        <w:t>Lenders</w:t>
      </w:r>
      <w:r w:rsidR="002E42FC" w:rsidRPr="00933248">
        <w:rPr>
          <w:rFonts w:ascii="Calibri" w:hAnsi="Calibri" w:cs="Calibri"/>
          <w:sz w:val="22"/>
          <w:szCs w:val="22"/>
          <w:lang w:val="en-GB"/>
        </w:rPr>
        <w:t>, the effect of prohibiting, restricting or delaying any payment that the Borrower is required to make pursuant to the</w:t>
      </w:r>
      <w:r w:rsidRPr="00933248">
        <w:rPr>
          <w:rFonts w:ascii="Calibri" w:hAnsi="Calibri" w:cs="Calibri"/>
          <w:sz w:val="22"/>
          <w:szCs w:val="22"/>
          <w:lang w:val="en-GB"/>
        </w:rPr>
        <w:t xml:space="preserve"> terms of the Finance Documents; or</w:t>
      </w:r>
    </w:p>
    <w:p w14:paraId="5B6E494A" w14:textId="77777777" w:rsidR="00A9431A" w:rsidRPr="00933248" w:rsidRDefault="00A9431A" w:rsidP="00BD4618">
      <w:pPr>
        <w:pStyle w:val="T4"/>
        <w:widowControl w:val="0"/>
        <w:numPr>
          <w:ilvl w:val="0"/>
          <w:numId w:val="0"/>
        </w:numPr>
        <w:spacing w:before="0" w:after="200"/>
        <w:ind w:left="2123" w:hanging="705"/>
        <w:rPr>
          <w:rFonts w:ascii="Calibri" w:hAnsi="Calibri" w:cs="Calibri"/>
          <w:sz w:val="22"/>
          <w:szCs w:val="22"/>
          <w:lang w:val="en-GB"/>
        </w:rPr>
      </w:pPr>
      <w:r w:rsidRPr="00933248">
        <w:rPr>
          <w:rFonts w:ascii="Calibri" w:hAnsi="Calibri" w:cs="Calibri"/>
          <w:sz w:val="22"/>
          <w:szCs w:val="22"/>
          <w:lang w:val="en-GB"/>
        </w:rPr>
        <w:t>(ii)</w:t>
      </w:r>
      <w:r w:rsidRPr="00933248">
        <w:rPr>
          <w:rFonts w:ascii="Calibri" w:hAnsi="Calibri" w:cs="Calibri"/>
          <w:sz w:val="22"/>
          <w:szCs w:val="22"/>
          <w:lang w:val="en-GB"/>
        </w:rPr>
        <w:tab/>
        <w:t>is materially prejudicial to the interests of the Finance Parties under or in connection with any of the Finance Documents.</w:t>
      </w:r>
    </w:p>
    <w:p w14:paraId="30FE9258" w14:textId="2EAACDC2" w:rsidR="00AA5ABC" w:rsidRPr="00933248" w:rsidRDefault="00942FD6" w:rsidP="00BD4618">
      <w:pPr>
        <w:pStyle w:val="T4"/>
        <w:widowControl w:val="0"/>
        <w:spacing w:before="0" w:after="200"/>
        <w:ind w:left="1418" w:hanging="709"/>
        <w:rPr>
          <w:rFonts w:ascii="Calibri" w:hAnsi="Calibri" w:cs="Calibri"/>
          <w:sz w:val="22"/>
          <w:szCs w:val="22"/>
          <w:lang w:val="en-GB"/>
        </w:rPr>
      </w:pPr>
      <w:r w:rsidRPr="00933248">
        <w:rPr>
          <w:rFonts w:ascii="Calibri" w:hAnsi="Calibri" w:cs="Calibri"/>
          <w:sz w:val="22"/>
          <w:szCs w:val="22"/>
          <w:lang w:val="en-GB"/>
        </w:rPr>
        <w:t>Any decision or any event occurs in the Republic</w:t>
      </w:r>
      <w:r w:rsidR="004821F4" w:rsidRPr="00933248">
        <w:rPr>
          <w:rFonts w:ascii="Calibri" w:hAnsi="Calibri" w:cs="Calibri"/>
          <w:sz w:val="22"/>
          <w:szCs w:val="22"/>
          <w:lang w:val="en-GB"/>
        </w:rPr>
        <w:t xml:space="preserve"> of Serbia</w:t>
      </w:r>
      <w:r w:rsidRPr="00933248">
        <w:rPr>
          <w:rFonts w:ascii="Calibri" w:hAnsi="Calibri" w:cs="Calibri"/>
          <w:sz w:val="22"/>
          <w:szCs w:val="22"/>
          <w:lang w:val="en-GB"/>
        </w:rPr>
        <w:t xml:space="preserve"> or in any other country through which payments are made, which impedes or which could impede payment by the Borrower of the sums due under the Finance documents.</w:t>
      </w:r>
    </w:p>
    <w:p w14:paraId="72669250" w14:textId="77777777" w:rsidR="002E42FC" w:rsidRPr="00933248" w:rsidRDefault="002E42FC" w:rsidP="00BD4618">
      <w:pPr>
        <w:pStyle w:val="T2"/>
        <w:widowControl w:val="0"/>
        <w:spacing w:before="0" w:after="200"/>
        <w:rPr>
          <w:rFonts w:ascii="Calibri" w:hAnsi="Calibri" w:cs="Calibri"/>
          <w:sz w:val="22"/>
          <w:szCs w:val="22"/>
        </w:rPr>
      </w:pPr>
      <w:r w:rsidRPr="00933248">
        <w:rPr>
          <w:rFonts w:ascii="Calibri" w:hAnsi="Calibri" w:cs="Calibri"/>
          <w:sz w:val="22"/>
          <w:szCs w:val="22"/>
          <w:lang w:val="en-GB"/>
        </w:rPr>
        <w:t>International Monetary Fund</w:t>
      </w:r>
    </w:p>
    <w:p w14:paraId="6407F535" w14:textId="5EB4CD53" w:rsidR="002E42FC" w:rsidRDefault="002E42FC" w:rsidP="00BD4618">
      <w:pPr>
        <w:widowControl w:val="0"/>
        <w:spacing w:before="0"/>
        <w:rPr>
          <w:rFonts w:ascii="Calibri" w:hAnsi="Calibri" w:cs="Calibri"/>
          <w:sz w:val="22"/>
          <w:szCs w:val="22"/>
          <w:lang w:val="en-GB"/>
        </w:rPr>
      </w:pPr>
      <w:r w:rsidRPr="00933248">
        <w:rPr>
          <w:rFonts w:ascii="Calibri" w:hAnsi="Calibri" w:cs="Calibri"/>
          <w:sz w:val="22"/>
          <w:szCs w:val="22"/>
          <w:lang w:val="en-GB"/>
        </w:rPr>
        <w:t>The Borrower ceases to be a member of the I</w:t>
      </w:r>
      <w:r w:rsidR="009E2B50">
        <w:rPr>
          <w:rFonts w:ascii="Calibri" w:hAnsi="Calibri" w:cs="Calibri"/>
          <w:sz w:val="22"/>
          <w:szCs w:val="22"/>
          <w:lang w:val="en-GB"/>
        </w:rPr>
        <w:t>MF</w:t>
      </w:r>
      <w:r w:rsidRPr="00933248">
        <w:rPr>
          <w:rFonts w:ascii="Calibri" w:hAnsi="Calibri" w:cs="Calibri"/>
          <w:sz w:val="22"/>
          <w:szCs w:val="22"/>
          <w:lang w:val="en-GB"/>
        </w:rPr>
        <w:t>.</w:t>
      </w:r>
    </w:p>
    <w:p w14:paraId="2D213998" w14:textId="0C7CE883" w:rsidR="00404060" w:rsidRPr="00404060" w:rsidRDefault="00404060" w:rsidP="00AE361D">
      <w:pPr>
        <w:pStyle w:val="T2"/>
        <w:widowControl w:val="0"/>
        <w:spacing w:before="0" w:after="200"/>
        <w:rPr>
          <w:rFonts w:ascii="Calibri" w:hAnsi="Calibri" w:cs="Calibri"/>
          <w:sz w:val="22"/>
          <w:szCs w:val="22"/>
        </w:rPr>
      </w:pPr>
      <w:r w:rsidRPr="00404060">
        <w:rPr>
          <w:rFonts w:asciiTheme="minorHAnsi" w:hAnsiTheme="minorHAnsi" w:cstheme="minorHAnsi"/>
          <w:bCs/>
          <w:sz w:val="22"/>
          <w:szCs w:val="22"/>
        </w:rPr>
        <w:t>Governmental actions</w:t>
      </w:r>
    </w:p>
    <w:p w14:paraId="69D5C18D" w14:textId="14619138" w:rsidR="00404060" w:rsidRDefault="00404060" w:rsidP="00404060">
      <w:pPr>
        <w:pStyle w:val="T2"/>
        <w:widowControl w:val="0"/>
        <w:numPr>
          <w:ilvl w:val="0"/>
          <w:numId w:val="0"/>
        </w:numPr>
        <w:spacing w:before="0" w:after="200"/>
        <w:ind w:left="720"/>
        <w:rPr>
          <w:rFonts w:asciiTheme="minorHAnsi" w:hAnsiTheme="minorHAnsi" w:cstheme="minorHAnsi"/>
          <w:b w:val="0"/>
          <w:bCs/>
          <w:sz w:val="22"/>
          <w:szCs w:val="22"/>
          <w:u w:val="none"/>
        </w:rPr>
      </w:pPr>
      <w:r w:rsidRPr="00404060">
        <w:rPr>
          <w:rFonts w:asciiTheme="minorHAnsi" w:hAnsiTheme="minorHAnsi" w:cstheme="minorHAnsi"/>
          <w:b w:val="0"/>
          <w:bCs/>
          <w:sz w:val="22"/>
          <w:szCs w:val="22"/>
          <w:u w:val="none"/>
        </w:rPr>
        <w:t>Legislation is enacted or any action or decision is taken or proceedings commenced that:</w:t>
      </w:r>
    </w:p>
    <w:p w14:paraId="0B63D19E" w14:textId="79C3EC44" w:rsidR="00404060" w:rsidRPr="00404060" w:rsidRDefault="00404060" w:rsidP="00404060">
      <w:pPr>
        <w:pStyle w:val="T4"/>
        <w:widowControl w:val="0"/>
        <w:spacing w:before="0" w:after="200"/>
        <w:ind w:left="1418" w:hanging="709"/>
        <w:rPr>
          <w:rFonts w:ascii="Calibri" w:hAnsi="Calibri" w:cs="Calibri"/>
          <w:b/>
          <w:bCs/>
          <w:sz w:val="22"/>
          <w:szCs w:val="22"/>
        </w:rPr>
      </w:pPr>
      <w:r w:rsidRPr="00404060">
        <w:rPr>
          <w:rFonts w:asciiTheme="minorHAnsi" w:hAnsiTheme="minorHAnsi" w:cstheme="minorHAnsi"/>
          <w:sz w:val="22"/>
          <w:szCs w:val="22"/>
        </w:rPr>
        <w:t xml:space="preserve">prohibits, prevents or </w:t>
      </w:r>
      <w:proofErr w:type="gramStart"/>
      <w:r w:rsidRPr="00404060">
        <w:rPr>
          <w:rFonts w:asciiTheme="minorHAnsi" w:hAnsiTheme="minorHAnsi" w:cstheme="minorHAnsi"/>
          <w:sz w:val="22"/>
          <w:szCs w:val="22"/>
        </w:rPr>
        <w:t>restrain</w:t>
      </w:r>
      <w:proofErr w:type="gramEnd"/>
      <w:r w:rsidRPr="00404060">
        <w:rPr>
          <w:rFonts w:asciiTheme="minorHAnsi" w:hAnsiTheme="minorHAnsi" w:cstheme="minorHAnsi"/>
          <w:sz w:val="22"/>
          <w:szCs w:val="22"/>
        </w:rPr>
        <w:t xml:space="preserve"> (in whole or in part) the transactions contemplated under the Finance Documents or the performance by the Borrower of its obligations under the Finance Documents; or</w:t>
      </w:r>
    </w:p>
    <w:p w14:paraId="5A7C02D9" w14:textId="26D65A85" w:rsidR="00404060" w:rsidRPr="00404060" w:rsidRDefault="00404060" w:rsidP="00404060">
      <w:pPr>
        <w:pStyle w:val="T4"/>
        <w:widowControl w:val="0"/>
        <w:spacing w:before="0" w:after="200"/>
        <w:ind w:left="1418" w:hanging="709"/>
        <w:rPr>
          <w:rFonts w:ascii="Calibri" w:hAnsi="Calibri" w:cs="Calibri"/>
          <w:b/>
          <w:bCs/>
          <w:sz w:val="22"/>
          <w:szCs w:val="22"/>
        </w:rPr>
      </w:pPr>
      <w:r w:rsidRPr="00404060">
        <w:rPr>
          <w:rFonts w:asciiTheme="minorHAnsi" w:hAnsiTheme="minorHAnsi" w:cstheme="minorHAnsi"/>
          <w:sz w:val="22"/>
          <w:szCs w:val="22"/>
        </w:rPr>
        <w:t>imposes any reserve requirement on the flow of funds to or from the Finance Parties; or</w:t>
      </w:r>
    </w:p>
    <w:p w14:paraId="01629E80" w14:textId="6D3D0D52" w:rsidR="00404060" w:rsidRPr="00404060" w:rsidRDefault="00404060" w:rsidP="00404060">
      <w:pPr>
        <w:pStyle w:val="T4"/>
        <w:widowControl w:val="0"/>
        <w:spacing w:before="0" w:after="200"/>
        <w:ind w:left="1418" w:hanging="709"/>
        <w:rPr>
          <w:rFonts w:ascii="Calibri" w:hAnsi="Calibri" w:cs="Calibri"/>
          <w:b/>
          <w:bCs/>
          <w:sz w:val="22"/>
          <w:szCs w:val="22"/>
        </w:rPr>
      </w:pPr>
      <w:r w:rsidRPr="00404060">
        <w:rPr>
          <w:rFonts w:asciiTheme="minorHAnsi" w:hAnsiTheme="minorHAnsi" w:cstheme="minorHAnsi"/>
          <w:sz w:val="22"/>
          <w:szCs w:val="22"/>
        </w:rPr>
        <w:lastRenderedPageBreak/>
        <w:t>declares payments in local currency of the Republic of Serbia to be valid discharge of the Borrower’s payment obligations hereunder.</w:t>
      </w:r>
    </w:p>
    <w:p w14:paraId="30C330B9" w14:textId="5C89CA42" w:rsidR="00AE361D" w:rsidRPr="00AE361D" w:rsidRDefault="00AE361D" w:rsidP="00AE361D">
      <w:pPr>
        <w:pStyle w:val="T2"/>
        <w:widowControl w:val="0"/>
        <w:spacing w:before="0" w:after="200"/>
        <w:rPr>
          <w:rFonts w:ascii="Calibri" w:hAnsi="Calibri" w:cs="Calibri"/>
          <w:sz w:val="22"/>
          <w:szCs w:val="22"/>
        </w:rPr>
      </w:pPr>
      <w:r w:rsidRPr="00AE361D">
        <w:rPr>
          <w:rFonts w:ascii="Calibri" w:hAnsi="Calibri" w:cs="Calibri"/>
          <w:sz w:val="22"/>
          <w:szCs w:val="22"/>
        </w:rPr>
        <w:t>Waiver of</w:t>
      </w:r>
      <w:r w:rsidRPr="00AE361D">
        <w:rPr>
          <w:rFonts w:ascii="Calibri" w:hAnsi="Calibri" w:cs="Calibri"/>
          <w:spacing w:val="-3"/>
          <w:sz w:val="22"/>
          <w:szCs w:val="22"/>
        </w:rPr>
        <w:t xml:space="preserve"> </w:t>
      </w:r>
      <w:r w:rsidRPr="00AE361D">
        <w:rPr>
          <w:rFonts w:ascii="Calibri" w:hAnsi="Calibri" w:cs="Calibri"/>
          <w:sz w:val="22"/>
          <w:szCs w:val="22"/>
        </w:rPr>
        <w:t>immunity</w:t>
      </w:r>
    </w:p>
    <w:p w14:paraId="4D5FF1AF" w14:textId="6A419B4B" w:rsidR="00AE361D" w:rsidRPr="00933248" w:rsidRDefault="00AE361D" w:rsidP="00E87BC7">
      <w:pPr>
        <w:widowControl w:val="0"/>
        <w:spacing w:before="0"/>
        <w:rPr>
          <w:rFonts w:ascii="Calibri" w:hAnsi="Calibri" w:cs="Calibri"/>
          <w:sz w:val="22"/>
          <w:szCs w:val="22"/>
          <w:lang w:val="en-GB"/>
        </w:rPr>
      </w:pPr>
      <w:r w:rsidRPr="00161782">
        <w:rPr>
          <w:rFonts w:ascii="Calibri" w:hAnsi="Calibri" w:cs="Calibri"/>
          <w:sz w:val="22"/>
          <w:szCs w:val="22"/>
          <w:lang w:val="en-US"/>
        </w:rPr>
        <w:t xml:space="preserve">The Borrower claims for itself, or any of its assets (other than the Excluded Assets), immunity from suit, execution or other legal process on the grounds of sovereignty or otherwise in breach of Clause </w:t>
      </w:r>
      <w:r w:rsidR="00E714BB">
        <w:rPr>
          <w:rFonts w:ascii="Calibri" w:hAnsi="Calibri" w:cs="Calibri"/>
          <w:sz w:val="22"/>
          <w:szCs w:val="22"/>
          <w:lang w:val="en-US"/>
        </w:rPr>
        <w:t>37</w:t>
      </w:r>
      <w:r w:rsidRPr="00161782">
        <w:rPr>
          <w:rFonts w:ascii="Calibri" w:hAnsi="Calibri" w:cs="Calibri"/>
          <w:sz w:val="22"/>
          <w:szCs w:val="22"/>
          <w:lang w:val="en-US"/>
        </w:rPr>
        <w:t xml:space="preserve"> (</w:t>
      </w:r>
      <w:r w:rsidR="00E87BC7" w:rsidRPr="00161782">
        <w:rPr>
          <w:rFonts w:ascii="Calibri" w:hAnsi="Calibri" w:cs="Calibri"/>
          <w:i/>
          <w:iCs/>
          <w:sz w:val="22"/>
          <w:szCs w:val="22"/>
          <w:lang w:val="en-US"/>
        </w:rPr>
        <w:t>Jurisdiction - Arbitration</w:t>
      </w:r>
      <w:r w:rsidRPr="00161782">
        <w:rPr>
          <w:rFonts w:ascii="Calibri" w:hAnsi="Calibri" w:cs="Calibri"/>
          <w:sz w:val="22"/>
          <w:szCs w:val="22"/>
          <w:lang w:val="en-US"/>
        </w:rPr>
        <w:t>) hereof.</w:t>
      </w:r>
    </w:p>
    <w:p w14:paraId="2056CCB2" w14:textId="77777777" w:rsidR="00565B55" w:rsidRPr="00933248" w:rsidRDefault="00565B55" w:rsidP="00BD4618">
      <w:pPr>
        <w:pStyle w:val="T2"/>
        <w:widowControl w:val="0"/>
        <w:spacing w:before="0" w:after="200"/>
        <w:rPr>
          <w:rFonts w:ascii="Calibri" w:hAnsi="Calibri" w:cs="Calibri"/>
          <w:sz w:val="22"/>
          <w:szCs w:val="22"/>
        </w:rPr>
      </w:pPr>
      <w:bookmarkStart w:id="171" w:name="_Ref412631956"/>
      <w:r w:rsidRPr="00933248">
        <w:rPr>
          <w:rFonts w:ascii="Calibri" w:hAnsi="Calibri" w:cs="Calibri"/>
          <w:sz w:val="22"/>
          <w:szCs w:val="22"/>
        </w:rPr>
        <w:t>Acceleration</w:t>
      </w:r>
      <w:bookmarkEnd w:id="171"/>
    </w:p>
    <w:p w14:paraId="3CF7855B" w14:textId="1CB5FB11" w:rsidR="00565B55" w:rsidRPr="00933248" w:rsidRDefault="00565B55" w:rsidP="00BD4618">
      <w:pPr>
        <w:widowControl w:val="0"/>
        <w:spacing w:before="0"/>
        <w:rPr>
          <w:rFonts w:ascii="Calibri" w:hAnsi="Calibri" w:cs="Calibri"/>
          <w:sz w:val="22"/>
          <w:szCs w:val="22"/>
          <w:lang w:val="en-US"/>
        </w:rPr>
      </w:pPr>
      <w:r w:rsidRPr="00933248">
        <w:rPr>
          <w:rFonts w:ascii="Calibri" w:hAnsi="Calibri" w:cs="Calibri"/>
          <w:sz w:val="22"/>
          <w:szCs w:val="22"/>
          <w:lang w:val="en-US"/>
        </w:rPr>
        <w:t xml:space="preserve">On and at any time after the occurrence of an Event of Default which is continuing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and shall if </w:t>
      </w:r>
      <w:proofErr w:type="gramStart"/>
      <w:r w:rsidRPr="00933248">
        <w:rPr>
          <w:rFonts w:ascii="Calibri" w:hAnsi="Calibri" w:cs="Calibri"/>
          <w:sz w:val="22"/>
          <w:szCs w:val="22"/>
          <w:lang w:val="en-US"/>
        </w:rPr>
        <w:t>so directed</w:t>
      </w:r>
      <w:proofErr w:type="gramEnd"/>
      <w:r w:rsidRPr="00933248">
        <w:rPr>
          <w:rFonts w:ascii="Calibri" w:hAnsi="Calibri" w:cs="Calibri"/>
          <w:sz w:val="22"/>
          <w:szCs w:val="22"/>
          <w:lang w:val="en-US"/>
        </w:rPr>
        <w:t xml:space="preserve"> by the Majority Lenders and/or </w:t>
      </w:r>
      <w:r w:rsidR="003D084F" w:rsidRPr="00933248">
        <w:rPr>
          <w:rFonts w:ascii="Calibri" w:hAnsi="Calibri" w:cs="Calibri"/>
          <w:sz w:val="22"/>
          <w:szCs w:val="22"/>
          <w:lang w:val="en-US"/>
        </w:rPr>
        <w:t>the ECA</w:t>
      </w:r>
      <w:r w:rsidRPr="00933248">
        <w:rPr>
          <w:rFonts w:ascii="Calibri" w:hAnsi="Calibri" w:cs="Calibri"/>
          <w:sz w:val="22"/>
          <w:szCs w:val="22"/>
          <w:lang w:val="en-US"/>
        </w:rPr>
        <w:t>, by notice to the Borrower:</w:t>
      </w:r>
    </w:p>
    <w:p w14:paraId="7EC3D2D7" w14:textId="77777777" w:rsidR="00565B55" w:rsidRPr="00933248" w:rsidRDefault="00565B55" w:rsidP="000E1D24">
      <w:pPr>
        <w:pStyle w:val="T4Pucea"/>
        <w:widowControl w:val="0"/>
        <w:numPr>
          <w:ilvl w:val="0"/>
          <w:numId w:val="78"/>
        </w:numPr>
        <w:spacing w:before="0"/>
        <w:ind w:left="1418" w:hanging="709"/>
        <w:rPr>
          <w:rFonts w:ascii="Calibri" w:hAnsi="Calibri" w:cs="Calibri"/>
          <w:sz w:val="22"/>
          <w:szCs w:val="22"/>
          <w:lang w:val="en-US"/>
        </w:rPr>
      </w:pPr>
      <w:r w:rsidRPr="00933248">
        <w:rPr>
          <w:rFonts w:ascii="Calibri" w:hAnsi="Calibri" w:cs="Calibri"/>
          <w:sz w:val="22"/>
          <w:szCs w:val="22"/>
          <w:lang w:val="en-US"/>
        </w:rPr>
        <w:t xml:space="preserve">cancel the Total Commitments at which time they shall immediately be </w:t>
      </w:r>
      <w:proofErr w:type="gramStart"/>
      <w:r w:rsidRPr="00933248">
        <w:rPr>
          <w:rFonts w:ascii="Calibri" w:hAnsi="Calibri" w:cs="Calibri"/>
          <w:sz w:val="22"/>
          <w:szCs w:val="22"/>
          <w:lang w:val="en-US"/>
        </w:rPr>
        <w:t>cancelled;</w:t>
      </w:r>
      <w:proofErr w:type="gramEnd"/>
    </w:p>
    <w:p w14:paraId="397C79B1" w14:textId="77777777" w:rsidR="00565B55" w:rsidRPr="00933248" w:rsidRDefault="00565B55" w:rsidP="00CC641A">
      <w:pPr>
        <w:pStyle w:val="T4Pucea"/>
        <w:widowControl w:val="0"/>
        <w:numPr>
          <w:ilvl w:val="0"/>
          <w:numId w:val="78"/>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declare that all or part of the </w:t>
      </w:r>
      <w:r w:rsidR="003D084F" w:rsidRPr="00933248">
        <w:rPr>
          <w:rFonts w:ascii="Calibri" w:hAnsi="Calibri" w:cs="Calibri"/>
          <w:sz w:val="22"/>
          <w:szCs w:val="22"/>
          <w:lang w:val="en-US"/>
        </w:rPr>
        <w:t>Loans</w:t>
      </w:r>
      <w:r w:rsidRPr="00933248">
        <w:rPr>
          <w:rFonts w:ascii="Calibri" w:hAnsi="Calibri" w:cs="Calibri"/>
          <w:sz w:val="22"/>
          <w:szCs w:val="22"/>
          <w:lang w:val="en-US"/>
        </w:rPr>
        <w:t xml:space="preserve">, together with accrued interest, and all other amounts accrued or outstanding under the Finance Documents be immediately due and payable, at which time they shall become immediately due and </w:t>
      </w:r>
      <w:proofErr w:type="gramStart"/>
      <w:r w:rsidRPr="00933248">
        <w:rPr>
          <w:rFonts w:ascii="Calibri" w:hAnsi="Calibri" w:cs="Calibri"/>
          <w:sz w:val="22"/>
          <w:szCs w:val="22"/>
          <w:lang w:val="en-US"/>
        </w:rPr>
        <w:t>payable;</w:t>
      </w:r>
      <w:proofErr w:type="gramEnd"/>
    </w:p>
    <w:p w14:paraId="7755513E" w14:textId="6142BFE9" w:rsidR="00565B55" w:rsidRPr="00933248" w:rsidRDefault="00565B55" w:rsidP="00CC641A">
      <w:pPr>
        <w:pStyle w:val="T4Pucea"/>
        <w:widowControl w:val="0"/>
        <w:numPr>
          <w:ilvl w:val="0"/>
          <w:numId w:val="78"/>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declare that all or part of the </w:t>
      </w:r>
      <w:r w:rsidR="003D084F" w:rsidRPr="00933248">
        <w:rPr>
          <w:rFonts w:ascii="Calibri" w:hAnsi="Calibri" w:cs="Calibri"/>
          <w:sz w:val="22"/>
          <w:szCs w:val="22"/>
          <w:lang w:val="en-US"/>
        </w:rPr>
        <w:t>Loans</w:t>
      </w:r>
      <w:r w:rsidRPr="00933248">
        <w:rPr>
          <w:rFonts w:ascii="Calibri" w:hAnsi="Calibri" w:cs="Calibri"/>
          <w:sz w:val="22"/>
          <w:szCs w:val="22"/>
          <w:lang w:val="en-US"/>
        </w:rPr>
        <w:t xml:space="preserve"> be payable on demand, at which time they shall immediately become payable on demand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on the instructions of the Majority Lenders; or</w:t>
      </w:r>
    </w:p>
    <w:p w14:paraId="1F1A9E7A" w14:textId="77777777" w:rsidR="00565B55" w:rsidRPr="00933248" w:rsidRDefault="00565B55" w:rsidP="00CC641A">
      <w:pPr>
        <w:pStyle w:val="T4Pucea"/>
        <w:widowControl w:val="0"/>
        <w:numPr>
          <w:ilvl w:val="0"/>
          <w:numId w:val="78"/>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exercise any or </w:t>
      </w:r>
      <w:proofErr w:type="gramStart"/>
      <w:r w:rsidRPr="00933248">
        <w:rPr>
          <w:rFonts w:ascii="Calibri" w:hAnsi="Calibri" w:cs="Calibri"/>
          <w:sz w:val="22"/>
          <w:szCs w:val="22"/>
          <w:lang w:val="en-US"/>
        </w:rPr>
        <w:t>all of</w:t>
      </w:r>
      <w:proofErr w:type="gramEnd"/>
      <w:r w:rsidRPr="00933248">
        <w:rPr>
          <w:rFonts w:ascii="Calibri" w:hAnsi="Calibri" w:cs="Calibri"/>
          <w:sz w:val="22"/>
          <w:szCs w:val="22"/>
          <w:lang w:val="en-US"/>
        </w:rPr>
        <w:t xml:space="preserve"> its rights, remedies, powers or discretions under the Finance Documents.</w:t>
      </w:r>
    </w:p>
    <w:p w14:paraId="5B3E77F9" w14:textId="77777777" w:rsidR="00565B55" w:rsidRPr="00933248" w:rsidRDefault="00565B55" w:rsidP="00CC641A">
      <w:pPr>
        <w:pStyle w:val="T1"/>
        <w:widowControl w:val="0"/>
        <w:spacing w:before="300"/>
        <w:rPr>
          <w:rFonts w:ascii="Calibri" w:hAnsi="Calibri" w:cs="Calibri"/>
          <w:sz w:val="22"/>
          <w:szCs w:val="22"/>
        </w:rPr>
      </w:pPr>
      <w:bookmarkStart w:id="172" w:name="_Ref412630956"/>
      <w:bookmarkStart w:id="173" w:name="_Ref412631487"/>
      <w:bookmarkStart w:id="174" w:name="_Ref412631990"/>
      <w:bookmarkStart w:id="175" w:name="_Ref412632002"/>
      <w:bookmarkStart w:id="176" w:name="_Ref412632105"/>
      <w:bookmarkStart w:id="177" w:name="_Ref412632134"/>
      <w:bookmarkStart w:id="178" w:name="_Ref412632435"/>
      <w:bookmarkStart w:id="179" w:name="_Toc225177744"/>
      <w:r w:rsidRPr="00933248">
        <w:rPr>
          <w:rFonts w:ascii="Calibri" w:hAnsi="Calibri" w:cs="Calibri"/>
          <w:sz w:val="22"/>
          <w:szCs w:val="22"/>
        </w:rPr>
        <w:t>CHANGES TO THE LENDERS</w:t>
      </w:r>
      <w:bookmarkEnd w:id="172"/>
      <w:bookmarkEnd w:id="173"/>
      <w:bookmarkEnd w:id="174"/>
      <w:bookmarkEnd w:id="175"/>
      <w:bookmarkEnd w:id="176"/>
      <w:bookmarkEnd w:id="177"/>
      <w:bookmarkEnd w:id="178"/>
      <w:bookmarkEnd w:id="179"/>
    </w:p>
    <w:p w14:paraId="068D7A81" w14:textId="77777777" w:rsidR="00565B55" w:rsidRPr="00933248" w:rsidRDefault="00D9786E" w:rsidP="00CC641A">
      <w:pPr>
        <w:pStyle w:val="T2"/>
        <w:widowControl w:val="0"/>
        <w:spacing w:before="0"/>
        <w:rPr>
          <w:rFonts w:ascii="Calibri" w:hAnsi="Calibri" w:cs="Calibri"/>
          <w:sz w:val="22"/>
          <w:szCs w:val="22"/>
        </w:rPr>
      </w:pPr>
      <w:bookmarkStart w:id="180" w:name="_Ref413005362"/>
      <w:r w:rsidRPr="00933248">
        <w:rPr>
          <w:rFonts w:ascii="Calibri" w:hAnsi="Calibri" w:cs="Calibri"/>
          <w:sz w:val="22"/>
          <w:szCs w:val="22"/>
        </w:rPr>
        <w:t>T</w:t>
      </w:r>
      <w:r w:rsidR="00565B55" w:rsidRPr="00933248">
        <w:rPr>
          <w:rFonts w:ascii="Calibri" w:hAnsi="Calibri" w:cs="Calibri"/>
          <w:sz w:val="22"/>
          <w:szCs w:val="22"/>
        </w:rPr>
        <w:t xml:space="preserve">ransfers by </w:t>
      </w:r>
      <w:proofErr w:type="gramStart"/>
      <w:r w:rsidR="00565B55" w:rsidRPr="00933248">
        <w:rPr>
          <w:rFonts w:ascii="Calibri" w:hAnsi="Calibri" w:cs="Calibri"/>
          <w:sz w:val="22"/>
          <w:szCs w:val="22"/>
        </w:rPr>
        <w:t>the Lenders</w:t>
      </w:r>
      <w:bookmarkEnd w:id="180"/>
      <w:proofErr w:type="gramEnd"/>
    </w:p>
    <w:p w14:paraId="7CA161AE" w14:textId="50D012F8" w:rsidR="00565B55" w:rsidRPr="00933248" w:rsidRDefault="00565B55" w:rsidP="00CC641A">
      <w:pPr>
        <w:widowControl w:val="0"/>
        <w:spacing w:before="0" w:after="240"/>
        <w:rPr>
          <w:rFonts w:ascii="Calibri" w:hAnsi="Calibri" w:cs="Calibri"/>
          <w:sz w:val="22"/>
          <w:szCs w:val="22"/>
          <w:lang w:val="en-US"/>
        </w:rPr>
      </w:pPr>
      <w:r w:rsidRPr="00933248">
        <w:rPr>
          <w:rFonts w:ascii="Calibri" w:hAnsi="Calibri" w:cs="Calibri"/>
          <w:sz w:val="22"/>
          <w:szCs w:val="22"/>
          <w:lang w:val="en-US"/>
        </w:rPr>
        <w:t xml:space="preserve">Subject to this Clause </w:t>
      </w:r>
      <w:r w:rsidR="00E714BB">
        <w:rPr>
          <w:rFonts w:ascii="Calibri" w:hAnsi="Calibri" w:cs="Calibri"/>
          <w:sz w:val="22"/>
          <w:szCs w:val="22"/>
          <w:lang w:val="en-US"/>
        </w:rPr>
        <w:t>24</w:t>
      </w:r>
      <w:r w:rsidRPr="00933248">
        <w:rPr>
          <w:rFonts w:ascii="Calibri" w:hAnsi="Calibri" w:cs="Calibri"/>
          <w:sz w:val="22"/>
          <w:szCs w:val="22"/>
          <w:lang w:val="en-US"/>
        </w:rPr>
        <w:t xml:space="preserve">, a Lender (the </w:t>
      </w:r>
      <w:r w:rsidRPr="00933248">
        <w:rPr>
          <w:rFonts w:ascii="Calibri" w:hAnsi="Calibri" w:cs="Calibri"/>
          <w:b/>
          <w:sz w:val="22"/>
          <w:szCs w:val="22"/>
          <w:lang w:val="en-US"/>
        </w:rPr>
        <w:t>Existing Lender</w:t>
      </w:r>
      <w:r w:rsidRPr="00933248">
        <w:rPr>
          <w:rFonts w:ascii="Calibri" w:hAnsi="Calibri" w:cs="Calibri"/>
          <w:sz w:val="22"/>
          <w:szCs w:val="22"/>
          <w:lang w:val="en-US"/>
        </w:rPr>
        <w:t xml:space="preserve">) </w:t>
      </w:r>
      <w:r w:rsidR="004821F4" w:rsidRPr="00933248">
        <w:rPr>
          <w:rFonts w:ascii="Calibri" w:hAnsi="Calibri" w:cs="Calibri"/>
          <w:sz w:val="22"/>
          <w:szCs w:val="22"/>
          <w:lang w:val="en-US"/>
        </w:rPr>
        <w:t xml:space="preserve">may transfer any of its rights </w:t>
      </w:r>
      <w:r w:rsidR="004821F4" w:rsidRPr="00933248">
        <w:rPr>
          <w:rFonts w:ascii="Calibri" w:hAnsi="Calibri" w:cs="Calibri"/>
          <w:sz w:val="22"/>
          <w:szCs w:val="22"/>
          <w:lang w:val="en-GB"/>
        </w:rPr>
        <w:t>(including such as relate to that Lender's participation in each Loan)</w:t>
      </w:r>
      <w:r w:rsidR="004821F4" w:rsidRPr="00933248">
        <w:rPr>
          <w:rFonts w:ascii="Calibri" w:hAnsi="Calibri" w:cs="Calibri"/>
          <w:sz w:val="22"/>
          <w:szCs w:val="22"/>
          <w:lang w:val="en-US"/>
        </w:rPr>
        <w:t xml:space="preserve"> and/or obligations under any Finance Document to the ECA, another bank or financial institution or to insurance or reinsurance companies, to a trust, fund or other entity which is regularly engaged in or established for the purpose of making, purchasing or investing in loans, securities or other financial assets</w:t>
      </w:r>
      <w:r w:rsidR="007F03DE">
        <w:rPr>
          <w:rFonts w:ascii="Calibri" w:hAnsi="Calibri" w:cs="Calibri"/>
          <w:sz w:val="22"/>
          <w:szCs w:val="22"/>
          <w:lang w:val="en-US"/>
        </w:rPr>
        <w:t xml:space="preserve"> </w:t>
      </w:r>
      <w:r w:rsidR="007F03DE" w:rsidRPr="007F03DE">
        <w:rPr>
          <w:rFonts w:ascii="Calibri" w:hAnsi="Calibri" w:cs="Calibri"/>
          <w:sz w:val="22"/>
          <w:szCs w:val="22"/>
          <w:lang w:val="en-GB"/>
        </w:rPr>
        <w:t>and which has the status of FATCA Exempt Party on the relevant Transfer Date</w:t>
      </w:r>
      <w:r w:rsidR="004821F4" w:rsidRPr="00933248">
        <w:rPr>
          <w:rFonts w:ascii="Calibri" w:hAnsi="Calibri" w:cs="Calibri"/>
          <w:sz w:val="22"/>
          <w:szCs w:val="22"/>
          <w:lang w:val="en-US"/>
        </w:rPr>
        <w:t xml:space="preserve"> (the </w:t>
      </w:r>
      <w:r w:rsidR="004821F4" w:rsidRPr="00933248">
        <w:rPr>
          <w:rFonts w:ascii="Calibri" w:hAnsi="Calibri" w:cs="Calibri"/>
          <w:b/>
          <w:sz w:val="22"/>
          <w:szCs w:val="22"/>
          <w:lang w:val="en-US"/>
        </w:rPr>
        <w:t>New Lender</w:t>
      </w:r>
      <w:r w:rsidR="004821F4" w:rsidRPr="00933248">
        <w:rPr>
          <w:rFonts w:ascii="Calibri" w:hAnsi="Calibri" w:cs="Calibri"/>
          <w:sz w:val="22"/>
          <w:szCs w:val="22"/>
          <w:lang w:val="en-US"/>
        </w:rPr>
        <w:t>)</w:t>
      </w:r>
      <w:r w:rsidRPr="00933248">
        <w:rPr>
          <w:rFonts w:ascii="Calibri" w:hAnsi="Calibri" w:cs="Calibri"/>
          <w:sz w:val="22"/>
          <w:szCs w:val="22"/>
          <w:lang w:val="en-US"/>
        </w:rPr>
        <w:t xml:space="preserve">. </w:t>
      </w:r>
    </w:p>
    <w:p w14:paraId="21143F78" w14:textId="77777777" w:rsidR="00565B55" w:rsidRPr="00933248" w:rsidRDefault="00D9786E" w:rsidP="00CC641A">
      <w:pPr>
        <w:widowControl w:val="0"/>
        <w:spacing w:after="240"/>
        <w:rPr>
          <w:rFonts w:ascii="Calibri" w:hAnsi="Calibri" w:cs="Calibri"/>
          <w:sz w:val="22"/>
          <w:szCs w:val="22"/>
          <w:lang w:val="en-US"/>
        </w:rPr>
      </w:pPr>
      <w:r w:rsidRPr="00933248">
        <w:rPr>
          <w:rFonts w:ascii="Calibri" w:hAnsi="Calibri" w:cs="Calibri"/>
          <w:sz w:val="22"/>
          <w:szCs w:val="22"/>
          <w:lang w:val="en-US"/>
        </w:rPr>
        <w:t>A</w:t>
      </w:r>
      <w:r w:rsidR="00565B55" w:rsidRPr="00933248">
        <w:rPr>
          <w:rFonts w:ascii="Calibri" w:hAnsi="Calibri" w:cs="Calibri"/>
          <w:sz w:val="22"/>
          <w:szCs w:val="22"/>
          <w:lang w:val="en-US"/>
        </w:rPr>
        <w:t xml:space="preserve">ny transfer shall be made subject to the terms of the </w:t>
      </w:r>
      <w:r w:rsidRPr="00933248">
        <w:rPr>
          <w:rFonts w:ascii="Calibri" w:hAnsi="Calibri" w:cs="Calibri"/>
          <w:sz w:val="22"/>
          <w:szCs w:val="22"/>
          <w:lang w:val="en-US"/>
        </w:rPr>
        <w:t>ECA</w:t>
      </w:r>
      <w:r w:rsidR="00565B55" w:rsidRPr="00933248">
        <w:rPr>
          <w:rFonts w:ascii="Calibri" w:hAnsi="Calibri" w:cs="Calibri"/>
          <w:sz w:val="22"/>
          <w:szCs w:val="22"/>
          <w:lang w:val="en-US"/>
        </w:rPr>
        <w:t xml:space="preserve"> Insurance Policy.</w:t>
      </w:r>
    </w:p>
    <w:p w14:paraId="20D3AB2C" w14:textId="77777777" w:rsidR="00565B55" w:rsidRPr="00933248" w:rsidRDefault="00565B55" w:rsidP="00CC641A">
      <w:pPr>
        <w:pStyle w:val="T2"/>
        <w:widowControl w:val="0"/>
        <w:spacing w:before="0"/>
        <w:rPr>
          <w:rFonts w:ascii="Calibri" w:hAnsi="Calibri" w:cs="Calibri"/>
          <w:sz w:val="22"/>
          <w:szCs w:val="22"/>
        </w:rPr>
      </w:pPr>
      <w:bookmarkStart w:id="181" w:name="_Ref412632119"/>
      <w:r w:rsidRPr="00933248">
        <w:rPr>
          <w:rFonts w:ascii="Calibri" w:hAnsi="Calibri" w:cs="Calibri"/>
          <w:sz w:val="22"/>
          <w:szCs w:val="22"/>
        </w:rPr>
        <w:t>Conditions of transfer</w:t>
      </w:r>
      <w:bookmarkEnd w:id="181"/>
    </w:p>
    <w:p w14:paraId="735A82E2" w14:textId="3A6C55A8" w:rsidR="00565B55" w:rsidRPr="00933248" w:rsidRDefault="004821F4" w:rsidP="00CC641A">
      <w:pPr>
        <w:pStyle w:val="T4Pucea"/>
        <w:widowControl w:val="0"/>
        <w:numPr>
          <w:ilvl w:val="0"/>
          <w:numId w:val="79"/>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Any transfer is subject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confirming that the approval of the ECA to the intended transfer has been obtained or is not required</w:t>
      </w:r>
      <w:r w:rsidR="001F3EB9" w:rsidRPr="00933248">
        <w:rPr>
          <w:rFonts w:ascii="Calibri" w:hAnsi="Calibri" w:cs="Calibri"/>
          <w:sz w:val="22"/>
          <w:szCs w:val="22"/>
          <w:lang w:val="en-US"/>
        </w:rPr>
        <w:t>.</w:t>
      </w:r>
      <w:r w:rsidR="00565B55" w:rsidRPr="00933248">
        <w:rPr>
          <w:rFonts w:ascii="Calibri" w:hAnsi="Calibri" w:cs="Calibri"/>
          <w:sz w:val="22"/>
          <w:szCs w:val="22"/>
          <w:lang w:val="en-US"/>
        </w:rPr>
        <w:t xml:space="preserve"> </w:t>
      </w:r>
    </w:p>
    <w:p w14:paraId="74CC5F62" w14:textId="11FE9CF3" w:rsidR="001D7BC0" w:rsidRPr="00933248" w:rsidRDefault="004821F4" w:rsidP="00CC641A">
      <w:pPr>
        <w:pStyle w:val="T4Pucea"/>
        <w:widowControl w:val="0"/>
        <w:numPr>
          <w:ilvl w:val="0"/>
          <w:numId w:val="79"/>
        </w:numPr>
        <w:spacing w:before="0" w:after="240"/>
        <w:ind w:left="1418" w:hanging="709"/>
        <w:rPr>
          <w:rFonts w:ascii="Calibri" w:hAnsi="Calibri" w:cs="Calibri"/>
          <w:sz w:val="22"/>
          <w:szCs w:val="22"/>
          <w:lang w:val="en-US"/>
        </w:rPr>
      </w:pPr>
      <w:r w:rsidRPr="00933248">
        <w:rPr>
          <w:rFonts w:ascii="Calibri" w:hAnsi="Calibri" w:cs="Calibri"/>
          <w:sz w:val="22"/>
          <w:szCs w:val="22"/>
          <w:lang w:val="en-GB"/>
        </w:rPr>
        <w:t xml:space="preserve">The consent of the Finance Parties and of the Borrower is hereby given to a transfer </w:t>
      </w:r>
      <w:r w:rsidRPr="00933248">
        <w:rPr>
          <w:rFonts w:ascii="Calibri" w:hAnsi="Calibri" w:cs="Calibri"/>
          <w:sz w:val="22"/>
          <w:szCs w:val="22"/>
          <w:lang w:val="en-GB"/>
        </w:rPr>
        <w:lastRenderedPageBreak/>
        <w:t xml:space="preserve">by an Existing Lender to a New Lender of </w:t>
      </w:r>
      <w:r w:rsidRPr="00933248">
        <w:rPr>
          <w:rFonts w:ascii="Calibri" w:hAnsi="Calibri" w:cs="Calibri"/>
          <w:sz w:val="22"/>
          <w:szCs w:val="22"/>
          <w:lang w:val="en-US"/>
        </w:rPr>
        <w:t>any of its rights or of any of its rights and obligations under any Finance Document</w:t>
      </w:r>
      <w:r w:rsidR="001D7BC0" w:rsidRPr="00933248">
        <w:rPr>
          <w:rFonts w:ascii="Calibri" w:hAnsi="Calibri" w:cs="Calibri"/>
          <w:color w:val="000000" w:themeColor="text1"/>
          <w:sz w:val="22"/>
          <w:szCs w:val="22"/>
          <w:lang w:val="en-US"/>
        </w:rPr>
        <w:t>.</w:t>
      </w:r>
    </w:p>
    <w:p w14:paraId="5F74393F" w14:textId="440BBFEF" w:rsidR="001E070B" w:rsidRPr="00933248" w:rsidRDefault="001E070B" w:rsidP="00CC641A">
      <w:pPr>
        <w:pStyle w:val="T4Pucea"/>
        <w:widowControl w:val="0"/>
        <w:numPr>
          <w:ilvl w:val="0"/>
          <w:numId w:val="79"/>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The Parties agree that if the conditions of transfer set forth in Clause </w:t>
      </w:r>
      <w:r w:rsidR="00E714BB">
        <w:rPr>
          <w:rFonts w:ascii="Calibri" w:hAnsi="Calibri" w:cs="Calibri"/>
          <w:sz w:val="22"/>
          <w:szCs w:val="22"/>
          <w:lang w:val="en-US"/>
        </w:rPr>
        <w:t>24</w:t>
      </w:r>
      <w:r w:rsidRPr="00933248">
        <w:rPr>
          <w:rFonts w:ascii="Calibri" w:hAnsi="Calibri" w:cs="Calibri"/>
          <w:sz w:val="22"/>
          <w:szCs w:val="22"/>
          <w:lang w:val="en-US"/>
        </w:rPr>
        <w:t xml:space="preserve"> are satisfied, the execution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of any Transfer Agreement will bind all the Parties.</w:t>
      </w:r>
    </w:p>
    <w:p w14:paraId="08C50F77" w14:textId="77777777" w:rsidR="00565B55" w:rsidRPr="00933248" w:rsidRDefault="001F3EB9" w:rsidP="00CC641A">
      <w:pPr>
        <w:pStyle w:val="T4Pucea"/>
        <w:widowControl w:val="0"/>
        <w:numPr>
          <w:ilvl w:val="0"/>
          <w:numId w:val="79"/>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A transfer will only be effective on:</w:t>
      </w:r>
    </w:p>
    <w:p w14:paraId="0AEEF916" w14:textId="6FEC22D6" w:rsidR="001F3EB9" w:rsidRPr="00933248" w:rsidRDefault="004821F4" w:rsidP="00CC641A">
      <w:pPr>
        <w:pStyle w:val="Heading5"/>
        <w:keepNext w:val="0"/>
        <w:widowControl w:val="0"/>
        <w:spacing w:after="240"/>
        <w:ind w:left="2126" w:hanging="686"/>
        <w:rPr>
          <w:rFonts w:ascii="Calibri" w:hAnsi="Calibri" w:cs="Calibri"/>
          <w:sz w:val="22"/>
          <w:szCs w:val="22"/>
        </w:rPr>
      </w:pPr>
      <w:bookmarkStart w:id="182" w:name="_Hlk185232893"/>
      <w:r w:rsidRPr="00933248">
        <w:rPr>
          <w:rFonts w:ascii="Calibri" w:hAnsi="Calibri" w:cs="Calibri"/>
          <w:sz w:val="22"/>
          <w:szCs w:val="22"/>
        </w:rPr>
        <w:t xml:space="preserve">receipt by the </w:t>
      </w:r>
      <w:r w:rsidR="000F3525">
        <w:rPr>
          <w:rFonts w:ascii="Calibri" w:hAnsi="Calibri" w:cs="Calibri"/>
          <w:sz w:val="22"/>
          <w:szCs w:val="22"/>
        </w:rPr>
        <w:t>Facility and ECA Agent</w:t>
      </w:r>
      <w:r w:rsidRPr="00933248">
        <w:rPr>
          <w:rFonts w:ascii="Calibri" w:hAnsi="Calibri" w:cs="Calibri"/>
          <w:sz w:val="22"/>
          <w:szCs w:val="22"/>
        </w:rPr>
        <w:t xml:space="preserve"> (whether in the Transfer Agreement or otherwise) of written confirmation from the New Lender (in form and substance satisfactory to the </w:t>
      </w:r>
      <w:r w:rsidR="000F3525">
        <w:rPr>
          <w:rFonts w:ascii="Calibri" w:hAnsi="Calibri" w:cs="Calibri"/>
          <w:sz w:val="22"/>
          <w:szCs w:val="22"/>
        </w:rPr>
        <w:t>Facility and ECA Agent</w:t>
      </w:r>
      <w:r w:rsidRPr="00933248">
        <w:rPr>
          <w:rFonts w:ascii="Calibri" w:hAnsi="Calibri" w:cs="Calibri"/>
          <w:sz w:val="22"/>
          <w:szCs w:val="22"/>
        </w:rPr>
        <w:t>) that the New Lender will assume the same obligations to the other Finance Parties as it would have been under if it was an Original Lender; and</w:t>
      </w:r>
      <w:bookmarkEnd w:id="182"/>
    </w:p>
    <w:p w14:paraId="0CD684F5" w14:textId="04A5FE7E" w:rsidR="001F3EB9" w:rsidRPr="00933248" w:rsidRDefault="004821F4" w:rsidP="00CC641A">
      <w:pPr>
        <w:pStyle w:val="Heading5"/>
        <w:keepNext w:val="0"/>
        <w:keepLines/>
        <w:widowControl w:val="0"/>
        <w:ind w:left="2126" w:hanging="686"/>
        <w:rPr>
          <w:rFonts w:ascii="Calibri" w:hAnsi="Calibri" w:cs="Calibri"/>
          <w:sz w:val="22"/>
          <w:szCs w:val="22"/>
        </w:rPr>
      </w:pPr>
      <w:r w:rsidRPr="00933248">
        <w:rPr>
          <w:rFonts w:ascii="Calibri" w:hAnsi="Calibri" w:cs="Calibri"/>
          <w:sz w:val="22"/>
          <w:szCs w:val="22"/>
        </w:rPr>
        <w:t xml:space="preserve">the performance by the </w:t>
      </w:r>
      <w:r w:rsidR="000F3525">
        <w:rPr>
          <w:rFonts w:ascii="Calibri" w:hAnsi="Calibri" w:cs="Calibri"/>
          <w:sz w:val="22"/>
          <w:szCs w:val="22"/>
        </w:rPr>
        <w:t>Facility and ECA Agent</w:t>
      </w:r>
      <w:r w:rsidRPr="00933248">
        <w:rPr>
          <w:rFonts w:ascii="Calibri" w:hAnsi="Calibri" w:cs="Calibri"/>
          <w:sz w:val="22"/>
          <w:szCs w:val="22"/>
        </w:rPr>
        <w:t xml:space="preserve"> of all necessary "know your customer" or other similar checks under all applicable laws and regulations in relation to such transfer to a New Lender, the completion of which the </w:t>
      </w:r>
      <w:r w:rsidR="000F3525">
        <w:rPr>
          <w:rFonts w:ascii="Calibri" w:hAnsi="Calibri" w:cs="Calibri"/>
          <w:sz w:val="22"/>
          <w:szCs w:val="22"/>
        </w:rPr>
        <w:t>Facility and ECA Agent</w:t>
      </w:r>
      <w:r w:rsidRPr="00933248">
        <w:rPr>
          <w:rFonts w:ascii="Calibri" w:hAnsi="Calibri" w:cs="Calibri"/>
          <w:sz w:val="22"/>
          <w:szCs w:val="22"/>
        </w:rPr>
        <w:t xml:space="preserve"> shall promptly </w:t>
      </w:r>
      <w:proofErr w:type="gramStart"/>
      <w:r w:rsidRPr="00933248">
        <w:rPr>
          <w:rFonts w:ascii="Calibri" w:hAnsi="Calibri" w:cs="Calibri"/>
          <w:sz w:val="22"/>
          <w:szCs w:val="22"/>
        </w:rPr>
        <w:t>notify to</w:t>
      </w:r>
      <w:proofErr w:type="gramEnd"/>
      <w:r w:rsidRPr="00933248">
        <w:rPr>
          <w:rFonts w:ascii="Calibri" w:hAnsi="Calibri" w:cs="Calibri"/>
          <w:sz w:val="22"/>
          <w:szCs w:val="22"/>
        </w:rPr>
        <w:t xml:space="preserve"> the Existing Lender and the New Lender</w:t>
      </w:r>
      <w:r w:rsidR="001F3EB9" w:rsidRPr="00933248">
        <w:rPr>
          <w:rFonts w:ascii="Calibri" w:hAnsi="Calibri" w:cs="Calibri"/>
          <w:sz w:val="22"/>
          <w:szCs w:val="22"/>
        </w:rPr>
        <w:t>.</w:t>
      </w:r>
    </w:p>
    <w:p w14:paraId="1CB754D1" w14:textId="74753607" w:rsidR="001F3EB9" w:rsidRPr="00933248" w:rsidRDefault="001F3EB9" w:rsidP="00CC641A">
      <w:pPr>
        <w:pStyle w:val="T4Pucea"/>
        <w:widowControl w:val="0"/>
        <w:numPr>
          <w:ilvl w:val="0"/>
          <w:numId w:val="79"/>
        </w:numPr>
        <w:spacing w:before="0"/>
        <w:ind w:left="1418" w:hanging="709"/>
        <w:rPr>
          <w:rFonts w:ascii="Calibri" w:hAnsi="Calibri" w:cs="Calibri"/>
          <w:sz w:val="22"/>
          <w:szCs w:val="22"/>
          <w:lang w:val="en-US"/>
        </w:rPr>
      </w:pPr>
      <w:r w:rsidRPr="00933248">
        <w:rPr>
          <w:rFonts w:ascii="Calibri" w:hAnsi="Calibri" w:cs="Calibri"/>
          <w:sz w:val="22"/>
          <w:szCs w:val="22"/>
          <w:lang w:val="en-US"/>
        </w:rPr>
        <w:t>A transfer</w:t>
      </w:r>
      <w:r w:rsidR="001E070B" w:rsidRPr="00933248">
        <w:rPr>
          <w:rFonts w:ascii="Calibri" w:hAnsi="Calibri" w:cs="Calibri"/>
          <w:sz w:val="22"/>
          <w:szCs w:val="22"/>
          <w:lang w:val="en-US"/>
        </w:rPr>
        <w:t xml:space="preserve"> </w:t>
      </w:r>
      <w:r w:rsidRPr="00933248">
        <w:rPr>
          <w:rFonts w:ascii="Calibri" w:hAnsi="Calibri" w:cs="Calibri"/>
          <w:sz w:val="22"/>
          <w:szCs w:val="22"/>
          <w:lang w:val="en-US"/>
        </w:rPr>
        <w:t xml:space="preserve">will only be effective if the procedure set out in Clause </w:t>
      </w:r>
      <w:r w:rsidR="00E714BB">
        <w:rPr>
          <w:rFonts w:ascii="Calibri" w:hAnsi="Calibri" w:cs="Calibri"/>
          <w:sz w:val="22"/>
          <w:szCs w:val="22"/>
          <w:lang w:val="en-US"/>
        </w:rPr>
        <w:t>24.5</w:t>
      </w:r>
      <w:r w:rsidRPr="00933248">
        <w:rPr>
          <w:rFonts w:ascii="Calibri" w:hAnsi="Calibri" w:cs="Calibri"/>
          <w:sz w:val="22"/>
          <w:szCs w:val="22"/>
          <w:lang w:val="en-US"/>
        </w:rPr>
        <w:t xml:space="preserve"> (</w:t>
      </w:r>
      <w:r w:rsidR="009A3935" w:rsidRPr="00933248">
        <w:rPr>
          <w:rFonts w:ascii="Calibri" w:hAnsi="Calibri" w:cs="Calibri"/>
          <w:i/>
          <w:sz w:val="22"/>
          <w:szCs w:val="22"/>
          <w:lang w:val="en-US"/>
        </w:rPr>
        <w:t>Procedure for transfer</w:t>
      </w:r>
      <w:r w:rsidRPr="00933248">
        <w:rPr>
          <w:rFonts w:ascii="Calibri" w:hAnsi="Calibri" w:cs="Calibri"/>
          <w:sz w:val="22"/>
          <w:szCs w:val="22"/>
          <w:lang w:val="en-US"/>
        </w:rPr>
        <w:t>) is complied with.</w:t>
      </w:r>
    </w:p>
    <w:p w14:paraId="403D970A" w14:textId="77777777" w:rsidR="001F3EB9" w:rsidRPr="00933248" w:rsidRDefault="001F3EB9" w:rsidP="00CC641A">
      <w:pPr>
        <w:pStyle w:val="T4Pucea"/>
        <w:widowControl w:val="0"/>
        <w:numPr>
          <w:ilvl w:val="0"/>
          <w:numId w:val="79"/>
        </w:numPr>
        <w:spacing w:before="0"/>
        <w:ind w:left="1418" w:hanging="709"/>
        <w:rPr>
          <w:rFonts w:ascii="Calibri" w:hAnsi="Calibri" w:cs="Calibri"/>
          <w:sz w:val="22"/>
          <w:szCs w:val="22"/>
          <w:lang w:val="en-US"/>
        </w:rPr>
      </w:pPr>
      <w:r w:rsidRPr="00933248">
        <w:rPr>
          <w:rFonts w:ascii="Calibri" w:hAnsi="Calibri" w:cs="Calibri"/>
          <w:sz w:val="22"/>
          <w:szCs w:val="22"/>
          <w:lang w:val="en-US"/>
        </w:rPr>
        <w:t>If:</w:t>
      </w:r>
    </w:p>
    <w:p w14:paraId="15D82E8E" w14:textId="00EE0B5D" w:rsidR="001F3EB9" w:rsidRPr="00933248" w:rsidRDefault="004821F4" w:rsidP="009302B0">
      <w:pPr>
        <w:pStyle w:val="Heading5"/>
        <w:keepNext w:val="0"/>
        <w:widowControl w:val="0"/>
        <w:numPr>
          <w:ilvl w:val="4"/>
          <w:numId w:val="118"/>
        </w:numPr>
        <w:ind w:left="2127" w:hanging="709"/>
        <w:rPr>
          <w:rFonts w:ascii="Calibri" w:hAnsi="Calibri" w:cs="Calibri"/>
          <w:sz w:val="22"/>
          <w:szCs w:val="22"/>
        </w:rPr>
      </w:pPr>
      <w:r w:rsidRPr="00933248">
        <w:rPr>
          <w:rFonts w:ascii="Calibri" w:hAnsi="Calibri" w:cs="Calibri"/>
          <w:sz w:val="22"/>
          <w:szCs w:val="22"/>
        </w:rPr>
        <w:t>a Lender transfers any of its rights and/or obligations under the Finance Documents or changes its Facility Office</w:t>
      </w:r>
      <w:r w:rsidR="001F3EB9" w:rsidRPr="00933248">
        <w:rPr>
          <w:rFonts w:ascii="Calibri" w:hAnsi="Calibri" w:cs="Calibri"/>
          <w:sz w:val="22"/>
          <w:szCs w:val="22"/>
        </w:rPr>
        <w:t>; and</w:t>
      </w:r>
    </w:p>
    <w:p w14:paraId="217EC1D9" w14:textId="6E1CCA4B" w:rsidR="001F3EB9" w:rsidRPr="00933248" w:rsidRDefault="001F3EB9" w:rsidP="009302B0">
      <w:pPr>
        <w:pStyle w:val="Heading5"/>
        <w:keepNext w:val="0"/>
        <w:widowControl w:val="0"/>
        <w:numPr>
          <w:ilvl w:val="4"/>
          <w:numId w:val="118"/>
        </w:numPr>
        <w:ind w:left="2127" w:hanging="709"/>
        <w:rPr>
          <w:rFonts w:ascii="Calibri" w:hAnsi="Calibri" w:cs="Calibri"/>
          <w:sz w:val="22"/>
          <w:szCs w:val="22"/>
        </w:rPr>
      </w:pPr>
      <w:proofErr w:type="gramStart"/>
      <w:r w:rsidRPr="00933248">
        <w:rPr>
          <w:rFonts w:ascii="Calibri" w:hAnsi="Calibri" w:cs="Calibri"/>
          <w:sz w:val="22"/>
          <w:szCs w:val="22"/>
        </w:rPr>
        <w:t>as a result of</w:t>
      </w:r>
      <w:proofErr w:type="gramEnd"/>
      <w:r w:rsidRPr="00933248">
        <w:rPr>
          <w:rFonts w:ascii="Calibri" w:hAnsi="Calibri" w:cs="Calibri"/>
          <w:sz w:val="22"/>
          <w:szCs w:val="22"/>
        </w:rPr>
        <w:t xml:space="preserve"> circumstances existing at the date the</w:t>
      </w:r>
      <w:r w:rsidR="00840741" w:rsidRPr="00933248">
        <w:rPr>
          <w:rFonts w:ascii="Calibri" w:hAnsi="Calibri" w:cs="Calibri"/>
          <w:sz w:val="22"/>
          <w:szCs w:val="22"/>
        </w:rPr>
        <w:t xml:space="preserve"> </w:t>
      </w:r>
      <w:r w:rsidRPr="00933248">
        <w:rPr>
          <w:rFonts w:ascii="Calibri" w:hAnsi="Calibri" w:cs="Calibri"/>
          <w:sz w:val="22"/>
          <w:szCs w:val="22"/>
        </w:rPr>
        <w:t xml:space="preserve">transfer or change occurs, the Borrower would be obliged to make </w:t>
      </w:r>
      <w:proofErr w:type="gramStart"/>
      <w:r w:rsidRPr="00933248">
        <w:rPr>
          <w:rFonts w:ascii="Calibri" w:hAnsi="Calibri" w:cs="Calibri"/>
          <w:sz w:val="22"/>
          <w:szCs w:val="22"/>
        </w:rPr>
        <w:t>a payment</w:t>
      </w:r>
      <w:proofErr w:type="gramEnd"/>
      <w:r w:rsidRPr="00933248">
        <w:rPr>
          <w:rFonts w:ascii="Calibri" w:hAnsi="Calibri" w:cs="Calibri"/>
          <w:sz w:val="22"/>
          <w:szCs w:val="22"/>
        </w:rPr>
        <w:t xml:space="preserve"> to the New Lender or Lender acting through its new Facility Office under Clause </w:t>
      </w:r>
      <w:r w:rsidR="00E714BB">
        <w:rPr>
          <w:rFonts w:ascii="Calibri" w:hAnsi="Calibri" w:cs="Calibri"/>
          <w:sz w:val="22"/>
          <w:szCs w:val="22"/>
        </w:rPr>
        <w:t>15</w:t>
      </w:r>
      <w:r w:rsidRPr="00933248">
        <w:rPr>
          <w:rFonts w:ascii="Calibri" w:hAnsi="Calibri" w:cs="Calibri"/>
          <w:sz w:val="22"/>
          <w:szCs w:val="22"/>
        </w:rPr>
        <w:t xml:space="preserve"> (</w:t>
      </w:r>
      <w:r w:rsidRPr="00933248">
        <w:rPr>
          <w:rFonts w:ascii="Calibri" w:hAnsi="Calibri" w:cs="Calibri"/>
          <w:i/>
          <w:sz w:val="22"/>
          <w:szCs w:val="22"/>
        </w:rPr>
        <w:t>Tax Gross Up and Indemnities</w:t>
      </w:r>
      <w:r w:rsidRPr="00933248">
        <w:rPr>
          <w:rFonts w:ascii="Calibri" w:hAnsi="Calibri" w:cs="Calibri"/>
          <w:sz w:val="22"/>
          <w:szCs w:val="22"/>
        </w:rPr>
        <w:t xml:space="preserve">) and Clause </w:t>
      </w:r>
      <w:r w:rsidR="00E714BB">
        <w:rPr>
          <w:rFonts w:ascii="Calibri" w:hAnsi="Calibri" w:cs="Calibri"/>
          <w:sz w:val="22"/>
          <w:szCs w:val="22"/>
        </w:rPr>
        <w:t>16</w:t>
      </w:r>
      <w:r w:rsidRPr="00933248">
        <w:rPr>
          <w:rFonts w:ascii="Calibri" w:hAnsi="Calibri" w:cs="Calibri"/>
          <w:sz w:val="22"/>
          <w:szCs w:val="22"/>
        </w:rPr>
        <w:t xml:space="preserve"> (</w:t>
      </w:r>
      <w:r w:rsidRPr="00933248">
        <w:rPr>
          <w:rFonts w:ascii="Calibri" w:hAnsi="Calibri" w:cs="Calibri"/>
          <w:i/>
          <w:sz w:val="22"/>
          <w:szCs w:val="22"/>
        </w:rPr>
        <w:t>Increased Costs</w:t>
      </w:r>
      <w:r w:rsidRPr="00933248">
        <w:rPr>
          <w:rFonts w:ascii="Calibri" w:hAnsi="Calibri" w:cs="Calibri"/>
          <w:sz w:val="22"/>
          <w:szCs w:val="22"/>
        </w:rPr>
        <w:t>),</w:t>
      </w:r>
    </w:p>
    <w:p w14:paraId="16DF6785" w14:textId="53E3C192" w:rsidR="00565B55" w:rsidRPr="00933248" w:rsidRDefault="004821F4" w:rsidP="00CC641A">
      <w:pPr>
        <w:widowControl w:val="0"/>
        <w:spacing w:before="0"/>
        <w:ind w:left="1418"/>
        <w:rPr>
          <w:rFonts w:ascii="Calibri" w:hAnsi="Calibri" w:cs="Calibri"/>
          <w:sz w:val="22"/>
          <w:szCs w:val="22"/>
          <w:lang w:val="en-US"/>
        </w:rPr>
      </w:pPr>
      <w:proofErr w:type="gramStart"/>
      <w:r w:rsidRPr="00933248">
        <w:rPr>
          <w:rFonts w:ascii="Calibri" w:hAnsi="Calibri" w:cs="Calibri"/>
          <w:sz w:val="22"/>
          <w:szCs w:val="22"/>
          <w:lang w:val="en-US"/>
        </w:rPr>
        <w:t>then</w:t>
      </w:r>
      <w:proofErr w:type="gramEnd"/>
      <w:r w:rsidRPr="00933248">
        <w:rPr>
          <w:rFonts w:ascii="Calibri" w:hAnsi="Calibri" w:cs="Calibri"/>
          <w:sz w:val="22"/>
          <w:szCs w:val="22"/>
          <w:lang w:val="en-US"/>
        </w:rPr>
        <w:t xml:space="preserve"> the New Lender or Lender acting through its new Facility Office is only entitled to receive payment under those Clauses to the same extent as the Existing Lender or Lender acting through its previous Facility Office would have been if the transfer or change had not occurred. This paragraph (f) shall not apply in respect of a transfer made in the ordinary course of the primary syndication of the Facility or in respect of a transfer to the ECA</w:t>
      </w:r>
      <w:r w:rsidR="00F31C64" w:rsidRPr="00933248">
        <w:rPr>
          <w:rFonts w:ascii="Calibri" w:hAnsi="Calibri" w:cs="Calibri"/>
          <w:sz w:val="22"/>
          <w:szCs w:val="22"/>
          <w:lang w:val="en-US"/>
        </w:rPr>
        <w:t>.</w:t>
      </w:r>
    </w:p>
    <w:p w14:paraId="139309F3" w14:textId="5B17B174" w:rsidR="00565B55" w:rsidRPr="00933248" w:rsidRDefault="004821F4" w:rsidP="00CC641A">
      <w:pPr>
        <w:pStyle w:val="T4Pucea"/>
        <w:widowControl w:val="0"/>
        <w:numPr>
          <w:ilvl w:val="0"/>
          <w:numId w:val="79"/>
        </w:numPr>
        <w:spacing w:before="0"/>
        <w:ind w:left="1418" w:hanging="709"/>
        <w:rPr>
          <w:rFonts w:ascii="Calibri" w:hAnsi="Calibri" w:cs="Calibri"/>
          <w:sz w:val="22"/>
          <w:szCs w:val="22"/>
          <w:lang w:val="en-US"/>
        </w:rPr>
      </w:pPr>
      <w:r w:rsidRPr="00933248">
        <w:rPr>
          <w:rFonts w:ascii="Calibri" w:hAnsi="Calibri" w:cs="Calibri"/>
          <w:sz w:val="22"/>
          <w:szCs w:val="22"/>
          <w:lang w:val="en-US"/>
        </w:rPr>
        <w:t xml:space="preserve">Each New Lender, by executing the relevant Transfer Agreement, confirms, for the avoidance of doubt, that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has authority to execute on its behalf any amendment or waiver that has been approved by or on behalf of the requisite Lender or Lenders in accordance with this Agreement on or prior to the date on which the transfer becomes effective in accordance with this Agreement and that </w:t>
      </w:r>
      <w:r w:rsidRPr="00933248">
        <w:rPr>
          <w:rFonts w:ascii="Calibri" w:hAnsi="Calibri" w:cs="Calibri"/>
          <w:sz w:val="22"/>
          <w:szCs w:val="22"/>
          <w:lang w:val="en-US"/>
        </w:rPr>
        <w:lastRenderedPageBreak/>
        <w:t>it is bound by that decision to the same extent as the Existing Lender would have been had it remained a Lender</w:t>
      </w:r>
      <w:r w:rsidR="00565B55" w:rsidRPr="00933248">
        <w:rPr>
          <w:rFonts w:ascii="Calibri" w:hAnsi="Calibri" w:cs="Calibri"/>
          <w:sz w:val="22"/>
          <w:szCs w:val="22"/>
          <w:lang w:val="en-US"/>
        </w:rPr>
        <w:t>.</w:t>
      </w:r>
    </w:p>
    <w:p w14:paraId="0AF15E56" w14:textId="77777777" w:rsidR="00565B55" w:rsidRPr="00933248" w:rsidRDefault="001B105B" w:rsidP="00CC641A">
      <w:pPr>
        <w:pStyle w:val="T2"/>
        <w:widowControl w:val="0"/>
        <w:spacing w:before="0" w:after="200"/>
        <w:rPr>
          <w:rFonts w:ascii="Calibri" w:hAnsi="Calibri" w:cs="Calibri"/>
          <w:sz w:val="22"/>
          <w:szCs w:val="22"/>
        </w:rPr>
      </w:pPr>
      <w:bookmarkStart w:id="183" w:name="_Ref412632161"/>
      <w:r w:rsidRPr="00933248">
        <w:rPr>
          <w:rFonts w:ascii="Calibri" w:hAnsi="Calibri" w:cs="Calibri"/>
          <w:sz w:val="22"/>
          <w:szCs w:val="22"/>
        </w:rPr>
        <w:t>T</w:t>
      </w:r>
      <w:r w:rsidR="00565B55" w:rsidRPr="00933248">
        <w:rPr>
          <w:rFonts w:ascii="Calibri" w:hAnsi="Calibri" w:cs="Calibri"/>
          <w:sz w:val="22"/>
          <w:szCs w:val="22"/>
        </w:rPr>
        <w:t>ransfer fee</w:t>
      </w:r>
      <w:bookmarkEnd w:id="183"/>
    </w:p>
    <w:p w14:paraId="68BCBF6A" w14:textId="5D90E322" w:rsidR="00D64CA6" w:rsidRPr="00933248" w:rsidRDefault="00D64CA6" w:rsidP="00CC641A">
      <w:pPr>
        <w:pStyle w:val="T4Pucea"/>
        <w:widowControl w:val="0"/>
        <w:spacing w:before="0"/>
        <w:ind w:left="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 xml:space="preserve">The New Lender shall, on the date upon which a transfer takes effect, pay to the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(for its own account) a fee of EUR </w:t>
      </w:r>
      <w:r w:rsidR="00592C13">
        <w:rPr>
          <w:rFonts w:ascii="Calibri" w:hAnsi="Calibri" w:cs="Calibri"/>
          <w:color w:val="000000" w:themeColor="text1"/>
          <w:sz w:val="22"/>
          <w:szCs w:val="22"/>
          <w:lang w:val="en-US"/>
        </w:rPr>
        <w:t>5,000</w:t>
      </w:r>
      <w:r w:rsidRPr="00933248">
        <w:rPr>
          <w:rFonts w:ascii="Calibri" w:hAnsi="Calibri" w:cs="Calibri"/>
          <w:color w:val="000000" w:themeColor="text1"/>
          <w:sz w:val="22"/>
          <w:szCs w:val="22"/>
          <w:lang w:val="en-US"/>
        </w:rPr>
        <w:t xml:space="preserve">. For the avoidance of doubt, for the purposes of this Clause </w:t>
      </w:r>
      <w:r w:rsidR="00E714BB">
        <w:rPr>
          <w:rFonts w:ascii="Calibri" w:hAnsi="Calibri" w:cs="Calibri"/>
          <w:color w:val="000000" w:themeColor="text1"/>
          <w:sz w:val="22"/>
          <w:szCs w:val="22"/>
          <w:lang w:val="en-US"/>
        </w:rPr>
        <w:t>24.3</w:t>
      </w:r>
      <w:r w:rsidRPr="00933248">
        <w:rPr>
          <w:rFonts w:ascii="Calibri" w:hAnsi="Calibri" w:cs="Calibri"/>
          <w:color w:val="000000" w:themeColor="text1"/>
          <w:sz w:val="22"/>
          <w:szCs w:val="22"/>
          <w:lang w:val="en-US"/>
        </w:rPr>
        <w:t xml:space="preserve">, the ECA shall not be considered a New Lender. </w:t>
      </w:r>
    </w:p>
    <w:p w14:paraId="50877568" w14:textId="77777777" w:rsidR="00565B55" w:rsidRPr="00933248" w:rsidRDefault="00565B55" w:rsidP="00CC641A">
      <w:pPr>
        <w:pStyle w:val="T2"/>
        <w:widowControl w:val="0"/>
        <w:spacing w:before="0" w:after="200"/>
        <w:rPr>
          <w:rFonts w:ascii="Calibri" w:hAnsi="Calibri" w:cs="Calibri"/>
          <w:sz w:val="22"/>
          <w:szCs w:val="22"/>
        </w:rPr>
      </w:pPr>
      <w:bookmarkStart w:id="184" w:name="_Ref412632909"/>
      <w:r w:rsidRPr="00933248">
        <w:rPr>
          <w:rFonts w:ascii="Calibri" w:hAnsi="Calibri" w:cs="Calibri"/>
          <w:sz w:val="22"/>
          <w:szCs w:val="22"/>
        </w:rPr>
        <w:t>Limitation of responsibility of Existing Lenders</w:t>
      </w:r>
      <w:bookmarkEnd w:id="184"/>
    </w:p>
    <w:p w14:paraId="77AFF27E" w14:textId="77777777" w:rsidR="00565B55" w:rsidRPr="00933248" w:rsidRDefault="00565B55" w:rsidP="00CC641A">
      <w:pPr>
        <w:pStyle w:val="T4Pucea"/>
        <w:widowControl w:val="0"/>
        <w:numPr>
          <w:ilvl w:val="0"/>
          <w:numId w:val="80"/>
        </w:numPr>
        <w:spacing w:before="0"/>
        <w:ind w:left="1418" w:hanging="709"/>
        <w:rPr>
          <w:rFonts w:ascii="Calibri" w:hAnsi="Calibri" w:cs="Calibri"/>
          <w:sz w:val="22"/>
          <w:szCs w:val="22"/>
          <w:lang w:val="en-US"/>
        </w:rPr>
      </w:pPr>
      <w:r w:rsidRPr="00933248">
        <w:rPr>
          <w:rFonts w:ascii="Calibri" w:hAnsi="Calibri" w:cs="Calibri"/>
          <w:sz w:val="22"/>
          <w:szCs w:val="22"/>
          <w:lang w:val="en-US"/>
        </w:rPr>
        <w:t>Unless expressly agreed to the contrary, an Existing Lender makes no representation or warranty and assumes no responsibility to a New Lender for:</w:t>
      </w:r>
    </w:p>
    <w:p w14:paraId="33F6B234" w14:textId="77777777" w:rsidR="00565B55" w:rsidRPr="00933248" w:rsidRDefault="00565B55" w:rsidP="00CC641A">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the legality, validity, effectiveness, adequacy or enforceability of the Transaction Documents</w:t>
      </w:r>
      <w:r w:rsidR="00A05B9A" w:rsidRPr="00933248">
        <w:rPr>
          <w:rFonts w:ascii="Calibri" w:hAnsi="Calibri" w:cs="Calibri"/>
          <w:sz w:val="22"/>
          <w:szCs w:val="22"/>
        </w:rPr>
        <w:t>, the ECA Insurance Policy</w:t>
      </w:r>
      <w:r w:rsidRPr="00933248">
        <w:rPr>
          <w:rFonts w:ascii="Calibri" w:hAnsi="Calibri" w:cs="Calibri"/>
          <w:sz w:val="22"/>
          <w:szCs w:val="22"/>
        </w:rPr>
        <w:t xml:space="preserve"> or any other </w:t>
      </w:r>
      <w:proofErr w:type="gramStart"/>
      <w:r w:rsidRPr="00933248">
        <w:rPr>
          <w:rFonts w:ascii="Calibri" w:hAnsi="Calibri" w:cs="Calibri"/>
          <w:sz w:val="22"/>
          <w:szCs w:val="22"/>
        </w:rPr>
        <w:t>documents;</w:t>
      </w:r>
      <w:proofErr w:type="gramEnd"/>
    </w:p>
    <w:p w14:paraId="1A1F340F" w14:textId="058BA8E1" w:rsidR="00565B55" w:rsidRPr="00933248" w:rsidRDefault="004821F4" w:rsidP="00BD4618">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 xml:space="preserve">the financial condition of the Borrower or the </w:t>
      </w:r>
      <w:proofErr w:type="gramStart"/>
      <w:r w:rsidRPr="00933248">
        <w:rPr>
          <w:rFonts w:ascii="Calibri" w:hAnsi="Calibri" w:cs="Calibri"/>
          <w:sz w:val="22"/>
          <w:szCs w:val="22"/>
        </w:rPr>
        <w:t>ECA</w:t>
      </w:r>
      <w:r w:rsidR="00565B55" w:rsidRPr="00933248">
        <w:rPr>
          <w:rFonts w:ascii="Calibri" w:hAnsi="Calibri" w:cs="Calibri"/>
          <w:sz w:val="22"/>
          <w:szCs w:val="22"/>
        </w:rPr>
        <w:t>;</w:t>
      </w:r>
      <w:proofErr w:type="gramEnd"/>
    </w:p>
    <w:p w14:paraId="3A1CDBA5" w14:textId="459510B3" w:rsidR="00565B55" w:rsidRPr="00933248" w:rsidRDefault="004821F4" w:rsidP="00BD4618">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the performance and observance by the Borrower</w:t>
      </w:r>
      <w:r w:rsidR="00C52138">
        <w:rPr>
          <w:rFonts w:ascii="Calibri" w:hAnsi="Calibri" w:cs="Calibri"/>
          <w:sz w:val="22"/>
          <w:szCs w:val="22"/>
        </w:rPr>
        <w:t>, the Buyer</w:t>
      </w:r>
      <w:r w:rsidRPr="00933248">
        <w:rPr>
          <w:rFonts w:ascii="Calibri" w:hAnsi="Calibri" w:cs="Calibri"/>
          <w:sz w:val="22"/>
          <w:szCs w:val="22"/>
        </w:rPr>
        <w:t xml:space="preserve"> or the ECA of its obligations under the Transaction Documents, the ECA Insurance Policy or any other </w:t>
      </w:r>
      <w:proofErr w:type="gramStart"/>
      <w:r w:rsidRPr="00933248">
        <w:rPr>
          <w:rFonts w:ascii="Calibri" w:hAnsi="Calibri" w:cs="Calibri"/>
          <w:sz w:val="22"/>
          <w:szCs w:val="22"/>
        </w:rPr>
        <w:t>documents</w:t>
      </w:r>
      <w:r w:rsidR="00A05B9A" w:rsidRPr="00933248">
        <w:rPr>
          <w:rFonts w:ascii="Calibri" w:hAnsi="Calibri" w:cs="Calibri"/>
          <w:sz w:val="22"/>
          <w:szCs w:val="22"/>
        </w:rPr>
        <w:t>;</w:t>
      </w:r>
      <w:proofErr w:type="gramEnd"/>
    </w:p>
    <w:p w14:paraId="00232BA0" w14:textId="0AD85D8B" w:rsidR="00565B55" w:rsidRPr="00933248" w:rsidRDefault="004821F4" w:rsidP="00BD4618">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the accuracy of any statements (whether written or oral) made in or in connection with any Transaction Document, the ECA Insurance Policy or any other document</w:t>
      </w:r>
      <w:r w:rsidR="00A05B9A" w:rsidRPr="00933248">
        <w:rPr>
          <w:rFonts w:ascii="Calibri" w:hAnsi="Calibri" w:cs="Calibri"/>
          <w:sz w:val="22"/>
          <w:szCs w:val="22"/>
        </w:rPr>
        <w:t>; or</w:t>
      </w:r>
    </w:p>
    <w:p w14:paraId="604D5511" w14:textId="77777777" w:rsidR="00A05B9A" w:rsidRPr="00933248" w:rsidRDefault="00A05B9A" w:rsidP="00BD4618">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the existence of any transferred rights or receivables or their accessories,</w:t>
      </w:r>
    </w:p>
    <w:p w14:paraId="11C55302" w14:textId="77777777" w:rsidR="00565B55" w:rsidRDefault="00565B55" w:rsidP="00BD4618">
      <w:pPr>
        <w:widowControl w:val="0"/>
        <w:spacing w:before="0"/>
        <w:ind w:left="1418"/>
        <w:rPr>
          <w:rFonts w:ascii="Calibri" w:hAnsi="Calibri" w:cs="Calibri"/>
          <w:sz w:val="22"/>
          <w:szCs w:val="22"/>
          <w:lang w:val="en-US"/>
        </w:rPr>
      </w:pPr>
      <w:r w:rsidRPr="00933248">
        <w:rPr>
          <w:rFonts w:ascii="Calibri" w:hAnsi="Calibri" w:cs="Calibri"/>
          <w:sz w:val="22"/>
          <w:szCs w:val="22"/>
          <w:lang w:val="en-US"/>
        </w:rPr>
        <w:t>and any representations or warranties implied by law are excluded.</w:t>
      </w:r>
    </w:p>
    <w:p w14:paraId="5A0E2FD1" w14:textId="52ED4A76" w:rsidR="00565B55" w:rsidRPr="00933248" w:rsidRDefault="004821F4" w:rsidP="000E1D24">
      <w:pPr>
        <w:pStyle w:val="T4Pucea"/>
        <w:widowControl w:val="0"/>
        <w:numPr>
          <w:ilvl w:val="0"/>
          <w:numId w:val="80"/>
        </w:numPr>
        <w:spacing w:before="0"/>
        <w:ind w:left="1418" w:hanging="709"/>
        <w:rPr>
          <w:rFonts w:ascii="Calibri" w:hAnsi="Calibri" w:cs="Calibri"/>
          <w:sz w:val="22"/>
          <w:szCs w:val="22"/>
          <w:lang w:val="en-US"/>
        </w:rPr>
      </w:pPr>
      <w:r w:rsidRPr="00933248">
        <w:rPr>
          <w:rFonts w:ascii="Calibri" w:hAnsi="Calibri" w:cs="Calibri"/>
          <w:color w:val="000000" w:themeColor="text1"/>
          <w:sz w:val="22"/>
          <w:szCs w:val="22"/>
          <w:lang w:val="en-US"/>
        </w:rPr>
        <w:t>Unless expressly agreed to the contrary, e</w:t>
      </w:r>
      <w:r w:rsidRPr="00933248">
        <w:rPr>
          <w:rFonts w:ascii="Calibri" w:hAnsi="Calibri" w:cs="Calibri"/>
          <w:sz w:val="22"/>
          <w:szCs w:val="22"/>
          <w:lang w:val="en-US"/>
        </w:rPr>
        <w:t>ach New Lender confirms to the Existing Lender and the other Finance Parties that it</w:t>
      </w:r>
      <w:r w:rsidR="00565B55" w:rsidRPr="00933248">
        <w:rPr>
          <w:rFonts w:ascii="Calibri" w:hAnsi="Calibri" w:cs="Calibri"/>
          <w:sz w:val="22"/>
          <w:szCs w:val="22"/>
          <w:lang w:val="en-US"/>
        </w:rPr>
        <w:t>:</w:t>
      </w:r>
    </w:p>
    <w:p w14:paraId="6D4D58B0" w14:textId="7BEBFDB8" w:rsidR="00565B55" w:rsidRPr="00933248" w:rsidRDefault="004821F4" w:rsidP="000E1D24">
      <w:pPr>
        <w:pStyle w:val="T5"/>
        <w:widowControl w:val="0"/>
        <w:numPr>
          <w:ilvl w:val="4"/>
          <w:numId w:val="81"/>
        </w:numPr>
        <w:spacing w:before="0" w:after="200"/>
        <w:ind w:left="2127" w:hanging="709"/>
        <w:rPr>
          <w:rFonts w:ascii="Calibri" w:hAnsi="Calibri" w:cs="Calibri"/>
          <w:sz w:val="22"/>
          <w:szCs w:val="22"/>
        </w:rPr>
      </w:pPr>
      <w:r w:rsidRPr="00933248">
        <w:rPr>
          <w:rFonts w:ascii="Calibri" w:hAnsi="Calibri" w:cs="Calibri"/>
          <w:sz w:val="22"/>
          <w:szCs w:val="22"/>
        </w:rPr>
        <w:t xml:space="preserve">has made (and shall continue to make) its own independent investigation and assessment of the financial condition and affairs of the Borrower and its related entities in connection with its participation in this Agreement and has not relied exclusively on any information provided to it by the Existing Lender or any other Finance Party in connection with any Transaction </w:t>
      </w:r>
      <w:proofErr w:type="gramStart"/>
      <w:r w:rsidRPr="00933248">
        <w:rPr>
          <w:rFonts w:ascii="Calibri" w:hAnsi="Calibri" w:cs="Calibri"/>
          <w:sz w:val="22"/>
          <w:szCs w:val="22"/>
        </w:rPr>
        <w:t>Document</w:t>
      </w:r>
      <w:r w:rsidR="00565B55" w:rsidRPr="00933248">
        <w:rPr>
          <w:rFonts w:ascii="Calibri" w:hAnsi="Calibri" w:cs="Calibri"/>
          <w:sz w:val="22"/>
          <w:szCs w:val="22"/>
        </w:rPr>
        <w:t>;</w:t>
      </w:r>
      <w:proofErr w:type="gramEnd"/>
      <w:r w:rsidR="00654331" w:rsidRPr="00654331">
        <w:rPr>
          <w:rFonts w:ascii="Calibri" w:hAnsi="Calibri" w:cs="Calibri"/>
          <w:b/>
          <w:bCs/>
          <w:i/>
          <w:iCs/>
          <w:sz w:val="22"/>
          <w:szCs w:val="22"/>
          <w:highlight w:val="yellow"/>
        </w:rPr>
        <w:t xml:space="preserve"> </w:t>
      </w:r>
    </w:p>
    <w:p w14:paraId="4B504A21" w14:textId="2B002D3C" w:rsidR="00565B55" w:rsidRPr="00933248" w:rsidRDefault="00C1611E" w:rsidP="000E1D24">
      <w:pPr>
        <w:pStyle w:val="T5"/>
        <w:widowControl w:val="0"/>
        <w:numPr>
          <w:ilvl w:val="4"/>
          <w:numId w:val="81"/>
        </w:numPr>
        <w:spacing w:before="0" w:after="200"/>
        <w:ind w:left="2127" w:hanging="709"/>
        <w:rPr>
          <w:rFonts w:ascii="Calibri" w:hAnsi="Calibri" w:cs="Calibri"/>
          <w:sz w:val="22"/>
          <w:szCs w:val="22"/>
        </w:rPr>
      </w:pPr>
      <w:r w:rsidRPr="00933248">
        <w:rPr>
          <w:rFonts w:ascii="Calibri" w:hAnsi="Calibri" w:cs="Calibri"/>
          <w:sz w:val="22"/>
          <w:szCs w:val="22"/>
        </w:rPr>
        <w:t>will continue to make its own independent appraisal of the creditworthiness of the Borrower and its related entities whilst any amount is or may be outstanding under the Finance Documents or any Total Commitments is in force; and</w:t>
      </w:r>
    </w:p>
    <w:p w14:paraId="27052AB8" w14:textId="5E5350CF" w:rsidR="00C1611E" w:rsidRPr="00933248" w:rsidRDefault="00C1611E" w:rsidP="000E1D24">
      <w:pPr>
        <w:pStyle w:val="T5"/>
        <w:widowControl w:val="0"/>
        <w:numPr>
          <w:ilvl w:val="4"/>
          <w:numId w:val="81"/>
        </w:numPr>
        <w:spacing w:before="0" w:after="200"/>
        <w:ind w:left="2127" w:hanging="709"/>
        <w:rPr>
          <w:rFonts w:ascii="Calibri" w:hAnsi="Calibri" w:cs="Calibri"/>
          <w:sz w:val="22"/>
          <w:szCs w:val="22"/>
        </w:rPr>
      </w:pPr>
      <w:r w:rsidRPr="00933248">
        <w:rPr>
          <w:rFonts w:ascii="Calibri" w:hAnsi="Calibri" w:cs="Calibri"/>
          <w:sz w:val="22"/>
          <w:szCs w:val="22"/>
        </w:rPr>
        <w:t xml:space="preserve">has made and will continue to make its own independent investigation and assessment of the ECA Insurance Policy and has not relied exclusively on any information provided to it by the Existing Lender in connection with the ECA </w:t>
      </w:r>
      <w:r w:rsidRPr="00933248">
        <w:rPr>
          <w:rFonts w:ascii="Calibri" w:hAnsi="Calibri" w:cs="Calibri"/>
          <w:sz w:val="22"/>
          <w:szCs w:val="22"/>
        </w:rPr>
        <w:lastRenderedPageBreak/>
        <w:t>Insurance Policy.</w:t>
      </w:r>
    </w:p>
    <w:p w14:paraId="6238A6EF" w14:textId="77777777" w:rsidR="00565B55" w:rsidRPr="00933248" w:rsidRDefault="0078766D" w:rsidP="000E1D24">
      <w:pPr>
        <w:pStyle w:val="T4Pucea"/>
        <w:widowControl w:val="0"/>
        <w:numPr>
          <w:ilvl w:val="0"/>
          <w:numId w:val="80"/>
        </w:numPr>
        <w:spacing w:before="0"/>
        <w:ind w:left="1418" w:hanging="709"/>
        <w:rPr>
          <w:rFonts w:ascii="Calibri" w:hAnsi="Calibri" w:cs="Calibri"/>
          <w:sz w:val="22"/>
          <w:szCs w:val="22"/>
          <w:lang w:val="en-US"/>
        </w:rPr>
      </w:pPr>
      <w:r w:rsidRPr="00933248">
        <w:rPr>
          <w:rFonts w:ascii="Calibri" w:hAnsi="Calibri" w:cs="Calibri"/>
          <w:sz w:val="22"/>
          <w:szCs w:val="22"/>
          <w:lang w:val="en-US"/>
        </w:rPr>
        <w:t>N</w:t>
      </w:r>
      <w:r w:rsidR="00565B55" w:rsidRPr="00933248">
        <w:rPr>
          <w:rFonts w:ascii="Calibri" w:hAnsi="Calibri" w:cs="Calibri"/>
          <w:sz w:val="22"/>
          <w:szCs w:val="22"/>
          <w:lang w:val="en-US"/>
        </w:rPr>
        <w:t>othing in any Finance Document obliges an Existing Lender to:</w:t>
      </w:r>
    </w:p>
    <w:p w14:paraId="3268FB96" w14:textId="3BF5AE21" w:rsidR="00565B55" w:rsidRPr="00933248" w:rsidRDefault="00565B55" w:rsidP="000E1D24">
      <w:pPr>
        <w:pStyle w:val="T5"/>
        <w:widowControl w:val="0"/>
        <w:numPr>
          <w:ilvl w:val="4"/>
          <w:numId w:val="82"/>
        </w:numPr>
        <w:spacing w:before="0" w:after="200"/>
        <w:ind w:left="2127" w:hanging="709"/>
        <w:rPr>
          <w:rFonts w:ascii="Calibri" w:hAnsi="Calibri" w:cs="Calibri"/>
          <w:sz w:val="22"/>
          <w:szCs w:val="22"/>
        </w:rPr>
      </w:pPr>
      <w:r w:rsidRPr="00933248">
        <w:rPr>
          <w:rFonts w:ascii="Calibri" w:hAnsi="Calibri" w:cs="Calibri"/>
          <w:sz w:val="22"/>
          <w:szCs w:val="22"/>
        </w:rPr>
        <w:t>accept a re-transfer from a New Lender of any of the rights and obligations transferred under this Clause</w:t>
      </w:r>
      <w:r w:rsidR="00EC40DD" w:rsidRPr="00933248">
        <w:rPr>
          <w:rFonts w:ascii="Calibri" w:hAnsi="Calibri" w:cs="Calibri"/>
          <w:sz w:val="22"/>
          <w:szCs w:val="22"/>
        </w:rPr>
        <w:t xml:space="preserve"> </w:t>
      </w:r>
      <w:r w:rsidR="00E714BB">
        <w:rPr>
          <w:rFonts w:ascii="Calibri" w:hAnsi="Calibri" w:cs="Calibri"/>
          <w:sz w:val="22"/>
          <w:szCs w:val="22"/>
        </w:rPr>
        <w:t>24</w:t>
      </w:r>
      <w:r w:rsidRPr="00933248">
        <w:rPr>
          <w:rFonts w:ascii="Calibri" w:hAnsi="Calibri" w:cs="Calibri"/>
          <w:sz w:val="22"/>
          <w:szCs w:val="22"/>
        </w:rPr>
        <w:t>; or</w:t>
      </w:r>
    </w:p>
    <w:p w14:paraId="00887E64" w14:textId="795AEEB3" w:rsidR="00565B55" w:rsidRPr="00933248" w:rsidRDefault="00C1611E" w:rsidP="000E1D24">
      <w:pPr>
        <w:pStyle w:val="T5"/>
        <w:widowControl w:val="0"/>
        <w:numPr>
          <w:ilvl w:val="4"/>
          <w:numId w:val="82"/>
        </w:numPr>
        <w:ind w:left="2127" w:hanging="709"/>
        <w:rPr>
          <w:rFonts w:ascii="Calibri" w:hAnsi="Calibri" w:cs="Calibri"/>
          <w:sz w:val="22"/>
          <w:szCs w:val="22"/>
        </w:rPr>
      </w:pPr>
      <w:r w:rsidRPr="00933248">
        <w:rPr>
          <w:rFonts w:ascii="Calibri" w:hAnsi="Calibri" w:cs="Calibri"/>
          <w:sz w:val="22"/>
          <w:szCs w:val="22"/>
        </w:rPr>
        <w:t xml:space="preserve">support any losses directly or indirectly incurred by the New </w:t>
      </w:r>
      <w:proofErr w:type="gramStart"/>
      <w:r w:rsidRPr="00933248">
        <w:rPr>
          <w:rFonts w:ascii="Calibri" w:hAnsi="Calibri" w:cs="Calibri"/>
          <w:sz w:val="22"/>
          <w:szCs w:val="22"/>
        </w:rPr>
        <w:t>Lender by reason</w:t>
      </w:r>
      <w:proofErr w:type="gramEnd"/>
      <w:r w:rsidRPr="00933248">
        <w:rPr>
          <w:rFonts w:ascii="Calibri" w:hAnsi="Calibri" w:cs="Calibri"/>
          <w:sz w:val="22"/>
          <w:szCs w:val="22"/>
        </w:rPr>
        <w:t xml:space="preserve"> of the non-performance by the Borrower or the ECA of its obligations under the Transaction Documents, the ECA Insurance Policy or otherwise</w:t>
      </w:r>
      <w:r w:rsidR="00565B55" w:rsidRPr="00933248">
        <w:rPr>
          <w:rFonts w:ascii="Calibri" w:hAnsi="Calibri" w:cs="Calibri"/>
          <w:sz w:val="22"/>
          <w:szCs w:val="22"/>
        </w:rPr>
        <w:t>.</w:t>
      </w:r>
    </w:p>
    <w:p w14:paraId="0F656E17" w14:textId="77777777" w:rsidR="00565B55" w:rsidRPr="00933248" w:rsidRDefault="00565B55" w:rsidP="008F7AC2">
      <w:pPr>
        <w:pStyle w:val="T2"/>
        <w:widowControl w:val="0"/>
        <w:rPr>
          <w:rFonts w:ascii="Calibri" w:hAnsi="Calibri" w:cs="Calibri"/>
          <w:sz w:val="22"/>
          <w:szCs w:val="22"/>
        </w:rPr>
      </w:pPr>
      <w:bookmarkStart w:id="185" w:name="_Ref412632020"/>
      <w:r w:rsidRPr="00933248">
        <w:rPr>
          <w:rFonts w:ascii="Calibri" w:hAnsi="Calibri" w:cs="Calibri"/>
          <w:sz w:val="22"/>
          <w:szCs w:val="22"/>
        </w:rPr>
        <w:t>Procedure for transfer</w:t>
      </w:r>
      <w:bookmarkEnd w:id="185"/>
    </w:p>
    <w:p w14:paraId="413D1ED4" w14:textId="159477F8" w:rsidR="00565B55" w:rsidRPr="00933248" w:rsidRDefault="00565B55" w:rsidP="000E1D24">
      <w:pPr>
        <w:pStyle w:val="T4Pucea"/>
        <w:widowControl w:val="0"/>
        <w:numPr>
          <w:ilvl w:val="0"/>
          <w:numId w:val="83"/>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Subject to the conditions set out in Clause </w:t>
      </w:r>
      <w:r w:rsidR="00E714BB">
        <w:rPr>
          <w:rFonts w:ascii="Calibri" w:hAnsi="Calibri" w:cs="Calibri"/>
          <w:sz w:val="22"/>
          <w:szCs w:val="22"/>
          <w:lang w:val="en-US"/>
        </w:rPr>
        <w:t>24.2</w:t>
      </w:r>
      <w:r w:rsidRPr="00933248">
        <w:rPr>
          <w:rFonts w:ascii="Calibri" w:hAnsi="Calibri" w:cs="Calibri"/>
          <w:sz w:val="22"/>
          <w:szCs w:val="22"/>
          <w:lang w:val="en-US"/>
        </w:rPr>
        <w:t xml:space="preserve"> (</w:t>
      </w:r>
      <w:r w:rsidRPr="00933248">
        <w:rPr>
          <w:rFonts w:ascii="Calibri" w:hAnsi="Calibri" w:cs="Calibri"/>
          <w:i/>
          <w:sz w:val="22"/>
          <w:szCs w:val="22"/>
          <w:lang w:val="en-US"/>
        </w:rPr>
        <w:t>Conditions of transfer</w:t>
      </w:r>
      <w:r w:rsidRPr="00933248">
        <w:rPr>
          <w:rFonts w:ascii="Calibri" w:hAnsi="Calibri" w:cs="Calibri"/>
          <w:sz w:val="22"/>
          <w:szCs w:val="22"/>
          <w:lang w:val="en-US"/>
        </w:rPr>
        <w:t>) a transfer</w:t>
      </w:r>
      <w:r w:rsidR="00CF69A8" w:rsidRPr="00933248">
        <w:rPr>
          <w:rFonts w:ascii="Calibri" w:hAnsi="Calibri" w:cs="Calibri"/>
          <w:sz w:val="22"/>
          <w:szCs w:val="22"/>
          <w:lang w:val="en-US"/>
        </w:rPr>
        <w:t xml:space="preserve"> of rights and/or obligations</w:t>
      </w:r>
      <w:r w:rsidR="001E070B" w:rsidRPr="00933248">
        <w:rPr>
          <w:rFonts w:ascii="Calibri" w:hAnsi="Calibri" w:cs="Calibri"/>
          <w:sz w:val="22"/>
          <w:szCs w:val="22"/>
          <w:lang w:val="en-US"/>
        </w:rPr>
        <w:t xml:space="preserve"> </w:t>
      </w:r>
      <w:r w:rsidRPr="00933248">
        <w:rPr>
          <w:rFonts w:ascii="Calibri" w:hAnsi="Calibri" w:cs="Calibri"/>
          <w:sz w:val="22"/>
          <w:szCs w:val="22"/>
          <w:lang w:val="en-US"/>
        </w:rPr>
        <w:t xml:space="preserve">is </w:t>
      </w:r>
      <w:proofErr w:type="gramStart"/>
      <w:r w:rsidRPr="00933248">
        <w:rPr>
          <w:rFonts w:ascii="Calibri" w:hAnsi="Calibri" w:cs="Calibri"/>
          <w:sz w:val="22"/>
          <w:szCs w:val="22"/>
          <w:lang w:val="en-US"/>
        </w:rPr>
        <w:t>effected</w:t>
      </w:r>
      <w:proofErr w:type="gramEnd"/>
      <w:r w:rsidRPr="00933248">
        <w:rPr>
          <w:rFonts w:ascii="Calibri" w:hAnsi="Calibri" w:cs="Calibri"/>
          <w:sz w:val="22"/>
          <w:szCs w:val="22"/>
          <w:lang w:val="en-US"/>
        </w:rPr>
        <w:t xml:space="preserve"> in accordance with paragraph </w:t>
      </w:r>
      <w:r w:rsidR="00E714BB">
        <w:rPr>
          <w:rFonts w:ascii="Calibri" w:hAnsi="Calibri" w:cs="Calibri"/>
          <w:sz w:val="22"/>
          <w:szCs w:val="22"/>
          <w:lang w:val="en-US"/>
        </w:rPr>
        <w:t>(c)</w:t>
      </w:r>
      <w:r w:rsidRPr="00933248">
        <w:rPr>
          <w:rFonts w:ascii="Calibri" w:hAnsi="Calibri" w:cs="Calibri"/>
          <w:sz w:val="22"/>
          <w:szCs w:val="22"/>
          <w:lang w:val="en-US"/>
        </w:rPr>
        <w:t xml:space="preserve"> below when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executes an otherwise duly completed Transfer Agreement delivered to it by the Existing Lender and the New Lender.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subject to paragraph (b)</w:t>
      </w:r>
      <w:r w:rsidR="00E3709F" w:rsidRPr="00933248">
        <w:rPr>
          <w:rFonts w:ascii="Calibri" w:hAnsi="Calibri" w:cs="Calibri"/>
          <w:sz w:val="22"/>
          <w:szCs w:val="22"/>
          <w:lang w:val="en-US"/>
        </w:rPr>
        <w:t xml:space="preserve"> below</w:t>
      </w:r>
      <w:r w:rsidRPr="00933248">
        <w:rPr>
          <w:rFonts w:ascii="Calibri" w:hAnsi="Calibri" w:cs="Calibri"/>
          <w:sz w:val="22"/>
          <w:szCs w:val="22"/>
          <w:lang w:val="en-US"/>
        </w:rPr>
        <w:t xml:space="preserve">, as soon as reasonably practicable </w:t>
      </w:r>
      <w:proofErr w:type="gramStart"/>
      <w:r w:rsidRPr="00933248">
        <w:rPr>
          <w:rFonts w:ascii="Calibri" w:hAnsi="Calibri" w:cs="Calibri"/>
          <w:sz w:val="22"/>
          <w:szCs w:val="22"/>
          <w:lang w:val="en-US"/>
        </w:rPr>
        <w:t>after</w:t>
      </w:r>
      <w:proofErr w:type="gramEnd"/>
      <w:r w:rsidRPr="00933248">
        <w:rPr>
          <w:rFonts w:ascii="Calibri" w:hAnsi="Calibri" w:cs="Calibri"/>
          <w:sz w:val="22"/>
          <w:szCs w:val="22"/>
          <w:lang w:val="en-US"/>
        </w:rPr>
        <w:t xml:space="preserve"> receipt by it of a duly completed Transfer Agreement appearing on its face to comply with the terms of this Agreement and delivered in accordance with the terms of this Agreement, execute that Transfer Agreement.</w:t>
      </w:r>
    </w:p>
    <w:p w14:paraId="60D49261" w14:textId="77777777" w:rsidR="00D12210" w:rsidRPr="00933248" w:rsidRDefault="004A1B8B" w:rsidP="008F7AC2">
      <w:pPr>
        <w:pStyle w:val="T4Pucea"/>
        <w:widowControl w:val="0"/>
        <w:spacing w:after="240"/>
        <w:ind w:left="1429"/>
        <w:rPr>
          <w:rFonts w:ascii="Calibri" w:hAnsi="Calibri" w:cs="Calibri"/>
          <w:sz w:val="22"/>
          <w:szCs w:val="22"/>
          <w:lang w:val="en-US"/>
        </w:rPr>
      </w:pPr>
      <w:r w:rsidRPr="00933248">
        <w:rPr>
          <w:rFonts w:ascii="Calibri" w:hAnsi="Calibri" w:cs="Calibri"/>
          <w:sz w:val="22"/>
          <w:szCs w:val="22"/>
          <w:lang w:val="en-US"/>
        </w:rPr>
        <w:t>Any transfer</w:t>
      </w:r>
      <w:r w:rsidR="001E070B" w:rsidRPr="00933248">
        <w:rPr>
          <w:rFonts w:ascii="Calibri" w:hAnsi="Calibri" w:cs="Calibri"/>
          <w:sz w:val="22"/>
          <w:szCs w:val="22"/>
          <w:lang w:val="en-US"/>
        </w:rPr>
        <w:t xml:space="preserve"> </w:t>
      </w:r>
      <w:r w:rsidRPr="00933248">
        <w:rPr>
          <w:rFonts w:ascii="Calibri" w:hAnsi="Calibri" w:cs="Calibri"/>
          <w:sz w:val="22"/>
          <w:szCs w:val="22"/>
          <w:lang w:val="en-US"/>
        </w:rPr>
        <w:t xml:space="preserve">shall be subject to an </w:t>
      </w:r>
      <w:r w:rsidR="00D12210" w:rsidRPr="00933248">
        <w:rPr>
          <w:rFonts w:ascii="Calibri" w:hAnsi="Calibri" w:cs="Calibri"/>
          <w:sz w:val="22"/>
          <w:szCs w:val="22"/>
          <w:lang w:val="en-US"/>
        </w:rPr>
        <w:t xml:space="preserve">amendment </w:t>
      </w:r>
      <w:r w:rsidRPr="00933248">
        <w:rPr>
          <w:rFonts w:ascii="Calibri" w:hAnsi="Calibri" w:cs="Calibri"/>
          <w:sz w:val="22"/>
          <w:szCs w:val="22"/>
          <w:lang w:val="en-US"/>
        </w:rPr>
        <w:t>of</w:t>
      </w:r>
      <w:r w:rsidR="00D12210" w:rsidRPr="00933248">
        <w:rPr>
          <w:rFonts w:ascii="Calibri" w:hAnsi="Calibri" w:cs="Calibri"/>
          <w:sz w:val="22"/>
          <w:szCs w:val="22"/>
          <w:lang w:val="en-US"/>
        </w:rPr>
        <w:t xml:space="preserve"> </w:t>
      </w:r>
      <w:r w:rsidRPr="00933248">
        <w:rPr>
          <w:rFonts w:ascii="Calibri" w:hAnsi="Calibri" w:cs="Calibri"/>
          <w:sz w:val="22"/>
          <w:szCs w:val="22"/>
          <w:lang w:val="en-US"/>
        </w:rPr>
        <w:t>t</w:t>
      </w:r>
      <w:r w:rsidR="00D12210" w:rsidRPr="00933248">
        <w:rPr>
          <w:rFonts w:ascii="Calibri" w:hAnsi="Calibri" w:cs="Calibri"/>
          <w:sz w:val="22"/>
          <w:szCs w:val="22"/>
          <w:lang w:val="en-US"/>
        </w:rPr>
        <w:t xml:space="preserve">he </w:t>
      </w:r>
      <w:r w:rsidR="006A5A87" w:rsidRPr="00933248">
        <w:rPr>
          <w:rFonts w:ascii="Calibri" w:hAnsi="Calibri" w:cs="Calibri"/>
          <w:sz w:val="22"/>
          <w:szCs w:val="22"/>
          <w:lang w:val="en-US"/>
        </w:rPr>
        <w:t>ECA</w:t>
      </w:r>
      <w:r w:rsidRPr="00933248">
        <w:rPr>
          <w:rFonts w:ascii="Calibri" w:hAnsi="Calibri" w:cs="Calibri"/>
          <w:sz w:val="22"/>
          <w:szCs w:val="22"/>
          <w:lang w:val="en-US"/>
        </w:rPr>
        <w:t xml:space="preserve"> </w:t>
      </w:r>
      <w:r w:rsidR="00D12210" w:rsidRPr="00933248">
        <w:rPr>
          <w:rFonts w:ascii="Calibri" w:hAnsi="Calibri" w:cs="Calibri"/>
          <w:sz w:val="22"/>
          <w:szCs w:val="22"/>
          <w:lang w:val="en-US"/>
        </w:rPr>
        <w:t xml:space="preserve">Insurance Policy </w:t>
      </w:r>
      <w:r w:rsidRPr="00933248">
        <w:rPr>
          <w:rFonts w:ascii="Calibri" w:hAnsi="Calibri" w:cs="Calibri"/>
          <w:sz w:val="22"/>
          <w:szCs w:val="22"/>
          <w:lang w:val="en-US"/>
        </w:rPr>
        <w:t xml:space="preserve">so that the New Lender becomes an insured party under the </w:t>
      </w:r>
      <w:r w:rsidR="006A5A87" w:rsidRPr="00933248">
        <w:rPr>
          <w:rFonts w:ascii="Calibri" w:hAnsi="Calibri" w:cs="Calibri"/>
          <w:sz w:val="22"/>
          <w:szCs w:val="22"/>
          <w:lang w:val="en-US"/>
        </w:rPr>
        <w:t>ECA</w:t>
      </w:r>
      <w:r w:rsidRPr="00933248">
        <w:rPr>
          <w:rFonts w:ascii="Calibri" w:hAnsi="Calibri" w:cs="Calibri"/>
          <w:sz w:val="22"/>
          <w:szCs w:val="22"/>
          <w:lang w:val="en-US"/>
        </w:rPr>
        <w:t xml:space="preserve"> Insurance Policy.</w:t>
      </w:r>
    </w:p>
    <w:p w14:paraId="56006FD9" w14:textId="100552B3" w:rsidR="00565B55" w:rsidRPr="00933248" w:rsidRDefault="00C1611E" w:rsidP="000E1D24">
      <w:pPr>
        <w:pStyle w:val="T4Pucea"/>
        <w:widowControl w:val="0"/>
        <w:numPr>
          <w:ilvl w:val="0"/>
          <w:numId w:val="83"/>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only be obliged to execute a Transfer Agreement delivered to it by the Existing Lender and the New Lender once it is satisfied it has complied with all necessary “know your customer” or similar checks under all applicable laws and regulations in relation to the transfer to such New Lender</w:t>
      </w:r>
      <w:r w:rsidR="00565B55" w:rsidRPr="00933248">
        <w:rPr>
          <w:rFonts w:ascii="Calibri" w:hAnsi="Calibri" w:cs="Calibri"/>
          <w:sz w:val="22"/>
          <w:szCs w:val="22"/>
          <w:lang w:val="en-US"/>
        </w:rPr>
        <w:t>.</w:t>
      </w:r>
    </w:p>
    <w:p w14:paraId="69CFC526" w14:textId="77777777" w:rsidR="006A5A87" w:rsidRPr="00933248" w:rsidRDefault="006A5A87" w:rsidP="000E1D24">
      <w:pPr>
        <w:pStyle w:val="T4Pucea"/>
        <w:widowControl w:val="0"/>
        <w:numPr>
          <w:ilvl w:val="0"/>
          <w:numId w:val="83"/>
        </w:numPr>
        <w:spacing w:after="240"/>
        <w:ind w:left="1418" w:hanging="709"/>
        <w:rPr>
          <w:rFonts w:ascii="Calibri" w:hAnsi="Calibri" w:cs="Calibri"/>
          <w:sz w:val="22"/>
          <w:szCs w:val="22"/>
          <w:lang w:val="en-US"/>
        </w:rPr>
      </w:pPr>
      <w:bookmarkStart w:id="186" w:name="_Ref412636170"/>
      <w:r w:rsidRPr="00933248">
        <w:rPr>
          <w:rFonts w:ascii="Calibri" w:hAnsi="Calibri" w:cs="Calibri"/>
          <w:sz w:val="22"/>
          <w:szCs w:val="22"/>
          <w:lang w:val="en-US"/>
        </w:rPr>
        <w:t xml:space="preserve">As </w:t>
      </w:r>
      <w:proofErr w:type="gramStart"/>
      <w:r w:rsidRPr="00933248">
        <w:rPr>
          <w:rFonts w:ascii="Calibri" w:hAnsi="Calibri" w:cs="Calibri"/>
          <w:sz w:val="22"/>
          <w:szCs w:val="22"/>
          <w:lang w:val="en-US"/>
        </w:rPr>
        <w:t>from</w:t>
      </w:r>
      <w:proofErr w:type="gramEnd"/>
      <w:r w:rsidR="00565B55" w:rsidRPr="00933248">
        <w:rPr>
          <w:rFonts w:ascii="Calibri" w:hAnsi="Calibri" w:cs="Calibri"/>
          <w:sz w:val="22"/>
          <w:szCs w:val="22"/>
          <w:lang w:val="en-US"/>
        </w:rPr>
        <w:t xml:space="preserve"> the Transfer Date</w:t>
      </w:r>
      <w:r w:rsidRPr="00933248">
        <w:rPr>
          <w:rFonts w:ascii="Calibri" w:hAnsi="Calibri" w:cs="Calibri"/>
          <w:sz w:val="22"/>
          <w:szCs w:val="22"/>
          <w:lang w:val="en-US"/>
        </w:rPr>
        <w:t>:</w:t>
      </w:r>
      <w:r w:rsidR="00565B55" w:rsidRPr="00933248">
        <w:rPr>
          <w:rFonts w:ascii="Calibri" w:hAnsi="Calibri" w:cs="Calibri"/>
          <w:sz w:val="22"/>
          <w:szCs w:val="22"/>
          <w:lang w:val="en-US"/>
        </w:rPr>
        <w:t xml:space="preserve"> </w:t>
      </w:r>
    </w:p>
    <w:p w14:paraId="62CB4388" w14:textId="769A80C0" w:rsidR="006A5A87" w:rsidRPr="00933248" w:rsidRDefault="00C1611E"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to the extent that in the Transfer Agreement the Existing Lender seeks to transfer its rights and obligations under the Finance Documents, the Existing Lender shall be discharged to the extent provided for in the Transfer Agreement from further obligations towards the Borrower and the Finance Parties under the Finance Documents; the Borrower and each Finance Party hereby expressly consent to such discharge, in accordance with article 1216-1 of the French </w:t>
      </w:r>
      <w:r w:rsidRPr="00933248">
        <w:rPr>
          <w:rFonts w:ascii="Calibri" w:hAnsi="Calibri" w:cs="Calibri"/>
          <w:i/>
          <w:iCs/>
          <w:sz w:val="22"/>
          <w:szCs w:val="22"/>
        </w:rPr>
        <w:t>Code civil</w:t>
      </w:r>
      <w:r w:rsidR="003760B0" w:rsidRPr="00933248">
        <w:rPr>
          <w:rFonts w:ascii="Calibri" w:hAnsi="Calibri" w:cs="Calibri"/>
          <w:sz w:val="22"/>
          <w:szCs w:val="22"/>
        </w:rPr>
        <w:t>;</w:t>
      </w:r>
    </w:p>
    <w:p w14:paraId="2AEA947F" w14:textId="77777777" w:rsidR="003760B0" w:rsidRPr="00933248" w:rsidRDefault="003760B0"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the rights and/or obligations of the Existing Lender with respect to the Borrower shall be transferred to the New Lender to the extent provided for in the Transfer </w:t>
      </w:r>
      <w:proofErr w:type="gramStart"/>
      <w:r w:rsidRPr="00933248">
        <w:rPr>
          <w:rFonts w:ascii="Calibri" w:hAnsi="Calibri" w:cs="Calibri"/>
          <w:sz w:val="22"/>
          <w:szCs w:val="22"/>
        </w:rPr>
        <w:t>Agreement;</w:t>
      </w:r>
      <w:proofErr w:type="gramEnd"/>
    </w:p>
    <w:p w14:paraId="044F88AF" w14:textId="5309F0E2" w:rsidR="003760B0" w:rsidRPr="00933248" w:rsidRDefault="00C1611E"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the </w:t>
      </w:r>
      <w:r w:rsidR="000F3525">
        <w:rPr>
          <w:rFonts w:ascii="Calibri" w:hAnsi="Calibri" w:cs="Calibri"/>
          <w:sz w:val="22"/>
          <w:szCs w:val="22"/>
        </w:rPr>
        <w:t>Facility and ECA Agent</w:t>
      </w:r>
      <w:r w:rsidRPr="00933248">
        <w:rPr>
          <w:rFonts w:ascii="Calibri" w:hAnsi="Calibri" w:cs="Calibri"/>
          <w:sz w:val="22"/>
          <w:szCs w:val="22"/>
        </w:rPr>
        <w:t xml:space="preserve">, the Mandated Lead Arrangers, the </w:t>
      </w:r>
      <w:r w:rsidRPr="00933248">
        <w:rPr>
          <w:rFonts w:ascii="Calibri" w:hAnsi="Calibri" w:cs="Calibri"/>
          <w:sz w:val="22"/>
          <w:szCs w:val="22"/>
          <w:lang w:val="en-GB"/>
        </w:rPr>
        <w:t>Global Coordinat</w:t>
      </w:r>
      <w:r w:rsidR="00D86F64">
        <w:rPr>
          <w:rFonts w:ascii="Calibri" w:hAnsi="Calibri" w:cs="Calibri"/>
          <w:sz w:val="22"/>
          <w:szCs w:val="22"/>
          <w:lang w:val="en-GB"/>
        </w:rPr>
        <w:t>ing</w:t>
      </w:r>
      <w:r w:rsidRPr="00933248">
        <w:rPr>
          <w:rFonts w:ascii="Calibri" w:hAnsi="Calibri" w:cs="Calibri"/>
          <w:sz w:val="22"/>
          <w:szCs w:val="22"/>
          <w:lang w:val="en-GB"/>
        </w:rPr>
        <w:t xml:space="preserve"> and Documentation Bank</w:t>
      </w:r>
      <w:r w:rsidRPr="00933248">
        <w:rPr>
          <w:rFonts w:ascii="Calibri" w:hAnsi="Calibri" w:cs="Calibri"/>
          <w:sz w:val="22"/>
          <w:szCs w:val="22"/>
        </w:rPr>
        <w:t>,</w:t>
      </w:r>
      <w:r w:rsidR="00A970B5">
        <w:rPr>
          <w:rFonts w:ascii="Calibri" w:hAnsi="Calibri" w:cs="Calibri"/>
          <w:sz w:val="22"/>
          <w:szCs w:val="22"/>
        </w:rPr>
        <w:t xml:space="preserve"> </w:t>
      </w:r>
      <w:r w:rsidR="00A970B5">
        <w:rPr>
          <w:rFonts w:ascii="Calibri" w:hAnsi="Calibri" w:cs="Calibri"/>
          <w:sz w:val="22"/>
          <w:szCs w:val="22"/>
          <w:lang w:val="en-GB"/>
        </w:rPr>
        <w:t xml:space="preserve">the </w:t>
      </w:r>
      <w:r w:rsidR="00A970B5" w:rsidRPr="00EE0E64">
        <w:rPr>
          <w:rFonts w:ascii="Calibri" w:hAnsi="Calibri" w:cs="Calibri"/>
          <w:bCs/>
          <w:sz w:val="22"/>
          <w:szCs w:val="22"/>
        </w:rPr>
        <w:t>Environmental and Social Agent</w:t>
      </w:r>
      <w:r w:rsidR="00A970B5">
        <w:rPr>
          <w:rFonts w:ascii="Calibri" w:hAnsi="Calibri" w:cs="Calibri"/>
          <w:bCs/>
          <w:sz w:val="22"/>
          <w:szCs w:val="22"/>
        </w:rPr>
        <w:t xml:space="preserve">, </w:t>
      </w:r>
      <w:r w:rsidR="00A970B5">
        <w:rPr>
          <w:rFonts w:ascii="Calibri" w:hAnsi="Calibri" w:cs="Calibri"/>
          <w:bCs/>
          <w:sz w:val="22"/>
          <w:szCs w:val="22"/>
        </w:rPr>
        <w:lastRenderedPageBreak/>
        <w:t>the</w:t>
      </w:r>
      <w:r w:rsidR="00A970B5" w:rsidRPr="00EE0E64">
        <w:rPr>
          <w:rFonts w:ascii="Calibri" w:hAnsi="Calibri" w:cs="Calibri"/>
          <w:bCs/>
          <w:sz w:val="22"/>
          <w:szCs w:val="22"/>
        </w:rPr>
        <w:t xml:space="preserve"> Green Loan Coordinator</w:t>
      </w:r>
      <w:r w:rsidR="00A970B5">
        <w:rPr>
          <w:rFonts w:ascii="Calibri" w:hAnsi="Calibri" w:cs="Calibri"/>
          <w:bCs/>
          <w:sz w:val="22"/>
          <w:szCs w:val="22"/>
        </w:rPr>
        <w:t>,</w:t>
      </w:r>
      <w:r w:rsidRPr="00933248">
        <w:rPr>
          <w:rFonts w:ascii="Calibri" w:hAnsi="Calibri" w:cs="Calibri"/>
          <w:sz w:val="22"/>
          <w:szCs w:val="22"/>
        </w:rPr>
        <w:t xml:space="preserve"> the New Lender and the other Lenders shall acquire the same rights and assume the same obligations between themselves as they would have had had the New Lender been an Original Lender with the rights and/or obligations acquired or assumed by it as a result of the transfer and to that extent the </w:t>
      </w:r>
      <w:r w:rsidR="000F3525">
        <w:rPr>
          <w:rFonts w:ascii="Calibri" w:hAnsi="Calibri" w:cs="Calibri"/>
          <w:sz w:val="22"/>
          <w:szCs w:val="22"/>
        </w:rPr>
        <w:t>Facility and ECA Agent</w:t>
      </w:r>
      <w:r w:rsidRPr="00933248">
        <w:rPr>
          <w:rFonts w:ascii="Calibri" w:hAnsi="Calibri" w:cs="Calibri"/>
          <w:sz w:val="22"/>
          <w:szCs w:val="22"/>
        </w:rPr>
        <w:t xml:space="preserve">, the Mandated Lead Arrangers, the </w:t>
      </w:r>
      <w:r w:rsidRPr="00933248">
        <w:rPr>
          <w:rFonts w:ascii="Calibri" w:hAnsi="Calibri" w:cs="Calibri"/>
          <w:sz w:val="22"/>
          <w:szCs w:val="22"/>
          <w:lang w:val="en-GB"/>
        </w:rPr>
        <w:t>Global Coordinat</w:t>
      </w:r>
      <w:r w:rsidR="00D86F64">
        <w:rPr>
          <w:rFonts w:ascii="Calibri" w:hAnsi="Calibri" w:cs="Calibri"/>
          <w:sz w:val="22"/>
          <w:szCs w:val="22"/>
          <w:lang w:val="en-GB"/>
        </w:rPr>
        <w:t>ing</w:t>
      </w:r>
      <w:r w:rsidRPr="00933248">
        <w:rPr>
          <w:rFonts w:ascii="Calibri" w:hAnsi="Calibri" w:cs="Calibri"/>
          <w:sz w:val="22"/>
          <w:szCs w:val="22"/>
          <w:lang w:val="en-GB"/>
        </w:rPr>
        <w:t xml:space="preserve"> and Documentation Bank</w:t>
      </w:r>
      <w:r w:rsidR="00A970B5">
        <w:rPr>
          <w:rFonts w:ascii="Calibri" w:hAnsi="Calibri" w:cs="Calibri"/>
          <w:sz w:val="22"/>
          <w:szCs w:val="22"/>
          <w:lang w:val="en-GB"/>
        </w:rPr>
        <w:t>,</w:t>
      </w:r>
      <w:r w:rsidR="00A970B5" w:rsidRPr="00A970B5">
        <w:rPr>
          <w:rFonts w:ascii="Calibri" w:hAnsi="Calibri" w:cs="Calibri"/>
          <w:sz w:val="22"/>
          <w:szCs w:val="22"/>
          <w:lang w:val="en-GB"/>
        </w:rPr>
        <w:t xml:space="preserve"> </w:t>
      </w:r>
      <w:r w:rsidR="00A970B5">
        <w:rPr>
          <w:rFonts w:ascii="Calibri" w:hAnsi="Calibri" w:cs="Calibri"/>
          <w:sz w:val="22"/>
          <w:szCs w:val="22"/>
          <w:lang w:val="en-GB"/>
        </w:rPr>
        <w:t xml:space="preserve">the </w:t>
      </w:r>
      <w:r w:rsidR="00A970B5" w:rsidRPr="00EE0E64">
        <w:rPr>
          <w:rFonts w:ascii="Calibri" w:hAnsi="Calibri" w:cs="Calibri"/>
          <w:bCs/>
          <w:sz w:val="22"/>
          <w:szCs w:val="22"/>
        </w:rPr>
        <w:t>Environmental and Social Agent</w:t>
      </w:r>
      <w:r w:rsidR="00A970B5">
        <w:rPr>
          <w:rFonts w:ascii="Calibri" w:hAnsi="Calibri" w:cs="Calibri"/>
          <w:bCs/>
          <w:sz w:val="22"/>
          <w:szCs w:val="22"/>
        </w:rPr>
        <w:t>, the</w:t>
      </w:r>
      <w:r w:rsidR="00A970B5" w:rsidRPr="00EE0E64">
        <w:rPr>
          <w:rFonts w:ascii="Calibri" w:hAnsi="Calibri" w:cs="Calibri"/>
          <w:bCs/>
          <w:sz w:val="22"/>
          <w:szCs w:val="22"/>
        </w:rPr>
        <w:t xml:space="preserve"> Green Loan Coordinator</w:t>
      </w:r>
      <w:r w:rsidRPr="00933248">
        <w:rPr>
          <w:rFonts w:ascii="Calibri" w:hAnsi="Calibri" w:cs="Calibri"/>
          <w:sz w:val="22"/>
          <w:szCs w:val="22"/>
        </w:rPr>
        <w:t xml:space="preserve"> and the Existing Lender shall each be released from further obligations to each other under the Finance Documents</w:t>
      </w:r>
      <w:r w:rsidR="003760B0" w:rsidRPr="00933248">
        <w:rPr>
          <w:rFonts w:ascii="Calibri" w:hAnsi="Calibri" w:cs="Calibri"/>
          <w:sz w:val="22"/>
          <w:szCs w:val="22"/>
        </w:rPr>
        <w:t>; and</w:t>
      </w:r>
    </w:p>
    <w:p w14:paraId="7A3B4C0E" w14:textId="6D86C723" w:rsidR="006A5A87" w:rsidRPr="00933248" w:rsidRDefault="00C1611E" w:rsidP="008F7AC2">
      <w:pPr>
        <w:pStyle w:val="T5"/>
        <w:widowControl w:val="0"/>
        <w:ind w:left="2127" w:hanging="709"/>
        <w:rPr>
          <w:rFonts w:ascii="Calibri" w:hAnsi="Calibri" w:cs="Calibri"/>
          <w:sz w:val="22"/>
          <w:szCs w:val="22"/>
        </w:rPr>
      </w:pPr>
      <w:r w:rsidRPr="00933248">
        <w:rPr>
          <w:rFonts w:ascii="Calibri" w:hAnsi="Calibri" w:cs="Calibri"/>
          <w:sz w:val="22"/>
          <w:szCs w:val="22"/>
        </w:rPr>
        <w:t>the New Lender shall become a Party as a “</w:t>
      </w:r>
      <w:r w:rsidRPr="00933248">
        <w:rPr>
          <w:rFonts w:ascii="Calibri" w:hAnsi="Calibri" w:cs="Calibri"/>
          <w:bCs/>
          <w:sz w:val="22"/>
          <w:szCs w:val="22"/>
        </w:rPr>
        <w:t>Lender”</w:t>
      </w:r>
      <w:r w:rsidR="00423D72" w:rsidRPr="00933248">
        <w:rPr>
          <w:rFonts w:ascii="Calibri" w:hAnsi="Calibri" w:cs="Calibri"/>
          <w:sz w:val="22"/>
          <w:szCs w:val="22"/>
        </w:rPr>
        <w:t>.</w:t>
      </w:r>
    </w:p>
    <w:p w14:paraId="4FE1B4EA" w14:textId="0647B816" w:rsidR="006A5A87" w:rsidRPr="00933248" w:rsidRDefault="00423D72" w:rsidP="000E1D24">
      <w:pPr>
        <w:pStyle w:val="T4Pucea"/>
        <w:widowControl w:val="0"/>
        <w:numPr>
          <w:ilvl w:val="0"/>
          <w:numId w:val="83"/>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is irrevocably </w:t>
      </w:r>
      <w:proofErr w:type="spellStart"/>
      <w:r w:rsidRPr="00933248">
        <w:rPr>
          <w:rFonts w:ascii="Calibri" w:hAnsi="Calibri" w:cs="Calibri"/>
          <w:sz w:val="22"/>
          <w:szCs w:val="22"/>
          <w:lang w:val="en-US"/>
        </w:rPr>
        <w:t>authorised</w:t>
      </w:r>
      <w:proofErr w:type="spellEnd"/>
      <w:r w:rsidRPr="00933248">
        <w:rPr>
          <w:rFonts w:ascii="Calibri" w:hAnsi="Calibri" w:cs="Calibri"/>
          <w:sz w:val="22"/>
          <w:szCs w:val="22"/>
          <w:lang w:val="en-US"/>
        </w:rPr>
        <w:t xml:space="preserve"> by each Lender and the Borrower to execute a Transfer Agreement for and on their behalf.</w:t>
      </w:r>
    </w:p>
    <w:p w14:paraId="20E64A5A" w14:textId="76CDC0D6" w:rsidR="00B11488" w:rsidRDefault="003F35FD" w:rsidP="00CC641A">
      <w:pPr>
        <w:pStyle w:val="T4Pucea"/>
        <w:widowControl w:val="0"/>
        <w:numPr>
          <w:ilvl w:val="0"/>
          <w:numId w:val="83"/>
        </w:numPr>
        <w:ind w:left="1418" w:hanging="709"/>
        <w:rPr>
          <w:rFonts w:ascii="Calibri" w:hAnsi="Calibri" w:cs="Calibri"/>
          <w:sz w:val="22"/>
          <w:szCs w:val="22"/>
          <w:lang w:val="en-US"/>
        </w:rPr>
      </w:pPr>
      <w:r w:rsidRPr="00933248">
        <w:rPr>
          <w:rFonts w:ascii="Calibri" w:hAnsi="Calibri" w:cs="Calibri"/>
          <w:sz w:val="22"/>
          <w:szCs w:val="22"/>
          <w:lang w:val="en-US"/>
        </w:rPr>
        <w:t xml:space="preserve">The Borrower undertakes to sign </w:t>
      </w:r>
      <w:r>
        <w:rPr>
          <w:rFonts w:ascii="Calibri" w:hAnsi="Calibri" w:cs="Calibri"/>
          <w:sz w:val="22"/>
          <w:szCs w:val="22"/>
          <w:lang w:val="en-US"/>
        </w:rPr>
        <w:t>any</w:t>
      </w:r>
      <w:r w:rsidRPr="00933248">
        <w:rPr>
          <w:rFonts w:ascii="Calibri" w:hAnsi="Calibri" w:cs="Calibri"/>
          <w:sz w:val="22"/>
          <w:szCs w:val="22"/>
          <w:lang w:val="en-US"/>
        </w:rPr>
        <w:t xml:space="preserve"> document</w:t>
      </w:r>
      <w:r>
        <w:rPr>
          <w:rFonts w:ascii="Calibri" w:hAnsi="Calibri" w:cs="Calibri"/>
          <w:sz w:val="22"/>
          <w:szCs w:val="22"/>
          <w:lang w:val="en-US"/>
        </w:rPr>
        <w:t xml:space="preserve">, provide any </w:t>
      </w:r>
      <w:proofErr w:type="spellStart"/>
      <w:r>
        <w:rPr>
          <w:rFonts w:ascii="Calibri" w:hAnsi="Calibri" w:cs="Calibri"/>
          <w:sz w:val="22"/>
          <w:szCs w:val="22"/>
          <w:lang w:val="en-US"/>
        </w:rPr>
        <w:t>Authorisation</w:t>
      </w:r>
      <w:proofErr w:type="spellEnd"/>
      <w:r>
        <w:rPr>
          <w:rFonts w:ascii="Calibri" w:hAnsi="Calibri" w:cs="Calibri"/>
          <w:sz w:val="22"/>
          <w:szCs w:val="22"/>
          <w:lang w:val="en-US"/>
        </w:rPr>
        <w:t xml:space="preserve"> </w:t>
      </w:r>
      <w:r w:rsidRPr="00933248">
        <w:rPr>
          <w:rFonts w:ascii="Calibri" w:hAnsi="Calibri" w:cs="Calibri"/>
          <w:sz w:val="22"/>
          <w:szCs w:val="22"/>
          <w:lang w:val="en-US"/>
        </w:rPr>
        <w:t xml:space="preserve">and make all necessary formalities, which would be required by the Existing Lender, the New Lender or the </w:t>
      </w:r>
      <w:r w:rsidR="000F3525">
        <w:rPr>
          <w:rFonts w:ascii="Calibri" w:hAnsi="Calibri" w:cs="Calibri"/>
          <w:sz w:val="22"/>
          <w:szCs w:val="22"/>
          <w:lang w:val="en-US"/>
        </w:rPr>
        <w:t>Facility and ECA Agent</w:t>
      </w:r>
      <w:r w:rsidR="0091624A">
        <w:rPr>
          <w:rFonts w:ascii="Calibri" w:hAnsi="Calibri" w:cs="Calibri"/>
          <w:sz w:val="22"/>
          <w:szCs w:val="22"/>
          <w:lang w:val="en-US"/>
        </w:rPr>
        <w:t xml:space="preserve"> or </w:t>
      </w:r>
      <w:r w:rsidR="0091624A" w:rsidRPr="00161782">
        <w:rPr>
          <w:rFonts w:ascii="Calibri" w:hAnsi="Calibri" w:cs="Calibri"/>
          <w:sz w:val="22"/>
          <w:szCs w:val="22"/>
          <w:lang w:val="en-US"/>
        </w:rPr>
        <w:t>required as a matter of Serbian law</w:t>
      </w:r>
      <w:r w:rsidR="0091624A">
        <w:rPr>
          <w:rFonts w:ascii="Calibri" w:hAnsi="Calibri" w:cs="Calibri"/>
          <w:sz w:val="22"/>
          <w:szCs w:val="22"/>
          <w:lang w:val="en-US"/>
        </w:rPr>
        <w:t xml:space="preserve"> or Serbian foreign exchange regulations</w:t>
      </w:r>
      <w:r w:rsidRPr="00933248">
        <w:rPr>
          <w:rFonts w:ascii="Calibri" w:hAnsi="Calibri" w:cs="Calibri"/>
          <w:sz w:val="22"/>
          <w:szCs w:val="22"/>
          <w:lang w:val="en-US"/>
        </w:rPr>
        <w:t xml:space="preserve"> in order to ensure the enforceability, recognition</w:t>
      </w:r>
      <w:r w:rsidR="0091624A">
        <w:rPr>
          <w:rFonts w:ascii="Calibri" w:hAnsi="Calibri" w:cs="Calibri"/>
          <w:sz w:val="22"/>
          <w:szCs w:val="22"/>
          <w:lang w:val="en-US"/>
        </w:rPr>
        <w:t xml:space="preserve"> </w:t>
      </w:r>
      <w:r w:rsidRPr="00933248">
        <w:rPr>
          <w:rFonts w:ascii="Calibri" w:hAnsi="Calibri" w:cs="Calibri"/>
          <w:sz w:val="22"/>
          <w:szCs w:val="22"/>
          <w:lang w:val="en-US"/>
        </w:rPr>
        <w:t>and</w:t>
      </w:r>
      <w:r w:rsidRPr="00933248">
        <w:rPr>
          <w:rFonts w:ascii="Calibri" w:hAnsi="Calibri" w:cs="Calibri"/>
          <w:color w:val="000000" w:themeColor="text1"/>
          <w:sz w:val="22"/>
          <w:szCs w:val="22"/>
          <w:lang w:val="en-US"/>
        </w:rPr>
        <w:t xml:space="preserve"> priority </w:t>
      </w:r>
      <w:r w:rsidRPr="00933248">
        <w:rPr>
          <w:rFonts w:ascii="Calibri" w:hAnsi="Calibri" w:cs="Calibri"/>
          <w:sz w:val="22"/>
          <w:szCs w:val="22"/>
          <w:lang w:val="en-US"/>
        </w:rPr>
        <w:t>of the transfer of the rights and/or obligations referred to in the Transfer Agreement</w:t>
      </w:r>
      <w:r>
        <w:rPr>
          <w:rFonts w:ascii="Calibri" w:hAnsi="Calibri" w:cs="Calibri"/>
          <w:sz w:val="22"/>
          <w:szCs w:val="22"/>
          <w:lang w:val="en-US"/>
        </w:rPr>
        <w:t xml:space="preserve"> </w:t>
      </w:r>
      <w:r w:rsidR="00B14C3F">
        <w:rPr>
          <w:rFonts w:ascii="Calibri" w:hAnsi="Calibri" w:cs="Calibri"/>
          <w:sz w:val="22"/>
          <w:szCs w:val="22"/>
          <w:lang w:val="en-US"/>
        </w:rPr>
        <w:t xml:space="preserve">and its effectiveness in the Republic of Serbia </w:t>
      </w:r>
      <w:r>
        <w:rPr>
          <w:rFonts w:ascii="Calibri" w:hAnsi="Calibri" w:cs="Calibri"/>
          <w:sz w:val="22"/>
          <w:szCs w:val="22"/>
          <w:lang w:val="en-US"/>
        </w:rPr>
        <w:t>(including any reporting, registration and filing</w:t>
      </w:r>
      <w:r w:rsidR="003D6EDD">
        <w:rPr>
          <w:rFonts w:ascii="Calibri" w:hAnsi="Calibri" w:cs="Calibri"/>
          <w:sz w:val="22"/>
          <w:szCs w:val="22"/>
          <w:lang w:val="en-US"/>
        </w:rPr>
        <w:t xml:space="preserve"> as well as having, at its own costs, any relevant document translated in its required form into Serbian language to the extent required for any such purposes</w:t>
      </w:r>
      <w:r>
        <w:rPr>
          <w:rFonts w:ascii="Calibri" w:hAnsi="Calibri" w:cs="Calibri"/>
          <w:sz w:val="22"/>
          <w:szCs w:val="22"/>
          <w:lang w:val="en-US"/>
        </w:rPr>
        <w:t>)</w:t>
      </w:r>
      <w:r w:rsidR="0091624A">
        <w:rPr>
          <w:rFonts w:ascii="Calibri" w:hAnsi="Calibri" w:cs="Calibri"/>
          <w:sz w:val="22"/>
          <w:szCs w:val="22"/>
          <w:lang w:val="en-US"/>
        </w:rPr>
        <w:t>.</w:t>
      </w:r>
    </w:p>
    <w:p w14:paraId="3DBF3444" w14:textId="7FB012D4" w:rsidR="00565B55" w:rsidRPr="00933248" w:rsidRDefault="00565B55" w:rsidP="00CC641A">
      <w:pPr>
        <w:pStyle w:val="T2"/>
        <w:widowControl w:val="0"/>
        <w:spacing w:before="300" w:after="200"/>
        <w:rPr>
          <w:rFonts w:ascii="Calibri" w:hAnsi="Calibri" w:cs="Calibri"/>
          <w:sz w:val="22"/>
          <w:szCs w:val="22"/>
        </w:rPr>
      </w:pPr>
      <w:bookmarkStart w:id="187" w:name="_Ref412632929"/>
      <w:bookmarkEnd w:id="186"/>
      <w:r w:rsidRPr="00933248">
        <w:rPr>
          <w:rFonts w:ascii="Calibri" w:hAnsi="Calibri" w:cs="Calibri"/>
          <w:sz w:val="22"/>
          <w:szCs w:val="22"/>
        </w:rPr>
        <w:t>Copy of Transfer Agreement to Borrower</w:t>
      </w:r>
      <w:bookmarkEnd w:id="187"/>
      <w:r w:rsidR="007327B7">
        <w:rPr>
          <w:rFonts w:ascii="Calibri" w:hAnsi="Calibri" w:cs="Calibri"/>
          <w:sz w:val="22"/>
          <w:szCs w:val="22"/>
        </w:rPr>
        <w:t xml:space="preserve"> and registration with the Central Bank</w:t>
      </w:r>
    </w:p>
    <w:p w14:paraId="6B44D8D0" w14:textId="15ECAA7F" w:rsidR="00565B55" w:rsidRDefault="00565B55" w:rsidP="009302B0">
      <w:pPr>
        <w:pStyle w:val="T4Pucea"/>
        <w:widowControl w:val="0"/>
        <w:numPr>
          <w:ilvl w:val="0"/>
          <w:numId w:val="202"/>
        </w:numPr>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as soon as reasonably practicable after it has </w:t>
      </w:r>
      <w:proofErr w:type="gramStart"/>
      <w:r w:rsidRPr="00933248">
        <w:rPr>
          <w:rFonts w:ascii="Calibri" w:hAnsi="Calibri" w:cs="Calibri"/>
          <w:sz w:val="22"/>
          <w:szCs w:val="22"/>
          <w:lang w:val="en-US"/>
        </w:rPr>
        <w:t>executed</w:t>
      </w:r>
      <w:proofErr w:type="gramEnd"/>
      <w:r w:rsidRPr="00933248">
        <w:rPr>
          <w:rFonts w:ascii="Calibri" w:hAnsi="Calibri" w:cs="Calibri"/>
          <w:sz w:val="22"/>
          <w:szCs w:val="22"/>
          <w:lang w:val="en-US"/>
        </w:rPr>
        <w:t xml:space="preserve"> a Transfer Agreement, send to the Borrower a copy of that Transfer Agreement.</w:t>
      </w:r>
    </w:p>
    <w:p w14:paraId="333F0FE1" w14:textId="6820698A" w:rsidR="007327B7" w:rsidRPr="007327B7" w:rsidRDefault="00C5461D" w:rsidP="009302B0">
      <w:pPr>
        <w:pStyle w:val="T4Pucea"/>
        <w:widowControl w:val="0"/>
        <w:numPr>
          <w:ilvl w:val="0"/>
          <w:numId w:val="202"/>
        </w:numPr>
        <w:ind w:left="1418" w:hanging="709"/>
        <w:rPr>
          <w:rFonts w:ascii="Calibri" w:hAnsi="Calibri" w:cs="Calibri"/>
          <w:sz w:val="22"/>
          <w:szCs w:val="22"/>
          <w:lang w:val="en-US"/>
        </w:rPr>
      </w:pPr>
      <w:r w:rsidRPr="00161782">
        <w:rPr>
          <w:rFonts w:ascii="Calibri" w:hAnsi="Calibri" w:cs="Calibri"/>
          <w:sz w:val="22"/>
          <w:szCs w:val="22"/>
          <w:lang w:val="en-US"/>
        </w:rPr>
        <w:t>The Borrower shall, as soon as reasonably practicable after it has received a copy of the Transfer Agreement</w:t>
      </w:r>
      <w:r w:rsidR="007327B7" w:rsidRPr="00161782">
        <w:rPr>
          <w:rFonts w:ascii="Calibri" w:hAnsi="Calibri" w:cs="Calibri"/>
          <w:sz w:val="22"/>
          <w:szCs w:val="22"/>
          <w:lang w:val="en-US"/>
        </w:rPr>
        <w:t xml:space="preserve"> pursuant to Paragraph (a) above</w:t>
      </w:r>
      <w:r w:rsidR="00F12443" w:rsidRPr="00161782">
        <w:rPr>
          <w:rFonts w:ascii="Calibri" w:hAnsi="Calibri" w:cs="Calibri"/>
          <w:sz w:val="22"/>
          <w:szCs w:val="22"/>
          <w:lang w:val="en-US"/>
        </w:rPr>
        <w:t>,</w:t>
      </w:r>
      <w:r w:rsidR="007327B7" w:rsidRPr="007327B7">
        <w:rPr>
          <w:rFonts w:ascii="Calibri" w:hAnsi="Calibri" w:cs="Calibri"/>
          <w:sz w:val="22"/>
          <w:szCs w:val="22"/>
          <w:lang w:val="en-US"/>
        </w:rPr>
        <w:t xml:space="preserve"> </w:t>
      </w:r>
      <w:r w:rsidR="007327B7" w:rsidRPr="00FF57C2">
        <w:rPr>
          <w:rFonts w:ascii="Calibri" w:hAnsi="Calibri" w:cs="Calibri"/>
          <w:sz w:val="22"/>
          <w:szCs w:val="22"/>
          <w:lang w:val="en-US"/>
        </w:rPr>
        <w:t xml:space="preserve">but in any event within the </w:t>
      </w:r>
      <w:proofErr w:type="gramStart"/>
      <w:r w:rsidR="007327B7" w:rsidRPr="00FF57C2">
        <w:rPr>
          <w:rFonts w:ascii="Calibri" w:hAnsi="Calibri" w:cs="Calibri"/>
          <w:sz w:val="22"/>
          <w:szCs w:val="22"/>
          <w:lang w:val="en-US"/>
        </w:rPr>
        <w:t>time period</w:t>
      </w:r>
      <w:proofErr w:type="gramEnd"/>
      <w:r w:rsidR="007327B7" w:rsidRPr="00FF57C2">
        <w:rPr>
          <w:rFonts w:ascii="Calibri" w:hAnsi="Calibri" w:cs="Calibri"/>
          <w:sz w:val="22"/>
          <w:szCs w:val="22"/>
          <w:lang w:val="en-US"/>
        </w:rPr>
        <w:t xml:space="preserve"> prescribed by Serbian law</w:t>
      </w:r>
      <w:r w:rsidR="006364C0">
        <w:rPr>
          <w:rFonts w:ascii="Calibri" w:hAnsi="Calibri" w:cs="Calibri"/>
          <w:sz w:val="22"/>
          <w:szCs w:val="22"/>
          <w:lang w:val="en-US"/>
        </w:rPr>
        <w:t xml:space="preserve"> (as applicable)</w:t>
      </w:r>
      <w:r w:rsidR="007327B7" w:rsidRPr="00161782">
        <w:rPr>
          <w:rFonts w:ascii="Calibri" w:hAnsi="Calibri" w:cs="Calibri"/>
          <w:sz w:val="22"/>
          <w:szCs w:val="22"/>
          <w:lang w:val="en-US"/>
        </w:rPr>
        <w:t>:</w:t>
      </w:r>
    </w:p>
    <w:p w14:paraId="68F5AD16" w14:textId="75C29A2A" w:rsidR="007327B7" w:rsidRPr="00161782" w:rsidRDefault="006364C0" w:rsidP="009302B0">
      <w:pPr>
        <w:pStyle w:val="T4Pucea"/>
        <w:widowControl w:val="0"/>
        <w:numPr>
          <w:ilvl w:val="3"/>
          <w:numId w:val="202"/>
        </w:numPr>
        <w:ind w:left="2127" w:hanging="709"/>
        <w:rPr>
          <w:rFonts w:ascii="Calibri" w:hAnsi="Calibri" w:cs="Calibri"/>
          <w:sz w:val="22"/>
          <w:szCs w:val="22"/>
          <w:lang w:val="en-US"/>
        </w:rPr>
      </w:pPr>
      <w:r>
        <w:rPr>
          <w:rFonts w:ascii="Calibri" w:hAnsi="Calibri" w:cs="Calibri"/>
          <w:sz w:val="22"/>
          <w:szCs w:val="22"/>
          <w:lang w:val="en-US"/>
        </w:rPr>
        <w:t xml:space="preserve">provide any </w:t>
      </w:r>
      <w:proofErr w:type="spellStart"/>
      <w:r>
        <w:rPr>
          <w:rFonts w:ascii="Calibri" w:hAnsi="Calibri" w:cs="Calibri"/>
          <w:sz w:val="22"/>
          <w:szCs w:val="22"/>
          <w:lang w:val="en-US"/>
        </w:rPr>
        <w:t>Authorisation</w:t>
      </w:r>
      <w:proofErr w:type="spellEnd"/>
      <w:r>
        <w:rPr>
          <w:rFonts w:ascii="Calibri" w:hAnsi="Calibri" w:cs="Calibri"/>
          <w:sz w:val="22"/>
          <w:szCs w:val="22"/>
          <w:lang w:val="en-US"/>
        </w:rPr>
        <w:t xml:space="preserve"> and sign any document (if and as</w:t>
      </w:r>
      <w:r w:rsidRPr="00161782">
        <w:rPr>
          <w:rFonts w:ascii="Calibri" w:hAnsi="Calibri" w:cs="Calibri"/>
          <w:sz w:val="22"/>
          <w:szCs w:val="22"/>
          <w:lang w:val="en-US"/>
        </w:rPr>
        <w:t xml:space="preserve"> required as a matter of Serbian law</w:t>
      </w:r>
      <w:r>
        <w:rPr>
          <w:rFonts w:ascii="Calibri" w:hAnsi="Calibri" w:cs="Calibri"/>
          <w:sz w:val="22"/>
          <w:szCs w:val="22"/>
          <w:lang w:val="en-US"/>
        </w:rPr>
        <w:t xml:space="preserve"> or Serbian foreign exchange regulations)</w:t>
      </w:r>
      <w:r w:rsidRPr="00242089">
        <w:rPr>
          <w:rFonts w:ascii="Calibri" w:hAnsi="Calibri" w:cs="Calibri"/>
          <w:sz w:val="22"/>
          <w:szCs w:val="22"/>
          <w:lang w:val="en-US"/>
        </w:rPr>
        <w:t xml:space="preserve"> </w:t>
      </w:r>
      <w:r w:rsidRPr="00933248">
        <w:rPr>
          <w:rFonts w:ascii="Calibri" w:hAnsi="Calibri" w:cs="Calibri"/>
          <w:sz w:val="22"/>
          <w:szCs w:val="22"/>
          <w:lang w:val="en-US"/>
        </w:rPr>
        <w:t>to ensure the enforceability, recognition and</w:t>
      </w:r>
      <w:r w:rsidRPr="00933248">
        <w:rPr>
          <w:rFonts w:ascii="Calibri" w:hAnsi="Calibri" w:cs="Calibri"/>
          <w:color w:val="000000" w:themeColor="text1"/>
          <w:sz w:val="22"/>
          <w:szCs w:val="22"/>
          <w:lang w:val="en-US"/>
        </w:rPr>
        <w:t xml:space="preserve"> priority </w:t>
      </w:r>
      <w:r w:rsidRPr="00933248">
        <w:rPr>
          <w:rFonts w:ascii="Calibri" w:hAnsi="Calibri" w:cs="Calibri"/>
          <w:sz w:val="22"/>
          <w:szCs w:val="22"/>
          <w:lang w:val="en-US"/>
        </w:rPr>
        <w:t xml:space="preserve">of the transfer of the rights and/or obligations referred to in the Transfer </w:t>
      </w:r>
      <w:proofErr w:type="gramStart"/>
      <w:r w:rsidRPr="00933248">
        <w:rPr>
          <w:rFonts w:ascii="Calibri" w:hAnsi="Calibri" w:cs="Calibri"/>
          <w:sz w:val="22"/>
          <w:szCs w:val="22"/>
          <w:lang w:val="en-US"/>
        </w:rPr>
        <w:t>Agreement</w:t>
      </w:r>
      <w:r>
        <w:rPr>
          <w:rFonts w:ascii="Calibri" w:hAnsi="Calibri" w:cs="Calibri"/>
          <w:sz w:val="22"/>
          <w:szCs w:val="22"/>
          <w:lang w:val="en-US"/>
        </w:rPr>
        <w:t>;</w:t>
      </w:r>
      <w:proofErr w:type="gramEnd"/>
    </w:p>
    <w:p w14:paraId="216A7C99" w14:textId="32DFDBDC" w:rsidR="00F12443" w:rsidRPr="00161782" w:rsidRDefault="00F12443" w:rsidP="009302B0">
      <w:pPr>
        <w:pStyle w:val="T4Pucea"/>
        <w:widowControl w:val="0"/>
        <w:numPr>
          <w:ilvl w:val="3"/>
          <w:numId w:val="202"/>
        </w:numPr>
        <w:ind w:left="2127" w:hanging="709"/>
        <w:rPr>
          <w:rFonts w:ascii="Calibri" w:hAnsi="Calibri" w:cs="Calibri"/>
          <w:sz w:val="22"/>
          <w:szCs w:val="22"/>
          <w:lang w:val="en-US"/>
        </w:rPr>
      </w:pPr>
      <w:r w:rsidRPr="00161782">
        <w:rPr>
          <w:rFonts w:ascii="Calibri" w:hAnsi="Calibri" w:cs="Calibri"/>
          <w:sz w:val="22"/>
          <w:szCs w:val="22"/>
          <w:lang w:val="en-US"/>
        </w:rPr>
        <w:t>report to the Central Bank the change of Lender</w:t>
      </w:r>
      <w:r w:rsidR="00E650FA" w:rsidRPr="00161782">
        <w:rPr>
          <w:rFonts w:ascii="Calibri" w:hAnsi="Calibri" w:cs="Calibri"/>
          <w:sz w:val="22"/>
          <w:szCs w:val="22"/>
          <w:lang w:val="en-US"/>
        </w:rPr>
        <w:t xml:space="preserve"> (including in case of a transfer of rights or a transfer of rights and obligations from any Lender to any entity which is a Lender prior to such transfer)</w:t>
      </w:r>
      <w:r w:rsidRPr="00161782">
        <w:rPr>
          <w:rFonts w:ascii="Calibri" w:hAnsi="Calibri" w:cs="Calibri"/>
          <w:sz w:val="22"/>
          <w:szCs w:val="22"/>
          <w:lang w:val="en-US"/>
        </w:rPr>
        <w:t xml:space="preserve"> under the relevant Transfer Agreement; and</w:t>
      </w:r>
    </w:p>
    <w:p w14:paraId="55522A9E" w14:textId="07AA8586" w:rsidR="00F12443" w:rsidRPr="00161782" w:rsidRDefault="00F12443" w:rsidP="009302B0">
      <w:pPr>
        <w:pStyle w:val="T4Pucea"/>
        <w:widowControl w:val="0"/>
        <w:numPr>
          <w:ilvl w:val="3"/>
          <w:numId w:val="202"/>
        </w:numPr>
        <w:ind w:left="2127" w:hanging="709"/>
        <w:rPr>
          <w:rFonts w:ascii="Calibri" w:hAnsi="Calibri" w:cs="Calibri"/>
          <w:sz w:val="22"/>
          <w:szCs w:val="22"/>
          <w:lang w:val="en-US"/>
        </w:rPr>
      </w:pPr>
      <w:r w:rsidRPr="00161782">
        <w:rPr>
          <w:rFonts w:ascii="Calibri" w:hAnsi="Calibri" w:cs="Calibri"/>
          <w:sz w:val="22"/>
          <w:szCs w:val="22"/>
          <w:lang w:val="en-US"/>
        </w:rPr>
        <w:t xml:space="preserve">make appropriate corrections of the Lender’s identity in the law approving the </w:t>
      </w:r>
      <w:r w:rsidRPr="00161782">
        <w:rPr>
          <w:rFonts w:ascii="Calibri" w:hAnsi="Calibri" w:cs="Calibri"/>
          <w:sz w:val="22"/>
          <w:szCs w:val="22"/>
          <w:lang w:val="en-US"/>
        </w:rPr>
        <w:lastRenderedPageBreak/>
        <w:t xml:space="preserve">budget of the Republic of Serbia for each subsequent year following the transfer or assignment </w:t>
      </w:r>
      <w:proofErr w:type="gramStart"/>
      <w:r w:rsidRPr="00161782">
        <w:rPr>
          <w:rFonts w:ascii="Calibri" w:hAnsi="Calibri" w:cs="Calibri"/>
          <w:sz w:val="22"/>
          <w:szCs w:val="22"/>
          <w:lang w:val="en-US"/>
        </w:rPr>
        <w:t>and in the records</w:t>
      </w:r>
      <w:proofErr w:type="gramEnd"/>
      <w:r w:rsidRPr="00161782">
        <w:rPr>
          <w:rFonts w:ascii="Calibri" w:hAnsi="Calibri" w:cs="Calibri"/>
          <w:sz w:val="22"/>
          <w:szCs w:val="22"/>
          <w:lang w:val="en-US"/>
        </w:rPr>
        <w:t xml:space="preserve"> relating to the Finance Documents kept by the Ministry of Finance of the Republic of Serbia,</w:t>
      </w:r>
    </w:p>
    <w:p w14:paraId="359E3B17" w14:textId="733950C3" w:rsidR="007327B7" w:rsidRPr="00161782" w:rsidRDefault="00F12443" w:rsidP="00CC641A">
      <w:pPr>
        <w:pStyle w:val="T4Pucea"/>
        <w:widowControl w:val="0"/>
        <w:ind w:left="1418"/>
        <w:rPr>
          <w:rFonts w:ascii="Calibri" w:hAnsi="Calibri" w:cs="Calibri"/>
          <w:sz w:val="22"/>
          <w:szCs w:val="22"/>
          <w:lang w:val="en-US"/>
        </w:rPr>
      </w:pPr>
      <w:r w:rsidRPr="00161782">
        <w:rPr>
          <w:rFonts w:ascii="Calibri" w:hAnsi="Calibri" w:cs="Calibri"/>
          <w:sz w:val="22"/>
          <w:szCs w:val="22"/>
          <w:lang w:val="en-US"/>
        </w:rPr>
        <w:t xml:space="preserve">and shall, as soon as practicable, provide the </w:t>
      </w:r>
      <w:r w:rsidR="000F3525">
        <w:rPr>
          <w:rFonts w:ascii="Calibri" w:hAnsi="Calibri" w:cs="Calibri"/>
          <w:sz w:val="22"/>
          <w:szCs w:val="22"/>
          <w:lang w:val="en-US"/>
        </w:rPr>
        <w:t>Facility and ECA Agent</w:t>
      </w:r>
      <w:r w:rsidRPr="00161782">
        <w:rPr>
          <w:rFonts w:ascii="Calibri" w:hAnsi="Calibri" w:cs="Calibri"/>
          <w:sz w:val="22"/>
          <w:szCs w:val="22"/>
          <w:lang w:val="en-US"/>
        </w:rPr>
        <w:t xml:space="preserve"> with evidence that each of the actions and requirements referred to in Paragraphs (</w:t>
      </w:r>
      <w:proofErr w:type="spellStart"/>
      <w:r w:rsidRPr="00161782">
        <w:rPr>
          <w:rFonts w:ascii="Calibri" w:hAnsi="Calibri" w:cs="Calibri"/>
          <w:sz w:val="22"/>
          <w:szCs w:val="22"/>
          <w:lang w:val="en-US"/>
        </w:rPr>
        <w:t>i</w:t>
      </w:r>
      <w:proofErr w:type="spellEnd"/>
      <w:r w:rsidRPr="00161782">
        <w:rPr>
          <w:rFonts w:ascii="Calibri" w:hAnsi="Calibri" w:cs="Calibri"/>
          <w:sz w:val="22"/>
          <w:szCs w:val="22"/>
          <w:lang w:val="en-US"/>
        </w:rPr>
        <w:t>) to (i</w:t>
      </w:r>
      <w:r w:rsidR="006364C0">
        <w:rPr>
          <w:rFonts w:ascii="Calibri" w:hAnsi="Calibri" w:cs="Calibri"/>
          <w:sz w:val="22"/>
          <w:szCs w:val="22"/>
          <w:lang w:val="en-US"/>
        </w:rPr>
        <w:t>ii</w:t>
      </w:r>
      <w:r w:rsidRPr="00161782">
        <w:rPr>
          <w:rFonts w:ascii="Calibri" w:hAnsi="Calibri" w:cs="Calibri"/>
          <w:sz w:val="22"/>
          <w:szCs w:val="22"/>
          <w:lang w:val="en-US"/>
        </w:rPr>
        <w:t xml:space="preserve">) </w:t>
      </w:r>
      <w:proofErr w:type="gramStart"/>
      <w:r w:rsidRPr="00161782">
        <w:rPr>
          <w:rFonts w:ascii="Calibri" w:hAnsi="Calibri" w:cs="Calibri"/>
          <w:sz w:val="22"/>
          <w:szCs w:val="22"/>
          <w:lang w:val="en-US"/>
        </w:rPr>
        <w:t>has</w:t>
      </w:r>
      <w:proofErr w:type="gramEnd"/>
      <w:r w:rsidRPr="00161782">
        <w:rPr>
          <w:rFonts w:ascii="Calibri" w:hAnsi="Calibri" w:cs="Calibri"/>
          <w:sz w:val="22"/>
          <w:szCs w:val="22"/>
          <w:lang w:val="en-US"/>
        </w:rPr>
        <w:t xml:space="preserve"> been duly performed and complied with.</w:t>
      </w:r>
    </w:p>
    <w:p w14:paraId="4B3E81AC" w14:textId="77777777" w:rsidR="00565B55" w:rsidRPr="00933248" w:rsidRDefault="00565B55" w:rsidP="00CC641A">
      <w:pPr>
        <w:pStyle w:val="T2"/>
        <w:widowControl w:val="0"/>
        <w:spacing w:before="300" w:after="200"/>
        <w:rPr>
          <w:rFonts w:ascii="Calibri" w:hAnsi="Calibri" w:cs="Calibri"/>
          <w:sz w:val="22"/>
          <w:szCs w:val="22"/>
        </w:rPr>
      </w:pPr>
      <w:bookmarkStart w:id="188" w:name="_Ref412632737"/>
      <w:r w:rsidRPr="00933248">
        <w:rPr>
          <w:rFonts w:ascii="Calibri" w:hAnsi="Calibri" w:cs="Calibri"/>
          <w:sz w:val="22"/>
          <w:szCs w:val="22"/>
        </w:rPr>
        <w:t>Security over Lenders' rights</w:t>
      </w:r>
      <w:bookmarkEnd w:id="188"/>
    </w:p>
    <w:p w14:paraId="380182B8" w14:textId="11F00B66" w:rsidR="00565B55" w:rsidRPr="00933248" w:rsidRDefault="00565B55" w:rsidP="00CC641A">
      <w:pPr>
        <w:pStyle w:val="T4Pucea"/>
        <w:widowControl w:val="0"/>
        <w:numPr>
          <w:ilvl w:val="0"/>
          <w:numId w:val="84"/>
        </w:numPr>
        <w:ind w:left="1418" w:hanging="709"/>
        <w:rPr>
          <w:rFonts w:ascii="Calibri" w:hAnsi="Calibri" w:cs="Calibri"/>
          <w:sz w:val="22"/>
          <w:szCs w:val="22"/>
          <w:lang w:val="en-US"/>
        </w:rPr>
      </w:pPr>
      <w:r w:rsidRPr="00933248">
        <w:rPr>
          <w:rFonts w:ascii="Calibri" w:hAnsi="Calibri" w:cs="Calibri"/>
          <w:sz w:val="22"/>
          <w:szCs w:val="22"/>
          <w:lang w:val="en-US"/>
        </w:rPr>
        <w:t xml:space="preserve">In addition to the other rights provided to Lenders under this Clause </w:t>
      </w:r>
      <w:r w:rsidR="00E714BB">
        <w:rPr>
          <w:rFonts w:ascii="Calibri" w:hAnsi="Calibri" w:cs="Calibri"/>
          <w:sz w:val="22"/>
          <w:szCs w:val="22"/>
          <w:lang w:val="en-US"/>
        </w:rPr>
        <w:t>24</w:t>
      </w:r>
      <w:r w:rsidRPr="00933248">
        <w:rPr>
          <w:rFonts w:ascii="Calibri" w:hAnsi="Calibri" w:cs="Calibri"/>
          <w:sz w:val="22"/>
          <w:szCs w:val="22"/>
          <w:lang w:val="en-US"/>
        </w:rPr>
        <w:t xml:space="preserve">, </w:t>
      </w:r>
      <w:r w:rsidR="00C1611E" w:rsidRPr="00933248">
        <w:rPr>
          <w:rFonts w:ascii="Calibri" w:hAnsi="Calibri" w:cs="Calibri"/>
          <w:sz w:val="22"/>
          <w:szCs w:val="22"/>
          <w:lang w:val="en-US"/>
        </w:rPr>
        <w:t>each Lender may without consulting with or obtaining consent from the Borrower or any Finance Party but subject to the terms of the ECA Insurance Policy, at any time, directly or indirectly, transfer, charge, assign, pledge or otherwise create Security in or over (whether by way of collateral or otherwise) all or any of its rights under any Finance Document including to secure obligations of that Lender including, without limitation</w:t>
      </w:r>
      <w:r w:rsidRPr="00933248">
        <w:rPr>
          <w:rFonts w:ascii="Calibri" w:hAnsi="Calibri" w:cs="Calibri"/>
          <w:sz w:val="22"/>
          <w:szCs w:val="22"/>
          <w:lang w:val="en-US"/>
        </w:rPr>
        <w:t>:</w:t>
      </w:r>
    </w:p>
    <w:p w14:paraId="2D00A184" w14:textId="23656EA9" w:rsidR="00565B55" w:rsidRPr="00933248" w:rsidRDefault="00C1611E" w:rsidP="00CC641A">
      <w:pPr>
        <w:pStyle w:val="T5"/>
        <w:widowControl w:val="0"/>
        <w:ind w:left="2127" w:hanging="709"/>
        <w:rPr>
          <w:rFonts w:ascii="Calibri" w:hAnsi="Calibri" w:cs="Calibri"/>
          <w:sz w:val="22"/>
          <w:szCs w:val="22"/>
        </w:rPr>
      </w:pPr>
      <w:r w:rsidRPr="00933248">
        <w:rPr>
          <w:rFonts w:ascii="Calibri" w:hAnsi="Calibri" w:cs="Calibri"/>
          <w:sz w:val="22"/>
          <w:szCs w:val="22"/>
        </w:rPr>
        <w:t xml:space="preserve">any transfer, charge, assignment, pledge or other Security including to secure obligations to an Affiliate of a Lender, a federal reserve or central bank or equivalent body </w:t>
      </w:r>
      <w:r w:rsidRPr="00933248">
        <w:rPr>
          <w:rFonts w:ascii="Calibri" w:hAnsi="Calibri" w:cs="Calibri"/>
          <w:color w:val="000000" w:themeColor="text1"/>
          <w:sz w:val="22"/>
          <w:szCs w:val="22"/>
        </w:rPr>
        <w:t xml:space="preserve">(including the European Central Bank, the European Investment Bank </w:t>
      </w:r>
      <w:r w:rsidRPr="00C168C6">
        <w:rPr>
          <w:rFonts w:ascii="Calibri" w:hAnsi="Calibri" w:cs="Calibri"/>
          <w:color w:val="000000" w:themeColor="text1"/>
          <w:sz w:val="22"/>
          <w:szCs w:val="22"/>
        </w:rPr>
        <w:t>and the European Investment Fund)</w:t>
      </w:r>
      <w:r w:rsidRPr="00C168C6">
        <w:rPr>
          <w:rFonts w:ascii="Calibri" w:hAnsi="Calibri" w:cs="Calibri"/>
          <w:sz w:val="22"/>
          <w:szCs w:val="22"/>
        </w:rPr>
        <w:t xml:space="preserve"> or to any refinancing vehicle (</w:t>
      </w:r>
      <w:r w:rsidRPr="00C168C6">
        <w:rPr>
          <w:rFonts w:ascii="Calibri" w:hAnsi="Calibri" w:cs="Calibri"/>
          <w:color w:val="000000" w:themeColor="text1"/>
          <w:sz w:val="22"/>
          <w:szCs w:val="22"/>
        </w:rPr>
        <w:t xml:space="preserve">such as SFIL, </w:t>
      </w:r>
      <w:r w:rsidR="00C168C6" w:rsidRPr="00C168C6">
        <w:rPr>
          <w:rFonts w:ascii="Calibri" w:hAnsi="Calibri" w:cs="Calibri"/>
          <w:color w:val="000000" w:themeColor="text1"/>
          <w:sz w:val="22"/>
          <w:szCs w:val="22"/>
          <w:lang w:val="en-GB"/>
        </w:rPr>
        <w:t xml:space="preserve">Caisse Française de </w:t>
      </w:r>
      <w:proofErr w:type="spellStart"/>
      <w:r w:rsidR="00C168C6" w:rsidRPr="00C168C6">
        <w:rPr>
          <w:rFonts w:ascii="Calibri" w:hAnsi="Calibri" w:cs="Calibri"/>
          <w:color w:val="000000" w:themeColor="text1"/>
          <w:sz w:val="22"/>
          <w:szCs w:val="22"/>
          <w:lang w:val="en-GB"/>
        </w:rPr>
        <w:t>Financement</w:t>
      </w:r>
      <w:proofErr w:type="spellEnd"/>
      <w:r w:rsidR="00C168C6" w:rsidRPr="00C168C6">
        <w:rPr>
          <w:rFonts w:ascii="Calibri" w:hAnsi="Calibri" w:cs="Calibri"/>
          <w:color w:val="000000" w:themeColor="text1"/>
          <w:sz w:val="22"/>
          <w:szCs w:val="22"/>
          <w:lang w:val="en-GB"/>
        </w:rPr>
        <w:t xml:space="preserve"> Local</w:t>
      </w:r>
      <w:r w:rsidRPr="00C168C6">
        <w:rPr>
          <w:rFonts w:ascii="Calibri" w:hAnsi="Calibri" w:cs="Calibri"/>
          <w:color w:val="000000" w:themeColor="text1"/>
          <w:sz w:val="22"/>
          <w:szCs w:val="22"/>
        </w:rPr>
        <w:t xml:space="preserve">, a </w:t>
      </w:r>
      <w:r w:rsidRPr="00C168C6">
        <w:rPr>
          <w:rFonts w:ascii="Calibri" w:hAnsi="Calibri" w:cs="Calibri"/>
          <w:i/>
          <w:color w:val="000000" w:themeColor="text1"/>
          <w:sz w:val="22"/>
          <w:szCs w:val="22"/>
        </w:rPr>
        <w:t xml:space="preserve">société de </w:t>
      </w:r>
      <w:proofErr w:type="spellStart"/>
      <w:r w:rsidRPr="00C168C6">
        <w:rPr>
          <w:rFonts w:ascii="Calibri" w:hAnsi="Calibri" w:cs="Calibri"/>
          <w:i/>
          <w:color w:val="000000" w:themeColor="text1"/>
          <w:sz w:val="22"/>
          <w:szCs w:val="22"/>
        </w:rPr>
        <w:t>crédit</w:t>
      </w:r>
      <w:proofErr w:type="spellEnd"/>
      <w:r w:rsidRPr="00C168C6">
        <w:rPr>
          <w:rFonts w:ascii="Calibri" w:hAnsi="Calibri" w:cs="Calibri"/>
          <w:i/>
          <w:color w:val="000000" w:themeColor="text1"/>
          <w:sz w:val="22"/>
          <w:szCs w:val="22"/>
        </w:rPr>
        <w:t xml:space="preserve"> </w:t>
      </w:r>
      <w:proofErr w:type="spellStart"/>
      <w:r w:rsidRPr="00C168C6">
        <w:rPr>
          <w:rFonts w:ascii="Calibri" w:hAnsi="Calibri" w:cs="Calibri"/>
          <w:i/>
          <w:color w:val="000000" w:themeColor="text1"/>
          <w:sz w:val="22"/>
          <w:szCs w:val="22"/>
        </w:rPr>
        <w:t>foncier</w:t>
      </w:r>
      <w:proofErr w:type="spellEnd"/>
      <w:r w:rsidRPr="00C168C6">
        <w:rPr>
          <w:rFonts w:ascii="Calibri" w:hAnsi="Calibri" w:cs="Calibri"/>
          <w:color w:val="000000" w:themeColor="text1"/>
          <w:sz w:val="22"/>
          <w:szCs w:val="22"/>
        </w:rPr>
        <w:t>, its Affiliates or other</w:t>
      </w:r>
      <w:r w:rsidRPr="00933248">
        <w:rPr>
          <w:rFonts w:ascii="Calibri" w:hAnsi="Calibri" w:cs="Calibri"/>
          <w:color w:val="000000" w:themeColor="text1"/>
          <w:sz w:val="22"/>
          <w:szCs w:val="22"/>
        </w:rPr>
        <w:t xml:space="preserve"> equivalent institutions</w:t>
      </w:r>
      <w:r w:rsidRPr="00933248">
        <w:rPr>
          <w:rFonts w:ascii="Calibri" w:hAnsi="Calibri" w:cs="Calibri"/>
          <w:sz w:val="22"/>
          <w:szCs w:val="22"/>
        </w:rPr>
        <w:t xml:space="preserve">), an export credit agency, a securitization fund or any entity in the framework of the direct or indirect financing or refinancing of a Lender or its Affiliates, </w:t>
      </w:r>
      <w:r w:rsidRPr="00933248">
        <w:rPr>
          <w:rFonts w:ascii="Calibri" w:hAnsi="Calibri" w:cs="Calibri"/>
          <w:sz w:val="22"/>
          <w:szCs w:val="22"/>
          <w:lang w:val="en-GB"/>
        </w:rPr>
        <w:t>including, without limitation, any transfer of rights to a securitisation special purpose entity where Security over securities issued by such securitisation special purpose entity is to be created in favour of a federal reserve or central bank (including, for the avoidance of doubt, the European Central Bank)</w:t>
      </w:r>
      <w:r w:rsidR="00565B55" w:rsidRPr="00933248">
        <w:rPr>
          <w:rFonts w:ascii="Calibri" w:hAnsi="Calibri" w:cs="Calibri"/>
          <w:sz w:val="22"/>
          <w:szCs w:val="22"/>
        </w:rPr>
        <w:t>; and</w:t>
      </w:r>
    </w:p>
    <w:p w14:paraId="0C41022C" w14:textId="3C564F77" w:rsidR="00565B55" w:rsidRPr="00933248" w:rsidRDefault="00C1611E" w:rsidP="00CC641A">
      <w:pPr>
        <w:pStyle w:val="T5"/>
        <w:widowControl w:val="0"/>
        <w:ind w:left="2127" w:hanging="709"/>
        <w:rPr>
          <w:rFonts w:ascii="Calibri" w:hAnsi="Calibri" w:cs="Calibri"/>
          <w:sz w:val="22"/>
          <w:szCs w:val="22"/>
        </w:rPr>
      </w:pPr>
      <w:r w:rsidRPr="00933248">
        <w:rPr>
          <w:rFonts w:ascii="Calibri" w:hAnsi="Calibri" w:cs="Calibri"/>
          <w:sz w:val="22"/>
          <w:szCs w:val="22"/>
        </w:rPr>
        <w:t>any transfer, charge, pledge or other Security granted to any holders (or trustee or representatives of holders) of obligations owed, or securities issued, by that Lender as security for those obligations or securities</w:t>
      </w:r>
      <w:r w:rsidR="00565B55" w:rsidRPr="00933248">
        <w:rPr>
          <w:rFonts w:ascii="Calibri" w:hAnsi="Calibri" w:cs="Calibri"/>
          <w:sz w:val="22"/>
          <w:szCs w:val="22"/>
        </w:rPr>
        <w:t>,</w:t>
      </w:r>
    </w:p>
    <w:p w14:paraId="34FD14D2" w14:textId="1A5ADC68" w:rsidR="00565B55" w:rsidRPr="00933248" w:rsidRDefault="00C1611E" w:rsidP="00CC641A">
      <w:pPr>
        <w:widowControl w:val="0"/>
        <w:spacing w:after="240"/>
        <w:ind w:left="2127"/>
        <w:rPr>
          <w:rFonts w:ascii="Calibri" w:hAnsi="Calibri" w:cs="Calibri"/>
          <w:sz w:val="22"/>
          <w:szCs w:val="22"/>
          <w:lang w:val="en-US"/>
        </w:rPr>
      </w:pPr>
      <w:r w:rsidRPr="00933248">
        <w:rPr>
          <w:rFonts w:ascii="Calibri" w:hAnsi="Calibri" w:cs="Calibri"/>
          <w:sz w:val="22"/>
          <w:szCs w:val="22"/>
          <w:lang w:val="en-US"/>
        </w:rPr>
        <w:t xml:space="preserve">except that, without prejudice to the other provisions of this Clause </w:t>
      </w:r>
      <w:r w:rsidR="00E714BB">
        <w:rPr>
          <w:rFonts w:ascii="Calibri" w:hAnsi="Calibri" w:cs="Calibri"/>
          <w:sz w:val="22"/>
          <w:szCs w:val="22"/>
          <w:lang w:val="en-US"/>
        </w:rPr>
        <w:t>24.7</w:t>
      </w:r>
      <w:r w:rsidRPr="00933248">
        <w:rPr>
          <w:rFonts w:ascii="Calibri" w:hAnsi="Calibri" w:cs="Calibri"/>
          <w:sz w:val="22"/>
          <w:szCs w:val="22"/>
          <w:lang w:val="en-US"/>
        </w:rPr>
        <w:t>, no such transfer, charge, pledge or Security shall</w:t>
      </w:r>
      <w:r w:rsidR="00565B55" w:rsidRPr="00933248">
        <w:rPr>
          <w:rFonts w:ascii="Calibri" w:hAnsi="Calibri" w:cs="Calibri"/>
          <w:sz w:val="22"/>
          <w:szCs w:val="22"/>
          <w:lang w:val="en-US"/>
        </w:rPr>
        <w:t>:</w:t>
      </w:r>
    </w:p>
    <w:p w14:paraId="6C149706" w14:textId="29DE7441" w:rsidR="00565B55" w:rsidRPr="00933248" w:rsidRDefault="002F178E" w:rsidP="00CC641A">
      <w:pPr>
        <w:pStyle w:val="T5"/>
        <w:widowControl w:val="0"/>
        <w:numPr>
          <w:ilvl w:val="0"/>
          <w:numId w:val="0"/>
        </w:numPr>
        <w:ind w:left="2832" w:hanging="672"/>
        <w:rPr>
          <w:rFonts w:ascii="Calibri" w:hAnsi="Calibri" w:cs="Calibri"/>
          <w:sz w:val="22"/>
          <w:szCs w:val="22"/>
        </w:rPr>
      </w:pPr>
      <w:r w:rsidRPr="00933248">
        <w:rPr>
          <w:rFonts w:ascii="Calibri" w:hAnsi="Calibri" w:cs="Calibri"/>
          <w:sz w:val="22"/>
          <w:szCs w:val="22"/>
        </w:rPr>
        <w:t>(A)</w:t>
      </w:r>
      <w:r w:rsidRPr="00933248">
        <w:rPr>
          <w:rFonts w:ascii="Calibri" w:hAnsi="Calibri" w:cs="Calibri"/>
          <w:sz w:val="22"/>
          <w:szCs w:val="22"/>
        </w:rPr>
        <w:tab/>
      </w:r>
      <w:r w:rsidR="00C1611E" w:rsidRPr="00933248">
        <w:rPr>
          <w:rFonts w:ascii="Calibri" w:hAnsi="Calibri" w:cs="Calibri"/>
          <w:sz w:val="22"/>
          <w:szCs w:val="22"/>
        </w:rPr>
        <w:t>release a Lender from any of its obligations under the Finance Documents or substitute the beneficiary of the relevant transfer, charge, pledge or other Security for the Lender as a party to any of the Finance Documents</w:t>
      </w:r>
      <w:r w:rsidR="00565B55" w:rsidRPr="00933248">
        <w:rPr>
          <w:rFonts w:ascii="Calibri" w:hAnsi="Calibri" w:cs="Calibri"/>
          <w:sz w:val="22"/>
          <w:szCs w:val="22"/>
        </w:rPr>
        <w:t>; or</w:t>
      </w:r>
    </w:p>
    <w:p w14:paraId="6CF2C01B" w14:textId="6E63A790" w:rsidR="00565B55" w:rsidRPr="00933248" w:rsidRDefault="002F178E" w:rsidP="00CC641A">
      <w:pPr>
        <w:pStyle w:val="T5"/>
        <w:widowControl w:val="0"/>
        <w:numPr>
          <w:ilvl w:val="0"/>
          <w:numId w:val="0"/>
        </w:numPr>
        <w:ind w:left="2832" w:hanging="672"/>
        <w:rPr>
          <w:rFonts w:ascii="Calibri" w:hAnsi="Calibri" w:cs="Calibri"/>
          <w:sz w:val="22"/>
          <w:szCs w:val="22"/>
        </w:rPr>
      </w:pPr>
      <w:r w:rsidRPr="00933248">
        <w:rPr>
          <w:rFonts w:ascii="Calibri" w:hAnsi="Calibri" w:cs="Calibri"/>
          <w:sz w:val="22"/>
          <w:szCs w:val="22"/>
        </w:rPr>
        <w:t>(B)</w:t>
      </w:r>
      <w:r w:rsidRPr="00933248">
        <w:rPr>
          <w:rFonts w:ascii="Calibri" w:hAnsi="Calibri" w:cs="Calibri"/>
          <w:sz w:val="22"/>
          <w:szCs w:val="22"/>
        </w:rPr>
        <w:tab/>
      </w:r>
      <w:r w:rsidR="00C1611E" w:rsidRPr="00933248">
        <w:rPr>
          <w:rFonts w:ascii="Calibri" w:hAnsi="Calibri" w:cs="Calibri"/>
          <w:sz w:val="22"/>
          <w:szCs w:val="22"/>
        </w:rPr>
        <w:t xml:space="preserve">require any payments to be made by the Borrower </w:t>
      </w:r>
      <w:r w:rsidR="00C1611E" w:rsidRPr="00933248">
        <w:rPr>
          <w:rFonts w:ascii="Calibri" w:hAnsi="Calibri" w:cs="Calibri"/>
          <w:sz w:val="22"/>
          <w:szCs w:val="22"/>
          <w:lang w:val="en-GB"/>
        </w:rPr>
        <w:t xml:space="preserve">other than or in excess </w:t>
      </w:r>
      <w:proofErr w:type="gramStart"/>
      <w:r w:rsidR="00C1611E" w:rsidRPr="00933248">
        <w:rPr>
          <w:rFonts w:ascii="Calibri" w:hAnsi="Calibri" w:cs="Calibri"/>
          <w:sz w:val="22"/>
          <w:szCs w:val="22"/>
          <w:lang w:val="en-GB"/>
        </w:rPr>
        <w:t xml:space="preserve">of, </w:t>
      </w:r>
      <w:r w:rsidR="00C1611E" w:rsidRPr="00933248">
        <w:rPr>
          <w:rFonts w:ascii="Calibri" w:hAnsi="Calibri" w:cs="Calibri"/>
          <w:sz w:val="22"/>
          <w:szCs w:val="22"/>
        </w:rPr>
        <w:t>or</w:t>
      </w:r>
      <w:proofErr w:type="gramEnd"/>
      <w:r w:rsidR="00C1611E" w:rsidRPr="00933248">
        <w:rPr>
          <w:rFonts w:ascii="Calibri" w:hAnsi="Calibri" w:cs="Calibri"/>
          <w:sz w:val="22"/>
          <w:szCs w:val="22"/>
        </w:rPr>
        <w:t xml:space="preserve"> grant to any person any more extensive rights </w:t>
      </w:r>
      <w:proofErr w:type="gramStart"/>
      <w:r w:rsidR="00C1611E" w:rsidRPr="00933248">
        <w:rPr>
          <w:rFonts w:ascii="Calibri" w:hAnsi="Calibri" w:cs="Calibri"/>
          <w:sz w:val="22"/>
          <w:szCs w:val="22"/>
        </w:rPr>
        <w:t>than,</w:t>
      </w:r>
      <w:proofErr w:type="gramEnd"/>
      <w:r w:rsidR="00C1611E" w:rsidRPr="00933248">
        <w:rPr>
          <w:rFonts w:ascii="Calibri" w:hAnsi="Calibri" w:cs="Calibri"/>
          <w:sz w:val="22"/>
          <w:szCs w:val="22"/>
        </w:rPr>
        <w:t xml:space="preserve"> those required to be made or granted to the relevant Lender under the </w:t>
      </w:r>
      <w:r w:rsidR="00C1611E" w:rsidRPr="00933248">
        <w:rPr>
          <w:rFonts w:ascii="Calibri" w:hAnsi="Calibri" w:cs="Calibri"/>
          <w:sz w:val="22"/>
          <w:szCs w:val="22"/>
        </w:rPr>
        <w:lastRenderedPageBreak/>
        <w:t>Finance Documents</w:t>
      </w:r>
      <w:r w:rsidR="00565B55" w:rsidRPr="00933248">
        <w:rPr>
          <w:rFonts w:ascii="Calibri" w:hAnsi="Calibri" w:cs="Calibri"/>
          <w:sz w:val="22"/>
          <w:szCs w:val="22"/>
        </w:rPr>
        <w:t>.</w:t>
      </w:r>
    </w:p>
    <w:p w14:paraId="37C0C09F" w14:textId="479DC494" w:rsidR="002F178E" w:rsidRPr="00933248" w:rsidRDefault="00565B55" w:rsidP="00CC641A">
      <w:pPr>
        <w:pStyle w:val="T4Pucea"/>
        <w:widowControl w:val="0"/>
        <w:numPr>
          <w:ilvl w:val="0"/>
          <w:numId w:val="84"/>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1B5F8F" w:rsidRPr="00933248">
        <w:rPr>
          <w:rFonts w:ascii="Calibri" w:hAnsi="Calibri" w:cs="Calibri"/>
          <w:sz w:val="22"/>
          <w:szCs w:val="22"/>
          <w:lang w:val="en-US"/>
        </w:rPr>
        <w:t xml:space="preserve">provisions of Clauses </w:t>
      </w:r>
      <w:r w:rsidR="00E714BB">
        <w:rPr>
          <w:rFonts w:ascii="Calibri" w:hAnsi="Calibri" w:cs="Calibri"/>
          <w:sz w:val="22"/>
          <w:szCs w:val="22"/>
          <w:lang w:val="en-US"/>
        </w:rPr>
        <w:t>24.1</w:t>
      </w:r>
      <w:r w:rsidR="00441831" w:rsidRPr="00933248">
        <w:rPr>
          <w:rFonts w:ascii="Calibri" w:hAnsi="Calibri" w:cs="Calibri"/>
          <w:sz w:val="22"/>
          <w:szCs w:val="22"/>
          <w:lang w:val="en-US"/>
        </w:rPr>
        <w:t xml:space="preserve"> (</w:t>
      </w:r>
      <w:r w:rsidR="004F54BC" w:rsidRPr="00933248">
        <w:rPr>
          <w:rFonts w:ascii="Calibri" w:hAnsi="Calibri" w:cs="Calibri"/>
          <w:i/>
          <w:sz w:val="22"/>
          <w:szCs w:val="22"/>
          <w:lang w:val="en-US"/>
        </w:rPr>
        <w:t>T</w:t>
      </w:r>
      <w:r w:rsidR="001B5F8F" w:rsidRPr="00933248">
        <w:rPr>
          <w:rFonts w:ascii="Calibri" w:hAnsi="Calibri" w:cs="Calibri"/>
          <w:i/>
          <w:sz w:val="22"/>
          <w:szCs w:val="22"/>
          <w:lang w:val="en-US"/>
        </w:rPr>
        <w:t>ransfers by the Lenders</w:t>
      </w:r>
      <w:r w:rsidR="001B5F8F" w:rsidRPr="00933248">
        <w:rPr>
          <w:rFonts w:ascii="Calibri" w:hAnsi="Calibri" w:cs="Calibri"/>
          <w:sz w:val="22"/>
          <w:szCs w:val="22"/>
          <w:lang w:val="en-US"/>
        </w:rPr>
        <w:t xml:space="preserve">), </w:t>
      </w:r>
      <w:r w:rsidR="00E714BB">
        <w:rPr>
          <w:rFonts w:ascii="Calibri" w:hAnsi="Calibri" w:cs="Calibri"/>
          <w:sz w:val="22"/>
          <w:szCs w:val="22"/>
          <w:lang w:val="en-US"/>
        </w:rPr>
        <w:t>24.2</w:t>
      </w:r>
      <w:r w:rsidR="001B5F8F" w:rsidRPr="00933248">
        <w:rPr>
          <w:rFonts w:ascii="Calibri" w:hAnsi="Calibri" w:cs="Calibri"/>
          <w:sz w:val="22"/>
          <w:szCs w:val="22"/>
          <w:lang w:val="en-US"/>
        </w:rPr>
        <w:t xml:space="preserve"> (</w:t>
      </w:r>
      <w:r w:rsidR="001B5F8F" w:rsidRPr="00933248">
        <w:rPr>
          <w:rFonts w:ascii="Calibri" w:hAnsi="Calibri" w:cs="Calibri"/>
          <w:i/>
          <w:sz w:val="22"/>
          <w:szCs w:val="22"/>
          <w:lang w:val="en-US"/>
        </w:rPr>
        <w:t>Conditions of transfer</w:t>
      </w:r>
      <w:r w:rsidR="001B5F8F" w:rsidRPr="00933248">
        <w:rPr>
          <w:rFonts w:ascii="Calibri" w:hAnsi="Calibri" w:cs="Calibri"/>
          <w:sz w:val="22"/>
          <w:szCs w:val="22"/>
          <w:lang w:val="en-US"/>
        </w:rPr>
        <w:t xml:space="preserve">), </w:t>
      </w:r>
      <w:r w:rsidR="00E714BB">
        <w:rPr>
          <w:rFonts w:ascii="Calibri" w:hAnsi="Calibri" w:cs="Calibri"/>
          <w:sz w:val="22"/>
          <w:szCs w:val="22"/>
          <w:lang w:val="en-US"/>
        </w:rPr>
        <w:t>24.3</w:t>
      </w:r>
      <w:r w:rsidR="001B5F8F" w:rsidRPr="00933248">
        <w:rPr>
          <w:rFonts w:ascii="Calibri" w:hAnsi="Calibri" w:cs="Calibri"/>
          <w:sz w:val="22"/>
          <w:szCs w:val="22"/>
          <w:lang w:val="en-US"/>
        </w:rPr>
        <w:t xml:space="preserve"> (</w:t>
      </w:r>
      <w:r w:rsidR="004F54BC" w:rsidRPr="00933248">
        <w:rPr>
          <w:rFonts w:ascii="Calibri" w:hAnsi="Calibri" w:cs="Calibri"/>
          <w:i/>
          <w:sz w:val="22"/>
          <w:szCs w:val="22"/>
          <w:lang w:val="en-US"/>
        </w:rPr>
        <w:t>T</w:t>
      </w:r>
      <w:r w:rsidR="001B5F8F" w:rsidRPr="00933248">
        <w:rPr>
          <w:rFonts w:ascii="Calibri" w:hAnsi="Calibri" w:cs="Calibri"/>
          <w:i/>
          <w:sz w:val="22"/>
          <w:szCs w:val="22"/>
          <w:lang w:val="en-US"/>
        </w:rPr>
        <w:t>ransfer fee</w:t>
      </w:r>
      <w:r w:rsidR="001B5F8F" w:rsidRPr="00933248">
        <w:rPr>
          <w:rFonts w:ascii="Calibri" w:hAnsi="Calibri" w:cs="Calibri"/>
          <w:sz w:val="22"/>
          <w:szCs w:val="22"/>
          <w:lang w:val="en-US"/>
        </w:rPr>
        <w:t>)</w:t>
      </w:r>
      <w:r w:rsidR="00C1611E" w:rsidRPr="00933248">
        <w:rPr>
          <w:rFonts w:ascii="Calibri" w:hAnsi="Calibri" w:cs="Calibri"/>
          <w:sz w:val="22"/>
          <w:szCs w:val="22"/>
          <w:lang w:val="en-US"/>
        </w:rPr>
        <w:t xml:space="preserve">, </w:t>
      </w:r>
      <w:r w:rsidR="00E714BB">
        <w:rPr>
          <w:rFonts w:ascii="Calibri" w:hAnsi="Calibri" w:cs="Calibri"/>
          <w:sz w:val="22"/>
          <w:szCs w:val="22"/>
          <w:lang w:val="en-US"/>
        </w:rPr>
        <w:t>24.5</w:t>
      </w:r>
      <w:r w:rsidR="001B5F8F" w:rsidRPr="00933248">
        <w:rPr>
          <w:rFonts w:ascii="Calibri" w:hAnsi="Calibri" w:cs="Calibri"/>
          <w:sz w:val="22"/>
          <w:szCs w:val="22"/>
          <w:lang w:val="en-US"/>
        </w:rPr>
        <w:t xml:space="preserve"> (</w:t>
      </w:r>
      <w:r w:rsidR="00441831" w:rsidRPr="00933248">
        <w:rPr>
          <w:rFonts w:ascii="Calibri" w:hAnsi="Calibri" w:cs="Calibri"/>
          <w:i/>
          <w:sz w:val="22"/>
          <w:szCs w:val="22"/>
          <w:lang w:val="en-US"/>
        </w:rPr>
        <w:t>P</w:t>
      </w:r>
      <w:r w:rsidR="001B5F8F" w:rsidRPr="00933248">
        <w:rPr>
          <w:rFonts w:ascii="Calibri" w:hAnsi="Calibri" w:cs="Calibri"/>
          <w:i/>
          <w:sz w:val="22"/>
          <w:szCs w:val="22"/>
          <w:lang w:val="en-US"/>
        </w:rPr>
        <w:t>rocedure for transfer</w:t>
      </w:r>
      <w:r w:rsidR="001B5F8F" w:rsidRPr="00933248">
        <w:rPr>
          <w:rFonts w:ascii="Calibri" w:hAnsi="Calibri" w:cs="Calibri"/>
          <w:sz w:val="22"/>
          <w:szCs w:val="22"/>
          <w:lang w:val="en-US"/>
        </w:rPr>
        <w:t xml:space="preserve">) and </w:t>
      </w:r>
      <w:r w:rsidR="00E714BB">
        <w:rPr>
          <w:rFonts w:ascii="Calibri" w:hAnsi="Calibri" w:cs="Calibri"/>
          <w:sz w:val="22"/>
          <w:szCs w:val="22"/>
          <w:lang w:val="en-US"/>
        </w:rPr>
        <w:t>24.6</w:t>
      </w:r>
      <w:r w:rsidR="001B5F8F" w:rsidRPr="00933248">
        <w:rPr>
          <w:rFonts w:ascii="Calibri" w:hAnsi="Calibri" w:cs="Calibri"/>
          <w:sz w:val="22"/>
          <w:szCs w:val="22"/>
          <w:lang w:val="en-US"/>
        </w:rPr>
        <w:t xml:space="preserve"> (</w:t>
      </w:r>
      <w:r w:rsidR="001B5F8F" w:rsidRPr="00933248">
        <w:rPr>
          <w:rFonts w:ascii="Calibri" w:hAnsi="Calibri" w:cs="Calibri"/>
          <w:i/>
          <w:sz w:val="22"/>
          <w:szCs w:val="22"/>
          <w:lang w:val="en-US"/>
        </w:rPr>
        <w:t>Copy of Transfer Agreement to the Borrower</w:t>
      </w:r>
      <w:r w:rsidR="005B4D65">
        <w:rPr>
          <w:rFonts w:ascii="Calibri" w:hAnsi="Calibri" w:cs="Calibri"/>
          <w:i/>
          <w:sz w:val="22"/>
          <w:szCs w:val="22"/>
          <w:lang w:val="en-US"/>
        </w:rPr>
        <w:t xml:space="preserve"> and registration with the Central Bank</w:t>
      </w:r>
      <w:r w:rsidR="001B5F8F" w:rsidRPr="00933248">
        <w:rPr>
          <w:rFonts w:ascii="Calibri" w:hAnsi="Calibri" w:cs="Calibri"/>
          <w:sz w:val="22"/>
          <w:szCs w:val="22"/>
          <w:lang w:val="en-US"/>
        </w:rPr>
        <w:t xml:space="preserve">) </w:t>
      </w:r>
      <w:r w:rsidRPr="00933248">
        <w:rPr>
          <w:rFonts w:ascii="Calibri" w:hAnsi="Calibri" w:cs="Calibri"/>
          <w:sz w:val="22"/>
          <w:szCs w:val="22"/>
          <w:lang w:val="en-US"/>
        </w:rPr>
        <w:t>shall not apply to</w:t>
      </w:r>
      <w:r w:rsidR="00374C91" w:rsidRPr="00374C91">
        <w:rPr>
          <w:rFonts w:ascii="Calibri" w:hAnsi="Calibri" w:cs="Calibri"/>
          <w:sz w:val="22"/>
          <w:szCs w:val="22"/>
          <w:lang w:val="en-US"/>
        </w:rPr>
        <w:t xml:space="preserve"> </w:t>
      </w:r>
      <w:r w:rsidR="00374C91" w:rsidRPr="00762BC0">
        <w:rPr>
          <w:rFonts w:ascii="Calibri" w:hAnsi="Calibri" w:cs="Calibri"/>
          <w:sz w:val="22"/>
          <w:szCs w:val="22"/>
          <w:lang w:val="en-US"/>
        </w:rPr>
        <w:t>any charge, assignment or Security made, created or enforced</w:t>
      </w:r>
      <w:r w:rsidRPr="00933248">
        <w:rPr>
          <w:rFonts w:ascii="Calibri" w:hAnsi="Calibri" w:cs="Calibri"/>
          <w:sz w:val="22"/>
          <w:szCs w:val="22"/>
          <w:lang w:val="en-US"/>
        </w:rPr>
        <w:t xml:space="preserve"> pursuant to </w:t>
      </w:r>
      <w:r w:rsidR="00C1611E" w:rsidRPr="00933248">
        <w:rPr>
          <w:rFonts w:ascii="Calibri" w:hAnsi="Calibri" w:cs="Calibri"/>
          <w:sz w:val="22"/>
          <w:szCs w:val="22"/>
          <w:lang w:val="en-US"/>
        </w:rPr>
        <w:t xml:space="preserve">this Clause </w:t>
      </w:r>
      <w:r w:rsidR="00E714BB">
        <w:rPr>
          <w:rFonts w:ascii="Calibri" w:hAnsi="Calibri" w:cs="Calibri"/>
          <w:sz w:val="22"/>
          <w:szCs w:val="22"/>
          <w:lang w:val="en-US"/>
        </w:rPr>
        <w:t>24.7</w:t>
      </w:r>
      <w:r w:rsidR="002F178E" w:rsidRPr="00933248">
        <w:rPr>
          <w:rFonts w:ascii="Calibri" w:hAnsi="Calibri" w:cs="Calibri"/>
          <w:sz w:val="22"/>
          <w:szCs w:val="22"/>
          <w:lang w:val="en-US"/>
        </w:rPr>
        <w:t>.</w:t>
      </w:r>
    </w:p>
    <w:p w14:paraId="78AA747E" w14:textId="593796B2" w:rsidR="00565B55" w:rsidRPr="00933248" w:rsidRDefault="00C1611E" w:rsidP="00CC641A">
      <w:pPr>
        <w:pStyle w:val="T4Pucea"/>
        <w:widowControl w:val="0"/>
        <w:numPr>
          <w:ilvl w:val="0"/>
          <w:numId w:val="84"/>
        </w:numPr>
        <w:spacing w:before="0" w:after="240"/>
        <w:ind w:left="1418" w:hanging="709"/>
        <w:rPr>
          <w:rFonts w:ascii="Calibri" w:hAnsi="Calibri" w:cs="Calibri"/>
          <w:sz w:val="22"/>
          <w:szCs w:val="22"/>
          <w:lang w:val="en-US"/>
        </w:rPr>
      </w:pPr>
      <w:r w:rsidRPr="00933248">
        <w:rPr>
          <w:rFonts w:ascii="Calibri" w:hAnsi="Calibri" w:cs="Calibri"/>
          <w:sz w:val="22"/>
          <w:szCs w:val="22"/>
          <w:lang w:val="en-GB"/>
        </w:rPr>
        <w:t xml:space="preserve">The limitations and provisions referred to in paragraph (b) above shall further not apply to any transfer of rights under the Finance Documents or of the securities issued by the securitisation special purpose entity, made by </w:t>
      </w:r>
      <w:r w:rsidR="005053D8">
        <w:rPr>
          <w:rFonts w:ascii="Calibri" w:hAnsi="Calibri" w:cs="Calibri"/>
          <w:sz w:val="22"/>
          <w:szCs w:val="22"/>
          <w:lang w:val="en-GB"/>
        </w:rPr>
        <w:t xml:space="preserve">a Lender, </w:t>
      </w:r>
      <w:r w:rsidRPr="00933248">
        <w:rPr>
          <w:rFonts w:ascii="Calibri" w:hAnsi="Calibri" w:cs="Calibri"/>
          <w:sz w:val="22"/>
          <w:szCs w:val="22"/>
          <w:lang w:val="en-GB"/>
        </w:rPr>
        <w:t>a federal reserve or central bank (including, for the avoidance of doubt, the European Central Bank) to a third party in connection with the enforcement of Security created pursuant to paragraph (a) above</w:t>
      </w:r>
      <w:r w:rsidR="00F452E9" w:rsidRPr="00933248">
        <w:rPr>
          <w:rFonts w:ascii="Calibri" w:hAnsi="Calibri" w:cs="Calibri"/>
          <w:sz w:val="22"/>
          <w:szCs w:val="22"/>
          <w:lang w:val="en-GB"/>
        </w:rPr>
        <w:t>.</w:t>
      </w:r>
    </w:p>
    <w:p w14:paraId="532A2674" w14:textId="1D91D30C" w:rsidR="00D16D80" w:rsidRPr="00933248" w:rsidRDefault="00D16D80" w:rsidP="00CC641A">
      <w:pPr>
        <w:pStyle w:val="T4Pucea"/>
        <w:widowControl w:val="0"/>
        <w:numPr>
          <w:ilvl w:val="0"/>
          <w:numId w:val="84"/>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Upon the enforcement of any transfer, charge, pledge or Security created pursuant to paragraph (a) above, in each case subject to a notification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and as from the date on which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is notified by, the beneficiary of such enforcement of transfer, charge, assignment, pledge or Security (the </w:t>
      </w:r>
      <w:r w:rsidRPr="00933248">
        <w:rPr>
          <w:rFonts w:ascii="Calibri" w:hAnsi="Calibri" w:cs="Calibri"/>
          <w:b/>
          <w:sz w:val="22"/>
          <w:szCs w:val="22"/>
          <w:lang w:val="en-US"/>
        </w:rPr>
        <w:t>Beneficiary</w:t>
      </w:r>
      <w:r w:rsidRPr="00933248">
        <w:rPr>
          <w:rFonts w:ascii="Calibri" w:hAnsi="Calibri" w:cs="Calibri"/>
          <w:sz w:val="22"/>
          <w:szCs w:val="22"/>
          <w:lang w:val="en-US"/>
        </w:rPr>
        <w:t xml:space="preserve">) shall, </w:t>
      </w:r>
      <w:r w:rsidRPr="00933248">
        <w:rPr>
          <w:rFonts w:ascii="Calibri" w:hAnsi="Calibri" w:cs="Calibri"/>
          <w:sz w:val="22"/>
          <w:szCs w:val="22"/>
          <w:lang w:val="en-GB"/>
        </w:rPr>
        <w:t xml:space="preserve">upon completion of the relevant conditions referenced in paragraph (d)(ii) of Clause </w:t>
      </w:r>
      <w:r w:rsidR="00E714BB">
        <w:rPr>
          <w:rFonts w:ascii="Calibri" w:hAnsi="Calibri" w:cs="Calibri"/>
          <w:sz w:val="22"/>
          <w:szCs w:val="22"/>
          <w:lang w:val="en-US"/>
        </w:rPr>
        <w:t>24.2</w:t>
      </w:r>
      <w:r w:rsidRPr="00933248">
        <w:rPr>
          <w:rFonts w:ascii="Calibri" w:hAnsi="Calibri" w:cs="Calibri"/>
          <w:sz w:val="22"/>
          <w:szCs w:val="22"/>
          <w:lang w:val="en-GB"/>
        </w:rPr>
        <w:t xml:space="preserve"> (</w:t>
      </w:r>
      <w:r w:rsidRPr="00933248">
        <w:rPr>
          <w:rFonts w:ascii="Calibri" w:hAnsi="Calibri" w:cs="Calibri"/>
          <w:i/>
          <w:iCs/>
          <w:sz w:val="22"/>
          <w:szCs w:val="22"/>
          <w:lang w:val="en-GB"/>
        </w:rPr>
        <w:t>Conditions of transfer</w:t>
      </w:r>
      <w:r w:rsidRPr="00933248">
        <w:rPr>
          <w:rFonts w:ascii="Calibri" w:hAnsi="Calibri" w:cs="Calibri"/>
          <w:sz w:val="22"/>
          <w:szCs w:val="22"/>
          <w:lang w:val="en-GB"/>
        </w:rPr>
        <w:t>),</w:t>
      </w:r>
      <w:r w:rsidRPr="00933248">
        <w:rPr>
          <w:rFonts w:ascii="Calibri" w:hAnsi="Calibri" w:cs="Calibri"/>
          <w:sz w:val="22"/>
          <w:szCs w:val="22"/>
          <w:lang w:val="en-US"/>
        </w:rPr>
        <w:t xml:space="preserve"> be deemed to become a Party as Lender in respect of the Lender’s rights only which are subject to any such enforcement.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the Beneficiary and the Lenders shall acquire the same rights and assume the same obligations under Clause </w:t>
      </w:r>
      <w:r w:rsidR="00E714BB">
        <w:rPr>
          <w:rFonts w:ascii="Calibri" w:hAnsi="Calibri" w:cs="Calibri"/>
          <w:sz w:val="22"/>
          <w:szCs w:val="22"/>
          <w:lang w:val="en-US"/>
        </w:rPr>
        <w:t>27</w:t>
      </w:r>
      <w:r w:rsidRPr="00933248">
        <w:rPr>
          <w:rFonts w:ascii="Calibri" w:hAnsi="Calibri" w:cs="Calibri"/>
          <w:sz w:val="22"/>
          <w:szCs w:val="22"/>
          <w:lang w:val="en-US"/>
        </w:rPr>
        <w:t xml:space="preserve"> (</w:t>
      </w:r>
      <w:r w:rsidRPr="00933248">
        <w:rPr>
          <w:rFonts w:ascii="Calibri" w:hAnsi="Calibri" w:cs="Calibri"/>
          <w:i/>
          <w:sz w:val="22"/>
          <w:szCs w:val="22"/>
          <w:lang w:val="en-US"/>
        </w:rPr>
        <w:t>Sharing among the Finance Parties</w:t>
      </w:r>
      <w:r w:rsidRPr="00933248">
        <w:rPr>
          <w:rFonts w:ascii="Calibri" w:hAnsi="Calibri" w:cs="Calibri"/>
          <w:sz w:val="22"/>
          <w:szCs w:val="22"/>
          <w:lang w:val="en-US"/>
        </w:rPr>
        <w:t xml:space="preserve">) between themselves as they would have acquired and </w:t>
      </w:r>
      <w:proofErr w:type="gramStart"/>
      <w:r w:rsidRPr="00933248">
        <w:rPr>
          <w:rFonts w:ascii="Calibri" w:hAnsi="Calibri" w:cs="Calibri"/>
          <w:sz w:val="22"/>
          <w:szCs w:val="22"/>
          <w:lang w:val="en-US"/>
        </w:rPr>
        <w:t>assumed had</w:t>
      </w:r>
      <w:proofErr w:type="gramEnd"/>
      <w:r w:rsidRPr="00933248">
        <w:rPr>
          <w:rFonts w:ascii="Calibri" w:hAnsi="Calibri" w:cs="Calibri"/>
          <w:sz w:val="22"/>
          <w:szCs w:val="22"/>
          <w:lang w:val="en-US"/>
        </w:rPr>
        <w:t xml:space="preserve"> the Beneficiary been an Original Lender.</w:t>
      </w:r>
    </w:p>
    <w:p w14:paraId="4FC35AE1" w14:textId="1F40B474" w:rsidR="00531A53" w:rsidRPr="00933248" w:rsidRDefault="00D16D80" w:rsidP="00CC641A">
      <w:pPr>
        <w:pStyle w:val="T4Pucea"/>
        <w:widowControl w:val="0"/>
        <w:numPr>
          <w:ilvl w:val="0"/>
          <w:numId w:val="84"/>
        </w:numPr>
        <w:spacing w:before="0" w:after="240"/>
        <w:ind w:left="1418" w:hanging="709"/>
        <w:rPr>
          <w:rFonts w:ascii="Calibri" w:hAnsi="Calibri" w:cs="Calibri"/>
          <w:sz w:val="22"/>
          <w:szCs w:val="22"/>
          <w:lang w:val="en-US"/>
        </w:rPr>
      </w:pPr>
      <w:bookmarkStart w:id="189" w:name="_Ref412632479"/>
      <w:r w:rsidRPr="00933248">
        <w:rPr>
          <w:rFonts w:ascii="Calibri" w:hAnsi="Calibri" w:cs="Calibri"/>
          <w:color w:val="000000" w:themeColor="text1"/>
          <w:sz w:val="22"/>
          <w:szCs w:val="22"/>
          <w:lang w:val="en-US"/>
        </w:rPr>
        <w:t xml:space="preserve">The Borrower undertakes to comply with all necessary formalities, if any, and take all steps necessary </w:t>
      </w:r>
      <w:r w:rsidR="00566EE3">
        <w:rPr>
          <w:rFonts w:ascii="Calibri" w:hAnsi="Calibri" w:cs="Calibri"/>
          <w:sz w:val="22"/>
          <w:szCs w:val="22"/>
          <w:lang w:val="en-US"/>
        </w:rPr>
        <w:t xml:space="preserve">(including having, at its own costs, any relevant document translated in its required form into Serbian language to the extent required for any such purposes) </w:t>
      </w:r>
      <w:r w:rsidRPr="00933248">
        <w:rPr>
          <w:rFonts w:ascii="Calibri" w:hAnsi="Calibri" w:cs="Calibri"/>
          <w:color w:val="000000" w:themeColor="text1"/>
          <w:sz w:val="22"/>
          <w:szCs w:val="22"/>
          <w:lang w:val="en-US"/>
        </w:rPr>
        <w:t xml:space="preserve">in order to ensure the enforceability, recognition and priority of the transfer, charge, assignment, pledge or Security granted over any Lender’s rights under or pursuant to this Clause </w:t>
      </w:r>
      <w:r w:rsidR="00E714BB">
        <w:rPr>
          <w:rFonts w:ascii="Calibri" w:hAnsi="Calibri" w:cs="Calibri"/>
          <w:sz w:val="22"/>
          <w:szCs w:val="22"/>
          <w:lang w:val="en-US"/>
        </w:rPr>
        <w:t>24.7</w:t>
      </w:r>
      <w:r w:rsidRPr="00933248">
        <w:rPr>
          <w:rFonts w:ascii="Calibri" w:hAnsi="Calibri" w:cs="Calibri"/>
          <w:sz w:val="22"/>
          <w:szCs w:val="22"/>
          <w:lang w:val="en-US"/>
        </w:rPr>
        <w:t xml:space="preserve"> </w:t>
      </w:r>
      <w:r w:rsidRPr="00933248">
        <w:rPr>
          <w:rFonts w:ascii="Calibri" w:hAnsi="Calibri" w:cs="Calibri"/>
          <w:color w:val="000000" w:themeColor="text1"/>
          <w:sz w:val="22"/>
          <w:szCs w:val="22"/>
          <w:lang w:val="en-US"/>
        </w:rPr>
        <w:t>and (as applicable) the enforcement thereof</w:t>
      </w:r>
      <w:r w:rsidR="00F12443">
        <w:rPr>
          <w:rFonts w:ascii="Calibri" w:hAnsi="Calibri" w:cs="Calibri"/>
          <w:color w:val="000000" w:themeColor="text1"/>
          <w:sz w:val="22"/>
          <w:szCs w:val="22"/>
          <w:lang w:val="en-US"/>
        </w:rPr>
        <w:t xml:space="preserve">, in particular, </w:t>
      </w:r>
      <w:r w:rsidR="004013BB">
        <w:rPr>
          <w:rFonts w:ascii="Calibri" w:hAnsi="Calibri" w:cs="Calibri"/>
          <w:color w:val="000000" w:themeColor="text1"/>
          <w:sz w:val="22"/>
          <w:szCs w:val="22"/>
          <w:lang w:val="en-US"/>
        </w:rPr>
        <w:t xml:space="preserve">including any formality required under </w:t>
      </w:r>
      <w:r w:rsidR="004013BB" w:rsidRPr="00161782">
        <w:rPr>
          <w:rFonts w:ascii="Calibri" w:hAnsi="Calibri" w:cs="Calibri"/>
          <w:sz w:val="22"/>
          <w:szCs w:val="22"/>
          <w:lang w:val="en-US"/>
        </w:rPr>
        <w:t>Serbian law</w:t>
      </w:r>
      <w:r w:rsidR="004013BB">
        <w:rPr>
          <w:rFonts w:ascii="Calibri" w:hAnsi="Calibri" w:cs="Calibri"/>
          <w:sz w:val="22"/>
          <w:szCs w:val="22"/>
          <w:lang w:val="en-US"/>
        </w:rPr>
        <w:t xml:space="preserve"> or Serbian foreign exchange regulations</w:t>
      </w:r>
      <w:r w:rsidR="004013BB" w:rsidRPr="00242089">
        <w:rPr>
          <w:rFonts w:ascii="Calibri" w:hAnsi="Calibri" w:cs="Calibri"/>
          <w:sz w:val="22"/>
          <w:szCs w:val="22"/>
          <w:lang w:val="en-US"/>
        </w:rPr>
        <w:t xml:space="preserve"> </w:t>
      </w:r>
      <w:r w:rsidR="004013BB">
        <w:rPr>
          <w:rFonts w:ascii="Calibri" w:hAnsi="Calibri" w:cs="Calibri"/>
          <w:sz w:val="22"/>
          <w:szCs w:val="22"/>
          <w:lang w:val="en-US"/>
        </w:rPr>
        <w:t xml:space="preserve">as well as </w:t>
      </w:r>
      <w:r w:rsidR="004013BB">
        <w:rPr>
          <w:rFonts w:ascii="Calibri" w:hAnsi="Calibri" w:cs="Calibri"/>
          <w:color w:val="000000" w:themeColor="text1"/>
          <w:sz w:val="22"/>
          <w:szCs w:val="22"/>
          <w:lang w:val="en-US"/>
        </w:rPr>
        <w:t>notifying the Central Bank</w:t>
      </w:r>
      <w:r w:rsidR="00946B85">
        <w:rPr>
          <w:rFonts w:ascii="Calibri" w:hAnsi="Calibri" w:cs="Calibri"/>
          <w:color w:val="000000" w:themeColor="text1"/>
          <w:sz w:val="22"/>
          <w:szCs w:val="22"/>
          <w:lang w:val="en-US"/>
        </w:rPr>
        <w:t>, as applicable,</w:t>
      </w:r>
      <w:r w:rsidR="004013BB">
        <w:rPr>
          <w:rFonts w:ascii="Calibri" w:hAnsi="Calibri" w:cs="Calibri"/>
          <w:color w:val="000000" w:themeColor="text1"/>
          <w:sz w:val="22"/>
          <w:szCs w:val="22"/>
          <w:lang w:val="en-US"/>
        </w:rPr>
        <w:t xml:space="preserve"> on the change of Lender</w:t>
      </w:r>
      <w:r w:rsidR="00566EE3">
        <w:rPr>
          <w:rFonts w:ascii="Calibri" w:hAnsi="Calibri" w:cs="Calibri"/>
          <w:color w:val="000000" w:themeColor="text1"/>
          <w:sz w:val="22"/>
          <w:szCs w:val="22"/>
          <w:lang w:val="en-US"/>
        </w:rPr>
        <w:t xml:space="preserve"> </w:t>
      </w:r>
      <w:r w:rsidR="004013BB" w:rsidRPr="00161782">
        <w:rPr>
          <w:rFonts w:ascii="Calibri" w:hAnsi="Calibri" w:cs="Calibri"/>
          <w:sz w:val="22"/>
          <w:szCs w:val="22"/>
          <w:lang w:val="en-US"/>
        </w:rPr>
        <w:t>(including in case of a transfer of rights or a transfer of rights and obligations from any Lender to any entity which is a Lender prior to such transfer)</w:t>
      </w:r>
      <w:r w:rsidR="00FC188F">
        <w:rPr>
          <w:rFonts w:ascii="Calibri" w:hAnsi="Calibri" w:cs="Calibri"/>
          <w:sz w:val="22"/>
          <w:szCs w:val="22"/>
          <w:lang w:val="en-US"/>
        </w:rPr>
        <w:t xml:space="preserve"> </w:t>
      </w:r>
      <w:r w:rsidR="0047676B">
        <w:rPr>
          <w:rFonts w:ascii="Calibri" w:hAnsi="Calibri" w:cs="Calibri"/>
          <w:sz w:val="22"/>
          <w:szCs w:val="22"/>
          <w:lang w:val="en-US"/>
        </w:rPr>
        <w:t>and</w:t>
      </w:r>
      <w:r w:rsidR="0047676B">
        <w:rPr>
          <w:rFonts w:ascii="Calibri" w:hAnsi="Calibri" w:cs="Calibri"/>
          <w:color w:val="000000" w:themeColor="text1"/>
          <w:sz w:val="22"/>
          <w:szCs w:val="22"/>
          <w:lang w:val="en-US"/>
        </w:rPr>
        <w:t>, to the extent required under the laws and regulations of Serbia,</w:t>
      </w:r>
      <w:r w:rsidR="00566EE3">
        <w:rPr>
          <w:rFonts w:ascii="Calibri" w:hAnsi="Calibri" w:cs="Calibri"/>
          <w:color w:val="000000" w:themeColor="text1"/>
          <w:sz w:val="22"/>
          <w:szCs w:val="22"/>
          <w:lang w:val="en-US"/>
        </w:rPr>
        <w:t xml:space="preserve"> o</w:t>
      </w:r>
      <w:r w:rsidR="00946B85">
        <w:rPr>
          <w:rFonts w:ascii="Calibri" w:hAnsi="Calibri" w:cs="Calibri"/>
          <w:color w:val="000000" w:themeColor="text1"/>
          <w:sz w:val="22"/>
          <w:szCs w:val="22"/>
          <w:lang w:val="en-US"/>
        </w:rPr>
        <w:t>n</w:t>
      </w:r>
      <w:r w:rsidR="00566EE3">
        <w:rPr>
          <w:rFonts w:ascii="Calibri" w:hAnsi="Calibri" w:cs="Calibri"/>
          <w:color w:val="000000" w:themeColor="text1"/>
          <w:sz w:val="22"/>
          <w:szCs w:val="22"/>
          <w:lang w:val="en-US"/>
        </w:rPr>
        <w:t xml:space="preserve"> the</w:t>
      </w:r>
      <w:r w:rsidR="00946B85">
        <w:rPr>
          <w:rFonts w:ascii="Calibri" w:hAnsi="Calibri" w:cs="Calibri"/>
          <w:color w:val="000000" w:themeColor="text1"/>
          <w:sz w:val="22"/>
          <w:szCs w:val="22"/>
          <w:lang w:val="en-US"/>
        </w:rPr>
        <w:t xml:space="preserve"> change of</w:t>
      </w:r>
      <w:r w:rsidR="00682589">
        <w:rPr>
          <w:rFonts w:ascii="Calibri" w:hAnsi="Calibri" w:cs="Calibri"/>
          <w:color w:val="000000" w:themeColor="text1"/>
          <w:sz w:val="22"/>
          <w:szCs w:val="22"/>
          <w:lang w:val="en-US"/>
        </w:rPr>
        <w:t xml:space="preserve"> the</w:t>
      </w:r>
      <w:r w:rsidR="00566EE3">
        <w:rPr>
          <w:rFonts w:ascii="Calibri" w:hAnsi="Calibri" w:cs="Calibri"/>
          <w:color w:val="000000" w:themeColor="text1"/>
          <w:sz w:val="22"/>
          <w:szCs w:val="22"/>
          <w:lang w:val="en-US"/>
        </w:rPr>
        <w:t xml:space="preserve"> payee</w:t>
      </w:r>
      <w:r w:rsidR="00946B85">
        <w:rPr>
          <w:rFonts w:ascii="Calibri" w:hAnsi="Calibri" w:cs="Calibri"/>
          <w:color w:val="000000" w:themeColor="text1"/>
          <w:sz w:val="22"/>
          <w:szCs w:val="22"/>
          <w:lang w:val="en-US"/>
        </w:rPr>
        <w:t xml:space="preserve"> as a result of </w:t>
      </w:r>
      <w:r w:rsidR="00374C91" w:rsidRPr="00762BC0">
        <w:rPr>
          <w:rFonts w:ascii="Calibri" w:hAnsi="Calibri" w:cs="Calibri"/>
          <w:sz w:val="22"/>
          <w:szCs w:val="22"/>
          <w:lang w:val="en-US"/>
        </w:rPr>
        <w:t xml:space="preserve">any charge, assignment or Security made, created or enforced </w:t>
      </w:r>
      <w:r w:rsidR="00374C91" w:rsidRPr="00933248">
        <w:rPr>
          <w:rFonts w:ascii="Calibri" w:hAnsi="Calibri" w:cs="Calibri"/>
          <w:sz w:val="22"/>
          <w:szCs w:val="22"/>
          <w:lang w:val="en-US"/>
        </w:rPr>
        <w:t>pursuant to this Clause</w:t>
      </w:r>
      <w:r w:rsidR="00374C91">
        <w:rPr>
          <w:rFonts w:ascii="Calibri" w:hAnsi="Calibri" w:cs="Calibri"/>
          <w:sz w:val="22"/>
          <w:szCs w:val="22"/>
          <w:lang w:val="en-US"/>
        </w:rPr>
        <w:t xml:space="preserve"> </w:t>
      </w:r>
      <w:r w:rsidR="00E714BB">
        <w:rPr>
          <w:rFonts w:ascii="Calibri" w:hAnsi="Calibri" w:cs="Calibri"/>
          <w:sz w:val="22"/>
          <w:szCs w:val="22"/>
          <w:lang w:val="en-US"/>
        </w:rPr>
        <w:t>24.7</w:t>
      </w:r>
      <w:r w:rsidR="00566EE3" w:rsidRPr="00161782">
        <w:rPr>
          <w:rFonts w:ascii="Calibri" w:hAnsi="Calibri" w:cs="Calibri"/>
          <w:sz w:val="22"/>
          <w:szCs w:val="22"/>
          <w:lang w:val="en-US"/>
        </w:rPr>
        <w:t xml:space="preserve"> </w:t>
      </w:r>
      <w:r w:rsidR="00FC188F" w:rsidRPr="00161782">
        <w:rPr>
          <w:rFonts w:ascii="Calibri" w:hAnsi="Calibri" w:cs="Calibri"/>
          <w:sz w:val="22"/>
          <w:szCs w:val="22"/>
          <w:lang w:val="en-US"/>
        </w:rPr>
        <w:t xml:space="preserve">and shall, as soon as practicable, provide the </w:t>
      </w:r>
      <w:r w:rsidR="000F3525">
        <w:rPr>
          <w:rFonts w:ascii="Calibri" w:hAnsi="Calibri" w:cs="Calibri"/>
          <w:sz w:val="22"/>
          <w:szCs w:val="22"/>
          <w:lang w:val="en-US"/>
        </w:rPr>
        <w:t>Facility and ECA Agent</w:t>
      </w:r>
      <w:r w:rsidR="00FC188F" w:rsidRPr="00161782">
        <w:rPr>
          <w:rFonts w:ascii="Calibri" w:hAnsi="Calibri" w:cs="Calibri"/>
          <w:sz w:val="22"/>
          <w:szCs w:val="22"/>
          <w:lang w:val="en-US"/>
        </w:rPr>
        <w:t xml:space="preserve"> with evidence </w:t>
      </w:r>
      <w:r w:rsidR="00FC188F">
        <w:rPr>
          <w:rFonts w:ascii="Calibri" w:hAnsi="Calibri" w:cs="Calibri"/>
          <w:sz w:val="22"/>
          <w:szCs w:val="22"/>
          <w:lang w:val="en-US"/>
        </w:rPr>
        <w:t xml:space="preserve">(including, without limitation and if applicable, the completed KZ form </w:t>
      </w:r>
      <w:r w:rsidR="00682589">
        <w:rPr>
          <w:rFonts w:ascii="Calibri" w:hAnsi="Calibri" w:cs="Calibri"/>
          <w:sz w:val="22"/>
          <w:szCs w:val="22"/>
          <w:lang w:val="en-US"/>
        </w:rPr>
        <w:t>duly and validly issued</w:t>
      </w:r>
      <w:r w:rsidR="00FC188F">
        <w:rPr>
          <w:rFonts w:ascii="Calibri" w:hAnsi="Calibri" w:cs="Calibri"/>
          <w:sz w:val="22"/>
          <w:szCs w:val="22"/>
          <w:lang w:val="en-US"/>
        </w:rPr>
        <w:t xml:space="preserve"> by the Central Bank) </w:t>
      </w:r>
      <w:r w:rsidR="00FC188F" w:rsidRPr="00161782">
        <w:rPr>
          <w:rFonts w:ascii="Calibri" w:hAnsi="Calibri" w:cs="Calibri"/>
          <w:sz w:val="22"/>
          <w:szCs w:val="22"/>
          <w:lang w:val="en-US"/>
        </w:rPr>
        <w:t xml:space="preserve">that each of the actions and requirements referred to in </w:t>
      </w:r>
      <w:r w:rsidR="00FC188F">
        <w:rPr>
          <w:rFonts w:ascii="Calibri" w:hAnsi="Calibri" w:cs="Calibri"/>
          <w:sz w:val="22"/>
          <w:szCs w:val="22"/>
          <w:lang w:val="en-US"/>
        </w:rPr>
        <w:t xml:space="preserve">this </w:t>
      </w:r>
      <w:r w:rsidR="00FC188F" w:rsidRPr="00161782">
        <w:rPr>
          <w:rFonts w:ascii="Calibri" w:hAnsi="Calibri" w:cs="Calibri"/>
          <w:sz w:val="22"/>
          <w:szCs w:val="22"/>
          <w:lang w:val="en-US"/>
        </w:rPr>
        <w:t>Paragraph (</w:t>
      </w:r>
      <w:r w:rsidR="00FC188F">
        <w:rPr>
          <w:rFonts w:ascii="Calibri" w:hAnsi="Calibri" w:cs="Calibri"/>
          <w:sz w:val="22"/>
          <w:szCs w:val="22"/>
          <w:lang w:val="en-US"/>
        </w:rPr>
        <w:t>e</w:t>
      </w:r>
      <w:r w:rsidR="00FC188F" w:rsidRPr="00161782">
        <w:rPr>
          <w:rFonts w:ascii="Calibri" w:hAnsi="Calibri" w:cs="Calibri"/>
          <w:sz w:val="22"/>
          <w:szCs w:val="22"/>
          <w:lang w:val="en-US"/>
        </w:rPr>
        <w:t>) has been duly performed and complied with</w:t>
      </w:r>
      <w:r w:rsidR="00F12443" w:rsidRPr="00933248">
        <w:rPr>
          <w:rFonts w:ascii="Calibri" w:hAnsi="Calibri" w:cs="Calibri"/>
          <w:color w:val="000000" w:themeColor="text1"/>
          <w:sz w:val="22"/>
          <w:szCs w:val="22"/>
          <w:lang w:val="en-US"/>
        </w:rPr>
        <w:t>.</w:t>
      </w:r>
    </w:p>
    <w:p w14:paraId="32C4116C" w14:textId="3F273D56" w:rsidR="00D16D80" w:rsidRPr="00933248" w:rsidRDefault="00D16D80" w:rsidP="00CC641A">
      <w:pPr>
        <w:pStyle w:val="T4Pucea"/>
        <w:widowControl w:val="0"/>
        <w:numPr>
          <w:ilvl w:val="0"/>
          <w:numId w:val="84"/>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No Finance Party (other than the Lender against whom the relevant </w:t>
      </w:r>
      <w:r w:rsidRPr="00933248">
        <w:rPr>
          <w:rFonts w:ascii="Calibri" w:hAnsi="Calibri" w:cs="Calibri"/>
          <w:color w:val="000000" w:themeColor="text1"/>
          <w:sz w:val="22"/>
          <w:szCs w:val="22"/>
          <w:lang w:val="en-GB"/>
        </w:rPr>
        <w:t xml:space="preserve">transfer, charge, </w:t>
      </w:r>
      <w:r w:rsidRPr="00933248">
        <w:rPr>
          <w:rFonts w:ascii="Calibri" w:hAnsi="Calibri" w:cs="Calibri"/>
          <w:color w:val="000000" w:themeColor="text1"/>
          <w:sz w:val="22"/>
          <w:szCs w:val="22"/>
          <w:lang w:val="en-GB"/>
        </w:rPr>
        <w:lastRenderedPageBreak/>
        <w:t>assignment, pledge or Security</w:t>
      </w:r>
      <w:r w:rsidRPr="00933248">
        <w:rPr>
          <w:rFonts w:ascii="Calibri" w:hAnsi="Calibri" w:cs="Calibri"/>
          <w:sz w:val="22"/>
          <w:szCs w:val="22"/>
          <w:lang w:val="en-US"/>
        </w:rPr>
        <w:t xml:space="preserve"> is being enforced) shall incur any further liability or obligation pursuant to any enforcement notice referred to in paragraph (d) above</w:t>
      </w:r>
      <w:r w:rsidR="00781B24">
        <w:rPr>
          <w:rFonts w:ascii="Calibri" w:hAnsi="Calibri" w:cs="Calibri"/>
          <w:sz w:val="22"/>
          <w:szCs w:val="22"/>
          <w:lang w:val="en-US"/>
        </w:rPr>
        <w:t>.</w:t>
      </w:r>
    </w:p>
    <w:p w14:paraId="14824202" w14:textId="2AD7031A" w:rsidR="00565B55" w:rsidRPr="00933248" w:rsidRDefault="00565B55" w:rsidP="00CC641A">
      <w:pPr>
        <w:pStyle w:val="T1"/>
        <w:widowControl w:val="0"/>
        <w:spacing w:before="300"/>
        <w:rPr>
          <w:rFonts w:ascii="Calibri" w:hAnsi="Calibri" w:cs="Calibri"/>
          <w:sz w:val="22"/>
          <w:szCs w:val="22"/>
        </w:rPr>
      </w:pPr>
      <w:bookmarkStart w:id="190" w:name="_Ref416856613"/>
      <w:bookmarkStart w:id="191" w:name="_Toc225177745"/>
      <w:r w:rsidRPr="00933248">
        <w:rPr>
          <w:rFonts w:ascii="Calibri" w:hAnsi="Calibri" w:cs="Calibri"/>
          <w:sz w:val="22"/>
          <w:szCs w:val="22"/>
        </w:rPr>
        <w:t xml:space="preserve">ROLE OF THE </w:t>
      </w:r>
      <w:r w:rsidR="000F3525">
        <w:rPr>
          <w:rFonts w:ascii="Calibri" w:hAnsi="Calibri" w:cs="Calibri"/>
          <w:sz w:val="22"/>
          <w:szCs w:val="22"/>
        </w:rPr>
        <w:t>FACILITY AND ECA AGENT</w:t>
      </w:r>
      <w:bookmarkEnd w:id="189"/>
      <w:bookmarkEnd w:id="190"/>
      <w:r w:rsidR="00272C66">
        <w:rPr>
          <w:rFonts w:ascii="Calibri" w:hAnsi="Calibri" w:cs="Calibri"/>
          <w:sz w:val="22"/>
          <w:szCs w:val="22"/>
        </w:rPr>
        <w:t>,</w:t>
      </w:r>
      <w:r w:rsidR="00272C66" w:rsidRPr="00933248">
        <w:rPr>
          <w:rFonts w:ascii="Calibri" w:hAnsi="Calibri" w:cs="Calibri"/>
          <w:sz w:val="22"/>
          <w:szCs w:val="22"/>
        </w:rPr>
        <w:t xml:space="preserve"> </w:t>
      </w:r>
      <w:r w:rsidR="00272C66">
        <w:rPr>
          <w:rFonts w:ascii="Calibri" w:hAnsi="Calibri" w:cs="Calibri"/>
          <w:sz w:val="22"/>
          <w:szCs w:val="22"/>
        </w:rPr>
        <w:t xml:space="preserve">the </w:t>
      </w:r>
      <w:r w:rsidR="00272C66" w:rsidRPr="00933248">
        <w:rPr>
          <w:rFonts w:ascii="Calibri" w:hAnsi="Calibri" w:cs="Calibri"/>
          <w:sz w:val="22"/>
          <w:szCs w:val="22"/>
        </w:rPr>
        <w:t>Mandated Lead Arranger</w:t>
      </w:r>
      <w:r w:rsidR="00272C66">
        <w:rPr>
          <w:rFonts w:ascii="Calibri" w:hAnsi="Calibri" w:cs="Calibri"/>
          <w:sz w:val="22"/>
          <w:szCs w:val="22"/>
        </w:rPr>
        <w:t>,</w:t>
      </w:r>
      <w:r w:rsidR="00272C66" w:rsidRPr="00933248">
        <w:rPr>
          <w:rFonts w:ascii="Calibri" w:hAnsi="Calibri" w:cs="Calibri"/>
          <w:sz w:val="22"/>
          <w:szCs w:val="22"/>
        </w:rPr>
        <w:t xml:space="preserve"> the </w:t>
      </w:r>
      <w:r w:rsidR="00272C66" w:rsidRPr="00933248">
        <w:rPr>
          <w:rFonts w:ascii="Calibri" w:hAnsi="Calibri" w:cs="Calibri"/>
          <w:sz w:val="22"/>
          <w:szCs w:val="22"/>
          <w:lang w:val="en-GB"/>
        </w:rPr>
        <w:t>Global Coordinating and Documentation Bank</w:t>
      </w:r>
      <w:r w:rsidR="00272C66">
        <w:rPr>
          <w:rFonts w:ascii="Calibri" w:hAnsi="Calibri" w:cs="Calibri"/>
          <w:sz w:val="22"/>
          <w:szCs w:val="22"/>
          <w:lang w:val="en-GB"/>
        </w:rPr>
        <w:t>,</w:t>
      </w:r>
      <w:r w:rsidR="00272C66" w:rsidRPr="00A970B5">
        <w:rPr>
          <w:rFonts w:ascii="Calibri" w:hAnsi="Calibri" w:cs="Calibri"/>
          <w:sz w:val="22"/>
          <w:szCs w:val="22"/>
          <w:lang w:val="en-GB"/>
        </w:rPr>
        <w:t xml:space="preserve"> </w:t>
      </w:r>
      <w:r w:rsidR="00272C66">
        <w:rPr>
          <w:rFonts w:ascii="Calibri" w:hAnsi="Calibri" w:cs="Calibri"/>
          <w:sz w:val="22"/>
          <w:szCs w:val="22"/>
          <w:lang w:val="en-GB"/>
        </w:rPr>
        <w:t xml:space="preserve">the </w:t>
      </w:r>
      <w:r w:rsidR="00272C66" w:rsidRPr="00EE0E64">
        <w:rPr>
          <w:rFonts w:ascii="Calibri" w:hAnsi="Calibri" w:cs="Calibri"/>
          <w:bCs/>
          <w:sz w:val="22"/>
          <w:szCs w:val="22"/>
        </w:rPr>
        <w:t>Environmental and Social Agent</w:t>
      </w:r>
      <w:r w:rsidR="00272C66">
        <w:rPr>
          <w:rFonts w:ascii="Calibri" w:hAnsi="Calibri" w:cs="Calibri"/>
          <w:bCs/>
          <w:sz w:val="22"/>
          <w:szCs w:val="22"/>
        </w:rPr>
        <w:t xml:space="preserve"> and the</w:t>
      </w:r>
      <w:r w:rsidR="00272C66" w:rsidRPr="00EE0E64">
        <w:rPr>
          <w:rFonts w:ascii="Calibri" w:hAnsi="Calibri" w:cs="Calibri"/>
          <w:bCs/>
          <w:sz w:val="22"/>
          <w:szCs w:val="22"/>
        </w:rPr>
        <w:t xml:space="preserve"> Green Loan Coordinator</w:t>
      </w:r>
      <w:bookmarkEnd w:id="191"/>
    </w:p>
    <w:p w14:paraId="642AF927" w14:textId="05F1E9D7" w:rsidR="00565B55" w:rsidRPr="00933248" w:rsidRDefault="00565B55" w:rsidP="00CC641A">
      <w:pPr>
        <w:pStyle w:val="T2"/>
        <w:widowControl w:val="0"/>
        <w:spacing w:before="0"/>
        <w:rPr>
          <w:rFonts w:ascii="Calibri" w:hAnsi="Calibri" w:cs="Calibri"/>
          <w:sz w:val="22"/>
          <w:szCs w:val="22"/>
        </w:rPr>
      </w:pPr>
      <w:r w:rsidRPr="00933248">
        <w:rPr>
          <w:rFonts w:ascii="Calibri" w:hAnsi="Calibri" w:cs="Calibri"/>
          <w:sz w:val="22"/>
          <w:szCs w:val="22"/>
        </w:rPr>
        <w:t xml:space="preserve">Appointment of the </w:t>
      </w:r>
      <w:r w:rsidR="000F3525">
        <w:rPr>
          <w:rFonts w:ascii="Calibri" w:hAnsi="Calibri" w:cs="Calibri"/>
          <w:sz w:val="22"/>
          <w:szCs w:val="22"/>
        </w:rPr>
        <w:t>Facility and ECA Agent</w:t>
      </w:r>
    </w:p>
    <w:p w14:paraId="5FA5305F" w14:textId="24C3CAB7" w:rsidR="00565B55" w:rsidRPr="00933248" w:rsidRDefault="00D16D80" w:rsidP="00CC641A">
      <w:pPr>
        <w:pStyle w:val="T4Pucea"/>
        <w:widowControl w:val="0"/>
        <w:numPr>
          <w:ilvl w:val="0"/>
          <w:numId w:val="85"/>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Each of the Mandated Lead Arrangers, the </w:t>
      </w:r>
      <w:r w:rsidRPr="00933248">
        <w:rPr>
          <w:rFonts w:ascii="Calibri" w:hAnsi="Calibri" w:cs="Calibri"/>
          <w:sz w:val="22"/>
          <w:szCs w:val="22"/>
          <w:lang w:val="en-GB"/>
        </w:rPr>
        <w:t>Global Coordinat</w:t>
      </w:r>
      <w:r w:rsidR="00D86F64">
        <w:rPr>
          <w:rFonts w:ascii="Calibri" w:hAnsi="Calibri" w:cs="Calibri"/>
          <w:sz w:val="22"/>
          <w:szCs w:val="22"/>
          <w:lang w:val="en-GB"/>
        </w:rPr>
        <w:t>ing</w:t>
      </w:r>
      <w:r w:rsidRPr="00933248">
        <w:rPr>
          <w:rFonts w:ascii="Calibri" w:hAnsi="Calibri" w:cs="Calibri"/>
          <w:sz w:val="22"/>
          <w:szCs w:val="22"/>
          <w:lang w:val="en-GB"/>
        </w:rPr>
        <w:t xml:space="preserve"> and Documentation Bank</w:t>
      </w:r>
      <w:r w:rsidR="00A970B5">
        <w:rPr>
          <w:rFonts w:ascii="Calibri" w:hAnsi="Calibri" w:cs="Calibri"/>
          <w:sz w:val="22"/>
          <w:szCs w:val="22"/>
          <w:lang w:val="en-GB"/>
        </w:rPr>
        <w:t>,</w:t>
      </w:r>
      <w:r w:rsidR="00A970B5" w:rsidRPr="00A970B5">
        <w:rPr>
          <w:rFonts w:ascii="Calibri" w:hAnsi="Calibri" w:cs="Calibri"/>
          <w:sz w:val="22"/>
          <w:szCs w:val="22"/>
          <w:lang w:val="en-GB"/>
        </w:rPr>
        <w:t xml:space="preserve"> </w:t>
      </w:r>
      <w:r w:rsidR="00A970B5">
        <w:rPr>
          <w:rFonts w:ascii="Calibri" w:hAnsi="Calibri" w:cs="Calibri"/>
          <w:sz w:val="22"/>
          <w:szCs w:val="22"/>
          <w:lang w:val="en-GB"/>
        </w:rPr>
        <w:t xml:space="preserve">the </w:t>
      </w:r>
      <w:r w:rsidR="00A970B5" w:rsidRPr="00EE0E64">
        <w:rPr>
          <w:rFonts w:ascii="Calibri" w:hAnsi="Calibri" w:cs="Calibri"/>
          <w:bCs/>
          <w:sz w:val="22"/>
          <w:szCs w:val="22"/>
          <w:lang w:val="en-US"/>
        </w:rPr>
        <w:t>Environmental and Social Agent</w:t>
      </w:r>
      <w:r w:rsidR="00A970B5">
        <w:rPr>
          <w:rFonts w:ascii="Calibri" w:hAnsi="Calibri" w:cs="Calibri"/>
          <w:bCs/>
          <w:sz w:val="22"/>
          <w:szCs w:val="22"/>
          <w:lang w:val="en-US"/>
        </w:rPr>
        <w:t>, the</w:t>
      </w:r>
      <w:r w:rsidR="00A970B5" w:rsidRPr="00EE0E64">
        <w:rPr>
          <w:rFonts w:ascii="Calibri" w:hAnsi="Calibri" w:cs="Calibri"/>
          <w:bCs/>
          <w:sz w:val="22"/>
          <w:szCs w:val="22"/>
          <w:lang w:val="en-US"/>
        </w:rPr>
        <w:t xml:space="preserve"> Green Loan Coordinator</w:t>
      </w:r>
      <w:r w:rsidRPr="00933248">
        <w:rPr>
          <w:rFonts w:ascii="Calibri" w:hAnsi="Calibri" w:cs="Calibri"/>
          <w:sz w:val="22"/>
          <w:szCs w:val="22"/>
          <w:lang w:val="en-US"/>
        </w:rPr>
        <w:t xml:space="preserve"> and the Lenders appoints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to act as its agent under and in connection with the Finance Documents and</w:t>
      </w:r>
      <w:r w:rsidRPr="00933248">
        <w:rPr>
          <w:rFonts w:ascii="Calibri" w:hAnsi="Calibri" w:cs="Calibri"/>
          <w:sz w:val="22"/>
          <w:szCs w:val="22"/>
          <w:lang w:val="en-GB"/>
        </w:rPr>
        <w:t xml:space="preserve"> each of the Lenders appoint the </w:t>
      </w:r>
      <w:r w:rsidR="000F3525">
        <w:rPr>
          <w:rFonts w:ascii="Calibri" w:hAnsi="Calibri" w:cs="Calibri"/>
          <w:sz w:val="22"/>
          <w:szCs w:val="22"/>
          <w:lang w:val="en-GB"/>
        </w:rPr>
        <w:t>Facility and ECA Agent</w:t>
      </w:r>
      <w:r w:rsidRPr="00933248">
        <w:rPr>
          <w:rFonts w:ascii="Calibri" w:hAnsi="Calibri" w:cs="Calibri"/>
          <w:sz w:val="22"/>
          <w:szCs w:val="22"/>
          <w:lang w:val="en-GB"/>
        </w:rPr>
        <w:t xml:space="preserve"> to act as its agent under and in connection with</w:t>
      </w:r>
      <w:r w:rsidRPr="00933248">
        <w:rPr>
          <w:rFonts w:ascii="Calibri" w:hAnsi="Calibri" w:cs="Calibri"/>
          <w:sz w:val="22"/>
          <w:szCs w:val="22"/>
          <w:lang w:val="en-US"/>
        </w:rPr>
        <w:t xml:space="preserve"> the ECA Insurance Policy</w:t>
      </w:r>
      <w:r w:rsidR="00565B55" w:rsidRPr="00933248">
        <w:rPr>
          <w:rFonts w:ascii="Calibri" w:hAnsi="Calibri" w:cs="Calibri"/>
          <w:sz w:val="22"/>
          <w:szCs w:val="22"/>
          <w:lang w:val="en-US"/>
        </w:rPr>
        <w:t>.</w:t>
      </w:r>
    </w:p>
    <w:p w14:paraId="5F3D993B" w14:textId="1E541D3E" w:rsidR="00565B55" w:rsidRPr="00933248" w:rsidRDefault="00D16D80" w:rsidP="00CC641A">
      <w:pPr>
        <w:pStyle w:val="T4Pucea"/>
        <w:keepLines/>
        <w:widowControl w:val="0"/>
        <w:numPr>
          <w:ilvl w:val="0"/>
          <w:numId w:val="85"/>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Each of the Mandated Lead Arrangers, the </w:t>
      </w:r>
      <w:r w:rsidRPr="00933248">
        <w:rPr>
          <w:rFonts w:ascii="Calibri" w:hAnsi="Calibri" w:cs="Calibri"/>
          <w:sz w:val="22"/>
          <w:szCs w:val="22"/>
          <w:lang w:val="en-GB"/>
        </w:rPr>
        <w:t>Global Coordinat</w:t>
      </w:r>
      <w:r w:rsidR="00D86F64">
        <w:rPr>
          <w:rFonts w:ascii="Calibri" w:hAnsi="Calibri" w:cs="Calibri"/>
          <w:sz w:val="22"/>
          <w:szCs w:val="22"/>
          <w:lang w:val="en-GB"/>
        </w:rPr>
        <w:t>ing</w:t>
      </w:r>
      <w:r w:rsidRPr="00933248">
        <w:rPr>
          <w:rFonts w:ascii="Calibri" w:hAnsi="Calibri" w:cs="Calibri"/>
          <w:sz w:val="22"/>
          <w:szCs w:val="22"/>
          <w:lang w:val="en-GB"/>
        </w:rPr>
        <w:t xml:space="preserve"> and Documentation Bank</w:t>
      </w:r>
      <w:r w:rsidR="00A970B5">
        <w:rPr>
          <w:rFonts w:ascii="Calibri" w:hAnsi="Calibri" w:cs="Calibri"/>
          <w:sz w:val="22"/>
          <w:szCs w:val="22"/>
          <w:lang w:val="en-GB"/>
        </w:rPr>
        <w:t>,</w:t>
      </w:r>
      <w:r w:rsidR="00A970B5" w:rsidRPr="00A970B5">
        <w:rPr>
          <w:rFonts w:ascii="Calibri" w:hAnsi="Calibri" w:cs="Calibri"/>
          <w:sz w:val="22"/>
          <w:szCs w:val="22"/>
          <w:lang w:val="en-GB"/>
        </w:rPr>
        <w:t xml:space="preserve"> </w:t>
      </w:r>
      <w:r w:rsidR="00A970B5">
        <w:rPr>
          <w:rFonts w:ascii="Calibri" w:hAnsi="Calibri" w:cs="Calibri"/>
          <w:sz w:val="22"/>
          <w:szCs w:val="22"/>
          <w:lang w:val="en-GB"/>
        </w:rPr>
        <w:t xml:space="preserve">the </w:t>
      </w:r>
      <w:r w:rsidR="00A970B5" w:rsidRPr="00EE0E64">
        <w:rPr>
          <w:rFonts w:ascii="Calibri" w:hAnsi="Calibri" w:cs="Calibri"/>
          <w:bCs/>
          <w:sz w:val="22"/>
          <w:szCs w:val="22"/>
          <w:lang w:val="en-US"/>
        </w:rPr>
        <w:t>Environmental and Social Agent</w:t>
      </w:r>
      <w:r w:rsidR="00A970B5">
        <w:rPr>
          <w:rFonts w:ascii="Calibri" w:hAnsi="Calibri" w:cs="Calibri"/>
          <w:bCs/>
          <w:sz w:val="22"/>
          <w:szCs w:val="22"/>
          <w:lang w:val="en-US"/>
        </w:rPr>
        <w:t>, the</w:t>
      </w:r>
      <w:r w:rsidR="00A970B5" w:rsidRPr="00EE0E64">
        <w:rPr>
          <w:rFonts w:ascii="Calibri" w:hAnsi="Calibri" w:cs="Calibri"/>
          <w:bCs/>
          <w:sz w:val="22"/>
          <w:szCs w:val="22"/>
          <w:lang w:val="en-US"/>
        </w:rPr>
        <w:t xml:space="preserve"> Green Loan Coordinator</w:t>
      </w:r>
      <w:r w:rsidRPr="00933248">
        <w:rPr>
          <w:rFonts w:ascii="Calibri" w:hAnsi="Calibri" w:cs="Calibri"/>
          <w:sz w:val="22"/>
          <w:szCs w:val="22"/>
          <w:lang w:val="en-US"/>
        </w:rPr>
        <w:t xml:space="preserve"> and the Lenders </w:t>
      </w:r>
      <w:proofErr w:type="spellStart"/>
      <w:r w:rsidRPr="00933248">
        <w:rPr>
          <w:rFonts w:ascii="Calibri" w:hAnsi="Calibri" w:cs="Calibri"/>
          <w:sz w:val="22"/>
          <w:szCs w:val="22"/>
          <w:lang w:val="en-US"/>
        </w:rPr>
        <w:t>authorise</w:t>
      </w:r>
      <w:proofErr w:type="spellEnd"/>
      <w:r w:rsidRPr="00933248">
        <w:rPr>
          <w:rFonts w:ascii="Calibri" w:hAnsi="Calibri" w:cs="Calibri"/>
          <w:sz w:val="22"/>
          <w:szCs w:val="22"/>
          <w:lang w:val="en-US"/>
        </w:rPr>
        <w:t xml:space="preserve">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to</w:t>
      </w:r>
      <w:r w:rsidRPr="00933248">
        <w:rPr>
          <w:rFonts w:ascii="Calibri" w:hAnsi="Calibri" w:cs="Calibri"/>
          <w:color w:val="000000" w:themeColor="text1"/>
          <w:sz w:val="22"/>
          <w:szCs w:val="22"/>
          <w:lang w:val="en-US"/>
        </w:rPr>
        <w:t xml:space="preserve"> perform the duties, obligations and responsibilities and to </w:t>
      </w:r>
      <w:r w:rsidRPr="00933248">
        <w:rPr>
          <w:rFonts w:ascii="Calibri" w:hAnsi="Calibri" w:cs="Calibri"/>
          <w:sz w:val="22"/>
          <w:szCs w:val="22"/>
          <w:lang w:val="en-US"/>
        </w:rPr>
        <w:t xml:space="preserve">exercise the rights, powers, authorities and discretions specifically given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under or in connection with the Finance Documents together with any other incidental rights, powers, authorities and discretions</w:t>
      </w:r>
      <w:r w:rsidR="00565B55" w:rsidRPr="00933248">
        <w:rPr>
          <w:rFonts w:ascii="Calibri" w:hAnsi="Calibri" w:cs="Calibri"/>
          <w:sz w:val="22"/>
          <w:szCs w:val="22"/>
          <w:lang w:val="en-US"/>
        </w:rPr>
        <w:t>.</w:t>
      </w:r>
    </w:p>
    <w:p w14:paraId="592C5BC7" w14:textId="6B9CDB5B" w:rsidR="00565B55" w:rsidRPr="00933248" w:rsidRDefault="00565B55" w:rsidP="00CC641A">
      <w:pPr>
        <w:pStyle w:val="T4Pucea"/>
        <w:widowControl w:val="0"/>
        <w:numPr>
          <w:ilvl w:val="0"/>
          <w:numId w:val="85"/>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Each Finance Party (other than </w:t>
      </w:r>
      <w:r w:rsidR="003C6C35"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irrevocably </w:t>
      </w:r>
      <w:proofErr w:type="spellStart"/>
      <w:r w:rsidRPr="00933248">
        <w:rPr>
          <w:rFonts w:ascii="Calibri" w:hAnsi="Calibri" w:cs="Calibri"/>
          <w:sz w:val="22"/>
          <w:szCs w:val="22"/>
          <w:lang w:val="en-US"/>
        </w:rPr>
        <w:t>authorises</w:t>
      </w:r>
      <w:proofErr w:type="spellEnd"/>
      <w:r w:rsidRPr="00933248">
        <w:rPr>
          <w:rFonts w:ascii="Calibri" w:hAnsi="Calibri" w:cs="Calibri"/>
          <w:sz w:val="22"/>
          <w:szCs w:val="22"/>
          <w:lang w:val="en-US"/>
        </w:rPr>
        <w:t xml:space="preserve">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t>
      </w:r>
      <w:proofErr w:type="gramStart"/>
      <w:r w:rsidRPr="00933248">
        <w:rPr>
          <w:rFonts w:ascii="Calibri" w:hAnsi="Calibri" w:cs="Calibri"/>
          <w:sz w:val="22"/>
          <w:szCs w:val="22"/>
          <w:lang w:val="en-US"/>
        </w:rPr>
        <w:t>to</w:t>
      </w:r>
      <w:proofErr w:type="gramEnd"/>
      <w:r w:rsidRPr="00933248">
        <w:rPr>
          <w:rFonts w:ascii="Calibri" w:hAnsi="Calibri" w:cs="Calibri"/>
          <w:sz w:val="22"/>
          <w:szCs w:val="22"/>
          <w:lang w:val="en-US"/>
        </w:rPr>
        <w:t>:</w:t>
      </w:r>
    </w:p>
    <w:p w14:paraId="15C9B7FD" w14:textId="77777777" w:rsidR="00565B55" w:rsidRPr="00933248" w:rsidRDefault="00565B55" w:rsidP="00CC641A">
      <w:pPr>
        <w:pStyle w:val="T5"/>
        <w:widowControl w:val="0"/>
        <w:ind w:left="2127" w:hanging="709"/>
        <w:rPr>
          <w:rFonts w:ascii="Calibri" w:hAnsi="Calibri" w:cs="Calibri"/>
          <w:sz w:val="22"/>
          <w:szCs w:val="22"/>
        </w:rPr>
      </w:pPr>
      <w:r w:rsidRPr="00933248">
        <w:rPr>
          <w:rFonts w:ascii="Calibri" w:hAnsi="Calibri" w:cs="Calibri"/>
          <w:sz w:val="22"/>
          <w:szCs w:val="22"/>
        </w:rPr>
        <w:t xml:space="preserve">perform the duties and to exercise the rights, powers and discretions that are specifically given to </w:t>
      </w:r>
      <w:proofErr w:type="gramStart"/>
      <w:r w:rsidRPr="00933248">
        <w:rPr>
          <w:rFonts w:ascii="Calibri" w:hAnsi="Calibri" w:cs="Calibri"/>
          <w:sz w:val="22"/>
          <w:szCs w:val="22"/>
        </w:rPr>
        <w:t>it</w:t>
      </w:r>
      <w:proofErr w:type="gramEnd"/>
      <w:r w:rsidRPr="00933248">
        <w:rPr>
          <w:rFonts w:ascii="Calibri" w:hAnsi="Calibri" w:cs="Calibri"/>
          <w:sz w:val="22"/>
          <w:szCs w:val="22"/>
        </w:rPr>
        <w:t xml:space="preserve"> under the Finance Documents, together with any other incidental rights, powers and </w:t>
      </w:r>
      <w:proofErr w:type="gramStart"/>
      <w:r w:rsidRPr="00933248">
        <w:rPr>
          <w:rFonts w:ascii="Calibri" w:hAnsi="Calibri" w:cs="Calibri"/>
          <w:sz w:val="22"/>
          <w:szCs w:val="22"/>
        </w:rPr>
        <w:t>discretions;</w:t>
      </w:r>
      <w:proofErr w:type="gramEnd"/>
      <w:r w:rsidRPr="00933248">
        <w:rPr>
          <w:rFonts w:ascii="Calibri" w:hAnsi="Calibri" w:cs="Calibri"/>
          <w:sz w:val="22"/>
          <w:szCs w:val="22"/>
        </w:rPr>
        <w:t xml:space="preserve"> </w:t>
      </w:r>
    </w:p>
    <w:p w14:paraId="76A41E74" w14:textId="13A2C194" w:rsidR="00565B55" w:rsidRPr="00933248" w:rsidRDefault="00565B55" w:rsidP="00CC641A">
      <w:pPr>
        <w:pStyle w:val="T5"/>
        <w:widowControl w:val="0"/>
        <w:ind w:left="2127" w:hanging="709"/>
        <w:rPr>
          <w:rFonts w:ascii="Calibri" w:hAnsi="Calibri" w:cs="Calibri"/>
          <w:sz w:val="22"/>
          <w:szCs w:val="22"/>
        </w:rPr>
      </w:pPr>
      <w:r w:rsidRPr="00933248">
        <w:rPr>
          <w:rFonts w:ascii="Calibri" w:hAnsi="Calibri" w:cs="Calibri"/>
          <w:sz w:val="22"/>
          <w:szCs w:val="22"/>
        </w:rPr>
        <w:t xml:space="preserve">execute each Finance Document expressed to be executed by the </w:t>
      </w:r>
      <w:r w:rsidR="000F3525">
        <w:rPr>
          <w:rFonts w:ascii="Calibri" w:hAnsi="Calibri" w:cs="Calibri"/>
          <w:sz w:val="22"/>
          <w:szCs w:val="22"/>
        </w:rPr>
        <w:t xml:space="preserve">Facility and ECA </w:t>
      </w:r>
      <w:proofErr w:type="gramStart"/>
      <w:r w:rsidR="000F3525">
        <w:rPr>
          <w:rFonts w:ascii="Calibri" w:hAnsi="Calibri" w:cs="Calibri"/>
          <w:sz w:val="22"/>
          <w:szCs w:val="22"/>
        </w:rPr>
        <w:t>Agent</w:t>
      </w:r>
      <w:r w:rsidRPr="00933248">
        <w:rPr>
          <w:rFonts w:ascii="Calibri" w:hAnsi="Calibri" w:cs="Calibri"/>
          <w:sz w:val="22"/>
          <w:szCs w:val="22"/>
        </w:rPr>
        <w:t>;</w:t>
      </w:r>
      <w:proofErr w:type="gramEnd"/>
    </w:p>
    <w:p w14:paraId="1131352A" w14:textId="525A204D" w:rsidR="00565B55" w:rsidRPr="00933248" w:rsidRDefault="00D16D80" w:rsidP="00CC641A">
      <w:pPr>
        <w:pStyle w:val="T5"/>
        <w:widowControl w:val="0"/>
        <w:spacing w:before="0"/>
        <w:ind w:left="2127" w:hanging="709"/>
        <w:rPr>
          <w:rFonts w:ascii="Calibri" w:hAnsi="Calibri" w:cs="Calibri"/>
          <w:sz w:val="22"/>
          <w:szCs w:val="22"/>
        </w:rPr>
      </w:pPr>
      <w:r w:rsidRPr="00933248">
        <w:rPr>
          <w:rFonts w:ascii="Calibri" w:hAnsi="Calibri" w:cs="Calibri"/>
          <w:sz w:val="22"/>
          <w:szCs w:val="22"/>
        </w:rPr>
        <w:t xml:space="preserve">communicate with the ECA in connection with the Transaction Documents and the ECA Insurance Policy and </w:t>
      </w:r>
      <w:proofErr w:type="gramStart"/>
      <w:r w:rsidRPr="00933248">
        <w:rPr>
          <w:rFonts w:ascii="Calibri" w:hAnsi="Calibri" w:cs="Calibri"/>
          <w:sz w:val="22"/>
          <w:szCs w:val="22"/>
        </w:rPr>
        <w:t>to act</w:t>
      </w:r>
      <w:proofErr w:type="gramEnd"/>
      <w:r w:rsidRPr="00933248">
        <w:rPr>
          <w:rFonts w:ascii="Calibri" w:hAnsi="Calibri" w:cs="Calibri"/>
          <w:sz w:val="22"/>
          <w:szCs w:val="22"/>
        </w:rPr>
        <w:t xml:space="preserve"> generally on its behalf in relation to the ECA and the ECA Insurance </w:t>
      </w:r>
      <w:proofErr w:type="gramStart"/>
      <w:r w:rsidRPr="00933248">
        <w:rPr>
          <w:rFonts w:ascii="Calibri" w:hAnsi="Calibri" w:cs="Calibri"/>
          <w:sz w:val="22"/>
          <w:szCs w:val="22"/>
        </w:rPr>
        <w:t>Policy</w:t>
      </w:r>
      <w:r w:rsidR="00565B55" w:rsidRPr="00933248">
        <w:rPr>
          <w:rFonts w:ascii="Calibri" w:hAnsi="Calibri" w:cs="Calibri"/>
          <w:sz w:val="22"/>
          <w:szCs w:val="22"/>
        </w:rPr>
        <w:t>;</w:t>
      </w:r>
      <w:proofErr w:type="gramEnd"/>
    </w:p>
    <w:p w14:paraId="27D14AD3" w14:textId="77777777" w:rsidR="00565B55" w:rsidRPr="00933248" w:rsidRDefault="00565B55" w:rsidP="00CC641A">
      <w:pPr>
        <w:pStyle w:val="T5"/>
        <w:widowControl w:val="0"/>
        <w:spacing w:before="0"/>
        <w:ind w:left="2127" w:hanging="709"/>
        <w:rPr>
          <w:rFonts w:ascii="Calibri" w:hAnsi="Calibri" w:cs="Calibri"/>
          <w:sz w:val="22"/>
          <w:szCs w:val="22"/>
        </w:rPr>
      </w:pPr>
      <w:r w:rsidRPr="00933248">
        <w:rPr>
          <w:rFonts w:ascii="Calibri" w:hAnsi="Calibri" w:cs="Calibri"/>
          <w:sz w:val="22"/>
          <w:szCs w:val="22"/>
        </w:rPr>
        <w:t xml:space="preserve">act on its behalf in relation to any claim, and to receive any payment, under the </w:t>
      </w:r>
      <w:r w:rsidR="003C6C35" w:rsidRPr="00933248">
        <w:rPr>
          <w:rFonts w:ascii="Calibri" w:hAnsi="Calibri" w:cs="Calibri"/>
          <w:sz w:val="22"/>
          <w:szCs w:val="22"/>
        </w:rPr>
        <w:t>ECA</w:t>
      </w:r>
      <w:r w:rsidRPr="00933248">
        <w:rPr>
          <w:rFonts w:ascii="Calibri" w:hAnsi="Calibri" w:cs="Calibri"/>
          <w:sz w:val="22"/>
          <w:szCs w:val="22"/>
        </w:rPr>
        <w:t xml:space="preserve"> Insurance Policy; and</w:t>
      </w:r>
    </w:p>
    <w:p w14:paraId="23304DD5" w14:textId="77777777" w:rsidR="00565B55" w:rsidRPr="00933248" w:rsidRDefault="00565B55" w:rsidP="00CC641A">
      <w:pPr>
        <w:pStyle w:val="T5"/>
        <w:widowControl w:val="0"/>
        <w:spacing w:before="0"/>
        <w:ind w:left="2127" w:hanging="709"/>
        <w:rPr>
          <w:rFonts w:ascii="Calibri" w:hAnsi="Calibri" w:cs="Calibri"/>
          <w:sz w:val="22"/>
          <w:szCs w:val="22"/>
        </w:rPr>
      </w:pPr>
      <w:r w:rsidRPr="00933248">
        <w:rPr>
          <w:rFonts w:ascii="Calibri" w:hAnsi="Calibri" w:cs="Calibri"/>
          <w:sz w:val="22"/>
          <w:szCs w:val="22"/>
        </w:rPr>
        <w:t>make and receive payments expressed to be made by it under this Agreement.</w:t>
      </w:r>
    </w:p>
    <w:p w14:paraId="0F269B4E" w14:textId="39CCBB66" w:rsidR="00565B55" w:rsidRPr="00933248" w:rsidRDefault="00565B55" w:rsidP="00CC641A">
      <w:pPr>
        <w:pStyle w:val="T4Pucea"/>
        <w:widowControl w:val="0"/>
        <w:numPr>
          <w:ilvl w:val="0"/>
          <w:numId w:val="85"/>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Each Lender irrevocably appoints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to be its attorney for the </w:t>
      </w:r>
      <w:proofErr w:type="gramStart"/>
      <w:r w:rsidRPr="00933248">
        <w:rPr>
          <w:rFonts w:ascii="Calibri" w:hAnsi="Calibri" w:cs="Calibri"/>
          <w:sz w:val="22"/>
          <w:szCs w:val="22"/>
          <w:lang w:val="en-US"/>
        </w:rPr>
        <w:t>purposes</w:t>
      </w:r>
      <w:proofErr w:type="gramEnd"/>
      <w:r w:rsidRPr="00933248">
        <w:rPr>
          <w:rFonts w:ascii="Calibri" w:hAnsi="Calibri" w:cs="Calibri"/>
          <w:sz w:val="22"/>
          <w:szCs w:val="22"/>
          <w:lang w:val="en-US"/>
        </w:rPr>
        <w:t xml:space="preserve"> of taking any action under such </w:t>
      </w:r>
      <w:r w:rsidR="003C6C35" w:rsidRPr="00933248">
        <w:rPr>
          <w:rFonts w:ascii="Calibri" w:hAnsi="Calibri" w:cs="Calibri"/>
          <w:sz w:val="22"/>
          <w:szCs w:val="22"/>
          <w:lang w:val="en-US"/>
        </w:rPr>
        <w:t>ECA</w:t>
      </w:r>
      <w:r w:rsidRPr="00933248">
        <w:rPr>
          <w:rFonts w:ascii="Calibri" w:hAnsi="Calibri" w:cs="Calibri"/>
          <w:sz w:val="22"/>
          <w:szCs w:val="22"/>
          <w:lang w:val="en-US"/>
        </w:rPr>
        <w:t xml:space="preserve"> Insurance Policy in accordance with the terms thereof.</w:t>
      </w:r>
    </w:p>
    <w:p w14:paraId="5720B848" w14:textId="77777777" w:rsidR="00565B55" w:rsidRPr="00933248" w:rsidRDefault="00565B55" w:rsidP="00CC641A">
      <w:pPr>
        <w:pStyle w:val="T2"/>
        <w:widowControl w:val="0"/>
        <w:rPr>
          <w:rFonts w:ascii="Calibri" w:hAnsi="Calibri" w:cs="Calibri"/>
          <w:sz w:val="22"/>
          <w:szCs w:val="22"/>
        </w:rPr>
      </w:pPr>
      <w:r w:rsidRPr="00933248">
        <w:rPr>
          <w:rFonts w:ascii="Calibri" w:hAnsi="Calibri" w:cs="Calibri"/>
          <w:sz w:val="22"/>
          <w:szCs w:val="22"/>
        </w:rPr>
        <w:lastRenderedPageBreak/>
        <w:t>No fiduciary duties</w:t>
      </w:r>
    </w:p>
    <w:p w14:paraId="1D4A7DCC" w14:textId="2CE29FA4" w:rsidR="00565B55" w:rsidRPr="00933248" w:rsidRDefault="00D16D80" w:rsidP="00CC641A">
      <w:pPr>
        <w:pStyle w:val="T4Pucea"/>
        <w:widowControl w:val="0"/>
        <w:numPr>
          <w:ilvl w:val="0"/>
          <w:numId w:val="86"/>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Nothing in this Agreement constitutes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or any Mandated Lead Arranger</w:t>
      </w:r>
      <w:r w:rsidR="00A970B5">
        <w:rPr>
          <w:rFonts w:ascii="Calibri" w:hAnsi="Calibri" w:cs="Calibri"/>
          <w:sz w:val="22"/>
          <w:szCs w:val="22"/>
          <w:lang w:val="en-US"/>
        </w:rPr>
        <w:t>,</w:t>
      </w:r>
      <w:r w:rsidRPr="00933248">
        <w:rPr>
          <w:rFonts w:ascii="Calibri" w:hAnsi="Calibri" w:cs="Calibri"/>
          <w:sz w:val="22"/>
          <w:szCs w:val="22"/>
          <w:lang w:val="en-US"/>
        </w:rPr>
        <w:t xml:space="preserve"> the </w:t>
      </w:r>
      <w:r w:rsidRPr="00933248">
        <w:rPr>
          <w:rFonts w:ascii="Calibri" w:hAnsi="Calibri" w:cs="Calibri"/>
          <w:sz w:val="22"/>
          <w:szCs w:val="22"/>
          <w:lang w:val="en-GB"/>
        </w:rPr>
        <w:t>Global Coordinating and Documentation Bank</w:t>
      </w:r>
      <w:r w:rsidR="00A970B5">
        <w:rPr>
          <w:rFonts w:ascii="Calibri" w:hAnsi="Calibri" w:cs="Calibri"/>
          <w:sz w:val="22"/>
          <w:szCs w:val="22"/>
          <w:lang w:val="en-GB"/>
        </w:rPr>
        <w:t>,</w:t>
      </w:r>
      <w:r w:rsidR="00A970B5" w:rsidRPr="00A970B5">
        <w:rPr>
          <w:rFonts w:ascii="Calibri" w:hAnsi="Calibri" w:cs="Calibri"/>
          <w:sz w:val="22"/>
          <w:szCs w:val="22"/>
          <w:lang w:val="en-GB"/>
        </w:rPr>
        <w:t xml:space="preserve"> </w:t>
      </w:r>
      <w:r w:rsidR="00A970B5">
        <w:rPr>
          <w:rFonts w:ascii="Calibri" w:hAnsi="Calibri" w:cs="Calibri"/>
          <w:sz w:val="22"/>
          <w:szCs w:val="22"/>
          <w:lang w:val="en-GB"/>
        </w:rPr>
        <w:t xml:space="preserve">the </w:t>
      </w:r>
      <w:r w:rsidR="00A970B5" w:rsidRPr="00EE0E64">
        <w:rPr>
          <w:rFonts w:ascii="Calibri" w:hAnsi="Calibri" w:cs="Calibri"/>
          <w:bCs/>
          <w:sz w:val="22"/>
          <w:szCs w:val="22"/>
          <w:lang w:val="en-US"/>
        </w:rPr>
        <w:t>Environmental and Social Agent</w:t>
      </w:r>
      <w:r w:rsidR="00A970B5">
        <w:rPr>
          <w:rFonts w:ascii="Calibri" w:hAnsi="Calibri" w:cs="Calibri"/>
          <w:bCs/>
          <w:sz w:val="22"/>
          <w:szCs w:val="22"/>
          <w:lang w:val="en-US"/>
        </w:rPr>
        <w:t xml:space="preserve"> or the</w:t>
      </w:r>
      <w:r w:rsidR="00A970B5" w:rsidRPr="00EE0E64">
        <w:rPr>
          <w:rFonts w:ascii="Calibri" w:hAnsi="Calibri" w:cs="Calibri"/>
          <w:bCs/>
          <w:sz w:val="22"/>
          <w:szCs w:val="22"/>
          <w:lang w:val="en-US"/>
        </w:rPr>
        <w:t xml:space="preserve"> Green Loan Coordinator</w:t>
      </w:r>
      <w:r w:rsidRPr="00933248">
        <w:rPr>
          <w:rFonts w:ascii="Calibri" w:hAnsi="Calibri" w:cs="Calibri"/>
          <w:sz w:val="22"/>
          <w:szCs w:val="22"/>
          <w:lang w:val="en-US"/>
        </w:rPr>
        <w:t xml:space="preserve"> as a trustee or fiduciary of any other person</w:t>
      </w:r>
      <w:r w:rsidR="00565B55" w:rsidRPr="00933248">
        <w:rPr>
          <w:rFonts w:ascii="Calibri" w:hAnsi="Calibri" w:cs="Calibri"/>
          <w:sz w:val="22"/>
          <w:szCs w:val="22"/>
          <w:lang w:val="en-US"/>
        </w:rPr>
        <w:t>.</w:t>
      </w:r>
    </w:p>
    <w:p w14:paraId="4DC8B434" w14:textId="34BF4456" w:rsidR="00565B55" w:rsidRPr="00933248" w:rsidRDefault="008D172D" w:rsidP="00CC641A">
      <w:pPr>
        <w:pStyle w:val="T4Pucea"/>
        <w:widowControl w:val="0"/>
        <w:numPr>
          <w:ilvl w:val="0"/>
          <w:numId w:val="86"/>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the Mandated Lead Arrangers</w:t>
      </w:r>
      <w:r w:rsidR="00A970B5">
        <w:rPr>
          <w:rFonts w:ascii="Calibri" w:hAnsi="Calibri" w:cs="Calibri"/>
          <w:sz w:val="22"/>
          <w:szCs w:val="22"/>
          <w:lang w:val="en-US"/>
        </w:rPr>
        <w:t>,</w:t>
      </w:r>
      <w:r w:rsidRPr="00933248">
        <w:rPr>
          <w:rFonts w:ascii="Calibri" w:hAnsi="Calibri" w:cs="Calibri"/>
          <w:sz w:val="22"/>
          <w:szCs w:val="22"/>
          <w:lang w:val="en-US"/>
        </w:rPr>
        <w:t xml:space="preserve"> the </w:t>
      </w:r>
      <w:r w:rsidRPr="00933248">
        <w:rPr>
          <w:rFonts w:ascii="Calibri" w:hAnsi="Calibri" w:cs="Calibri"/>
          <w:sz w:val="22"/>
          <w:szCs w:val="22"/>
          <w:lang w:val="en-GB"/>
        </w:rPr>
        <w:t>Global Coordinating and Documentation Bank</w:t>
      </w:r>
      <w:r w:rsidR="00A970B5">
        <w:rPr>
          <w:rFonts w:ascii="Calibri" w:hAnsi="Calibri" w:cs="Calibri"/>
          <w:sz w:val="22"/>
          <w:szCs w:val="22"/>
          <w:lang w:val="en-GB"/>
        </w:rPr>
        <w:t>,</w:t>
      </w:r>
      <w:r w:rsidR="00A970B5" w:rsidRPr="00A970B5">
        <w:rPr>
          <w:rFonts w:ascii="Calibri" w:hAnsi="Calibri" w:cs="Calibri"/>
          <w:sz w:val="22"/>
          <w:szCs w:val="22"/>
          <w:lang w:val="en-GB"/>
        </w:rPr>
        <w:t xml:space="preserve"> </w:t>
      </w:r>
      <w:r w:rsidR="00A970B5">
        <w:rPr>
          <w:rFonts w:ascii="Calibri" w:hAnsi="Calibri" w:cs="Calibri"/>
          <w:sz w:val="22"/>
          <w:szCs w:val="22"/>
          <w:lang w:val="en-GB"/>
        </w:rPr>
        <w:t xml:space="preserve">the </w:t>
      </w:r>
      <w:r w:rsidR="00A970B5" w:rsidRPr="00EE0E64">
        <w:rPr>
          <w:rFonts w:ascii="Calibri" w:hAnsi="Calibri" w:cs="Calibri"/>
          <w:bCs/>
          <w:sz w:val="22"/>
          <w:szCs w:val="22"/>
          <w:lang w:val="en-US"/>
        </w:rPr>
        <w:t>Environmental and Social Agent</w:t>
      </w:r>
      <w:r w:rsidR="00A970B5">
        <w:rPr>
          <w:rFonts w:ascii="Calibri" w:hAnsi="Calibri" w:cs="Calibri"/>
          <w:bCs/>
          <w:sz w:val="22"/>
          <w:szCs w:val="22"/>
          <w:lang w:val="en-US"/>
        </w:rPr>
        <w:t xml:space="preserve"> and the</w:t>
      </w:r>
      <w:r w:rsidR="00A970B5" w:rsidRPr="00EE0E64">
        <w:rPr>
          <w:rFonts w:ascii="Calibri" w:hAnsi="Calibri" w:cs="Calibri"/>
          <w:bCs/>
          <w:sz w:val="22"/>
          <w:szCs w:val="22"/>
          <w:lang w:val="en-US"/>
        </w:rPr>
        <w:t xml:space="preserve"> Green Loan Coordinator</w:t>
      </w:r>
      <w:r w:rsidRPr="00933248">
        <w:rPr>
          <w:rFonts w:ascii="Calibri" w:hAnsi="Calibri" w:cs="Calibri"/>
          <w:sz w:val="22"/>
          <w:szCs w:val="22"/>
          <w:lang w:val="en-US"/>
        </w:rPr>
        <w:t xml:space="preserve"> shall not be bound to account to any Lender for any sum or the profit element of any sum received by it for its own account</w:t>
      </w:r>
      <w:r w:rsidR="00565B55" w:rsidRPr="00933248">
        <w:rPr>
          <w:rFonts w:ascii="Calibri" w:hAnsi="Calibri" w:cs="Calibri"/>
          <w:sz w:val="22"/>
          <w:szCs w:val="22"/>
          <w:lang w:val="en-US"/>
        </w:rPr>
        <w:t>.</w:t>
      </w:r>
    </w:p>
    <w:p w14:paraId="27B61877" w14:textId="77777777" w:rsidR="00565B55" w:rsidRPr="00933248" w:rsidRDefault="00565B55" w:rsidP="00CC641A">
      <w:pPr>
        <w:pStyle w:val="T2"/>
        <w:keepNext/>
        <w:rPr>
          <w:rFonts w:ascii="Calibri" w:hAnsi="Calibri" w:cs="Calibri"/>
          <w:sz w:val="22"/>
          <w:szCs w:val="22"/>
        </w:rPr>
      </w:pPr>
      <w:bookmarkStart w:id="192" w:name="_Ref520395217"/>
      <w:r w:rsidRPr="00933248">
        <w:rPr>
          <w:rFonts w:ascii="Calibri" w:hAnsi="Calibri" w:cs="Calibri"/>
          <w:sz w:val="22"/>
          <w:szCs w:val="22"/>
        </w:rPr>
        <w:t>Duties, rights and discretions</w:t>
      </w:r>
      <w:bookmarkEnd w:id="192"/>
    </w:p>
    <w:p w14:paraId="0FD56473" w14:textId="3694E793" w:rsidR="00565B55" w:rsidRPr="00933248" w:rsidRDefault="008D172D" w:rsidP="00CC641A">
      <w:pPr>
        <w:pStyle w:val="T4Pucea"/>
        <w:keepNext/>
        <w:numPr>
          <w:ilvl w:val="0"/>
          <w:numId w:val="87"/>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's duties under the Finance Documents are solely mechanical and administrative in nature. Except where a Finance Document or the ECA Insurance Policy specifically provides otherwise,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t>
      </w:r>
      <w:proofErr w:type="gramStart"/>
      <w:r w:rsidRPr="00933248">
        <w:rPr>
          <w:rFonts w:ascii="Calibri" w:hAnsi="Calibri" w:cs="Calibri"/>
          <w:sz w:val="22"/>
          <w:szCs w:val="22"/>
          <w:lang w:val="en-US"/>
        </w:rPr>
        <w:t>is</w:t>
      </w:r>
      <w:proofErr w:type="gramEnd"/>
      <w:r w:rsidRPr="00933248">
        <w:rPr>
          <w:rFonts w:ascii="Calibri" w:hAnsi="Calibri" w:cs="Calibri"/>
          <w:sz w:val="22"/>
          <w:szCs w:val="22"/>
          <w:lang w:val="en-US"/>
        </w:rPr>
        <w:t xml:space="preserve"> not obliged to review or check the adequacy, accuracy or completeness of any document it forwards to another Party</w:t>
      </w:r>
      <w:r w:rsidR="00565B55" w:rsidRPr="00933248">
        <w:rPr>
          <w:rFonts w:ascii="Calibri" w:hAnsi="Calibri" w:cs="Calibri"/>
          <w:sz w:val="22"/>
          <w:szCs w:val="22"/>
          <w:lang w:val="en-US"/>
        </w:rPr>
        <w:t>.</w:t>
      </w:r>
    </w:p>
    <w:p w14:paraId="087B53BE" w14:textId="664BD7BD" w:rsidR="00565B55" w:rsidRPr="00933248" w:rsidRDefault="008D172D" w:rsidP="000E1D24">
      <w:pPr>
        <w:pStyle w:val="T4Pucea"/>
        <w:widowControl w:val="0"/>
        <w:numPr>
          <w:ilvl w:val="0"/>
          <w:numId w:val="87"/>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promptly forward to a Party the original or a copy of any document which is delivered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to the extent that such document is delivered for that Party by any other Party or the ECA</w:t>
      </w:r>
      <w:r w:rsidR="00565B55" w:rsidRPr="00933248">
        <w:rPr>
          <w:rFonts w:ascii="Calibri" w:hAnsi="Calibri" w:cs="Calibri"/>
          <w:sz w:val="22"/>
          <w:szCs w:val="22"/>
          <w:lang w:val="en-US"/>
        </w:rPr>
        <w:t>.</w:t>
      </w:r>
    </w:p>
    <w:p w14:paraId="7E4849D4" w14:textId="52C3530B" w:rsidR="000B622F" w:rsidRPr="00933248" w:rsidRDefault="000B622F" w:rsidP="000E1D24">
      <w:pPr>
        <w:pStyle w:val="T4Pucea"/>
        <w:widowControl w:val="0"/>
        <w:numPr>
          <w:ilvl w:val="0"/>
          <w:numId w:val="87"/>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If </w:t>
      </w:r>
      <w:r w:rsidR="008D172D"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008D172D" w:rsidRPr="00933248">
        <w:rPr>
          <w:rFonts w:ascii="Calibri" w:hAnsi="Calibri" w:cs="Calibri"/>
          <w:sz w:val="22"/>
          <w:szCs w:val="22"/>
          <w:lang w:val="en-US"/>
        </w:rPr>
        <w:t xml:space="preserve"> receives notice from a Party referring to this Agreement, describing a Default and stating that the circumstance described is a Default, it shall promptly notify the other Finance Parties</w:t>
      </w:r>
      <w:r w:rsidRPr="00933248">
        <w:rPr>
          <w:rFonts w:ascii="Calibri" w:hAnsi="Calibri" w:cs="Calibri"/>
          <w:sz w:val="22"/>
          <w:szCs w:val="22"/>
          <w:lang w:val="en-US"/>
        </w:rPr>
        <w:t>.</w:t>
      </w:r>
    </w:p>
    <w:p w14:paraId="364557DB" w14:textId="350A991A" w:rsidR="00565B55" w:rsidRPr="00933248" w:rsidRDefault="008D172D" w:rsidP="000E1D24">
      <w:pPr>
        <w:pStyle w:val="T4Pucea"/>
        <w:widowControl w:val="0"/>
        <w:numPr>
          <w:ilvl w:val="0"/>
          <w:numId w:val="87"/>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If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is aware of the non-payment of any principal, interest, commitment fee or other fee payable to a Finance Party under this Agreement it shall promptly notify the other Finance Parties</w:t>
      </w:r>
      <w:r w:rsidR="00565B55" w:rsidRPr="00933248">
        <w:rPr>
          <w:rFonts w:ascii="Calibri" w:hAnsi="Calibri" w:cs="Calibri"/>
          <w:sz w:val="22"/>
          <w:szCs w:val="22"/>
          <w:lang w:val="en-US"/>
        </w:rPr>
        <w:t>.</w:t>
      </w:r>
    </w:p>
    <w:p w14:paraId="1D48408E" w14:textId="0A9D93E7" w:rsidR="00565B55" w:rsidRPr="00933248" w:rsidRDefault="00565B55" w:rsidP="000E1D24">
      <w:pPr>
        <w:pStyle w:val="T4Pucea"/>
        <w:widowControl w:val="0"/>
        <w:numPr>
          <w:ilvl w:val="0"/>
          <w:numId w:val="87"/>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rely on:</w:t>
      </w:r>
    </w:p>
    <w:p w14:paraId="77E152D0" w14:textId="7D444853" w:rsidR="00565B55" w:rsidRPr="00933248" w:rsidRDefault="008D172D"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any representation, notice or document believed by it to be genuine, correct and appropriately </w:t>
      </w:r>
      <w:proofErr w:type="spellStart"/>
      <w:r w:rsidRPr="00933248">
        <w:rPr>
          <w:rFonts w:ascii="Calibri" w:hAnsi="Calibri" w:cs="Calibri"/>
          <w:sz w:val="22"/>
          <w:szCs w:val="22"/>
        </w:rPr>
        <w:t>authorised</w:t>
      </w:r>
      <w:proofErr w:type="spellEnd"/>
      <w:r w:rsidR="00565B55" w:rsidRPr="00933248">
        <w:rPr>
          <w:rFonts w:ascii="Calibri" w:hAnsi="Calibri" w:cs="Calibri"/>
          <w:sz w:val="22"/>
          <w:szCs w:val="22"/>
        </w:rPr>
        <w:t>; and</w:t>
      </w:r>
    </w:p>
    <w:p w14:paraId="1A32DD7E" w14:textId="77777777"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any statement made by a director, </w:t>
      </w:r>
      <w:proofErr w:type="spellStart"/>
      <w:r w:rsidRPr="00933248">
        <w:rPr>
          <w:rFonts w:ascii="Calibri" w:hAnsi="Calibri" w:cs="Calibri"/>
          <w:sz w:val="22"/>
          <w:szCs w:val="22"/>
        </w:rPr>
        <w:t>authorised</w:t>
      </w:r>
      <w:proofErr w:type="spellEnd"/>
      <w:r w:rsidRPr="00933248">
        <w:rPr>
          <w:rFonts w:ascii="Calibri" w:hAnsi="Calibri" w:cs="Calibri"/>
          <w:sz w:val="22"/>
          <w:szCs w:val="22"/>
        </w:rPr>
        <w:t xml:space="preserve"> signatory or employee of any person regarding any matters which may reasonably be assumed to be within his knowledge or within his power to verify.</w:t>
      </w:r>
    </w:p>
    <w:p w14:paraId="2C67DBDA" w14:textId="5BB9B388" w:rsidR="00565B55" w:rsidRPr="00933248" w:rsidRDefault="00565B55" w:rsidP="000E1D24">
      <w:pPr>
        <w:pStyle w:val="T4Pucea"/>
        <w:widowControl w:val="0"/>
        <w:numPr>
          <w:ilvl w:val="0"/>
          <w:numId w:val="87"/>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assume (unless it has received notice to the contrary in its capacity as agent for the Lenders) that:</w:t>
      </w:r>
    </w:p>
    <w:p w14:paraId="276A1310" w14:textId="1FBEB3CF" w:rsidR="00565B55" w:rsidRPr="00933248" w:rsidRDefault="00565B55" w:rsidP="000E1D24">
      <w:pPr>
        <w:pStyle w:val="T5"/>
        <w:widowControl w:val="0"/>
        <w:numPr>
          <w:ilvl w:val="4"/>
          <w:numId w:val="88"/>
        </w:numPr>
        <w:ind w:left="2127" w:hanging="709"/>
        <w:rPr>
          <w:rFonts w:ascii="Calibri" w:hAnsi="Calibri" w:cs="Calibri"/>
          <w:sz w:val="22"/>
          <w:szCs w:val="22"/>
        </w:rPr>
      </w:pPr>
      <w:r w:rsidRPr="00933248">
        <w:rPr>
          <w:rFonts w:ascii="Calibri" w:hAnsi="Calibri" w:cs="Calibri"/>
          <w:sz w:val="22"/>
          <w:szCs w:val="22"/>
        </w:rPr>
        <w:t xml:space="preserve">no Default has occurred (unless it has actual knowledge of a Default arising under Clause </w:t>
      </w:r>
      <w:r w:rsidR="00E714BB">
        <w:rPr>
          <w:rFonts w:ascii="Calibri" w:hAnsi="Calibri" w:cs="Calibri"/>
          <w:sz w:val="22"/>
          <w:szCs w:val="22"/>
        </w:rPr>
        <w:t>23.1</w:t>
      </w:r>
      <w:r w:rsidRPr="00933248">
        <w:rPr>
          <w:rFonts w:ascii="Calibri" w:hAnsi="Calibri" w:cs="Calibri"/>
          <w:sz w:val="22"/>
          <w:szCs w:val="22"/>
        </w:rPr>
        <w:t xml:space="preserve"> (</w:t>
      </w:r>
      <w:r w:rsidRPr="00933248">
        <w:rPr>
          <w:rFonts w:ascii="Calibri" w:hAnsi="Calibri" w:cs="Calibri"/>
          <w:i/>
          <w:sz w:val="22"/>
          <w:szCs w:val="22"/>
        </w:rPr>
        <w:t>Non-payment</w:t>
      </w:r>
      <w:r w:rsidRPr="00933248">
        <w:rPr>
          <w:rFonts w:ascii="Calibri" w:hAnsi="Calibri" w:cs="Calibri"/>
          <w:sz w:val="22"/>
          <w:szCs w:val="22"/>
        </w:rPr>
        <w:t>));</w:t>
      </w:r>
      <w:r w:rsidR="008D172D" w:rsidRPr="00933248">
        <w:rPr>
          <w:rFonts w:ascii="Calibri" w:hAnsi="Calibri" w:cs="Calibri"/>
          <w:sz w:val="22"/>
          <w:szCs w:val="22"/>
        </w:rPr>
        <w:t xml:space="preserve"> and</w:t>
      </w:r>
    </w:p>
    <w:p w14:paraId="2B6A10A0" w14:textId="42FA313C" w:rsidR="00565B55" w:rsidRPr="00933248" w:rsidRDefault="00565B55" w:rsidP="000E1D24">
      <w:pPr>
        <w:pStyle w:val="T5"/>
        <w:widowControl w:val="0"/>
        <w:numPr>
          <w:ilvl w:val="4"/>
          <w:numId w:val="88"/>
        </w:numPr>
        <w:ind w:left="2127" w:hanging="709"/>
        <w:rPr>
          <w:rFonts w:ascii="Calibri" w:hAnsi="Calibri" w:cs="Calibri"/>
          <w:sz w:val="22"/>
          <w:szCs w:val="22"/>
        </w:rPr>
      </w:pPr>
      <w:r w:rsidRPr="00933248">
        <w:rPr>
          <w:rFonts w:ascii="Calibri" w:hAnsi="Calibri" w:cs="Calibri"/>
          <w:sz w:val="22"/>
          <w:szCs w:val="22"/>
        </w:rPr>
        <w:lastRenderedPageBreak/>
        <w:t>any right, power, authority or discretion vested in any Party or the Majority Lenders has not been exercised</w:t>
      </w:r>
      <w:r w:rsidR="008D172D" w:rsidRPr="00933248">
        <w:rPr>
          <w:rFonts w:ascii="Calibri" w:hAnsi="Calibri" w:cs="Calibri"/>
          <w:sz w:val="22"/>
          <w:szCs w:val="22"/>
        </w:rPr>
        <w:t>.</w:t>
      </w:r>
    </w:p>
    <w:p w14:paraId="3F719524" w14:textId="11F5E482" w:rsidR="009A7AD9" w:rsidRPr="00933248" w:rsidRDefault="009A7AD9" w:rsidP="000E1D24">
      <w:pPr>
        <w:pStyle w:val="T4Pucea"/>
        <w:widowControl w:val="0"/>
        <w:numPr>
          <w:ilvl w:val="0"/>
          <w:numId w:val="87"/>
        </w:numPr>
        <w:spacing w:after="240"/>
        <w:ind w:left="1418" w:hanging="709"/>
        <w:rPr>
          <w:rFonts w:ascii="Calibri" w:hAnsi="Calibri" w:cs="Calibri"/>
          <w:sz w:val="22"/>
          <w:szCs w:val="22"/>
          <w:lang w:val="en-US"/>
        </w:rPr>
      </w:pPr>
      <w:bookmarkStart w:id="193" w:name="_Ref520414976"/>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engage and pay for the advice or services of any lawyers, accountants, tax advisers, surveyors or other professional advisers or experts.</w:t>
      </w:r>
      <w:bookmarkEnd w:id="193"/>
    </w:p>
    <w:p w14:paraId="03735941" w14:textId="64ABE984" w:rsidR="009A7AD9" w:rsidRPr="00933248" w:rsidRDefault="009A7AD9" w:rsidP="000E1D24">
      <w:pPr>
        <w:pStyle w:val="T4Pucea"/>
        <w:widowControl w:val="0"/>
        <w:numPr>
          <w:ilvl w:val="0"/>
          <w:numId w:val="87"/>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Without prejudice to the generality of paragraph </w:t>
      </w:r>
      <w:r w:rsidR="00E714BB">
        <w:rPr>
          <w:rFonts w:ascii="Calibri" w:hAnsi="Calibri" w:cs="Calibri"/>
          <w:sz w:val="22"/>
          <w:szCs w:val="22"/>
          <w:lang w:val="en-US"/>
        </w:rPr>
        <w:t>(g)</w:t>
      </w:r>
      <w:r w:rsidRPr="00933248">
        <w:rPr>
          <w:rFonts w:ascii="Calibri" w:hAnsi="Calibri" w:cs="Calibri"/>
          <w:sz w:val="22"/>
          <w:szCs w:val="22"/>
          <w:lang w:val="en-US"/>
        </w:rPr>
        <w:t xml:space="preserve"> above or paragraph </w:t>
      </w:r>
      <w:r w:rsidR="00E714BB">
        <w:rPr>
          <w:rFonts w:ascii="Calibri" w:hAnsi="Calibri" w:cs="Calibri"/>
          <w:sz w:val="22"/>
          <w:szCs w:val="22"/>
          <w:lang w:val="en-US"/>
        </w:rPr>
        <w:t>(</w:t>
      </w:r>
      <w:proofErr w:type="spellStart"/>
      <w:r w:rsidR="00E714BB">
        <w:rPr>
          <w:rFonts w:ascii="Calibri" w:hAnsi="Calibri" w:cs="Calibri"/>
          <w:sz w:val="22"/>
          <w:szCs w:val="22"/>
          <w:lang w:val="en-US"/>
        </w:rPr>
        <w:t>i</w:t>
      </w:r>
      <w:proofErr w:type="spellEnd"/>
      <w:r w:rsidR="00E714BB">
        <w:rPr>
          <w:rFonts w:ascii="Calibri" w:hAnsi="Calibri" w:cs="Calibri"/>
          <w:sz w:val="22"/>
          <w:szCs w:val="22"/>
          <w:lang w:val="en-US"/>
        </w:rPr>
        <w:t>)</w:t>
      </w:r>
      <w:r w:rsidRPr="00933248">
        <w:rPr>
          <w:rFonts w:ascii="Calibri" w:hAnsi="Calibri" w:cs="Calibri"/>
          <w:sz w:val="22"/>
          <w:szCs w:val="22"/>
          <w:lang w:val="en-US"/>
        </w:rPr>
        <w:t xml:space="preserve"> below,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at any time engage and pay for the services of any lawyers to act as independent counsel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(and so separate from any lawyers instructed by the Lenders) if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in its reasonable opinion deems this to be necessary.</w:t>
      </w:r>
    </w:p>
    <w:p w14:paraId="7B33B78D" w14:textId="55195891" w:rsidR="009A7AD9" w:rsidRPr="00933248" w:rsidRDefault="008D172D" w:rsidP="000E1D24">
      <w:pPr>
        <w:pStyle w:val="T4Pucea"/>
        <w:widowControl w:val="0"/>
        <w:numPr>
          <w:ilvl w:val="0"/>
          <w:numId w:val="87"/>
        </w:numPr>
        <w:spacing w:after="240"/>
        <w:ind w:left="1418" w:hanging="709"/>
        <w:rPr>
          <w:rFonts w:ascii="Calibri" w:hAnsi="Calibri" w:cs="Calibri"/>
          <w:sz w:val="22"/>
          <w:szCs w:val="22"/>
          <w:lang w:val="en-US"/>
        </w:rPr>
      </w:pPr>
      <w:bookmarkStart w:id="194" w:name="_Ref478452421"/>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rely on the advice or services of any lawyers, accountants, tax advisers, surveyors or other professional advisers or experts (whether obtained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or by any other Party) and shall not be liable for any damages, costs or losses to any person, any diminution in value or any liability whatsoever arising as a result of its so relying</w:t>
      </w:r>
      <w:r w:rsidR="009A7AD9" w:rsidRPr="00933248">
        <w:rPr>
          <w:rFonts w:ascii="Calibri" w:hAnsi="Calibri" w:cs="Calibri"/>
          <w:sz w:val="22"/>
          <w:szCs w:val="22"/>
          <w:lang w:val="en-US"/>
        </w:rPr>
        <w:t>.</w:t>
      </w:r>
      <w:bookmarkEnd w:id="194"/>
    </w:p>
    <w:p w14:paraId="0A158B1F" w14:textId="4A0D3887" w:rsidR="000B622F" w:rsidRPr="00933248" w:rsidRDefault="008D172D" w:rsidP="000E1D24">
      <w:pPr>
        <w:pStyle w:val="T4Pucea"/>
        <w:widowControl w:val="0"/>
        <w:numPr>
          <w:ilvl w:val="0"/>
          <w:numId w:val="87"/>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t>
      </w:r>
      <w:proofErr w:type="gramStart"/>
      <w:r w:rsidRPr="00933248">
        <w:rPr>
          <w:rFonts w:ascii="Calibri" w:hAnsi="Calibri" w:cs="Calibri"/>
          <w:sz w:val="22"/>
          <w:szCs w:val="22"/>
          <w:lang w:val="en-US"/>
        </w:rPr>
        <w:t>is</w:t>
      </w:r>
      <w:proofErr w:type="gramEnd"/>
      <w:r w:rsidRPr="00933248">
        <w:rPr>
          <w:rFonts w:ascii="Calibri" w:hAnsi="Calibri" w:cs="Calibri"/>
          <w:sz w:val="22"/>
          <w:szCs w:val="22"/>
          <w:lang w:val="en-US"/>
        </w:rPr>
        <w:t xml:space="preserve"> not </w:t>
      </w:r>
      <w:proofErr w:type="spellStart"/>
      <w:r w:rsidRPr="00933248">
        <w:rPr>
          <w:rFonts w:ascii="Calibri" w:hAnsi="Calibri" w:cs="Calibri"/>
          <w:sz w:val="22"/>
          <w:szCs w:val="22"/>
          <w:lang w:val="en-US"/>
        </w:rPr>
        <w:t>authorised</w:t>
      </w:r>
      <w:proofErr w:type="spellEnd"/>
      <w:r w:rsidRPr="00933248">
        <w:rPr>
          <w:rFonts w:ascii="Calibri" w:hAnsi="Calibri" w:cs="Calibri"/>
          <w:sz w:val="22"/>
          <w:szCs w:val="22"/>
          <w:lang w:val="en-US"/>
        </w:rPr>
        <w:t xml:space="preserve"> to act on behalf of a Lender (without first obtaining that Lender's consent) in any legal or arbitration proceedings relating to any Finance Document or the ECA Insurance Policy</w:t>
      </w:r>
      <w:r w:rsidR="000B622F" w:rsidRPr="00933248">
        <w:rPr>
          <w:rFonts w:ascii="Calibri" w:hAnsi="Calibri" w:cs="Calibri"/>
          <w:sz w:val="22"/>
          <w:szCs w:val="22"/>
          <w:lang w:val="en-US"/>
        </w:rPr>
        <w:t>.</w:t>
      </w:r>
    </w:p>
    <w:p w14:paraId="7786D124" w14:textId="1805A908" w:rsidR="00522425" w:rsidRPr="00933248" w:rsidRDefault="00522425" w:rsidP="00CC641A">
      <w:pPr>
        <w:pStyle w:val="T4Pucea"/>
        <w:widowControl w:val="0"/>
        <w:numPr>
          <w:ilvl w:val="0"/>
          <w:numId w:val="87"/>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Unless a Finance Document expressly provides otherwise,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disclose to any other Party any information it reasonably believes it has received as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under this Agreement.</w:t>
      </w:r>
    </w:p>
    <w:p w14:paraId="0A124AB7" w14:textId="20DEBC23" w:rsidR="00A31EA4" w:rsidRPr="00933248" w:rsidRDefault="00A31EA4" w:rsidP="00CC641A">
      <w:pPr>
        <w:pStyle w:val="T4Pucea"/>
        <w:widowControl w:val="0"/>
        <w:numPr>
          <w:ilvl w:val="0"/>
          <w:numId w:val="87"/>
        </w:numPr>
        <w:spacing w:after="240"/>
        <w:ind w:left="1418" w:hanging="709"/>
        <w:rPr>
          <w:rFonts w:ascii="Calibri" w:hAnsi="Calibri" w:cs="Calibri"/>
          <w:sz w:val="22"/>
          <w:szCs w:val="22"/>
          <w:lang w:val="en-US"/>
        </w:rPr>
      </w:pPr>
      <w:r w:rsidRPr="00933248">
        <w:rPr>
          <w:rFonts w:ascii="Calibri" w:hAnsi="Calibri" w:cs="Calibri"/>
          <w:color w:val="000000"/>
          <w:sz w:val="22"/>
          <w:szCs w:val="22"/>
          <w:lang w:val="en-US"/>
        </w:rPr>
        <w:t xml:space="preserve">The </w:t>
      </w:r>
      <w:r w:rsidR="000F3525">
        <w:rPr>
          <w:rFonts w:ascii="Calibri" w:hAnsi="Calibri" w:cs="Calibri"/>
          <w:color w:val="000000"/>
          <w:sz w:val="22"/>
          <w:szCs w:val="22"/>
          <w:lang w:val="en-US"/>
        </w:rPr>
        <w:t>Facility and ECA Agent</w:t>
      </w:r>
      <w:r w:rsidRPr="00933248">
        <w:rPr>
          <w:rFonts w:ascii="Calibri" w:hAnsi="Calibri" w:cs="Calibri"/>
          <w:color w:val="000000"/>
          <w:sz w:val="22"/>
          <w:szCs w:val="22"/>
          <w:lang w:val="en-US"/>
        </w:rPr>
        <w:t xml:space="preserve"> may disclose to the Lenders the result of any vote of the Lenders under or in connection with this Agreement or the other Finance Documents.</w:t>
      </w:r>
    </w:p>
    <w:p w14:paraId="7AC91309" w14:textId="215D4B01" w:rsidR="00294A24" w:rsidRPr="00933248" w:rsidRDefault="008D172D" w:rsidP="00CC641A">
      <w:pPr>
        <w:pStyle w:val="T4Pucea"/>
        <w:widowControl w:val="0"/>
        <w:numPr>
          <w:ilvl w:val="0"/>
          <w:numId w:val="87"/>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Notwithstanding any other provision of any Finance Document or the ECA Insurance Policy to the contrary, neither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nor any Mandated Lead Arranger nor the </w:t>
      </w:r>
      <w:r w:rsidRPr="00933248">
        <w:rPr>
          <w:rFonts w:ascii="Calibri" w:hAnsi="Calibri" w:cs="Calibri"/>
          <w:sz w:val="22"/>
          <w:szCs w:val="22"/>
          <w:lang w:val="en-GB"/>
        </w:rPr>
        <w:t>Global Coordinating and Documentation Bank</w:t>
      </w:r>
      <w:r w:rsidR="00A970B5">
        <w:rPr>
          <w:rFonts w:ascii="Calibri" w:hAnsi="Calibri" w:cs="Calibri"/>
          <w:sz w:val="22"/>
          <w:szCs w:val="22"/>
          <w:lang w:val="en-GB"/>
        </w:rPr>
        <w:t>,</w:t>
      </w:r>
      <w:r w:rsidR="00A970B5" w:rsidRPr="00A970B5">
        <w:rPr>
          <w:rFonts w:ascii="Calibri" w:hAnsi="Calibri" w:cs="Calibri"/>
          <w:sz w:val="22"/>
          <w:szCs w:val="22"/>
          <w:lang w:val="en-GB"/>
        </w:rPr>
        <w:t xml:space="preserve"> </w:t>
      </w:r>
      <w:r w:rsidR="00A970B5">
        <w:rPr>
          <w:rFonts w:ascii="Calibri" w:hAnsi="Calibri" w:cs="Calibri"/>
          <w:sz w:val="22"/>
          <w:szCs w:val="22"/>
          <w:lang w:val="en-GB"/>
        </w:rPr>
        <w:t xml:space="preserve">the </w:t>
      </w:r>
      <w:r w:rsidR="00A970B5" w:rsidRPr="00EE0E64">
        <w:rPr>
          <w:rFonts w:ascii="Calibri" w:hAnsi="Calibri" w:cs="Calibri"/>
          <w:bCs/>
          <w:sz w:val="22"/>
          <w:szCs w:val="22"/>
          <w:lang w:val="en-US"/>
        </w:rPr>
        <w:t>Environmental and Social Agent</w:t>
      </w:r>
      <w:r w:rsidR="00A970B5">
        <w:rPr>
          <w:rFonts w:ascii="Calibri" w:hAnsi="Calibri" w:cs="Calibri"/>
          <w:bCs/>
          <w:sz w:val="22"/>
          <w:szCs w:val="22"/>
          <w:lang w:val="en-US"/>
        </w:rPr>
        <w:t xml:space="preserve"> nor the</w:t>
      </w:r>
      <w:r w:rsidR="00A970B5" w:rsidRPr="00EE0E64">
        <w:rPr>
          <w:rFonts w:ascii="Calibri" w:hAnsi="Calibri" w:cs="Calibri"/>
          <w:bCs/>
          <w:sz w:val="22"/>
          <w:szCs w:val="22"/>
          <w:lang w:val="en-US"/>
        </w:rPr>
        <w:t xml:space="preserve"> Green Loan Coordinator</w:t>
      </w:r>
      <w:r w:rsidRPr="00933248">
        <w:rPr>
          <w:rFonts w:ascii="Calibri" w:hAnsi="Calibri" w:cs="Calibri"/>
          <w:sz w:val="22"/>
          <w:szCs w:val="22"/>
          <w:lang w:val="en-US"/>
        </w:rPr>
        <w:t xml:space="preserve"> is obliged to do or omit to do anything if it would, or might in its reasonable opinion, constitute a breach of any law or regulation or a breach of a fiduciary duty or duty of confidentiality</w:t>
      </w:r>
      <w:r w:rsidR="00294A24" w:rsidRPr="00933248">
        <w:rPr>
          <w:rFonts w:ascii="Calibri" w:hAnsi="Calibri" w:cs="Calibri"/>
          <w:sz w:val="22"/>
          <w:szCs w:val="22"/>
          <w:lang w:val="en-US"/>
        </w:rPr>
        <w:t>.</w:t>
      </w:r>
    </w:p>
    <w:p w14:paraId="0EEC4831" w14:textId="62AC13BC" w:rsidR="00294A24" w:rsidRPr="00933248" w:rsidRDefault="008D172D" w:rsidP="00CC641A">
      <w:pPr>
        <w:pStyle w:val="T4Pucea"/>
        <w:widowControl w:val="0"/>
        <w:numPr>
          <w:ilvl w:val="0"/>
          <w:numId w:val="87"/>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Notwithstanding any provision of any Finance Document or the ECA Insurance Policy to the contrary,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is not obliged to expend or risk its own funds or otherwise incur any financial liability in the performance of its duties, obligations or responsibilities or the exercise of any right, power, authority or discretion if it has grounds for believing the repayment of such funds or adequate indemnity against, or security for, such risk or liability is not reasonably assured to it</w:t>
      </w:r>
      <w:r w:rsidR="00294A24" w:rsidRPr="00933248">
        <w:rPr>
          <w:rFonts w:ascii="Calibri" w:hAnsi="Calibri" w:cs="Calibri"/>
          <w:sz w:val="22"/>
          <w:szCs w:val="22"/>
          <w:lang w:val="en-US"/>
        </w:rPr>
        <w:t>.</w:t>
      </w:r>
    </w:p>
    <w:p w14:paraId="199A4676" w14:textId="444937FC" w:rsidR="000B622F" w:rsidRPr="00933248" w:rsidRDefault="008D172D" w:rsidP="00CC641A">
      <w:pPr>
        <w:pStyle w:val="T4Pucea"/>
        <w:widowControl w:val="0"/>
        <w:numPr>
          <w:ilvl w:val="0"/>
          <w:numId w:val="87"/>
        </w:numPr>
        <w:spacing w:after="240"/>
        <w:ind w:left="1418" w:hanging="709"/>
        <w:rPr>
          <w:rFonts w:ascii="Calibri" w:hAnsi="Calibri" w:cs="Calibri"/>
          <w:sz w:val="22"/>
          <w:szCs w:val="22"/>
          <w:lang w:val="en-US"/>
        </w:rPr>
      </w:pPr>
      <w:r w:rsidRPr="00933248">
        <w:rPr>
          <w:rFonts w:ascii="Calibri" w:hAnsi="Calibri" w:cs="Calibri"/>
          <w:color w:val="000000"/>
          <w:sz w:val="22"/>
          <w:szCs w:val="22"/>
          <w:lang w:val="en-US"/>
        </w:rPr>
        <w:t xml:space="preserve">The </w:t>
      </w:r>
      <w:r w:rsidR="000F3525">
        <w:rPr>
          <w:rFonts w:ascii="Calibri" w:hAnsi="Calibri" w:cs="Calibri"/>
          <w:color w:val="000000"/>
          <w:sz w:val="22"/>
          <w:szCs w:val="22"/>
          <w:lang w:val="en-US"/>
        </w:rPr>
        <w:t>Facility and ECA Agent</w:t>
      </w:r>
      <w:r w:rsidRPr="00933248">
        <w:rPr>
          <w:rFonts w:ascii="Calibri" w:hAnsi="Calibri" w:cs="Calibri"/>
          <w:color w:val="000000"/>
          <w:sz w:val="22"/>
          <w:szCs w:val="22"/>
          <w:lang w:val="en-US"/>
        </w:rPr>
        <w:t xml:space="preserve"> shall have only those duties, obligations and responsibilities expressly specified in the Finance Documents and the ECA Insurance Policy to which it </w:t>
      </w:r>
      <w:r w:rsidRPr="00933248">
        <w:rPr>
          <w:rFonts w:ascii="Calibri" w:hAnsi="Calibri" w:cs="Calibri"/>
          <w:color w:val="000000"/>
          <w:sz w:val="22"/>
          <w:szCs w:val="22"/>
          <w:lang w:val="en-US"/>
        </w:rPr>
        <w:lastRenderedPageBreak/>
        <w:t>is expressed to be a party (and no others shall be implied)</w:t>
      </w:r>
      <w:r w:rsidR="00522425" w:rsidRPr="00933248">
        <w:rPr>
          <w:rFonts w:ascii="Calibri" w:hAnsi="Calibri" w:cs="Calibri"/>
          <w:color w:val="000000"/>
          <w:sz w:val="22"/>
          <w:szCs w:val="22"/>
          <w:lang w:val="en-US"/>
        </w:rPr>
        <w:t>.</w:t>
      </w:r>
    </w:p>
    <w:p w14:paraId="4E8DDB5B" w14:textId="77777777" w:rsidR="00B03D83" w:rsidRPr="00933248" w:rsidRDefault="00B03D83" w:rsidP="00CC641A">
      <w:pPr>
        <w:pStyle w:val="T2"/>
        <w:widowControl w:val="0"/>
        <w:spacing w:before="300"/>
        <w:rPr>
          <w:rFonts w:ascii="Calibri" w:hAnsi="Calibri" w:cs="Calibri"/>
          <w:sz w:val="22"/>
          <w:szCs w:val="22"/>
        </w:rPr>
      </w:pPr>
      <w:r w:rsidRPr="00933248">
        <w:rPr>
          <w:rFonts w:ascii="Calibri" w:hAnsi="Calibri" w:cs="Calibri"/>
          <w:sz w:val="22"/>
          <w:szCs w:val="22"/>
        </w:rPr>
        <w:t>No duty to monitor</w:t>
      </w:r>
    </w:p>
    <w:p w14:paraId="33251EA1" w14:textId="339EE2BE" w:rsidR="00B03D83" w:rsidRPr="00592DC3" w:rsidRDefault="00B03D83" w:rsidP="009302B0">
      <w:pPr>
        <w:pStyle w:val="Level5"/>
        <w:widowControl w:val="0"/>
        <w:numPr>
          <w:ilvl w:val="4"/>
          <w:numId w:val="216"/>
        </w:numPr>
        <w:spacing w:after="240" w:line="288" w:lineRule="auto"/>
        <w:rPr>
          <w:rFonts w:ascii="Calibri" w:hAnsi="Calibri" w:cs="Calibri"/>
          <w:sz w:val="22"/>
          <w:szCs w:val="22"/>
        </w:rPr>
      </w:pPr>
      <w:r w:rsidRPr="00592DC3">
        <w:rPr>
          <w:rFonts w:ascii="Calibri" w:hAnsi="Calibri" w:cs="Calibri"/>
          <w:sz w:val="22"/>
          <w:szCs w:val="22"/>
        </w:rPr>
        <w:t xml:space="preserve">The </w:t>
      </w:r>
      <w:r w:rsidR="000F3525">
        <w:rPr>
          <w:rFonts w:ascii="Calibri" w:hAnsi="Calibri" w:cs="Calibri"/>
          <w:sz w:val="22"/>
          <w:szCs w:val="22"/>
        </w:rPr>
        <w:t>Facility and ECA Agent</w:t>
      </w:r>
      <w:r w:rsidRPr="00592DC3">
        <w:rPr>
          <w:rFonts w:ascii="Calibri" w:hAnsi="Calibri" w:cs="Calibri"/>
          <w:sz w:val="22"/>
          <w:szCs w:val="22"/>
        </w:rPr>
        <w:t xml:space="preserve"> shall not be bound to enquire:</w:t>
      </w:r>
    </w:p>
    <w:p w14:paraId="7A3EA042" w14:textId="7A617144" w:rsidR="008B6E16" w:rsidRPr="00592DC3" w:rsidRDefault="008B6E16" w:rsidP="009302B0">
      <w:pPr>
        <w:pStyle w:val="Level6"/>
        <w:widowControl w:val="0"/>
        <w:numPr>
          <w:ilvl w:val="5"/>
          <w:numId w:val="216"/>
        </w:numPr>
        <w:spacing w:after="240" w:line="288" w:lineRule="auto"/>
        <w:rPr>
          <w:rFonts w:ascii="Calibri" w:hAnsi="Calibri" w:cs="Calibri"/>
          <w:w w:val="0"/>
          <w:sz w:val="22"/>
          <w:szCs w:val="22"/>
        </w:rPr>
      </w:pPr>
      <w:r w:rsidRPr="00592DC3">
        <w:rPr>
          <w:rFonts w:ascii="Calibri" w:hAnsi="Calibri" w:cs="Calibri"/>
          <w:w w:val="0"/>
          <w:sz w:val="22"/>
          <w:szCs w:val="22"/>
        </w:rPr>
        <w:t xml:space="preserve">whether or not any Default </w:t>
      </w:r>
      <w:r w:rsidRPr="00592DC3">
        <w:rPr>
          <w:rFonts w:ascii="Calibri" w:hAnsi="Calibri" w:cs="Calibri"/>
          <w:sz w:val="22"/>
          <w:szCs w:val="22"/>
        </w:rPr>
        <w:t>or Declassification Event</w:t>
      </w:r>
      <w:r w:rsidRPr="00592DC3">
        <w:rPr>
          <w:rFonts w:ascii="Calibri" w:hAnsi="Calibri" w:cs="Calibri"/>
          <w:i/>
          <w:iCs/>
          <w:sz w:val="22"/>
          <w:szCs w:val="22"/>
        </w:rPr>
        <w:t xml:space="preserve"> </w:t>
      </w:r>
      <w:r w:rsidRPr="00592DC3">
        <w:rPr>
          <w:rFonts w:ascii="Calibri" w:hAnsi="Calibri" w:cs="Calibri"/>
          <w:w w:val="0"/>
          <w:sz w:val="22"/>
          <w:szCs w:val="22"/>
        </w:rPr>
        <w:t xml:space="preserve">has </w:t>
      </w:r>
      <w:proofErr w:type="gramStart"/>
      <w:r w:rsidRPr="00592DC3">
        <w:rPr>
          <w:rFonts w:ascii="Calibri" w:hAnsi="Calibri" w:cs="Calibri"/>
          <w:w w:val="0"/>
          <w:sz w:val="22"/>
          <w:szCs w:val="22"/>
        </w:rPr>
        <w:t>occurred;</w:t>
      </w:r>
      <w:proofErr w:type="gramEnd"/>
    </w:p>
    <w:p w14:paraId="4017A36B" w14:textId="2E576D9C" w:rsidR="008B6E16" w:rsidRPr="00592DC3" w:rsidRDefault="008B6E16" w:rsidP="009302B0">
      <w:pPr>
        <w:pStyle w:val="Level6"/>
        <w:widowControl w:val="0"/>
        <w:numPr>
          <w:ilvl w:val="5"/>
          <w:numId w:val="216"/>
        </w:numPr>
        <w:spacing w:after="240" w:line="288" w:lineRule="auto"/>
        <w:rPr>
          <w:rFonts w:ascii="Calibri" w:hAnsi="Calibri" w:cs="Calibri"/>
          <w:w w:val="0"/>
          <w:sz w:val="22"/>
          <w:szCs w:val="22"/>
        </w:rPr>
      </w:pPr>
      <w:r w:rsidRPr="00592DC3">
        <w:rPr>
          <w:rFonts w:ascii="Calibri" w:hAnsi="Calibri" w:cs="Calibri"/>
          <w:w w:val="0"/>
          <w:sz w:val="22"/>
          <w:szCs w:val="22"/>
        </w:rPr>
        <w:t>as to the performance, default or any breach by any Party of its obligations under any Finance Document; or</w:t>
      </w:r>
    </w:p>
    <w:p w14:paraId="53E39880" w14:textId="48B5240D" w:rsidR="008B6E16" w:rsidRPr="00592DC3" w:rsidRDefault="008B6E16" w:rsidP="009302B0">
      <w:pPr>
        <w:pStyle w:val="Level6"/>
        <w:widowControl w:val="0"/>
        <w:numPr>
          <w:ilvl w:val="5"/>
          <w:numId w:val="216"/>
        </w:numPr>
        <w:spacing w:after="240" w:line="288" w:lineRule="auto"/>
        <w:rPr>
          <w:rFonts w:ascii="Calibri" w:hAnsi="Calibri" w:cs="Calibri"/>
          <w:sz w:val="22"/>
          <w:szCs w:val="22"/>
        </w:rPr>
      </w:pPr>
      <w:r w:rsidRPr="00592DC3">
        <w:rPr>
          <w:rFonts w:ascii="Calibri" w:hAnsi="Calibri" w:cs="Calibri"/>
          <w:w w:val="0"/>
          <w:sz w:val="22"/>
          <w:szCs w:val="22"/>
          <w:lang w:val="en-US"/>
        </w:rPr>
        <w:t>whether any other event specified in any Finance Document has occurred.</w:t>
      </w:r>
    </w:p>
    <w:p w14:paraId="6C61C1FA" w14:textId="2C81BBCA" w:rsidR="008B6E16" w:rsidRPr="00592DC3" w:rsidRDefault="008B6E16" w:rsidP="009302B0">
      <w:pPr>
        <w:pStyle w:val="Level5"/>
        <w:widowControl w:val="0"/>
        <w:numPr>
          <w:ilvl w:val="4"/>
          <w:numId w:val="216"/>
        </w:numPr>
        <w:spacing w:after="240" w:line="288" w:lineRule="auto"/>
        <w:rPr>
          <w:rFonts w:ascii="Calibri" w:hAnsi="Calibri" w:cs="Calibri"/>
          <w:sz w:val="22"/>
          <w:szCs w:val="22"/>
        </w:rPr>
      </w:pPr>
      <w:r w:rsidRPr="00592DC3">
        <w:rPr>
          <w:rFonts w:ascii="Calibri" w:hAnsi="Calibri" w:cs="Calibri"/>
          <w:sz w:val="22"/>
          <w:szCs w:val="22"/>
        </w:rPr>
        <w:t>The Green Loan Coordinator is not bound to monitor or verify the application of any amount borrowed pursuant to this Agreement.</w:t>
      </w:r>
    </w:p>
    <w:p w14:paraId="422EE1B8" w14:textId="77777777" w:rsidR="00565B55" w:rsidRPr="00933248" w:rsidRDefault="00C46244" w:rsidP="008F7AC2">
      <w:pPr>
        <w:pStyle w:val="T2"/>
        <w:widowControl w:val="0"/>
        <w:spacing w:before="300"/>
        <w:rPr>
          <w:rFonts w:ascii="Calibri" w:hAnsi="Calibri" w:cs="Calibri"/>
          <w:sz w:val="22"/>
          <w:szCs w:val="22"/>
        </w:rPr>
      </w:pPr>
      <w:bookmarkStart w:id="195" w:name="_Ref412632323"/>
      <w:r w:rsidRPr="00933248">
        <w:rPr>
          <w:rFonts w:ascii="Calibri" w:hAnsi="Calibri" w:cs="Calibri"/>
          <w:sz w:val="22"/>
          <w:szCs w:val="22"/>
        </w:rPr>
        <w:t>ECA</w:t>
      </w:r>
      <w:r w:rsidR="00565B55" w:rsidRPr="00933248">
        <w:rPr>
          <w:rFonts w:ascii="Calibri" w:hAnsi="Calibri" w:cs="Calibri"/>
          <w:sz w:val="22"/>
          <w:szCs w:val="22"/>
        </w:rPr>
        <w:t xml:space="preserve"> instructions - Majority Lenders' instructions</w:t>
      </w:r>
      <w:bookmarkEnd w:id="195"/>
    </w:p>
    <w:p w14:paraId="1B96378C" w14:textId="0B7808AC" w:rsidR="00565B55" w:rsidRPr="00933248" w:rsidRDefault="00565B55" w:rsidP="000E1D24">
      <w:pPr>
        <w:pStyle w:val="T4Pucea"/>
        <w:widowControl w:val="0"/>
        <w:numPr>
          <w:ilvl w:val="0"/>
          <w:numId w:val="89"/>
        </w:numPr>
        <w:spacing w:after="240"/>
        <w:ind w:left="1418" w:hanging="709"/>
        <w:rPr>
          <w:rFonts w:ascii="Calibri" w:hAnsi="Calibri" w:cs="Calibri"/>
          <w:sz w:val="22"/>
          <w:szCs w:val="22"/>
          <w:lang w:val="en-US"/>
        </w:rPr>
      </w:pPr>
      <w:bookmarkStart w:id="196" w:name="_Ref412632327"/>
      <w:r w:rsidRPr="00933248">
        <w:rPr>
          <w:rFonts w:ascii="Calibri" w:hAnsi="Calibri" w:cs="Calibri"/>
          <w:sz w:val="22"/>
          <w:szCs w:val="22"/>
          <w:lang w:val="en-US"/>
        </w:rPr>
        <w:t xml:space="preserve">Each of the Lenders </w:t>
      </w:r>
      <w:proofErr w:type="spellStart"/>
      <w:r w:rsidRPr="00933248">
        <w:rPr>
          <w:rFonts w:ascii="Calibri" w:hAnsi="Calibri" w:cs="Calibri"/>
          <w:sz w:val="22"/>
          <w:szCs w:val="22"/>
          <w:lang w:val="en-US"/>
        </w:rPr>
        <w:t>authorises</w:t>
      </w:r>
      <w:proofErr w:type="spellEnd"/>
      <w:r w:rsidRPr="00933248">
        <w:rPr>
          <w:rFonts w:ascii="Calibri" w:hAnsi="Calibri" w:cs="Calibri"/>
          <w:sz w:val="22"/>
          <w:szCs w:val="22"/>
          <w:lang w:val="en-US"/>
        </w:rPr>
        <w:t xml:space="preserve">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to follow any instructions of </w:t>
      </w:r>
      <w:r w:rsidR="00C46244" w:rsidRPr="00933248">
        <w:rPr>
          <w:rFonts w:ascii="Calibri" w:hAnsi="Calibri" w:cs="Calibri"/>
          <w:sz w:val="22"/>
          <w:szCs w:val="22"/>
          <w:lang w:val="en-US"/>
        </w:rPr>
        <w:t>ECA</w:t>
      </w:r>
      <w:r w:rsidRPr="00933248">
        <w:rPr>
          <w:rFonts w:ascii="Calibri" w:hAnsi="Calibri" w:cs="Calibri"/>
          <w:sz w:val="22"/>
          <w:szCs w:val="22"/>
          <w:lang w:val="en-US"/>
        </w:rPr>
        <w:t xml:space="preserve"> and/or the French Authorities in accordance with the terms and conditions of the </w:t>
      </w:r>
      <w:r w:rsidR="00C46244" w:rsidRPr="00933248">
        <w:rPr>
          <w:rFonts w:ascii="Calibri" w:hAnsi="Calibri" w:cs="Calibri"/>
          <w:sz w:val="22"/>
          <w:szCs w:val="22"/>
          <w:lang w:val="en-US"/>
        </w:rPr>
        <w:t>ECA</w:t>
      </w:r>
      <w:r w:rsidRPr="00933248">
        <w:rPr>
          <w:rFonts w:ascii="Calibri" w:hAnsi="Calibri" w:cs="Calibri"/>
          <w:sz w:val="22"/>
          <w:szCs w:val="22"/>
          <w:lang w:val="en-US"/>
        </w:rPr>
        <w:t xml:space="preserve"> Insurance Policy and acknowledges that any Lender's failure to conform to such instructions or to the terms and conditions of the </w:t>
      </w:r>
      <w:r w:rsidR="00C46244" w:rsidRPr="00933248">
        <w:rPr>
          <w:rFonts w:ascii="Calibri" w:hAnsi="Calibri" w:cs="Calibri"/>
          <w:sz w:val="22"/>
          <w:szCs w:val="22"/>
          <w:lang w:val="en-US"/>
        </w:rPr>
        <w:t>ECA</w:t>
      </w:r>
      <w:r w:rsidRPr="00933248">
        <w:rPr>
          <w:rFonts w:ascii="Calibri" w:hAnsi="Calibri" w:cs="Calibri"/>
          <w:sz w:val="22"/>
          <w:szCs w:val="22"/>
          <w:lang w:val="en-US"/>
        </w:rPr>
        <w:t xml:space="preserve"> Insurance Policy may result in lapse of coverage thereunder.</w:t>
      </w:r>
      <w:bookmarkEnd w:id="196"/>
    </w:p>
    <w:p w14:paraId="6CDDB852" w14:textId="445676E7" w:rsidR="00565B55" w:rsidRPr="00933248" w:rsidRDefault="008D172D" w:rsidP="000E1D24">
      <w:pPr>
        <w:pStyle w:val="T4Pucea"/>
        <w:widowControl w:val="0"/>
        <w:numPr>
          <w:ilvl w:val="0"/>
          <w:numId w:val="89"/>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Each of the Lenders agrees that neither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nor any of its officers, directors, agents or employees shall be liable for any action taken or omitted by it or them, under instructions from the ECA and/or the French Authorities which it is or they are obliged to follow under the ECA Insurance Policy or in connection therewith</w:t>
      </w:r>
      <w:r w:rsidR="00565B55" w:rsidRPr="00933248">
        <w:rPr>
          <w:rFonts w:ascii="Calibri" w:hAnsi="Calibri" w:cs="Calibri"/>
          <w:sz w:val="22"/>
          <w:szCs w:val="22"/>
          <w:lang w:val="en-US"/>
        </w:rPr>
        <w:t>.</w:t>
      </w:r>
    </w:p>
    <w:p w14:paraId="10F5000D" w14:textId="0E240460" w:rsidR="00565B55" w:rsidRPr="00933248" w:rsidRDefault="00565B55" w:rsidP="000E1D24">
      <w:pPr>
        <w:pStyle w:val="T4Pucea"/>
        <w:widowControl w:val="0"/>
        <w:numPr>
          <w:ilvl w:val="0"/>
          <w:numId w:val="89"/>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Each of the Lenders agrees that, to the extent permitted by </w:t>
      </w:r>
      <w:r w:rsidR="00C46244" w:rsidRPr="00933248">
        <w:rPr>
          <w:rFonts w:ascii="Calibri" w:hAnsi="Calibri" w:cs="Calibri"/>
          <w:sz w:val="22"/>
          <w:szCs w:val="22"/>
          <w:lang w:val="en-US"/>
        </w:rPr>
        <w:t>the ECA</w:t>
      </w:r>
      <w:r w:rsidRPr="00933248">
        <w:rPr>
          <w:rFonts w:ascii="Calibri" w:hAnsi="Calibri" w:cs="Calibri"/>
          <w:sz w:val="22"/>
          <w:szCs w:val="22"/>
          <w:lang w:val="en-US"/>
        </w:rPr>
        <w:t xml:space="preserve">, any communication between any Lenders and </w:t>
      </w:r>
      <w:r w:rsidR="00C46244" w:rsidRPr="00933248">
        <w:rPr>
          <w:rFonts w:ascii="Calibri" w:hAnsi="Calibri" w:cs="Calibri"/>
          <w:sz w:val="22"/>
          <w:szCs w:val="22"/>
          <w:lang w:val="en-US"/>
        </w:rPr>
        <w:t>the ECA</w:t>
      </w:r>
      <w:r w:rsidRPr="00933248">
        <w:rPr>
          <w:rFonts w:ascii="Calibri" w:hAnsi="Calibri" w:cs="Calibri"/>
          <w:sz w:val="22"/>
          <w:szCs w:val="22"/>
          <w:lang w:val="en-US"/>
        </w:rPr>
        <w:t xml:space="preserve"> in connection with the </w:t>
      </w:r>
      <w:r w:rsidR="00C46244" w:rsidRPr="00933248">
        <w:rPr>
          <w:rFonts w:ascii="Calibri" w:hAnsi="Calibri" w:cs="Calibri"/>
          <w:sz w:val="22"/>
          <w:szCs w:val="22"/>
          <w:lang w:val="en-US"/>
        </w:rPr>
        <w:t>ECA</w:t>
      </w:r>
      <w:r w:rsidRPr="00933248">
        <w:rPr>
          <w:rFonts w:ascii="Calibri" w:hAnsi="Calibri" w:cs="Calibri"/>
          <w:sz w:val="22"/>
          <w:szCs w:val="22"/>
          <w:lang w:val="en-US"/>
        </w:rPr>
        <w:t xml:space="preserve"> Insurance Policy or any Finance Document shall be conducted by and through the </w:t>
      </w:r>
      <w:r w:rsidR="000F3525">
        <w:rPr>
          <w:rFonts w:ascii="Calibri" w:hAnsi="Calibri" w:cs="Calibri"/>
          <w:sz w:val="22"/>
          <w:szCs w:val="22"/>
          <w:lang w:val="en-US"/>
        </w:rPr>
        <w:t>Facility and ECA Agent</w:t>
      </w:r>
      <w:r w:rsidRPr="00933248">
        <w:rPr>
          <w:rFonts w:ascii="Calibri" w:hAnsi="Calibri" w:cs="Calibri"/>
          <w:sz w:val="22"/>
          <w:szCs w:val="22"/>
          <w:lang w:val="en-US"/>
        </w:rPr>
        <w:t>.</w:t>
      </w:r>
    </w:p>
    <w:p w14:paraId="220FB9AF" w14:textId="557E66D6" w:rsidR="00565B55" w:rsidRPr="00933248" w:rsidRDefault="008D172D" w:rsidP="000E1D24">
      <w:pPr>
        <w:pStyle w:val="T4Pucea"/>
        <w:widowControl w:val="0"/>
        <w:numPr>
          <w:ilvl w:val="0"/>
          <w:numId w:val="89"/>
        </w:numPr>
        <w:spacing w:after="240"/>
        <w:ind w:left="1418" w:hanging="709"/>
        <w:rPr>
          <w:rFonts w:ascii="Calibri" w:hAnsi="Calibri" w:cs="Calibri"/>
          <w:sz w:val="22"/>
          <w:szCs w:val="22"/>
          <w:lang w:val="en-US"/>
        </w:rPr>
      </w:pPr>
      <w:bookmarkStart w:id="197" w:name="_Ref412632348"/>
      <w:r w:rsidRPr="00933248">
        <w:rPr>
          <w:rFonts w:ascii="Calibri" w:hAnsi="Calibri" w:cs="Calibri"/>
          <w:sz w:val="22"/>
          <w:szCs w:val="22"/>
          <w:lang w:val="en-US"/>
        </w:rPr>
        <w:t xml:space="preserve">Notwithstanding anything to the contrary in this Agreement, nothing in this Agreement shall oblige any Finance Party to act (or omit to act) in a manner that is inconsistent with the terms of the ECA Insurance Policy </w:t>
      </w:r>
      <w:proofErr w:type="gramStart"/>
      <w:r w:rsidRPr="00933248">
        <w:rPr>
          <w:rFonts w:ascii="Calibri" w:hAnsi="Calibri" w:cs="Calibri"/>
          <w:sz w:val="22"/>
          <w:szCs w:val="22"/>
          <w:lang w:val="en-US"/>
        </w:rPr>
        <w:t>and, in particular</w:t>
      </w:r>
      <w:proofErr w:type="gramEnd"/>
      <w:r w:rsidR="00565B55" w:rsidRPr="00933248">
        <w:rPr>
          <w:rFonts w:ascii="Calibri" w:hAnsi="Calibri" w:cs="Calibri"/>
          <w:sz w:val="22"/>
          <w:szCs w:val="22"/>
          <w:lang w:val="en-US"/>
        </w:rPr>
        <w:t>:</w:t>
      </w:r>
      <w:bookmarkEnd w:id="197"/>
    </w:p>
    <w:p w14:paraId="50532293" w14:textId="286A599C" w:rsidR="00565B55" w:rsidRPr="00933248" w:rsidRDefault="00565B55" w:rsidP="008F7AC2">
      <w:pPr>
        <w:widowControl w:val="0"/>
        <w:spacing w:after="240"/>
        <w:ind w:left="2127" w:hanging="709"/>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sz w:val="22"/>
          <w:szCs w:val="22"/>
          <w:lang w:val="en-US"/>
        </w:rPr>
        <w:tab/>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be </w:t>
      </w:r>
      <w:proofErr w:type="spellStart"/>
      <w:r w:rsidRPr="00933248">
        <w:rPr>
          <w:rFonts w:ascii="Calibri" w:hAnsi="Calibri" w:cs="Calibri"/>
          <w:sz w:val="22"/>
          <w:szCs w:val="22"/>
          <w:lang w:val="en-US"/>
        </w:rPr>
        <w:t>authorised</w:t>
      </w:r>
      <w:proofErr w:type="spellEnd"/>
      <w:r w:rsidRPr="00933248">
        <w:rPr>
          <w:rFonts w:ascii="Calibri" w:hAnsi="Calibri" w:cs="Calibri"/>
          <w:sz w:val="22"/>
          <w:szCs w:val="22"/>
          <w:lang w:val="en-US"/>
        </w:rPr>
        <w:t xml:space="preserve"> to take all such actions as it may deem necessary to ensure that the terms of the </w:t>
      </w:r>
      <w:r w:rsidR="00C46244" w:rsidRPr="00933248">
        <w:rPr>
          <w:rFonts w:ascii="Calibri" w:hAnsi="Calibri" w:cs="Calibri"/>
          <w:sz w:val="22"/>
          <w:szCs w:val="22"/>
          <w:lang w:val="en-US"/>
        </w:rPr>
        <w:t>ECA</w:t>
      </w:r>
      <w:r w:rsidRPr="00933248">
        <w:rPr>
          <w:rFonts w:ascii="Calibri" w:hAnsi="Calibri" w:cs="Calibri"/>
          <w:sz w:val="22"/>
          <w:szCs w:val="22"/>
          <w:lang w:val="en-US"/>
        </w:rPr>
        <w:t xml:space="preserve"> Insurance Policy are complied with; and</w:t>
      </w:r>
    </w:p>
    <w:p w14:paraId="20623D7E" w14:textId="78D3630B" w:rsidR="00565B55" w:rsidRPr="00933248" w:rsidRDefault="00565B55" w:rsidP="008F7AC2">
      <w:pPr>
        <w:widowControl w:val="0"/>
        <w:spacing w:after="240"/>
        <w:ind w:left="2127" w:hanging="709"/>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sz w:val="22"/>
          <w:szCs w:val="22"/>
          <w:lang w:val="en-US"/>
        </w:rPr>
        <w:tab/>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not be obliged to do anything if, in its opinion, to do so could result in a breach of any term of the </w:t>
      </w:r>
      <w:r w:rsidR="00C46244" w:rsidRPr="00933248">
        <w:rPr>
          <w:rFonts w:ascii="Calibri" w:hAnsi="Calibri" w:cs="Calibri"/>
          <w:sz w:val="22"/>
          <w:szCs w:val="22"/>
          <w:lang w:val="en-US"/>
        </w:rPr>
        <w:t>ECA</w:t>
      </w:r>
      <w:r w:rsidRPr="00933248">
        <w:rPr>
          <w:rFonts w:ascii="Calibri" w:hAnsi="Calibri" w:cs="Calibri"/>
          <w:sz w:val="22"/>
          <w:szCs w:val="22"/>
          <w:lang w:val="en-US"/>
        </w:rPr>
        <w:t xml:space="preserve"> Insurance Policy.</w:t>
      </w:r>
    </w:p>
    <w:p w14:paraId="73DDC750" w14:textId="16EB3F08" w:rsidR="00565B55" w:rsidRPr="00933248" w:rsidRDefault="00565B55" w:rsidP="000E1D24">
      <w:pPr>
        <w:pStyle w:val="T4Pucea"/>
        <w:widowControl w:val="0"/>
        <w:numPr>
          <w:ilvl w:val="0"/>
          <w:numId w:val="89"/>
        </w:numPr>
        <w:spacing w:after="240"/>
        <w:ind w:left="1418" w:hanging="709"/>
        <w:rPr>
          <w:rFonts w:ascii="Calibri" w:hAnsi="Calibri" w:cs="Calibri"/>
          <w:sz w:val="22"/>
          <w:szCs w:val="22"/>
          <w:lang w:val="en-US"/>
        </w:rPr>
      </w:pPr>
      <w:r w:rsidRPr="00933248">
        <w:rPr>
          <w:rFonts w:ascii="Calibri" w:hAnsi="Calibri" w:cs="Calibri"/>
          <w:sz w:val="22"/>
          <w:szCs w:val="22"/>
          <w:lang w:val="en-US"/>
        </w:rPr>
        <w:lastRenderedPageBreak/>
        <w:t xml:space="preserve">Subject to Clause </w:t>
      </w:r>
      <w:r w:rsidR="00E714BB">
        <w:rPr>
          <w:rFonts w:ascii="Calibri" w:hAnsi="Calibri" w:cs="Calibri"/>
          <w:sz w:val="22"/>
          <w:szCs w:val="22"/>
          <w:lang w:val="en-US"/>
        </w:rPr>
        <w:t>14.1</w:t>
      </w:r>
      <w:r w:rsidRPr="00933248">
        <w:rPr>
          <w:rFonts w:ascii="Calibri" w:hAnsi="Calibri" w:cs="Calibri"/>
          <w:sz w:val="22"/>
          <w:szCs w:val="22"/>
          <w:lang w:val="en-US"/>
        </w:rPr>
        <w:t xml:space="preserve"> (</w:t>
      </w:r>
      <w:r w:rsidR="00C46244" w:rsidRPr="00933248">
        <w:rPr>
          <w:rFonts w:ascii="Calibri" w:hAnsi="Calibri" w:cs="Calibri"/>
          <w:i/>
          <w:sz w:val="22"/>
          <w:szCs w:val="22"/>
          <w:lang w:val="en-US"/>
        </w:rPr>
        <w:t>ECA</w:t>
      </w:r>
      <w:r w:rsidRPr="00933248">
        <w:rPr>
          <w:rFonts w:ascii="Calibri" w:hAnsi="Calibri" w:cs="Calibri"/>
          <w:i/>
          <w:sz w:val="22"/>
          <w:szCs w:val="22"/>
          <w:lang w:val="en-US"/>
        </w:rPr>
        <w:t xml:space="preserve"> override</w:t>
      </w:r>
      <w:r w:rsidRPr="00933248">
        <w:rPr>
          <w:rFonts w:ascii="Calibri" w:hAnsi="Calibri" w:cs="Calibri"/>
          <w:sz w:val="22"/>
          <w:szCs w:val="22"/>
          <w:lang w:val="en-US"/>
        </w:rPr>
        <w:t>) and to the provisions of Clause</w:t>
      </w:r>
      <w:r w:rsidR="00EC40DD" w:rsidRPr="00933248">
        <w:rPr>
          <w:rFonts w:ascii="Calibri" w:hAnsi="Calibri" w:cs="Calibri"/>
          <w:sz w:val="22"/>
          <w:szCs w:val="22"/>
          <w:lang w:val="en-US"/>
        </w:rPr>
        <w:t>s</w:t>
      </w:r>
      <w:r w:rsidRPr="00933248">
        <w:rPr>
          <w:rFonts w:ascii="Calibri" w:hAnsi="Calibri" w:cs="Calibri"/>
          <w:sz w:val="22"/>
          <w:szCs w:val="22"/>
          <w:lang w:val="en-US"/>
        </w:rPr>
        <w:t xml:space="preserve"> </w:t>
      </w:r>
      <w:r w:rsidR="00E714BB">
        <w:rPr>
          <w:rFonts w:ascii="Calibri" w:hAnsi="Calibri" w:cs="Calibri"/>
          <w:sz w:val="22"/>
          <w:szCs w:val="22"/>
          <w:lang w:val="en-US"/>
        </w:rPr>
        <w:t>25.5(a)</w:t>
      </w:r>
      <w:r w:rsidRPr="00933248">
        <w:rPr>
          <w:rFonts w:ascii="Calibri" w:hAnsi="Calibri" w:cs="Calibri"/>
          <w:sz w:val="22"/>
          <w:szCs w:val="22"/>
          <w:lang w:val="en-US"/>
        </w:rPr>
        <w:t xml:space="preserve"> to</w:t>
      </w:r>
      <w:r w:rsidR="00EC40DD" w:rsidRPr="00933248">
        <w:rPr>
          <w:rFonts w:ascii="Calibri" w:hAnsi="Calibri" w:cs="Calibri"/>
          <w:sz w:val="22"/>
          <w:szCs w:val="22"/>
          <w:lang w:val="en-US"/>
        </w:rPr>
        <w:t xml:space="preserve"> </w:t>
      </w:r>
      <w:r w:rsidR="00E714BB">
        <w:rPr>
          <w:rFonts w:ascii="Calibri" w:hAnsi="Calibri" w:cs="Calibri"/>
          <w:sz w:val="22"/>
          <w:szCs w:val="22"/>
          <w:lang w:val="en-US"/>
        </w:rPr>
        <w:t>25.5</w:t>
      </w:r>
      <w:r w:rsidR="004E45E2" w:rsidRPr="00933248">
        <w:rPr>
          <w:rFonts w:ascii="Calibri" w:hAnsi="Calibri" w:cs="Calibri"/>
          <w:sz w:val="22"/>
          <w:szCs w:val="22"/>
          <w:lang w:val="en-US"/>
        </w:rPr>
        <w:t>(d)</w:t>
      </w:r>
      <w:r w:rsidRPr="00933248">
        <w:rPr>
          <w:rFonts w:ascii="Calibri" w:hAnsi="Calibri" w:cs="Calibri"/>
          <w:sz w:val="22"/>
          <w:szCs w:val="22"/>
          <w:lang w:val="en-US"/>
        </w:rPr>
        <w:t xml:space="preserve"> above which shall prevail:</w:t>
      </w:r>
    </w:p>
    <w:p w14:paraId="207706E6" w14:textId="641821EE" w:rsidR="008D172D" w:rsidRPr="00933248" w:rsidRDefault="008D172D" w:rsidP="008F7AC2">
      <w:pPr>
        <w:pStyle w:val="T5"/>
        <w:widowControl w:val="0"/>
        <w:ind w:left="2127" w:hanging="709"/>
        <w:rPr>
          <w:rFonts w:ascii="Calibri" w:hAnsi="Calibri" w:cs="Calibri"/>
          <w:sz w:val="22"/>
          <w:szCs w:val="22"/>
          <w:lang w:val="en-GB"/>
        </w:rPr>
      </w:pPr>
      <w:r w:rsidRPr="00933248">
        <w:rPr>
          <w:rFonts w:ascii="Calibri" w:hAnsi="Calibri" w:cs="Calibri"/>
          <w:sz w:val="22"/>
          <w:szCs w:val="22"/>
          <w:lang w:val="en-GB"/>
        </w:rPr>
        <w:t xml:space="preserve">the </w:t>
      </w:r>
      <w:r w:rsidR="000F3525">
        <w:rPr>
          <w:rFonts w:ascii="Calibri" w:hAnsi="Calibri" w:cs="Calibri"/>
          <w:sz w:val="22"/>
          <w:szCs w:val="22"/>
          <w:lang w:val="en-GB"/>
        </w:rPr>
        <w:t>Facility and ECA Agent</w:t>
      </w:r>
      <w:r w:rsidRPr="00933248">
        <w:rPr>
          <w:rFonts w:ascii="Calibri" w:hAnsi="Calibri" w:cs="Calibri"/>
          <w:sz w:val="22"/>
          <w:szCs w:val="22"/>
          <w:lang w:val="en-GB"/>
        </w:rPr>
        <w:t xml:space="preserve"> shall:</w:t>
      </w:r>
    </w:p>
    <w:p w14:paraId="11506CD1" w14:textId="3B229925" w:rsidR="008D172D" w:rsidRPr="00933248" w:rsidRDefault="008D172D" w:rsidP="008F7AC2">
      <w:pPr>
        <w:pStyle w:val="T5"/>
        <w:widowControl w:val="0"/>
        <w:numPr>
          <w:ilvl w:val="0"/>
          <w:numId w:val="0"/>
        </w:numPr>
        <w:spacing w:before="0"/>
        <w:ind w:left="2832" w:hanging="705"/>
        <w:rPr>
          <w:rFonts w:ascii="Calibri" w:hAnsi="Calibri" w:cs="Calibri"/>
          <w:sz w:val="22"/>
          <w:szCs w:val="22"/>
          <w:lang w:val="en-GB"/>
        </w:rPr>
      </w:pPr>
      <w:r w:rsidRPr="00933248">
        <w:rPr>
          <w:rFonts w:ascii="Calibri" w:hAnsi="Calibri" w:cs="Calibri"/>
          <w:sz w:val="22"/>
          <w:szCs w:val="22"/>
          <w:lang w:val="en-GB"/>
        </w:rPr>
        <w:t>(x)</w:t>
      </w:r>
      <w:r w:rsidRPr="00933248">
        <w:rPr>
          <w:rFonts w:ascii="Calibri" w:hAnsi="Calibri" w:cs="Calibri"/>
          <w:sz w:val="22"/>
          <w:szCs w:val="22"/>
          <w:lang w:val="en-GB"/>
        </w:rPr>
        <w:tab/>
        <w:t xml:space="preserve">unless a contrary indication appears in a Finance Document exercise or refrain from exercising any right, power, authority or discretion vested in it as </w:t>
      </w:r>
      <w:r w:rsidR="000F3525">
        <w:rPr>
          <w:rFonts w:ascii="Calibri" w:hAnsi="Calibri" w:cs="Calibri"/>
          <w:sz w:val="22"/>
          <w:szCs w:val="22"/>
          <w:lang w:val="en-GB"/>
        </w:rPr>
        <w:t>Facility and ECA Agent</w:t>
      </w:r>
      <w:r w:rsidRPr="00933248">
        <w:rPr>
          <w:rFonts w:ascii="Calibri" w:hAnsi="Calibri" w:cs="Calibri"/>
          <w:sz w:val="22"/>
          <w:szCs w:val="22"/>
          <w:lang w:val="en-GB"/>
        </w:rPr>
        <w:t xml:space="preserve"> in accordance with any instructions given to it by:</w:t>
      </w:r>
    </w:p>
    <w:p w14:paraId="556B376F" w14:textId="77777777" w:rsidR="008D172D" w:rsidRPr="00933248" w:rsidRDefault="008D172D" w:rsidP="008F7AC2">
      <w:pPr>
        <w:pStyle w:val="T5"/>
        <w:widowControl w:val="0"/>
        <w:numPr>
          <w:ilvl w:val="0"/>
          <w:numId w:val="0"/>
        </w:numPr>
        <w:spacing w:before="0"/>
        <w:ind w:left="3544" w:hanging="709"/>
        <w:rPr>
          <w:rFonts w:ascii="Calibri" w:hAnsi="Calibri" w:cs="Calibri"/>
          <w:sz w:val="22"/>
          <w:szCs w:val="22"/>
          <w:lang w:val="en-GB"/>
        </w:rPr>
      </w:pPr>
      <w:r w:rsidRPr="00933248">
        <w:rPr>
          <w:rFonts w:ascii="Calibri" w:hAnsi="Calibri" w:cs="Calibri"/>
          <w:sz w:val="22"/>
          <w:szCs w:val="22"/>
          <w:lang w:val="en-GB"/>
        </w:rPr>
        <w:t>(A)</w:t>
      </w:r>
      <w:r w:rsidRPr="00933248">
        <w:rPr>
          <w:rFonts w:ascii="Calibri" w:hAnsi="Calibri" w:cs="Calibri"/>
          <w:sz w:val="22"/>
          <w:szCs w:val="22"/>
          <w:lang w:val="en-GB"/>
        </w:rPr>
        <w:tab/>
        <w:t xml:space="preserve">all Lenders if the relevant Finance Document stipulates the matter is an </w:t>
      </w:r>
      <w:proofErr w:type="gramStart"/>
      <w:r w:rsidRPr="00933248">
        <w:rPr>
          <w:rFonts w:ascii="Calibri" w:hAnsi="Calibri" w:cs="Calibri"/>
          <w:sz w:val="22"/>
          <w:szCs w:val="22"/>
          <w:lang w:val="en-GB"/>
        </w:rPr>
        <w:t>all Lenders</w:t>
      </w:r>
      <w:proofErr w:type="gramEnd"/>
      <w:r w:rsidRPr="00933248">
        <w:rPr>
          <w:rFonts w:ascii="Calibri" w:hAnsi="Calibri" w:cs="Calibri"/>
          <w:sz w:val="22"/>
          <w:szCs w:val="22"/>
          <w:lang w:val="en-GB"/>
        </w:rPr>
        <w:t xml:space="preserve"> decision; and</w:t>
      </w:r>
    </w:p>
    <w:p w14:paraId="0D3A8F4B" w14:textId="77777777" w:rsidR="008D172D" w:rsidRPr="00933248" w:rsidRDefault="008D172D" w:rsidP="00CC641A">
      <w:pPr>
        <w:pStyle w:val="T5"/>
        <w:widowControl w:val="0"/>
        <w:numPr>
          <w:ilvl w:val="0"/>
          <w:numId w:val="0"/>
        </w:numPr>
        <w:spacing w:before="0"/>
        <w:ind w:left="3544" w:hanging="709"/>
        <w:rPr>
          <w:rFonts w:ascii="Calibri" w:hAnsi="Calibri" w:cs="Calibri"/>
          <w:sz w:val="22"/>
          <w:szCs w:val="22"/>
          <w:lang w:val="en-GB"/>
        </w:rPr>
      </w:pPr>
      <w:r w:rsidRPr="00933248">
        <w:rPr>
          <w:rFonts w:ascii="Calibri" w:hAnsi="Calibri" w:cs="Calibri"/>
          <w:sz w:val="22"/>
          <w:szCs w:val="22"/>
          <w:lang w:val="en-GB"/>
        </w:rPr>
        <w:t>(B)</w:t>
      </w:r>
      <w:r w:rsidRPr="00933248">
        <w:rPr>
          <w:rFonts w:ascii="Calibri" w:hAnsi="Calibri" w:cs="Calibri"/>
          <w:sz w:val="22"/>
          <w:szCs w:val="22"/>
          <w:lang w:val="en-GB"/>
        </w:rPr>
        <w:tab/>
        <w:t>in all other cases, the Majority Lenders; and</w:t>
      </w:r>
    </w:p>
    <w:p w14:paraId="1CC59E43" w14:textId="1A97EE4A" w:rsidR="008D172D" w:rsidRPr="00933248" w:rsidRDefault="008D172D" w:rsidP="00CC641A">
      <w:pPr>
        <w:pStyle w:val="T5"/>
        <w:widowControl w:val="0"/>
        <w:numPr>
          <w:ilvl w:val="0"/>
          <w:numId w:val="0"/>
        </w:numPr>
        <w:spacing w:before="0"/>
        <w:ind w:left="2832" w:hanging="705"/>
        <w:rPr>
          <w:rFonts w:ascii="Calibri" w:hAnsi="Calibri" w:cs="Calibri"/>
          <w:sz w:val="22"/>
          <w:szCs w:val="22"/>
        </w:rPr>
      </w:pPr>
      <w:r w:rsidRPr="00933248">
        <w:rPr>
          <w:rFonts w:ascii="Calibri" w:hAnsi="Calibri" w:cs="Calibri"/>
          <w:sz w:val="22"/>
          <w:szCs w:val="22"/>
          <w:lang w:val="en-GB"/>
        </w:rPr>
        <w:t>(y)</w:t>
      </w:r>
      <w:r w:rsidRPr="00933248">
        <w:rPr>
          <w:rFonts w:ascii="Calibri" w:hAnsi="Calibri" w:cs="Calibri"/>
          <w:sz w:val="22"/>
          <w:szCs w:val="22"/>
          <w:lang w:val="en-GB"/>
        </w:rPr>
        <w:tab/>
        <w:t>not be liable for any act (or omission) if it acts (or refrains from acting) in accordance with paragraph (x) above</w:t>
      </w:r>
    </w:p>
    <w:p w14:paraId="556C39F8" w14:textId="0612885B" w:rsidR="00E10F3F" w:rsidRPr="00933248" w:rsidRDefault="00AA48D0" w:rsidP="00CC641A">
      <w:pPr>
        <w:pStyle w:val="T5"/>
        <w:widowControl w:val="0"/>
        <w:spacing w:before="0"/>
        <w:ind w:left="2127" w:hanging="709"/>
        <w:rPr>
          <w:rFonts w:ascii="Calibri" w:hAnsi="Calibri" w:cs="Calibri"/>
          <w:sz w:val="22"/>
          <w:szCs w:val="22"/>
        </w:rPr>
      </w:pPr>
      <w:r w:rsidRPr="00933248">
        <w:rPr>
          <w:rFonts w:ascii="Calibri" w:hAnsi="Calibri" w:cs="Calibri"/>
          <w:color w:val="000000"/>
          <w:sz w:val="22"/>
          <w:szCs w:val="22"/>
        </w:rPr>
        <w:t xml:space="preserve">the </w:t>
      </w:r>
      <w:r w:rsidR="000F3525">
        <w:rPr>
          <w:rFonts w:ascii="Calibri" w:hAnsi="Calibri" w:cs="Calibri"/>
          <w:color w:val="000000"/>
          <w:sz w:val="22"/>
          <w:szCs w:val="22"/>
        </w:rPr>
        <w:t>Facility and ECA Agent</w:t>
      </w:r>
      <w:r w:rsidRPr="00933248">
        <w:rPr>
          <w:rFonts w:ascii="Calibri" w:hAnsi="Calibri" w:cs="Calibri"/>
          <w:color w:val="000000"/>
          <w:sz w:val="22"/>
          <w:szCs w:val="22"/>
        </w:rPr>
        <w:t xml:space="preserve"> shall be entitled to request instructions, or clarification of any instruction, from the Majority Lenders (or, if the relevant Finance Document stipulates the matter is a decision for any other Lender or group of Lenders, from that Lender or group of Lenders) as to whether, and in what manner, it should exercise or refrain from exercising any right, power, authority or discretion. The </w:t>
      </w:r>
      <w:r w:rsidR="000F3525">
        <w:rPr>
          <w:rFonts w:ascii="Calibri" w:hAnsi="Calibri" w:cs="Calibri"/>
          <w:color w:val="000000"/>
          <w:sz w:val="22"/>
          <w:szCs w:val="22"/>
        </w:rPr>
        <w:t>Facility and ECA Agent</w:t>
      </w:r>
      <w:r w:rsidRPr="00933248">
        <w:rPr>
          <w:rFonts w:ascii="Calibri" w:hAnsi="Calibri" w:cs="Calibri"/>
          <w:color w:val="000000"/>
          <w:sz w:val="22"/>
          <w:szCs w:val="22"/>
        </w:rPr>
        <w:t xml:space="preserve"> may refrain from acting unless and until it receives any such instructions or clarification that it has requested</w:t>
      </w:r>
      <w:r w:rsidR="00AF7AC0" w:rsidRPr="00933248">
        <w:rPr>
          <w:rFonts w:ascii="Calibri" w:hAnsi="Calibri" w:cs="Calibri"/>
          <w:color w:val="000000"/>
          <w:sz w:val="22"/>
          <w:szCs w:val="22"/>
        </w:rPr>
        <w:t>.</w:t>
      </w:r>
    </w:p>
    <w:p w14:paraId="33F8BB42" w14:textId="485434F7" w:rsidR="00565B55" w:rsidRPr="00933248" w:rsidRDefault="00AA48D0" w:rsidP="00CC641A">
      <w:pPr>
        <w:pStyle w:val="T5"/>
        <w:widowControl w:val="0"/>
        <w:spacing w:before="0"/>
        <w:ind w:left="2127" w:hanging="709"/>
        <w:rPr>
          <w:rFonts w:ascii="Calibri" w:hAnsi="Calibri" w:cs="Calibri"/>
          <w:sz w:val="22"/>
          <w:szCs w:val="22"/>
        </w:rPr>
      </w:pPr>
      <w:r w:rsidRPr="00933248">
        <w:rPr>
          <w:rFonts w:ascii="Calibri" w:hAnsi="Calibri" w:cs="Calibri"/>
          <w:color w:val="000000"/>
          <w:sz w:val="22"/>
          <w:szCs w:val="22"/>
        </w:rPr>
        <w:t xml:space="preserve">save in the case of decisions stipulated to be a matter for any other Lender or group of Lenders under the relevant Finance Document and </w:t>
      </w:r>
      <w:r w:rsidRPr="00933248">
        <w:rPr>
          <w:rFonts w:ascii="Calibri" w:hAnsi="Calibri" w:cs="Calibri"/>
          <w:sz w:val="22"/>
          <w:szCs w:val="22"/>
        </w:rPr>
        <w:t xml:space="preserve">unless a contrary indication appears in a Finance Document, any instructions given to the </w:t>
      </w:r>
      <w:r w:rsidR="000F3525">
        <w:rPr>
          <w:rFonts w:ascii="Calibri" w:hAnsi="Calibri" w:cs="Calibri"/>
          <w:sz w:val="22"/>
          <w:szCs w:val="22"/>
        </w:rPr>
        <w:t>Facility and ECA Agent</w:t>
      </w:r>
      <w:r w:rsidRPr="00933248">
        <w:rPr>
          <w:rFonts w:ascii="Calibri" w:hAnsi="Calibri" w:cs="Calibri"/>
          <w:sz w:val="22"/>
          <w:szCs w:val="22"/>
        </w:rPr>
        <w:t xml:space="preserve"> by the Majority Lenders </w:t>
      </w:r>
      <w:r w:rsidRPr="00933248">
        <w:rPr>
          <w:rFonts w:ascii="Calibri" w:hAnsi="Calibri" w:cs="Calibri"/>
          <w:color w:val="000000"/>
          <w:sz w:val="22"/>
          <w:szCs w:val="22"/>
        </w:rPr>
        <w:t xml:space="preserve">shall override any conflicting instructions given by any other Parties and </w:t>
      </w:r>
      <w:r w:rsidRPr="00933248">
        <w:rPr>
          <w:rFonts w:ascii="Calibri" w:hAnsi="Calibri" w:cs="Calibri"/>
          <w:sz w:val="22"/>
          <w:szCs w:val="22"/>
        </w:rPr>
        <w:t>will be binding on all the Finance Parties</w:t>
      </w:r>
      <w:r w:rsidR="00565B55" w:rsidRPr="00933248">
        <w:rPr>
          <w:rFonts w:ascii="Calibri" w:hAnsi="Calibri" w:cs="Calibri"/>
          <w:sz w:val="22"/>
          <w:szCs w:val="22"/>
        </w:rPr>
        <w:t>;</w:t>
      </w:r>
    </w:p>
    <w:p w14:paraId="6834967C" w14:textId="25355CB4" w:rsidR="00565B55" w:rsidRPr="00933248" w:rsidRDefault="00AA48D0" w:rsidP="00CC641A">
      <w:pPr>
        <w:pStyle w:val="T5"/>
        <w:widowControl w:val="0"/>
        <w:spacing w:before="0"/>
        <w:ind w:left="2127" w:hanging="709"/>
        <w:rPr>
          <w:rFonts w:ascii="Calibri" w:hAnsi="Calibri" w:cs="Calibri"/>
          <w:sz w:val="22"/>
          <w:szCs w:val="22"/>
        </w:rPr>
      </w:pPr>
      <w:r w:rsidRPr="00933248">
        <w:rPr>
          <w:rFonts w:ascii="Calibri" w:hAnsi="Calibri" w:cs="Calibri"/>
          <w:sz w:val="22"/>
          <w:szCs w:val="22"/>
        </w:rPr>
        <w:t xml:space="preserve">the </w:t>
      </w:r>
      <w:r w:rsidR="000F3525">
        <w:rPr>
          <w:rFonts w:ascii="Calibri" w:hAnsi="Calibri" w:cs="Calibri"/>
          <w:sz w:val="22"/>
          <w:szCs w:val="22"/>
        </w:rPr>
        <w:t>Facility and ECA Agent</w:t>
      </w:r>
      <w:r w:rsidRPr="00933248">
        <w:rPr>
          <w:rFonts w:ascii="Calibri" w:hAnsi="Calibri" w:cs="Calibri"/>
          <w:sz w:val="22"/>
          <w:szCs w:val="22"/>
        </w:rPr>
        <w:t xml:space="preserve"> may refrain from acting in accordance with the instructions of the Majority Lenders (or, if appropriate, the Lenders) until it has received such security as it may require for any cost, loss or liability (together with any associated VAT) which it may incur in complying with the </w:t>
      </w:r>
      <w:proofErr w:type="gramStart"/>
      <w:r w:rsidRPr="00933248">
        <w:rPr>
          <w:rFonts w:ascii="Calibri" w:hAnsi="Calibri" w:cs="Calibri"/>
          <w:sz w:val="22"/>
          <w:szCs w:val="22"/>
        </w:rPr>
        <w:t>instructions</w:t>
      </w:r>
      <w:r w:rsidR="00565B55" w:rsidRPr="00933248">
        <w:rPr>
          <w:rFonts w:ascii="Calibri" w:hAnsi="Calibri" w:cs="Calibri"/>
          <w:sz w:val="22"/>
          <w:szCs w:val="22"/>
        </w:rPr>
        <w:t>;</w:t>
      </w:r>
      <w:proofErr w:type="gramEnd"/>
    </w:p>
    <w:p w14:paraId="447E0623" w14:textId="1D132143" w:rsidR="00565B55" w:rsidRPr="00933248" w:rsidRDefault="00AA48D0" w:rsidP="00CC641A">
      <w:pPr>
        <w:pStyle w:val="T5"/>
        <w:widowControl w:val="0"/>
        <w:spacing w:before="0"/>
        <w:ind w:left="2127" w:hanging="709"/>
        <w:rPr>
          <w:rFonts w:ascii="Calibri" w:hAnsi="Calibri" w:cs="Calibri"/>
          <w:sz w:val="22"/>
          <w:szCs w:val="22"/>
        </w:rPr>
      </w:pPr>
      <w:r w:rsidRPr="00933248">
        <w:rPr>
          <w:rFonts w:ascii="Calibri" w:hAnsi="Calibri" w:cs="Calibri"/>
          <w:sz w:val="22"/>
          <w:szCs w:val="22"/>
        </w:rPr>
        <w:t xml:space="preserve">in the absence of instructions from the Majority Lenders, (or, if appropriate, the Lenders) the </w:t>
      </w:r>
      <w:r w:rsidR="000F3525">
        <w:rPr>
          <w:rFonts w:ascii="Calibri" w:hAnsi="Calibri" w:cs="Calibri"/>
          <w:sz w:val="22"/>
          <w:szCs w:val="22"/>
        </w:rPr>
        <w:t>Facility and ECA Agent</w:t>
      </w:r>
      <w:r w:rsidRPr="00933248">
        <w:rPr>
          <w:rFonts w:ascii="Calibri" w:hAnsi="Calibri" w:cs="Calibri"/>
          <w:sz w:val="22"/>
          <w:szCs w:val="22"/>
        </w:rPr>
        <w:t xml:space="preserve"> may act (or refrain from </w:t>
      </w:r>
      <w:proofErr w:type="gramStart"/>
      <w:r w:rsidRPr="00933248">
        <w:rPr>
          <w:rFonts w:ascii="Calibri" w:hAnsi="Calibri" w:cs="Calibri"/>
          <w:sz w:val="22"/>
          <w:szCs w:val="22"/>
        </w:rPr>
        <w:t>taking action</w:t>
      </w:r>
      <w:proofErr w:type="gramEnd"/>
      <w:r w:rsidRPr="00933248">
        <w:rPr>
          <w:rFonts w:ascii="Calibri" w:hAnsi="Calibri" w:cs="Calibri"/>
          <w:sz w:val="22"/>
          <w:szCs w:val="22"/>
        </w:rPr>
        <w:t xml:space="preserve">) as it considers to be in the best interest of the </w:t>
      </w:r>
      <w:proofErr w:type="gramStart"/>
      <w:r w:rsidRPr="00933248">
        <w:rPr>
          <w:rFonts w:ascii="Calibri" w:hAnsi="Calibri" w:cs="Calibri"/>
          <w:sz w:val="22"/>
          <w:szCs w:val="22"/>
        </w:rPr>
        <w:t>Lenders</w:t>
      </w:r>
      <w:r w:rsidR="00565B55" w:rsidRPr="00933248">
        <w:rPr>
          <w:rFonts w:ascii="Calibri" w:hAnsi="Calibri" w:cs="Calibri"/>
          <w:sz w:val="22"/>
          <w:szCs w:val="22"/>
        </w:rPr>
        <w:t>;</w:t>
      </w:r>
      <w:proofErr w:type="gramEnd"/>
    </w:p>
    <w:p w14:paraId="31BE468E" w14:textId="79DD62C7" w:rsidR="00266DEF" w:rsidRPr="00933248" w:rsidRDefault="00266DEF" w:rsidP="00CC641A">
      <w:pPr>
        <w:pStyle w:val="T5"/>
        <w:widowControl w:val="0"/>
        <w:spacing w:before="0"/>
        <w:ind w:left="2127" w:hanging="709"/>
        <w:rPr>
          <w:rFonts w:ascii="Calibri" w:hAnsi="Calibri" w:cs="Calibri"/>
          <w:sz w:val="22"/>
          <w:szCs w:val="22"/>
        </w:rPr>
      </w:pPr>
      <w:r w:rsidRPr="00933248">
        <w:rPr>
          <w:rFonts w:ascii="Calibri" w:hAnsi="Calibri" w:cs="Calibri"/>
          <w:sz w:val="22"/>
          <w:szCs w:val="22"/>
        </w:rPr>
        <w:t>subject to the provisions of paragraph (v</w:t>
      </w:r>
      <w:r w:rsidR="00AA48D0" w:rsidRPr="00933248">
        <w:rPr>
          <w:rFonts w:ascii="Calibri" w:hAnsi="Calibri" w:cs="Calibri"/>
          <w:sz w:val="22"/>
          <w:szCs w:val="22"/>
        </w:rPr>
        <w:t>i</w:t>
      </w:r>
      <w:r w:rsidRPr="00933248">
        <w:rPr>
          <w:rFonts w:ascii="Calibri" w:hAnsi="Calibri" w:cs="Calibri"/>
          <w:sz w:val="22"/>
          <w:szCs w:val="22"/>
        </w:rPr>
        <w:t>i)</w:t>
      </w:r>
      <w:r w:rsidR="00AA48D0" w:rsidRPr="00933248">
        <w:rPr>
          <w:rFonts w:ascii="Calibri" w:hAnsi="Calibri" w:cs="Calibri"/>
          <w:sz w:val="22"/>
          <w:szCs w:val="22"/>
        </w:rPr>
        <w:t xml:space="preserve"> and (viii)</w:t>
      </w:r>
      <w:r w:rsidRPr="00933248">
        <w:rPr>
          <w:rFonts w:ascii="Calibri" w:hAnsi="Calibri" w:cs="Calibri"/>
          <w:sz w:val="22"/>
          <w:szCs w:val="22"/>
        </w:rPr>
        <w:t xml:space="preserve"> below, </w:t>
      </w:r>
      <w:r w:rsidR="00565B55" w:rsidRPr="00933248">
        <w:rPr>
          <w:rFonts w:ascii="Calibri" w:hAnsi="Calibri" w:cs="Calibri"/>
          <w:sz w:val="22"/>
          <w:szCs w:val="22"/>
        </w:rPr>
        <w:t xml:space="preserve">any term of the Finance Documents </w:t>
      </w:r>
      <w:r w:rsidR="00AA48D0" w:rsidRPr="00933248">
        <w:rPr>
          <w:rFonts w:ascii="Calibri" w:hAnsi="Calibri" w:cs="Calibri"/>
          <w:sz w:val="22"/>
          <w:szCs w:val="22"/>
        </w:rPr>
        <w:t xml:space="preserve">may be amended or waived only with the consent of the </w:t>
      </w:r>
      <w:r w:rsidR="00AA48D0" w:rsidRPr="00933248">
        <w:rPr>
          <w:rFonts w:ascii="Calibri" w:hAnsi="Calibri" w:cs="Calibri"/>
          <w:sz w:val="22"/>
          <w:szCs w:val="22"/>
        </w:rPr>
        <w:lastRenderedPageBreak/>
        <w:t>Majority Lenders and, in case of a Finance Document to which the Borrower is a party, the Borrower and any such amendment or waiver will be binding on all Parties</w:t>
      </w:r>
      <w:r w:rsidR="000435C3">
        <w:rPr>
          <w:rFonts w:ascii="Calibri" w:hAnsi="Calibri" w:cs="Calibri"/>
          <w:sz w:val="22"/>
          <w:szCs w:val="22"/>
        </w:rPr>
        <w:t xml:space="preserve">. Each Finance Party agrees that the </w:t>
      </w:r>
      <w:r w:rsidR="000F3525">
        <w:rPr>
          <w:rFonts w:ascii="Calibri" w:hAnsi="Calibri" w:cs="Calibri"/>
          <w:sz w:val="22"/>
          <w:szCs w:val="22"/>
        </w:rPr>
        <w:t>Facility and ECA Agent</w:t>
      </w:r>
      <w:r w:rsidR="000435C3">
        <w:rPr>
          <w:rFonts w:ascii="Calibri" w:hAnsi="Calibri" w:cs="Calibri"/>
          <w:sz w:val="22"/>
          <w:szCs w:val="22"/>
        </w:rPr>
        <w:t xml:space="preserve"> may </w:t>
      </w:r>
      <w:proofErr w:type="gramStart"/>
      <w:r w:rsidR="000435C3">
        <w:rPr>
          <w:rFonts w:ascii="Calibri" w:hAnsi="Calibri" w:cs="Calibri"/>
          <w:sz w:val="22"/>
          <w:szCs w:val="22"/>
        </w:rPr>
        <w:t>effect</w:t>
      </w:r>
      <w:proofErr w:type="gramEnd"/>
      <w:r w:rsidR="000435C3">
        <w:rPr>
          <w:rFonts w:ascii="Calibri" w:hAnsi="Calibri" w:cs="Calibri"/>
          <w:sz w:val="22"/>
          <w:szCs w:val="22"/>
        </w:rPr>
        <w:t xml:space="preserve"> and sign, on behalf of any Finance Party, any amendment or waiver permitted by this Clause </w:t>
      </w:r>
      <w:proofErr w:type="gramStart"/>
      <w:r w:rsidR="00E714BB">
        <w:rPr>
          <w:rFonts w:ascii="Calibri" w:hAnsi="Calibri" w:cs="Calibri"/>
          <w:sz w:val="22"/>
          <w:szCs w:val="22"/>
        </w:rPr>
        <w:t>25.5</w:t>
      </w:r>
      <w:r w:rsidRPr="00933248">
        <w:rPr>
          <w:rFonts w:ascii="Calibri" w:hAnsi="Calibri" w:cs="Calibri"/>
          <w:sz w:val="22"/>
          <w:szCs w:val="22"/>
        </w:rPr>
        <w:t>;</w:t>
      </w:r>
      <w:proofErr w:type="gramEnd"/>
    </w:p>
    <w:p w14:paraId="6BA58741" w14:textId="728B9BC7" w:rsidR="00565B55" w:rsidRPr="00933248" w:rsidRDefault="00AA48D0" w:rsidP="00CC641A">
      <w:pPr>
        <w:pStyle w:val="T5"/>
        <w:widowControl w:val="0"/>
        <w:spacing w:before="0"/>
        <w:ind w:left="2127" w:hanging="709"/>
        <w:rPr>
          <w:rFonts w:ascii="Calibri" w:hAnsi="Calibri" w:cs="Calibri"/>
          <w:sz w:val="22"/>
          <w:szCs w:val="22"/>
        </w:rPr>
      </w:pPr>
      <w:r w:rsidRPr="00933248">
        <w:rPr>
          <w:rFonts w:ascii="Calibri" w:hAnsi="Calibri" w:cs="Calibri"/>
          <w:sz w:val="22"/>
          <w:szCs w:val="22"/>
          <w:lang w:val="en-GB"/>
        </w:rPr>
        <w:t>subject to Clause</w:t>
      </w:r>
      <w:r w:rsidR="00584D64">
        <w:rPr>
          <w:rFonts w:ascii="Calibri" w:hAnsi="Calibri" w:cs="Calibri"/>
          <w:sz w:val="22"/>
          <w:szCs w:val="22"/>
          <w:lang w:val="en-GB"/>
        </w:rPr>
        <w:t xml:space="preserve"> </w:t>
      </w:r>
      <w:r w:rsidR="00E714BB">
        <w:rPr>
          <w:rFonts w:ascii="Calibri" w:hAnsi="Calibri" w:cs="Calibri"/>
          <w:sz w:val="22"/>
          <w:szCs w:val="22"/>
          <w:lang w:val="en-GB"/>
        </w:rPr>
        <w:t>33.3</w:t>
      </w:r>
      <w:r w:rsidRPr="00933248">
        <w:rPr>
          <w:rFonts w:ascii="Calibri" w:hAnsi="Calibri" w:cs="Calibri"/>
          <w:sz w:val="22"/>
          <w:szCs w:val="22"/>
          <w:lang w:val="en-GB"/>
        </w:rPr>
        <w:t xml:space="preserve"> (</w:t>
      </w:r>
      <w:r w:rsidRPr="00933248">
        <w:rPr>
          <w:rFonts w:ascii="Calibri" w:hAnsi="Calibri" w:cs="Calibri"/>
          <w:i/>
          <w:iCs/>
          <w:sz w:val="22"/>
          <w:szCs w:val="22"/>
          <w:lang w:val="en-GB"/>
        </w:rPr>
        <w:t>Replacement of Screen Rate</w:t>
      </w:r>
      <w:r w:rsidRPr="00933248">
        <w:rPr>
          <w:rFonts w:ascii="Calibri" w:hAnsi="Calibri" w:cs="Calibri"/>
          <w:sz w:val="22"/>
          <w:szCs w:val="22"/>
          <w:lang w:val="en-GB"/>
        </w:rPr>
        <w:t xml:space="preserve">), </w:t>
      </w:r>
      <w:r w:rsidRPr="00933248">
        <w:rPr>
          <w:rFonts w:ascii="Calibri" w:hAnsi="Calibri" w:cs="Calibri"/>
          <w:sz w:val="22"/>
          <w:szCs w:val="22"/>
        </w:rPr>
        <w:t>an amendment or waiver of any term of the Finance Documents that has the effect of changing or which relates to</w:t>
      </w:r>
      <w:r w:rsidR="00565B55" w:rsidRPr="00933248">
        <w:rPr>
          <w:rFonts w:ascii="Calibri" w:hAnsi="Calibri" w:cs="Calibri"/>
          <w:sz w:val="22"/>
          <w:szCs w:val="22"/>
        </w:rPr>
        <w:t>:</w:t>
      </w:r>
    </w:p>
    <w:p w14:paraId="4842C85E" w14:textId="74C63D5B" w:rsidR="00565B55" w:rsidRPr="00933248" w:rsidRDefault="00565B55" w:rsidP="00CC641A">
      <w:pPr>
        <w:widowControl w:val="0"/>
        <w:spacing w:before="0" w:after="240"/>
        <w:ind w:left="2835" w:hanging="709"/>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sz w:val="22"/>
          <w:szCs w:val="22"/>
          <w:lang w:val="en-US"/>
        </w:rPr>
        <w:tab/>
        <w:t xml:space="preserve">the definition of "Majority Lenders" in Clause </w:t>
      </w:r>
      <w:r w:rsidR="00E714BB">
        <w:rPr>
          <w:rFonts w:ascii="Calibri" w:hAnsi="Calibri" w:cs="Calibri"/>
          <w:sz w:val="22"/>
          <w:szCs w:val="22"/>
          <w:lang w:val="en-US"/>
        </w:rPr>
        <w:t>1.1</w:t>
      </w:r>
      <w:r w:rsidRPr="00933248">
        <w:rPr>
          <w:rFonts w:ascii="Calibri" w:hAnsi="Calibri" w:cs="Calibri"/>
          <w:sz w:val="22"/>
          <w:szCs w:val="22"/>
          <w:lang w:val="en-US"/>
        </w:rPr>
        <w:t xml:space="preserve"> (</w:t>
      </w:r>
      <w:r w:rsidRPr="00933248">
        <w:rPr>
          <w:rFonts w:ascii="Calibri" w:hAnsi="Calibri" w:cs="Calibri"/>
          <w:i/>
          <w:sz w:val="22"/>
          <w:szCs w:val="22"/>
          <w:lang w:val="en-US"/>
        </w:rPr>
        <w:t>Definitions</w:t>
      </w:r>
      <w:proofErr w:type="gramStart"/>
      <w:r w:rsidRPr="00933248">
        <w:rPr>
          <w:rFonts w:ascii="Calibri" w:hAnsi="Calibri" w:cs="Calibri"/>
          <w:sz w:val="22"/>
          <w:szCs w:val="22"/>
          <w:lang w:val="en-US"/>
        </w:rPr>
        <w:t>);</w:t>
      </w:r>
      <w:proofErr w:type="gramEnd"/>
    </w:p>
    <w:p w14:paraId="450D8C73" w14:textId="3878DDB9" w:rsidR="007C42C6" w:rsidRPr="00933248" w:rsidRDefault="007C42C6" w:rsidP="00CC641A">
      <w:pPr>
        <w:keepLines/>
        <w:widowControl w:val="0"/>
        <w:spacing w:before="0" w:after="240"/>
        <w:ind w:left="2835" w:hanging="709"/>
        <w:rPr>
          <w:rFonts w:ascii="Calibri" w:hAnsi="Calibri" w:cs="Calibri"/>
          <w:sz w:val="22"/>
          <w:szCs w:val="22"/>
          <w:lang w:val="en-US"/>
        </w:rPr>
      </w:pPr>
      <w:r w:rsidRPr="008C560D">
        <w:rPr>
          <w:rFonts w:ascii="Calibri" w:hAnsi="Calibri" w:cs="Calibri"/>
          <w:sz w:val="22"/>
          <w:szCs w:val="22"/>
          <w:lang w:val="en-US"/>
        </w:rPr>
        <w:t>-</w:t>
      </w:r>
      <w:r w:rsidRPr="008C560D">
        <w:rPr>
          <w:rFonts w:ascii="Calibri" w:hAnsi="Calibri" w:cs="Calibri"/>
          <w:sz w:val="22"/>
          <w:szCs w:val="22"/>
          <w:lang w:val="en-US"/>
        </w:rPr>
        <w:tab/>
      </w:r>
      <w:r w:rsidR="00AA48D0" w:rsidRPr="008C560D">
        <w:rPr>
          <w:rFonts w:ascii="Calibri" w:hAnsi="Calibri" w:cs="Calibri"/>
          <w:sz w:val="22"/>
          <w:szCs w:val="22"/>
          <w:lang w:val="en-GB"/>
        </w:rPr>
        <w:t>the definition of “</w:t>
      </w:r>
      <w:r w:rsidR="00AA48D0" w:rsidRPr="008C560D">
        <w:rPr>
          <w:rFonts w:ascii="Calibri" w:hAnsi="Calibri" w:cs="Calibri"/>
          <w:bCs/>
          <w:sz w:val="22"/>
          <w:szCs w:val="22"/>
          <w:lang w:val="en-US"/>
        </w:rPr>
        <w:t>Anti-Corruption Laws”, “Anti-Money Laundering and Anti-Terrorism Financing Regulations”,</w:t>
      </w:r>
      <w:r w:rsidR="00AA48D0" w:rsidRPr="008C560D">
        <w:rPr>
          <w:rFonts w:ascii="Calibri" w:hAnsi="Calibri" w:cs="Calibri"/>
          <w:sz w:val="22"/>
          <w:szCs w:val="22"/>
          <w:lang w:val="en-US"/>
        </w:rPr>
        <w:t xml:space="preserve"> </w:t>
      </w:r>
      <w:r w:rsidR="00310336" w:rsidRPr="008C560D">
        <w:rPr>
          <w:rFonts w:ascii="Calibri" w:hAnsi="Calibri" w:cs="Calibri"/>
          <w:sz w:val="22"/>
          <w:szCs w:val="22"/>
          <w:lang w:val="en-US"/>
        </w:rPr>
        <w:t xml:space="preserve">“Sanctionable Activity”, </w:t>
      </w:r>
      <w:r w:rsidRPr="008C560D">
        <w:rPr>
          <w:rFonts w:ascii="Calibri" w:hAnsi="Calibri" w:cs="Calibri"/>
          <w:sz w:val="22"/>
          <w:szCs w:val="22"/>
          <w:lang w:val="en-US"/>
        </w:rPr>
        <w:t xml:space="preserve">"Sanctions", </w:t>
      </w:r>
      <w:r w:rsidR="00755990" w:rsidRPr="008C560D">
        <w:rPr>
          <w:rFonts w:ascii="Calibri" w:hAnsi="Calibri" w:cs="Calibri"/>
          <w:sz w:val="22"/>
          <w:szCs w:val="22"/>
          <w:lang w:val="en-US"/>
        </w:rPr>
        <w:t xml:space="preserve">"Sanctioned Country”, </w:t>
      </w:r>
      <w:r w:rsidR="00310336" w:rsidRPr="008C560D">
        <w:rPr>
          <w:rFonts w:ascii="Calibri" w:hAnsi="Calibri" w:cs="Calibri"/>
          <w:sz w:val="22"/>
          <w:szCs w:val="22"/>
          <w:lang w:val="en-US"/>
        </w:rPr>
        <w:t>“Sanctions Authority”</w:t>
      </w:r>
      <w:r w:rsidR="00755990" w:rsidRPr="008C560D">
        <w:rPr>
          <w:rFonts w:ascii="Calibri" w:hAnsi="Calibri" w:cs="Calibri"/>
          <w:sz w:val="22"/>
          <w:szCs w:val="22"/>
          <w:lang w:val="en-US"/>
        </w:rPr>
        <w:t xml:space="preserve"> and</w:t>
      </w:r>
      <w:r w:rsidR="00310336" w:rsidRPr="008C560D">
        <w:rPr>
          <w:rFonts w:ascii="Calibri" w:hAnsi="Calibri" w:cs="Calibri"/>
          <w:sz w:val="22"/>
          <w:szCs w:val="22"/>
          <w:lang w:val="en-US"/>
        </w:rPr>
        <w:t xml:space="preserve"> “Sanctioned Pers</w:t>
      </w:r>
      <w:r w:rsidRPr="008C560D">
        <w:rPr>
          <w:rFonts w:ascii="Calibri" w:hAnsi="Calibri" w:cs="Calibri"/>
          <w:sz w:val="22"/>
          <w:szCs w:val="22"/>
          <w:lang w:val="en-US"/>
        </w:rPr>
        <w:t xml:space="preserve">on” in Clause </w:t>
      </w:r>
      <w:r w:rsidR="00E714BB">
        <w:rPr>
          <w:rFonts w:ascii="Calibri" w:hAnsi="Calibri" w:cs="Calibri"/>
          <w:sz w:val="22"/>
          <w:szCs w:val="22"/>
          <w:lang w:val="en-US"/>
        </w:rPr>
        <w:t>1.1</w:t>
      </w:r>
      <w:r w:rsidRPr="008C560D">
        <w:rPr>
          <w:rFonts w:ascii="Calibri" w:hAnsi="Calibri" w:cs="Calibri"/>
          <w:sz w:val="22"/>
          <w:szCs w:val="22"/>
          <w:lang w:val="en-US"/>
        </w:rPr>
        <w:t xml:space="preserve"> (</w:t>
      </w:r>
      <w:r w:rsidRPr="008C560D">
        <w:rPr>
          <w:rFonts w:ascii="Calibri" w:hAnsi="Calibri" w:cs="Calibri"/>
          <w:i/>
          <w:sz w:val="22"/>
          <w:szCs w:val="22"/>
          <w:lang w:val="en-US"/>
        </w:rPr>
        <w:t>Definitions</w:t>
      </w:r>
      <w:proofErr w:type="gramStart"/>
      <w:r w:rsidRPr="008C560D">
        <w:rPr>
          <w:rFonts w:ascii="Calibri" w:hAnsi="Calibri" w:cs="Calibri"/>
          <w:sz w:val="22"/>
          <w:szCs w:val="22"/>
          <w:lang w:val="en-US"/>
        </w:rPr>
        <w:t>);</w:t>
      </w:r>
      <w:proofErr w:type="gramEnd"/>
    </w:p>
    <w:p w14:paraId="33D1EA80" w14:textId="3D537F89" w:rsidR="00565B55" w:rsidRPr="00933248" w:rsidRDefault="00565B55" w:rsidP="00BD4618">
      <w:pPr>
        <w:widowControl w:val="0"/>
        <w:spacing w:before="0"/>
        <w:ind w:left="2835" w:hanging="709"/>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sz w:val="22"/>
          <w:szCs w:val="22"/>
          <w:lang w:val="en-US"/>
        </w:rPr>
        <w:tab/>
      </w:r>
      <w:r w:rsidR="00AA48D0" w:rsidRPr="00933248">
        <w:rPr>
          <w:rFonts w:ascii="Calibri" w:hAnsi="Calibri" w:cs="Calibri"/>
          <w:sz w:val="22"/>
          <w:szCs w:val="22"/>
          <w:lang w:val="en-US"/>
        </w:rPr>
        <w:t xml:space="preserve">an extension to the date of payment of any amount under the Finance </w:t>
      </w:r>
      <w:proofErr w:type="gramStart"/>
      <w:r w:rsidR="00AA48D0" w:rsidRPr="00933248">
        <w:rPr>
          <w:rFonts w:ascii="Calibri" w:hAnsi="Calibri" w:cs="Calibri"/>
          <w:sz w:val="22"/>
          <w:szCs w:val="22"/>
          <w:lang w:val="en-US"/>
        </w:rPr>
        <w:t>Documents</w:t>
      </w:r>
      <w:r w:rsidRPr="00933248">
        <w:rPr>
          <w:rFonts w:ascii="Calibri" w:hAnsi="Calibri" w:cs="Calibri"/>
          <w:sz w:val="22"/>
          <w:szCs w:val="22"/>
          <w:lang w:val="en-US"/>
        </w:rPr>
        <w:t>;</w:t>
      </w:r>
      <w:proofErr w:type="gramEnd"/>
    </w:p>
    <w:p w14:paraId="171DF85C" w14:textId="77777777" w:rsidR="007C42C6" w:rsidRPr="00933248" w:rsidRDefault="007C42C6" w:rsidP="00BD4618">
      <w:pPr>
        <w:widowControl w:val="0"/>
        <w:spacing w:before="0"/>
        <w:ind w:left="2835" w:hanging="709"/>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sz w:val="22"/>
          <w:szCs w:val="22"/>
          <w:lang w:val="en-US"/>
        </w:rPr>
        <w:tab/>
        <w:t xml:space="preserve">an extension of the Availability </w:t>
      </w:r>
      <w:proofErr w:type="gramStart"/>
      <w:r w:rsidRPr="00933248">
        <w:rPr>
          <w:rFonts w:ascii="Calibri" w:hAnsi="Calibri" w:cs="Calibri"/>
          <w:sz w:val="22"/>
          <w:szCs w:val="22"/>
          <w:lang w:val="en-US"/>
        </w:rPr>
        <w:t>Period;</w:t>
      </w:r>
      <w:proofErr w:type="gramEnd"/>
    </w:p>
    <w:p w14:paraId="73CD9C50" w14:textId="77777777" w:rsidR="00565B55" w:rsidRPr="00933248" w:rsidRDefault="00565B55" w:rsidP="00BD4618">
      <w:pPr>
        <w:widowControl w:val="0"/>
        <w:spacing w:before="0"/>
        <w:ind w:left="2835" w:hanging="709"/>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sz w:val="22"/>
          <w:szCs w:val="22"/>
          <w:lang w:val="en-US"/>
        </w:rPr>
        <w:tab/>
        <w:t xml:space="preserve">a reduction in the Margin or a reduction in the amount of any payment of principal, interest, fees or commission </w:t>
      </w:r>
      <w:proofErr w:type="gramStart"/>
      <w:r w:rsidRPr="00933248">
        <w:rPr>
          <w:rFonts w:ascii="Calibri" w:hAnsi="Calibri" w:cs="Calibri"/>
          <w:sz w:val="22"/>
          <w:szCs w:val="22"/>
          <w:lang w:val="en-US"/>
        </w:rPr>
        <w:t>payable;</w:t>
      </w:r>
      <w:proofErr w:type="gramEnd"/>
    </w:p>
    <w:p w14:paraId="31F2A06D" w14:textId="77777777" w:rsidR="00565B55" w:rsidRPr="00933248" w:rsidRDefault="00565B55" w:rsidP="008F7AC2">
      <w:pPr>
        <w:widowControl w:val="0"/>
        <w:spacing w:after="240"/>
        <w:ind w:left="2835" w:hanging="709"/>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sz w:val="22"/>
          <w:szCs w:val="22"/>
          <w:lang w:val="en-US"/>
        </w:rPr>
        <w:tab/>
        <w:t xml:space="preserve">a change in currency of payment of any amount under the Finance </w:t>
      </w:r>
      <w:proofErr w:type="gramStart"/>
      <w:r w:rsidRPr="00933248">
        <w:rPr>
          <w:rFonts w:ascii="Calibri" w:hAnsi="Calibri" w:cs="Calibri"/>
          <w:sz w:val="22"/>
          <w:szCs w:val="22"/>
          <w:lang w:val="en-US"/>
        </w:rPr>
        <w:t>Documents;</w:t>
      </w:r>
      <w:proofErr w:type="gramEnd"/>
    </w:p>
    <w:p w14:paraId="440136B6" w14:textId="77777777" w:rsidR="00565B55" w:rsidRPr="00933248" w:rsidRDefault="00565B55" w:rsidP="008F7AC2">
      <w:pPr>
        <w:widowControl w:val="0"/>
        <w:spacing w:after="240"/>
        <w:ind w:left="2835" w:hanging="709"/>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sz w:val="22"/>
          <w:szCs w:val="22"/>
          <w:lang w:val="en-US"/>
        </w:rPr>
        <w:tab/>
        <w:t xml:space="preserve">an increase in or an extension of the Total </w:t>
      </w:r>
      <w:proofErr w:type="gramStart"/>
      <w:r w:rsidRPr="00933248">
        <w:rPr>
          <w:rFonts w:ascii="Calibri" w:hAnsi="Calibri" w:cs="Calibri"/>
          <w:sz w:val="22"/>
          <w:szCs w:val="22"/>
          <w:lang w:val="en-US"/>
        </w:rPr>
        <w:t>Commitments;</w:t>
      </w:r>
      <w:proofErr w:type="gramEnd"/>
    </w:p>
    <w:p w14:paraId="7D9CB809" w14:textId="77777777" w:rsidR="00565B55" w:rsidRPr="00933248" w:rsidRDefault="00565B55" w:rsidP="008F7AC2">
      <w:pPr>
        <w:widowControl w:val="0"/>
        <w:spacing w:after="240"/>
        <w:ind w:left="2835" w:hanging="709"/>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sz w:val="22"/>
          <w:szCs w:val="22"/>
          <w:lang w:val="en-US"/>
        </w:rPr>
        <w:tab/>
        <w:t xml:space="preserve">a change to the </w:t>
      </w:r>
      <w:proofErr w:type="gramStart"/>
      <w:r w:rsidRPr="00933248">
        <w:rPr>
          <w:rFonts w:ascii="Calibri" w:hAnsi="Calibri" w:cs="Calibri"/>
          <w:sz w:val="22"/>
          <w:szCs w:val="22"/>
          <w:lang w:val="en-US"/>
        </w:rPr>
        <w:t>Borrower;</w:t>
      </w:r>
      <w:proofErr w:type="gramEnd"/>
    </w:p>
    <w:p w14:paraId="004D1BE6" w14:textId="77777777" w:rsidR="00565B55" w:rsidRPr="00933248" w:rsidRDefault="00565B55" w:rsidP="008F7AC2">
      <w:pPr>
        <w:widowControl w:val="0"/>
        <w:spacing w:after="240"/>
        <w:ind w:left="2835" w:hanging="709"/>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sz w:val="22"/>
          <w:szCs w:val="22"/>
          <w:lang w:val="en-US"/>
        </w:rPr>
        <w:tab/>
        <w:t xml:space="preserve">a release of </w:t>
      </w:r>
      <w:proofErr w:type="gramStart"/>
      <w:r w:rsidRPr="00933248">
        <w:rPr>
          <w:rFonts w:ascii="Calibri" w:hAnsi="Calibri" w:cs="Calibri"/>
          <w:sz w:val="22"/>
          <w:szCs w:val="22"/>
          <w:lang w:val="en-US"/>
        </w:rPr>
        <w:t>or</w:t>
      </w:r>
      <w:proofErr w:type="gramEnd"/>
      <w:r w:rsidRPr="00933248">
        <w:rPr>
          <w:rFonts w:ascii="Calibri" w:hAnsi="Calibri" w:cs="Calibri"/>
          <w:sz w:val="22"/>
          <w:szCs w:val="22"/>
          <w:lang w:val="en-US"/>
        </w:rPr>
        <w:t xml:space="preserve"> amendment to the </w:t>
      </w:r>
      <w:r w:rsidR="00DD6F5C" w:rsidRPr="00933248">
        <w:rPr>
          <w:rFonts w:ascii="Calibri" w:hAnsi="Calibri" w:cs="Calibri"/>
          <w:sz w:val="22"/>
          <w:szCs w:val="22"/>
          <w:lang w:val="en-US"/>
        </w:rPr>
        <w:t>ECA</w:t>
      </w:r>
      <w:r w:rsidRPr="00933248">
        <w:rPr>
          <w:rFonts w:ascii="Calibri" w:hAnsi="Calibri" w:cs="Calibri"/>
          <w:sz w:val="22"/>
          <w:szCs w:val="22"/>
          <w:lang w:val="en-US"/>
        </w:rPr>
        <w:t xml:space="preserve"> Insurance </w:t>
      </w:r>
      <w:proofErr w:type="gramStart"/>
      <w:r w:rsidRPr="00933248">
        <w:rPr>
          <w:rFonts w:ascii="Calibri" w:hAnsi="Calibri" w:cs="Calibri"/>
          <w:sz w:val="22"/>
          <w:szCs w:val="22"/>
          <w:lang w:val="en-US"/>
        </w:rPr>
        <w:t>Policy;</w:t>
      </w:r>
      <w:proofErr w:type="gramEnd"/>
    </w:p>
    <w:p w14:paraId="2933E5F4" w14:textId="77777777" w:rsidR="00565B55" w:rsidRPr="00933248" w:rsidRDefault="00565B55" w:rsidP="008F7AC2">
      <w:pPr>
        <w:widowControl w:val="0"/>
        <w:spacing w:after="240"/>
        <w:ind w:left="2835" w:hanging="709"/>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sz w:val="22"/>
          <w:szCs w:val="22"/>
          <w:lang w:val="en-US"/>
        </w:rPr>
        <w:tab/>
        <w:t xml:space="preserve">any provision which expressly requires the consent of all the </w:t>
      </w:r>
      <w:proofErr w:type="gramStart"/>
      <w:r w:rsidRPr="00933248">
        <w:rPr>
          <w:rFonts w:ascii="Calibri" w:hAnsi="Calibri" w:cs="Calibri"/>
          <w:sz w:val="22"/>
          <w:szCs w:val="22"/>
          <w:lang w:val="en-US"/>
        </w:rPr>
        <w:t>Lenders;</w:t>
      </w:r>
      <w:proofErr w:type="gramEnd"/>
    </w:p>
    <w:p w14:paraId="76D3E827" w14:textId="199F106B" w:rsidR="00AA48D0" w:rsidRPr="00933248" w:rsidRDefault="00565B55" w:rsidP="008F7AC2">
      <w:pPr>
        <w:widowControl w:val="0"/>
        <w:spacing w:after="240"/>
        <w:ind w:left="2835" w:hanging="709"/>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sz w:val="22"/>
          <w:szCs w:val="22"/>
          <w:lang w:val="en-US"/>
        </w:rPr>
        <w:tab/>
      </w:r>
      <w:r w:rsidR="00AA48D0" w:rsidRPr="00933248">
        <w:rPr>
          <w:rFonts w:ascii="Calibri" w:hAnsi="Calibri" w:cs="Calibri"/>
          <w:sz w:val="22"/>
          <w:szCs w:val="22"/>
          <w:lang w:val="en-GB"/>
        </w:rPr>
        <w:t xml:space="preserve">any condition precedent referred to in Clause </w:t>
      </w:r>
      <w:r w:rsidR="00E714BB">
        <w:rPr>
          <w:rFonts w:ascii="Calibri" w:hAnsi="Calibri" w:cs="Calibri"/>
          <w:sz w:val="22"/>
          <w:szCs w:val="22"/>
          <w:lang w:val="en-GB"/>
        </w:rPr>
        <w:t>4.1</w:t>
      </w:r>
      <w:r w:rsidR="00AA48D0" w:rsidRPr="00933248">
        <w:rPr>
          <w:rFonts w:ascii="Calibri" w:hAnsi="Calibri" w:cs="Calibri"/>
          <w:sz w:val="22"/>
          <w:szCs w:val="22"/>
          <w:lang w:val="en-GB"/>
        </w:rPr>
        <w:t xml:space="preserve"> (</w:t>
      </w:r>
      <w:r w:rsidR="00AA48D0" w:rsidRPr="00933248">
        <w:rPr>
          <w:rFonts w:ascii="Calibri" w:hAnsi="Calibri" w:cs="Calibri"/>
          <w:i/>
          <w:iCs/>
          <w:sz w:val="22"/>
          <w:szCs w:val="22"/>
          <w:lang w:val="en-GB"/>
        </w:rPr>
        <w:t>Conditions precedent to be fulfilled prior to or on the Signing Date</w:t>
      </w:r>
      <w:r w:rsidR="00AA48D0" w:rsidRPr="00933248">
        <w:rPr>
          <w:rFonts w:ascii="Calibri" w:hAnsi="Calibri" w:cs="Calibri"/>
          <w:sz w:val="22"/>
          <w:szCs w:val="22"/>
          <w:lang w:val="en-GB"/>
        </w:rPr>
        <w:t xml:space="preserve">) or in Clause </w:t>
      </w:r>
      <w:r w:rsidR="00E714BB">
        <w:rPr>
          <w:rFonts w:ascii="Calibri" w:hAnsi="Calibri" w:cs="Calibri"/>
          <w:sz w:val="22"/>
          <w:szCs w:val="22"/>
          <w:lang w:val="en-GB"/>
        </w:rPr>
        <w:t>4.2</w:t>
      </w:r>
      <w:r w:rsidR="00AA48D0" w:rsidRPr="00933248">
        <w:rPr>
          <w:rFonts w:ascii="Calibri" w:hAnsi="Calibri" w:cs="Calibri"/>
          <w:sz w:val="22"/>
          <w:szCs w:val="22"/>
          <w:lang w:val="en-GB"/>
        </w:rPr>
        <w:t xml:space="preserve"> (</w:t>
      </w:r>
      <w:r w:rsidR="00AA48D0" w:rsidRPr="00933248">
        <w:rPr>
          <w:rFonts w:ascii="Calibri" w:hAnsi="Calibri" w:cs="Calibri"/>
          <w:i/>
          <w:iCs/>
          <w:sz w:val="22"/>
          <w:szCs w:val="22"/>
          <w:lang w:val="en-GB"/>
        </w:rPr>
        <w:t>Conditions precedent to be fulfilled with respect to the first Utilisation</w:t>
      </w:r>
      <w:proofErr w:type="gramStart"/>
      <w:r w:rsidR="00AA48D0" w:rsidRPr="00933248">
        <w:rPr>
          <w:rFonts w:ascii="Calibri" w:hAnsi="Calibri" w:cs="Calibri"/>
          <w:sz w:val="22"/>
          <w:szCs w:val="22"/>
          <w:lang w:val="en-GB"/>
        </w:rPr>
        <w:t>);</w:t>
      </w:r>
      <w:proofErr w:type="gramEnd"/>
    </w:p>
    <w:p w14:paraId="4709793D" w14:textId="383298CE" w:rsidR="00565B55" w:rsidRPr="00933248" w:rsidRDefault="00AA48D0" w:rsidP="008F7AC2">
      <w:pPr>
        <w:widowControl w:val="0"/>
        <w:spacing w:after="240"/>
        <w:ind w:left="2835" w:hanging="709"/>
        <w:rPr>
          <w:rFonts w:ascii="Calibri" w:hAnsi="Calibri" w:cs="Calibri"/>
          <w:sz w:val="22"/>
          <w:szCs w:val="22"/>
          <w:lang w:val="en-US"/>
        </w:rPr>
      </w:pPr>
      <w:r w:rsidRPr="00933248">
        <w:rPr>
          <w:rFonts w:ascii="Calibri" w:hAnsi="Calibri" w:cs="Calibri"/>
          <w:sz w:val="22"/>
          <w:szCs w:val="22"/>
          <w:lang w:val="en-US"/>
        </w:rPr>
        <w:t>-</w:t>
      </w:r>
      <w:r w:rsidRPr="00933248">
        <w:rPr>
          <w:rFonts w:ascii="Calibri" w:hAnsi="Calibri" w:cs="Calibri"/>
          <w:sz w:val="22"/>
          <w:szCs w:val="22"/>
          <w:lang w:val="en-US"/>
        </w:rPr>
        <w:tab/>
      </w:r>
      <w:r w:rsidR="007C42C6" w:rsidRPr="00933248">
        <w:rPr>
          <w:rFonts w:ascii="Calibri" w:hAnsi="Calibri" w:cs="Calibri"/>
          <w:sz w:val="22"/>
          <w:szCs w:val="22"/>
          <w:lang w:val="en-US"/>
        </w:rPr>
        <w:t xml:space="preserve">Clause </w:t>
      </w:r>
      <w:r w:rsidR="00E714BB">
        <w:rPr>
          <w:rFonts w:ascii="Calibri" w:hAnsi="Calibri" w:cs="Calibri"/>
          <w:sz w:val="22"/>
          <w:szCs w:val="22"/>
          <w:lang w:val="en-US"/>
        </w:rPr>
        <w:t>8.1</w:t>
      </w:r>
      <w:r w:rsidR="007C42C6" w:rsidRPr="00933248">
        <w:rPr>
          <w:rFonts w:ascii="Calibri" w:hAnsi="Calibri" w:cs="Calibri"/>
          <w:sz w:val="22"/>
          <w:szCs w:val="22"/>
          <w:lang w:val="en-US"/>
        </w:rPr>
        <w:t xml:space="preserve"> (</w:t>
      </w:r>
      <w:r w:rsidR="007C42C6" w:rsidRPr="00933248">
        <w:rPr>
          <w:rFonts w:ascii="Calibri" w:hAnsi="Calibri" w:cs="Calibri"/>
          <w:i/>
          <w:sz w:val="22"/>
          <w:szCs w:val="22"/>
          <w:lang w:val="en-US"/>
        </w:rPr>
        <w:t>Illegality</w:t>
      </w:r>
      <w:r w:rsidR="00310336" w:rsidRPr="00933248">
        <w:rPr>
          <w:rFonts w:ascii="Calibri" w:hAnsi="Calibri" w:cs="Calibri"/>
          <w:i/>
          <w:sz w:val="22"/>
          <w:szCs w:val="22"/>
          <w:lang w:val="en-US"/>
        </w:rPr>
        <w:t xml:space="preserve"> (Lenders)</w:t>
      </w:r>
      <w:r w:rsidR="007C42C6" w:rsidRPr="00933248">
        <w:rPr>
          <w:rFonts w:ascii="Calibri" w:hAnsi="Calibri" w:cs="Calibri"/>
          <w:sz w:val="22"/>
          <w:szCs w:val="22"/>
          <w:lang w:val="en-US"/>
        </w:rPr>
        <w:t xml:space="preserve">), </w:t>
      </w:r>
      <w:r w:rsidR="00310336" w:rsidRPr="00933248">
        <w:rPr>
          <w:rFonts w:ascii="Calibri" w:hAnsi="Calibri" w:cs="Calibri"/>
          <w:sz w:val="22"/>
          <w:szCs w:val="22"/>
          <w:lang w:val="en-US"/>
        </w:rPr>
        <w:t xml:space="preserve">Clause </w:t>
      </w:r>
      <w:r w:rsidR="00E714BB">
        <w:rPr>
          <w:rFonts w:ascii="Calibri" w:hAnsi="Calibri" w:cs="Calibri"/>
          <w:sz w:val="22"/>
          <w:szCs w:val="22"/>
          <w:lang w:val="en-US"/>
        </w:rPr>
        <w:t>8.2</w:t>
      </w:r>
      <w:r w:rsidR="00310336" w:rsidRPr="00933248">
        <w:rPr>
          <w:rFonts w:ascii="Calibri" w:hAnsi="Calibri" w:cs="Calibri"/>
          <w:sz w:val="22"/>
          <w:szCs w:val="22"/>
          <w:lang w:val="en-US"/>
        </w:rPr>
        <w:t xml:space="preserve"> (</w:t>
      </w:r>
      <w:r w:rsidR="00310336" w:rsidRPr="00933248">
        <w:rPr>
          <w:rFonts w:ascii="Calibri" w:hAnsi="Calibri" w:cs="Calibri"/>
          <w:i/>
          <w:sz w:val="22"/>
          <w:szCs w:val="22"/>
          <w:lang w:val="en-US"/>
        </w:rPr>
        <w:t>Sanctions</w:t>
      </w:r>
      <w:r w:rsidR="00310336" w:rsidRPr="00933248">
        <w:rPr>
          <w:rFonts w:ascii="Calibri" w:hAnsi="Calibri" w:cs="Calibri"/>
          <w:sz w:val="22"/>
          <w:szCs w:val="22"/>
          <w:lang w:val="en-US"/>
        </w:rPr>
        <w:t xml:space="preserve">), </w:t>
      </w:r>
      <w:r w:rsidR="00EC1384" w:rsidRPr="00933248">
        <w:rPr>
          <w:rFonts w:ascii="Calibri" w:hAnsi="Calibri" w:cs="Calibri"/>
          <w:sz w:val="22"/>
          <w:szCs w:val="22"/>
          <w:lang w:val="en-US"/>
        </w:rPr>
        <w:t xml:space="preserve">Clause </w:t>
      </w:r>
      <w:r w:rsidR="00E714BB">
        <w:rPr>
          <w:rFonts w:ascii="Calibri" w:hAnsi="Calibri" w:cs="Calibri"/>
          <w:sz w:val="22"/>
          <w:szCs w:val="22"/>
          <w:lang w:val="en-US"/>
        </w:rPr>
        <w:t>8.3</w:t>
      </w:r>
      <w:r w:rsidR="00EC1384" w:rsidRPr="00933248">
        <w:rPr>
          <w:rFonts w:ascii="Calibri" w:hAnsi="Calibri" w:cs="Calibri"/>
          <w:sz w:val="22"/>
          <w:szCs w:val="22"/>
          <w:lang w:val="en-US"/>
        </w:rPr>
        <w:t xml:space="preserve"> </w:t>
      </w:r>
      <w:r w:rsidR="00EC1384" w:rsidRPr="00933248">
        <w:rPr>
          <w:rFonts w:ascii="Calibri" w:hAnsi="Calibri" w:cs="Calibri"/>
          <w:sz w:val="22"/>
          <w:szCs w:val="22"/>
          <w:lang w:val="en-GB"/>
        </w:rPr>
        <w:t>(</w:t>
      </w:r>
      <w:r w:rsidR="00EC1384" w:rsidRPr="00933248">
        <w:rPr>
          <w:rFonts w:ascii="Calibri" w:hAnsi="Calibri" w:cs="Calibri"/>
          <w:i/>
          <w:iCs/>
          <w:sz w:val="22"/>
          <w:szCs w:val="22"/>
          <w:lang w:val="en-GB"/>
        </w:rPr>
        <w:t>ECA Mandatory Prepayment Event</w:t>
      </w:r>
      <w:r w:rsidR="00EC1384" w:rsidRPr="00933248">
        <w:rPr>
          <w:rFonts w:ascii="Calibri" w:hAnsi="Calibri" w:cs="Calibri"/>
          <w:sz w:val="22"/>
          <w:szCs w:val="22"/>
          <w:lang w:val="en-GB"/>
        </w:rPr>
        <w:t xml:space="preserve">), </w:t>
      </w:r>
      <w:r w:rsidR="00FA6DB2">
        <w:rPr>
          <w:rFonts w:ascii="Calibri" w:hAnsi="Calibri" w:cs="Calibri"/>
          <w:sz w:val="22"/>
          <w:szCs w:val="22"/>
          <w:lang w:val="en-US"/>
        </w:rPr>
        <w:t xml:space="preserve">Clause </w:t>
      </w:r>
      <w:r w:rsidR="00E714BB">
        <w:rPr>
          <w:rFonts w:ascii="Calibri" w:hAnsi="Calibri" w:cs="Calibri"/>
          <w:sz w:val="22"/>
          <w:szCs w:val="22"/>
          <w:lang w:val="en-US"/>
        </w:rPr>
        <w:t>8.5</w:t>
      </w:r>
      <w:r w:rsidR="00FA6DB2">
        <w:rPr>
          <w:rFonts w:ascii="Calibri" w:hAnsi="Calibri" w:cs="Calibri"/>
          <w:sz w:val="22"/>
          <w:szCs w:val="22"/>
          <w:lang w:val="en-US"/>
        </w:rPr>
        <w:t xml:space="preserve"> (</w:t>
      </w:r>
      <w:r w:rsidR="00FA6DB2" w:rsidRPr="00FA6DB2">
        <w:rPr>
          <w:rFonts w:ascii="Calibri" w:hAnsi="Calibri" w:cs="Calibri"/>
          <w:i/>
          <w:iCs/>
          <w:sz w:val="22"/>
          <w:szCs w:val="22"/>
          <w:lang w:val="en-US"/>
        </w:rPr>
        <w:t>French Treasury Loan</w:t>
      </w:r>
      <w:r w:rsidR="00FA6DB2">
        <w:rPr>
          <w:rFonts w:ascii="Calibri" w:hAnsi="Calibri" w:cs="Calibri"/>
          <w:sz w:val="22"/>
          <w:szCs w:val="22"/>
          <w:lang w:val="en-US"/>
        </w:rPr>
        <w:t xml:space="preserve">), </w:t>
      </w:r>
      <w:r w:rsidR="00EC1384" w:rsidRPr="00933248">
        <w:rPr>
          <w:rFonts w:ascii="Calibri" w:hAnsi="Calibri" w:cs="Calibri"/>
          <w:sz w:val="22"/>
          <w:szCs w:val="22"/>
          <w:lang w:val="en-GB"/>
        </w:rPr>
        <w:t xml:space="preserve">Clause </w:t>
      </w:r>
      <w:r w:rsidR="00E714BB">
        <w:rPr>
          <w:rFonts w:ascii="Calibri" w:hAnsi="Calibri" w:cs="Calibri"/>
          <w:sz w:val="22"/>
          <w:szCs w:val="22"/>
          <w:lang w:val="en-GB"/>
        </w:rPr>
        <w:t>20.20</w:t>
      </w:r>
      <w:r w:rsidR="00EC1384" w:rsidRPr="00933248">
        <w:rPr>
          <w:rFonts w:ascii="Calibri" w:hAnsi="Calibri" w:cs="Calibri"/>
          <w:sz w:val="22"/>
          <w:szCs w:val="22"/>
          <w:lang w:val="en-GB"/>
        </w:rPr>
        <w:t xml:space="preserve"> (</w:t>
      </w:r>
      <w:r w:rsidR="00EC1384" w:rsidRPr="00933248">
        <w:rPr>
          <w:rFonts w:ascii="Calibri" w:hAnsi="Calibri" w:cs="Calibri"/>
          <w:i/>
          <w:iCs/>
          <w:sz w:val="22"/>
          <w:szCs w:val="22"/>
          <w:lang w:val="en-US"/>
        </w:rPr>
        <w:t>Anti-bribery, anti-corruption, anti-money laundering and anti-terrorism</w:t>
      </w:r>
      <w:r w:rsidR="00EC1384" w:rsidRPr="00933248">
        <w:rPr>
          <w:rFonts w:ascii="Calibri" w:hAnsi="Calibri" w:cs="Calibri"/>
          <w:sz w:val="22"/>
          <w:szCs w:val="22"/>
          <w:lang w:val="en-US"/>
        </w:rPr>
        <w:t xml:space="preserve">), </w:t>
      </w:r>
      <w:r w:rsidR="008C560D">
        <w:rPr>
          <w:rFonts w:ascii="Calibri" w:hAnsi="Calibri" w:cs="Calibri"/>
          <w:sz w:val="22"/>
          <w:szCs w:val="22"/>
          <w:lang w:val="en-US"/>
        </w:rPr>
        <w:t xml:space="preserve">Clause </w:t>
      </w:r>
      <w:r w:rsidR="00E714BB">
        <w:rPr>
          <w:rFonts w:ascii="Calibri" w:hAnsi="Calibri" w:cs="Calibri"/>
          <w:sz w:val="22"/>
          <w:szCs w:val="22"/>
          <w:lang w:val="en-US"/>
        </w:rPr>
        <w:t>20.21</w:t>
      </w:r>
      <w:r w:rsidR="008C560D">
        <w:rPr>
          <w:rFonts w:ascii="Calibri" w:hAnsi="Calibri" w:cs="Calibri"/>
          <w:sz w:val="22"/>
          <w:szCs w:val="22"/>
          <w:lang w:val="en-US"/>
        </w:rPr>
        <w:t xml:space="preserve"> (</w:t>
      </w:r>
      <w:r w:rsidR="008C560D" w:rsidRPr="008C560D">
        <w:rPr>
          <w:rFonts w:ascii="Calibri" w:hAnsi="Calibri" w:cs="Calibri"/>
          <w:i/>
          <w:iCs/>
          <w:sz w:val="22"/>
          <w:szCs w:val="22"/>
          <w:lang w:val="en-US"/>
        </w:rPr>
        <w:t>No f</w:t>
      </w:r>
      <w:r w:rsidR="009E59D7">
        <w:rPr>
          <w:rFonts w:ascii="Calibri" w:hAnsi="Calibri" w:cs="Calibri"/>
          <w:i/>
          <w:iCs/>
          <w:sz w:val="22"/>
          <w:szCs w:val="22"/>
          <w:lang w:val="en-US"/>
        </w:rPr>
        <w:t>u</w:t>
      </w:r>
      <w:r w:rsidR="008C560D" w:rsidRPr="008C560D">
        <w:rPr>
          <w:rFonts w:ascii="Calibri" w:hAnsi="Calibri" w:cs="Calibri"/>
          <w:i/>
          <w:iCs/>
          <w:sz w:val="22"/>
          <w:szCs w:val="22"/>
          <w:lang w:val="en-US"/>
        </w:rPr>
        <w:t xml:space="preserve">nds of </w:t>
      </w:r>
      <w:r w:rsidR="00492093">
        <w:rPr>
          <w:rFonts w:ascii="Calibri" w:hAnsi="Calibri" w:cs="Calibri"/>
          <w:i/>
          <w:iCs/>
          <w:sz w:val="22"/>
          <w:szCs w:val="22"/>
          <w:lang w:val="en-US"/>
        </w:rPr>
        <w:t>I</w:t>
      </w:r>
      <w:r w:rsidR="008C560D" w:rsidRPr="008C560D">
        <w:rPr>
          <w:rFonts w:ascii="Calibri" w:hAnsi="Calibri" w:cs="Calibri"/>
          <w:i/>
          <w:iCs/>
          <w:sz w:val="22"/>
          <w:szCs w:val="22"/>
          <w:lang w:val="en-US"/>
        </w:rPr>
        <w:t xml:space="preserve">llicit </w:t>
      </w:r>
      <w:r w:rsidR="00492093">
        <w:rPr>
          <w:rFonts w:ascii="Calibri" w:hAnsi="Calibri" w:cs="Calibri"/>
          <w:i/>
          <w:iCs/>
          <w:sz w:val="22"/>
          <w:szCs w:val="22"/>
          <w:lang w:val="en-US"/>
        </w:rPr>
        <w:t>O</w:t>
      </w:r>
      <w:r w:rsidR="008C560D" w:rsidRPr="008C560D">
        <w:rPr>
          <w:rFonts w:ascii="Calibri" w:hAnsi="Calibri" w:cs="Calibri"/>
          <w:i/>
          <w:iCs/>
          <w:sz w:val="22"/>
          <w:szCs w:val="22"/>
          <w:lang w:val="en-US"/>
        </w:rPr>
        <w:t>rigin</w:t>
      </w:r>
      <w:r w:rsidR="008C560D">
        <w:rPr>
          <w:rFonts w:ascii="Calibri" w:hAnsi="Calibri" w:cs="Calibri"/>
          <w:sz w:val="22"/>
          <w:szCs w:val="22"/>
          <w:lang w:val="en-US"/>
        </w:rPr>
        <w:t xml:space="preserve">), </w:t>
      </w:r>
      <w:r w:rsidR="007C42C6" w:rsidRPr="00933248">
        <w:rPr>
          <w:rFonts w:ascii="Calibri" w:hAnsi="Calibri" w:cs="Calibri"/>
          <w:sz w:val="22"/>
          <w:szCs w:val="22"/>
          <w:lang w:val="en-US"/>
        </w:rPr>
        <w:t xml:space="preserve">Clause </w:t>
      </w:r>
      <w:r w:rsidR="00E714BB">
        <w:rPr>
          <w:rFonts w:ascii="Calibri" w:hAnsi="Calibri" w:cs="Calibri"/>
          <w:sz w:val="22"/>
          <w:szCs w:val="22"/>
          <w:lang w:val="en-US"/>
        </w:rPr>
        <w:t>20.22</w:t>
      </w:r>
      <w:r w:rsidR="007C42C6" w:rsidRPr="00933248">
        <w:rPr>
          <w:rFonts w:ascii="Calibri" w:hAnsi="Calibri" w:cs="Calibri"/>
          <w:sz w:val="22"/>
          <w:szCs w:val="22"/>
          <w:lang w:val="en-US"/>
        </w:rPr>
        <w:t xml:space="preserve"> (</w:t>
      </w:r>
      <w:r w:rsidR="007C42C6" w:rsidRPr="00933248">
        <w:rPr>
          <w:rFonts w:ascii="Calibri" w:hAnsi="Calibri" w:cs="Calibri"/>
          <w:i/>
          <w:sz w:val="22"/>
          <w:szCs w:val="22"/>
          <w:lang w:val="en-US"/>
        </w:rPr>
        <w:t>Sanctions</w:t>
      </w:r>
      <w:r w:rsidR="007C42C6" w:rsidRPr="00933248">
        <w:rPr>
          <w:rFonts w:ascii="Calibri" w:hAnsi="Calibri" w:cs="Calibri"/>
          <w:sz w:val="22"/>
          <w:szCs w:val="22"/>
          <w:lang w:val="en-US"/>
        </w:rPr>
        <w:t xml:space="preserve">), Clause </w:t>
      </w:r>
      <w:r w:rsidR="00E714BB">
        <w:rPr>
          <w:rFonts w:ascii="Calibri" w:hAnsi="Calibri" w:cs="Calibri"/>
          <w:sz w:val="22"/>
          <w:szCs w:val="22"/>
          <w:lang w:val="en-US"/>
        </w:rPr>
        <w:t>22.10</w:t>
      </w:r>
      <w:r w:rsidR="007C42C6" w:rsidRPr="00933248">
        <w:rPr>
          <w:rFonts w:ascii="Calibri" w:hAnsi="Calibri" w:cs="Calibri"/>
          <w:sz w:val="22"/>
          <w:szCs w:val="22"/>
          <w:lang w:val="en-US"/>
        </w:rPr>
        <w:t xml:space="preserve"> (</w:t>
      </w:r>
      <w:r w:rsidR="007C42C6" w:rsidRPr="00933248">
        <w:rPr>
          <w:rFonts w:ascii="Calibri" w:hAnsi="Calibri" w:cs="Calibri"/>
          <w:i/>
          <w:sz w:val="22"/>
          <w:szCs w:val="22"/>
          <w:lang w:val="en-US"/>
        </w:rPr>
        <w:t>Sanctions</w:t>
      </w:r>
      <w:r w:rsidR="007C42C6" w:rsidRPr="00933248">
        <w:rPr>
          <w:rFonts w:ascii="Calibri" w:hAnsi="Calibri" w:cs="Calibri"/>
          <w:sz w:val="22"/>
          <w:szCs w:val="22"/>
          <w:lang w:val="en-US"/>
        </w:rPr>
        <w:t xml:space="preserve">), </w:t>
      </w:r>
      <w:r w:rsidR="00EC1384" w:rsidRPr="00933248">
        <w:rPr>
          <w:rFonts w:ascii="Calibri" w:hAnsi="Calibri" w:cs="Calibri"/>
          <w:sz w:val="22"/>
          <w:szCs w:val="22"/>
          <w:lang w:val="en-US"/>
        </w:rPr>
        <w:t xml:space="preserve">Clause </w:t>
      </w:r>
      <w:r w:rsidR="00E714BB">
        <w:rPr>
          <w:rFonts w:ascii="Calibri" w:hAnsi="Calibri" w:cs="Calibri"/>
          <w:sz w:val="22"/>
          <w:szCs w:val="22"/>
          <w:lang w:val="en-US"/>
        </w:rPr>
        <w:t>22.11</w:t>
      </w:r>
      <w:r w:rsidR="00EC1384" w:rsidRPr="00933248">
        <w:rPr>
          <w:rFonts w:ascii="Calibri" w:hAnsi="Calibri" w:cs="Calibri"/>
          <w:sz w:val="22"/>
          <w:szCs w:val="22"/>
          <w:lang w:val="en-US"/>
        </w:rPr>
        <w:t xml:space="preserve"> </w:t>
      </w:r>
      <w:r w:rsidR="00EC1384" w:rsidRPr="00933248">
        <w:rPr>
          <w:rFonts w:ascii="Calibri" w:hAnsi="Calibri" w:cs="Calibri"/>
          <w:sz w:val="22"/>
          <w:szCs w:val="22"/>
          <w:lang w:val="en-GB"/>
        </w:rPr>
        <w:t>(</w:t>
      </w:r>
      <w:r w:rsidR="00EC1384" w:rsidRPr="00933248">
        <w:rPr>
          <w:rFonts w:ascii="Calibri" w:hAnsi="Calibri" w:cs="Calibri"/>
          <w:i/>
          <w:iCs/>
          <w:sz w:val="22"/>
          <w:szCs w:val="22"/>
          <w:lang w:val="en-US"/>
        </w:rPr>
        <w:t>Anti-bribery, anti-</w:t>
      </w:r>
      <w:r w:rsidR="00EC1384" w:rsidRPr="00933248">
        <w:rPr>
          <w:rFonts w:ascii="Calibri" w:hAnsi="Calibri" w:cs="Calibri"/>
          <w:i/>
          <w:iCs/>
          <w:sz w:val="22"/>
          <w:szCs w:val="22"/>
          <w:lang w:val="en-US"/>
        </w:rPr>
        <w:lastRenderedPageBreak/>
        <w:t>corruption, anti-money laundering and anti-terrorism</w:t>
      </w:r>
      <w:r w:rsidR="00EC1384" w:rsidRPr="00933248">
        <w:rPr>
          <w:rFonts w:ascii="Calibri" w:hAnsi="Calibri" w:cs="Calibri"/>
          <w:sz w:val="22"/>
          <w:szCs w:val="22"/>
          <w:lang w:val="en-US"/>
        </w:rPr>
        <w:t xml:space="preserve">), </w:t>
      </w:r>
      <w:r w:rsidR="008C560D">
        <w:rPr>
          <w:rFonts w:ascii="Calibri" w:hAnsi="Calibri" w:cs="Calibri"/>
          <w:sz w:val="22"/>
          <w:szCs w:val="22"/>
          <w:lang w:val="en-US"/>
        </w:rPr>
        <w:t xml:space="preserve">Clause </w:t>
      </w:r>
      <w:r w:rsidR="00E714BB">
        <w:rPr>
          <w:rFonts w:ascii="Calibri" w:hAnsi="Calibri" w:cs="Calibri"/>
          <w:sz w:val="22"/>
          <w:szCs w:val="22"/>
          <w:lang w:val="en-US"/>
        </w:rPr>
        <w:t>22.12</w:t>
      </w:r>
      <w:r w:rsidR="008C560D">
        <w:rPr>
          <w:rFonts w:ascii="Calibri" w:hAnsi="Calibri" w:cs="Calibri"/>
          <w:sz w:val="22"/>
          <w:szCs w:val="22"/>
          <w:lang w:val="en-US"/>
        </w:rPr>
        <w:t xml:space="preserve"> (</w:t>
      </w:r>
      <w:r w:rsidR="008C560D" w:rsidRPr="008C560D">
        <w:rPr>
          <w:rFonts w:ascii="Calibri" w:hAnsi="Calibri" w:cs="Calibri"/>
          <w:i/>
          <w:iCs/>
          <w:sz w:val="22"/>
          <w:szCs w:val="22"/>
          <w:lang w:val="en-US"/>
        </w:rPr>
        <w:t>No illicit payment</w:t>
      </w:r>
      <w:r w:rsidR="008C560D">
        <w:rPr>
          <w:rFonts w:ascii="Calibri" w:hAnsi="Calibri" w:cs="Calibri"/>
          <w:sz w:val="22"/>
          <w:szCs w:val="22"/>
          <w:lang w:val="en-US"/>
        </w:rPr>
        <w:t xml:space="preserve">), </w:t>
      </w:r>
      <w:r w:rsidR="00565B55" w:rsidRPr="00933248">
        <w:rPr>
          <w:rFonts w:ascii="Calibri" w:hAnsi="Calibri" w:cs="Calibri"/>
          <w:sz w:val="22"/>
          <w:szCs w:val="22"/>
          <w:lang w:val="en-US"/>
        </w:rPr>
        <w:t xml:space="preserve">Clause </w:t>
      </w:r>
      <w:r w:rsidR="00E714BB">
        <w:rPr>
          <w:rFonts w:ascii="Calibri" w:hAnsi="Calibri" w:cs="Calibri"/>
          <w:sz w:val="22"/>
          <w:szCs w:val="22"/>
          <w:lang w:val="en-US"/>
        </w:rPr>
        <w:t>24</w:t>
      </w:r>
      <w:r w:rsidR="00565B55" w:rsidRPr="00933248">
        <w:rPr>
          <w:rFonts w:ascii="Calibri" w:hAnsi="Calibri" w:cs="Calibri"/>
          <w:sz w:val="22"/>
          <w:szCs w:val="22"/>
          <w:lang w:val="en-US"/>
        </w:rPr>
        <w:t xml:space="preserve"> (</w:t>
      </w:r>
      <w:r w:rsidR="00565B55" w:rsidRPr="00933248">
        <w:rPr>
          <w:rFonts w:ascii="Calibri" w:hAnsi="Calibri" w:cs="Calibri"/>
          <w:i/>
          <w:sz w:val="22"/>
          <w:szCs w:val="22"/>
          <w:lang w:val="en-US"/>
        </w:rPr>
        <w:t>Changes to the Lenders</w:t>
      </w:r>
      <w:r w:rsidR="00565B55" w:rsidRPr="00933248">
        <w:rPr>
          <w:rFonts w:ascii="Calibri" w:hAnsi="Calibri" w:cs="Calibri"/>
          <w:sz w:val="22"/>
          <w:szCs w:val="22"/>
          <w:lang w:val="en-US"/>
        </w:rPr>
        <w:t>)</w:t>
      </w:r>
      <w:r w:rsidR="00DD0A03" w:rsidRPr="00933248">
        <w:rPr>
          <w:rFonts w:ascii="Calibri" w:hAnsi="Calibri" w:cs="Calibri"/>
          <w:sz w:val="22"/>
          <w:szCs w:val="22"/>
          <w:lang w:val="en-US"/>
        </w:rPr>
        <w:t xml:space="preserve">, Clause </w:t>
      </w:r>
      <w:r w:rsidR="00E714BB">
        <w:rPr>
          <w:rFonts w:ascii="Calibri" w:hAnsi="Calibri" w:cs="Calibri"/>
          <w:sz w:val="22"/>
          <w:szCs w:val="22"/>
          <w:lang w:val="en-US"/>
        </w:rPr>
        <w:t>36</w:t>
      </w:r>
      <w:r w:rsidR="00DD0A03" w:rsidRPr="00933248">
        <w:rPr>
          <w:rFonts w:ascii="Calibri" w:hAnsi="Calibri" w:cs="Calibri"/>
          <w:sz w:val="22"/>
          <w:szCs w:val="22"/>
          <w:lang w:val="en-US"/>
        </w:rPr>
        <w:t xml:space="preserve"> (</w:t>
      </w:r>
      <w:r w:rsidR="00DD0A03" w:rsidRPr="00933248">
        <w:rPr>
          <w:rFonts w:ascii="Calibri" w:hAnsi="Calibri" w:cs="Calibri"/>
          <w:i/>
          <w:sz w:val="22"/>
          <w:szCs w:val="22"/>
          <w:lang w:val="en-US"/>
        </w:rPr>
        <w:t>Governing Law</w:t>
      </w:r>
      <w:r w:rsidR="00DD0A03" w:rsidRPr="00933248">
        <w:rPr>
          <w:rFonts w:ascii="Calibri" w:hAnsi="Calibri" w:cs="Calibri"/>
          <w:sz w:val="22"/>
          <w:szCs w:val="22"/>
          <w:lang w:val="en-US"/>
        </w:rPr>
        <w:t xml:space="preserve">), Clause </w:t>
      </w:r>
      <w:r w:rsidR="00E714BB">
        <w:rPr>
          <w:rFonts w:ascii="Calibri" w:hAnsi="Calibri" w:cs="Calibri"/>
          <w:sz w:val="22"/>
          <w:szCs w:val="22"/>
          <w:lang w:val="en-US"/>
        </w:rPr>
        <w:t>37</w:t>
      </w:r>
      <w:r w:rsidR="00DD0A03" w:rsidRPr="00933248">
        <w:rPr>
          <w:rFonts w:ascii="Calibri" w:hAnsi="Calibri" w:cs="Calibri"/>
          <w:sz w:val="22"/>
          <w:szCs w:val="22"/>
          <w:lang w:val="en-US"/>
        </w:rPr>
        <w:t xml:space="preserve"> (</w:t>
      </w:r>
      <w:r w:rsidR="00DD0A03" w:rsidRPr="00933248">
        <w:rPr>
          <w:rFonts w:ascii="Calibri" w:hAnsi="Calibri" w:cs="Calibri"/>
          <w:i/>
          <w:sz w:val="22"/>
          <w:szCs w:val="22"/>
          <w:lang w:val="en-US"/>
        </w:rPr>
        <w:t>Jurisdiction – Arbitration</w:t>
      </w:r>
      <w:r w:rsidR="00DD0A03" w:rsidRPr="00933248">
        <w:rPr>
          <w:rFonts w:ascii="Calibri" w:hAnsi="Calibri" w:cs="Calibri"/>
          <w:sz w:val="22"/>
          <w:szCs w:val="22"/>
          <w:lang w:val="en-US"/>
        </w:rPr>
        <w:t>)</w:t>
      </w:r>
      <w:r w:rsidR="00565B55" w:rsidRPr="00933248">
        <w:rPr>
          <w:rFonts w:ascii="Calibri" w:hAnsi="Calibri" w:cs="Calibri"/>
          <w:sz w:val="22"/>
          <w:szCs w:val="22"/>
          <w:lang w:val="en-US"/>
        </w:rPr>
        <w:t xml:space="preserve"> or this Clause </w:t>
      </w:r>
      <w:r w:rsidR="00E714BB">
        <w:rPr>
          <w:rFonts w:ascii="Calibri" w:hAnsi="Calibri" w:cs="Calibri"/>
          <w:sz w:val="22"/>
          <w:szCs w:val="22"/>
          <w:lang w:val="en-US"/>
        </w:rPr>
        <w:t>25.5</w:t>
      </w:r>
      <w:r w:rsidR="00266DEF" w:rsidRPr="00933248">
        <w:rPr>
          <w:rFonts w:ascii="Calibri" w:hAnsi="Calibri" w:cs="Calibri"/>
          <w:sz w:val="22"/>
          <w:szCs w:val="22"/>
          <w:lang w:val="en-US"/>
        </w:rPr>
        <w:t>,</w:t>
      </w:r>
    </w:p>
    <w:p w14:paraId="517CF8D8" w14:textId="77777777" w:rsidR="00266DEF" w:rsidRPr="00933248" w:rsidRDefault="00266DEF" w:rsidP="008F7AC2">
      <w:pPr>
        <w:widowControl w:val="0"/>
        <w:spacing w:after="240"/>
        <w:ind w:left="2835" w:hanging="709"/>
        <w:rPr>
          <w:rFonts w:ascii="Calibri" w:hAnsi="Calibri" w:cs="Calibri"/>
          <w:sz w:val="22"/>
          <w:szCs w:val="22"/>
          <w:lang w:val="en-US"/>
        </w:rPr>
      </w:pPr>
      <w:r w:rsidRPr="00933248">
        <w:rPr>
          <w:rFonts w:ascii="Calibri" w:hAnsi="Calibri" w:cs="Calibri"/>
          <w:sz w:val="22"/>
          <w:szCs w:val="22"/>
          <w:lang w:val="en-US"/>
        </w:rPr>
        <w:t>shall not be made or given without the prior consent of all the Lenders.</w:t>
      </w:r>
    </w:p>
    <w:p w14:paraId="6A823611" w14:textId="1358EF49" w:rsidR="00EC1384" w:rsidRPr="00933248" w:rsidRDefault="00EC1384" w:rsidP="008F7AC2">
      <w:pPr>
        <w:pStyle w:val="T5"/>
        <w:widowControl w:val="0"/>
        <w:ind w:left="2127" w:hanging="709"/>
        <w:rPr>
          <w:rFonts w:ascii="Calibri" w:hAnsi="Calibri" w:cs="Calibri"/>
          <w:sz w:val="22"/>
          <w:szCs w:val="22"/>
        </w:rPr>
      </w:pPr>
      <w:bookmarkStart w:id="198" w:name="_Ref99307384"/>
      <w:r w:rsidRPr="00933248">
        <w:rPr>
          <w:rFonts w:ascii="Calibri" w:hAnsi="Calibri" w:cs="Calibri"/>
          <w:sz w:val="22"/>
          <w:szCs w:val="22"/>
          <w:lang w:val="en-GB"/>
        </w:rPr>
        <w:t xml:space="preserve">an amendment or waiver which relates to the rights or obligations of the </w:t>
      </w:r>
      <w:r w:rsidR="000F3525">
        <w:rPr>
          <w:rFonts w:ascii="Calibri" w:hAnsi="Calibri" w:cs="Calibri"/>
          <w:sz w:val="22"/>
          <w:szCs w:val="22"/>
          <w:lang w:val="en-GB"/>
        </w:rPr>
        <w:t>Facility and ECA Agent</w:t>
      </w:r>
      <w:r w:rsidRPr="00933248">
        <w:rPr>
          <w:rFonts w:ascii="Calibri" w:hAnsi="Calibri" w:cs="Calibri"/>
          <w:sz w:val="22"/>
          <w:szCs w:val="22"/>
          <w:lang w:val="en-GB"/>
        </w:rPr>
        <w:t>, a Mandated Lead Arranger</w:t>
      </w:r>
      <w:r w:rsidR="00A970B5">
        <w:rPr>
          <w:rFonts w:ascii="Calibri" w:hAnsi="Calibri" w:cs="Calibri"/>
          <w:sz w:val="22"/>
          <w:szCs w:val="22"/>
          <w:lang w:val="en-GB"/>
        </w:rPr>
        <w:t>,</w:t>
      </w:r>
      <w:r w:rsidRPr="00933248">
        <w:rPr>
          <w:rFonts w:ascii="Calibri" w:hAnsi="Calibri" w:cs="Calibri"/>
          <w:sz w:val="22"/>
          <w:szCs w:val="22"/>
          <w:lang w:val="en-GB"/>
        </w:rPr>
        <w:t xml:space="preserve"> the Global Coordinating and Documentation Bank</w:t>
      </w:r>
      <w:r w:rsidR="00A970B5">
        <w:rPr>
          <w:rFonts w:ascii="Calibri" w:hAnsi="Calibri" w:cs="Calibri"/>
          <w:sz w:val="22"/>
          <w:szCs w:val="22"/>
          <w:lang w:val="en-GB"/>
        </w:rPr>
        <w:t xml:space="preserve">, the </w:t>
      </w:r>
      <w:r w:rsidR="00A970B5" w:rsidRPr="00EE0E64">
        <w:rPr>
          <w:rFonts w:ascii="Calibri" w:hAnsi="Calibri" w:cs="Calibri"/>
          <w:bCs/>
          <w:sz w:val="22"/>
          <w:szCs w:val="22"/>
        </w:rPr>
        <w:t>Environmental and Social Agent</w:t>
      </w:r>
      <w:r w:rsidR="00A970B5">
        <w:rPr>
          <w:rFonts w:ascii="Calibri" w:hAnsi="Calibri" w:cs="Calibri"/>
          <w:bCs/>
          <w:sz w:val="22"/>
          <w:szCs w:val="22"/>
        </w:rPr>
        <w:t xml:space="preserve"> or the</w:t>
      </w:r>
      <w:r w:rsidR="00A970B5" w:rsidRPr="00EE0E64">
        <w:rPr>
          <w:rFonts w:ascii="Calibri" w:hAnsi="Calibri" w:cs="Calibri"/>
          <w:bCs/>
          <w:sz w:val="22"/>
          <w:szCs w:val="22"/>
        </w:rPr>
        <w:t xml:space="preserve"> Green Loan Coordinator</w:t>
      </w:r>
      <w:r w:rsidR="00A970B5">
        <w:rPr>
          <w:rFonts w:ascii="Calibri" w:hAnsi="Calibri" w:cs="Calibri"/>
          <w:sz w:val="22"/>
          <w:szCs w:val="22"/>
          <w:lang w:val="en-GB"/>
        </w:rPr>
        <w:t xml:space="preserve"> </w:t>
      </w:r>
      <w:r w:rsidRPr="00933248">
        <w:rPr>
          <w:rFonts w:ascii="Calibri" w:hAnsi="Calibri" w:cs="Calibri"/>
          <w:sz w:val="22"/>
          <w:szCs w:val="22"/>
          <w:lang w:val="en-GB"/>
        </w:rPr>
        <w:t xml:space="preserve">(each in their capacity as such) may not be effected without the consent of, respectively, the </w:t>
      </w:r>
      <w:r w:rsidR="000F3525">
        <w:rPr>
          <w:rFonts w:ascii="Calibri" w:hAnsi="Calibri" w:cs="Calibri"/>
          <w:sz w:val="22"/>
          <w:szCs w:val="22"/>
          <w:lang w:val="en-GB"/>
        </w:rPr>
        <w:t>Facility and ECA Agent</w:t>
      </w:r>
      <w:r w:rsidRPr="00933248">
        <w:rPr>
          <w:rFonts w:ascii="Calibri" w:hAnsi="Calibri" w:cs="Calibri"/>
          <w:sz w:val="22"/>
          <w:szCs w:val="22"/>
          <w:lang w:val="en-GB"/>
        </w:rPr>
        <w:t>, that Mandated Lead Arranger</w:t>
      </w:r>
      <w:r w:rsidR="00A970B5">
        <w:rPr>
          <w:rFonts w:ascii="Calibri" w:hAnsi="Calibri" w:cs="Calibri"/>
          <w:sz w:val="22"/>
          <w:szCs w:val="22"/>
          <w:lang w:val="en-GB"/>
        </w:rPr>
        <w:t>,</w:t>
      </w:r>
      <w:r w:rsidRPr="00933248">
        <w:rPr>
          <w:rFonts w:ascii="Calibri" w:hAnsi="Calibri" w:cs="Calibri"/>
          <w:sz w:val="22"/>
          <w:szCs w:val="22"/>
          <w:lang w:val="en-GB"/>
        </w:rPr>
        <w:t xml:space="preserve"> the Global Coordinating and Documentation Bank, </w:t>
      </w:r>
      <w:r w:rsidR="00A970B5">
        <w:rPr>
          <w:rFonts w:ascii="Calibri" w:hAnsi="Calibri" w:cs="Calibri"/>
          <w:sz w:val="22"/>
          <w:szCs w:val="22"/>
          <w:lang w:val="en-GB"/>
        </w:rPr>
        <w:t xml:space="preserve">the </w:t>
      </w:r>
      <w:r w:rsidR="00A970B5" w:rsidRPr="00EE0E64">
        <w:rPr>
          <w:rFonts w:ascii="Calibri" w:hAnsi="Calibri" w:cs="Calibri"/>
          <w:bCs/>
          <w:sz w:val="22"/>
          <w:szCs w:val="22"/>
        </w:rPr>
        <w:t>Environmental and Social Agent</w:t>
      </w:r>
      <w:r w:rsidR="00A970B5">
        <w:rPr>
          <w:rFonts w:ascii="Calibri" w:hAnsi="Calibri" w:cs="Calibri"/>
          <w:bCs/>
          <w:sz w:val="22"/>
          <w:szCs w:val="22"/>
        </w:rPr>
        <w:t xml:space="preserve"> or the</w:t>
      </w:r>
      <w:r w:rsidR="00A970B5" w:rsidRPr="00EE0E64">
        <w:rPr>
          <w:rFonts w:ascii="Calibri" w:hAnsi="Calibri" w:cs="Calibri"/>
          <w:bCs/>
          <w:sz w:val="22"/>
          <w:szCs w:val="22"/>
        </w:rPr>
        <w:t xml:space="preserve"> Green Loan Coordinator</w:t>
      </w:r>
      <w:r w:rsidR="00A970B5">
        <w:rPr>
          <w:rFonts w:ascii="Calibri" w:hAnsi="Calibri" w:cs="Calibri"/>
          <w:bCs/>
          <w:sz w:val="22"/>
          <w:szCs w:val="22"/>
        </w:rPr>
        <w:t>,</w:t>
      </w:r>
      <w:r w:rsidR="00A970B5" w:rsidRPr="00933248">
        <w:rPr>
          <w:rFonts w:ascii="Calibri" w:hAnsi="Calibri" w:cs="Calibri"/>
          <w:sz w:val="22"/>
          <w:szCs w:val="22"/>
          <w:lang w:val="en-GB"/>
        </w:rPr>
        <w:t xml:space="preserve"> </w:t>
      </w:r>
      <w:r w:rsidRPr="00933248">
        <w:rPr>
          <w:rFonts w:ascii="Calibri" w:hAnsi="Calibri" w:cs="Calibri"/>
          <w:sz w:val="22"/>
          <w:szCs w:val="22"/>
          <w:lang w:val="en-GB"/>
        </w:rPr>
        <w:t>as the case may be.</w:t>
      </w:r>
      <w:bookmarkEnd w:id="198"/>
    </w:p>
    <w:p w14:paraId="42634E96" w14:textId="77777777" w:rsidR="00565B55" w:rsidRPr="00933248" w:rsidRDefault="00565B55" w:rsidP="008F7AC2">
      <w:pPr>
        <w:pStyle w:val="T2"/>
        <w:widowControl w:val="0"/>
        <w:spacing w:before="300"/>
        <w:rPr>
          <w:rFonts w:ascii="Calibri" w:hAnsi="Calibri" w:cs="Calibri"/>
          <w:sz w:val="22"/>
          <w:szCs w:val="22"/>
        </w:rPr>
      </w:pPr>
      <w:r w:rsidRPr="00933248">
        <w:rPr>
          <w:rFonts w:ascii="Calibri" w:hAnsi="Calibri" w:cs="Calibri"/>
          <w:sz w:val="22"/>
          <w:szCs w:val="22"/>
        </w:rPr>
        <w:t>Responsibility for documentation</w:t>
      </w:r>
    </w:p>
    <w:p w14:paraId="76CA9B58" w14:textId="22FC3B60" w:rsidR="00565B55" w:rsidRPr="00933248" w:rsidRDefault="00EC1384"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Neither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nor the </w:t>
      </w:r>
      <w:r w:rsidRPr="00933248">
        <w:rPr>
          <w:rFonts w:ascii="Calibri" w:hAnsi="Calibri" w:cs="Calibri"/>
          <w:sz w:val="22"/>
          <w:szCs w:val="22"/>
          <w:lang w:val="en-GB"/>
        </w:rPr>
        <w:t>Global Coordinating and Documentation Bank,</w:t>
      </w:r>
      <w:r w:rsidRPr="00933248">
        <w:rPr>
          <w:rFonts w:ascii="Calibri" w:hAnsi="Calibri" w:cs="Calibri"/>
          <w:sz w:val="22"/>
          <w:szCs w:val="22"/>
          <w:lang w:val="en-US"/>
        </w:rPr>
        <w:t xml:space="preserve"> nor the Mandated Lead Arrangers</w:t>
      </w:r>
      <w:r w:rsidR="00A970B5">
        <w:rPr>
          <w:rFonts w:ascii="Calibri" w:hAnsi="Calibri" w:cs="Calibri"/>
          <w:sz w:val="22"/>
          <w:szCs w:val="22"/>
          <w:lang w:val="en-US"/>
        </w:rPr>
        <w:t>, nor</w:t>
      </w:r>
      <w:r w:rsidR="00A970B5" w:rsidRPr="00A970B5">
        <w:rPr>
          <w:rFonts w:ascii="Calibri" w:hAnsi="Calibri" w:cs="Calibri"/>
          <w:sz w:val="22"/>
          <w:szCs w:val="22"/>
          <w:lang w:val="en-GB"/>
        </w:rPr>
        <w:t xml:space="preserve"> </w:t>
      </w:r>
      <w:r w:rsidR="00A970B5">
        <w:rPr>
          <w:rFonts w:ascii="Calibri" w:hAnsi="Calibri" w:cs="Calibri"/>
          <w:sz w:val="22"/>
          <w:szCs w:val="22"/>
          <w:lang w:val="en-GB"/>
        </w:rPr>
        <w:t xml:space="preserve">the </w:t>
      </w:r>
      <w:r w:rsidR="00A970B5" w:rsidRPr="00EE0E64">
        <w:rPr>
          <w:rFonts w:ascii="Calibri" w:hAnsi="Calibri" w:cs="Calibri"/>
          <w:bCs/>
          <w:sz w:val="22"/>
          <w:szCs w:val="22"/>
          <w:lang w:val="en-US"/>
        </w:rPr>
        <w:t>Environmental and Social Agent</w:t>
      </w:r>
      <w:r w:rsidR="00A970B5">
        <w:rPr>
          <w:rFonts w:ascii="Calibri" w:hAnsi="Calibri" w:cs="Calibri"/>
          <w:bCs/>
          <w:sz w:val="22"/>
          <w:szCs w:val="22"/>
          <w:lang w:val="en-US"/>
        </w:rPr>
        <w:t>, nor the</w:t>
      </w:r>
      <w:r w:rsidR="00A970B5" w:rsidRPr="00EE0E64">
        <w:rPr>
          <w:rFonts w:ascii="Calibri" w:hAnsi="Calibri" w:cs="Calibri"/>
          <w:bCs/>
          <w:sz w:val="22"/>
          <w:szCs w:val="22"/>
          <w:lang w:val="en-US"/>
        </w:rPr>
        <w:t xml:space="preserve"> Green Loan Coordinator</w:t>
      </w:r>
      <w:r w:rsidR="00565B55" w:rsidRPr="00933248">
        <w:rPr>
          <w:rFonts w:ascii="Calibri" w:hAnsi="Calibri" w:cs="Calibri"/>
          <w:sz w:val="22"/>
          <w:szCs w:val="22"/>
          <w:lang w:val="en-US"/>
        </w:rPr>
        <w:t>:</w:t>
      </w:r>
    </w:p>
    <w:p w14:paraId="55B66A6A" w14:textId="4BFFFE82" w:rsidR="00565B55" w:rsidRPr="00933248" w:rsidRDefault="00EC1384" w:rsidP="000E1D24">
      <w:pPr>
        <w:pStyle w:val="T4Pucea"/>
        <w:widowControl w:val="0"/>
        <w:numPr>
          <w:ilvl w:val="0"/>
          <w:numId w:val="90"/>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are responsible for the adequacy, accuracy and/or completeness of any information (whether oral or written) supplied by the Borrower or any other person given in or in connection with any Finance Document or the transactions contemplated in the Finance </w:t>
      </w:r>
      <w:proofErr w:type="gramStart"/>
      <w:r w:rsidRPr="00933248">
        <w:rPr>
          <w:rFonts w:ascii="Calibri" w:hAnsi="Calibri" w:cs="Calibri"/>
          <w:sz w:val="22"/>
          <w:szCs w:val="22"/>
          <w:lang w:val="en-US"/>
        </w:rPr>
        <w:t>Documents</w:t>
      </w:r>
      <w:r w:rsidR="00565B55" w:rsidRPr="00933248">
        <w:rPr>
          <w:rFonts w:ascii="Calibri" w:hAnsi="Calibri" w:cs="Calibri"/>
          <w:sz w:val="22"/>
          <w:szCs w:val="22"/>
          <w:lang w:val="en-US"/>
        </w:rPr>
        <w:t>;</w:t>
      </w:r>
      <w:proofErr w:type="gramEnd"/>
      <w:r w:rsidR="00565B55" w:rsidRPr="00933248">
        <w:rPr>
          <w:rFonts w:ascii="Calibri" w:hAnsi="Calibri" w:cs="Calibri"/>
          <w:sz w:val="22"/>
          <w:szCs w:val="22"/>
          <w:lang w:val="en-US"/>
        </w:rPr>
        <w:t xml:space="preserve"> </w:t>
      </w:r>
    </w:p>
    <w:p w14:paraId="521D50A1" w14:textId="098D69DA" w:rsidR="00565B55" w:rsidRDefault="00EC1384" w:rsidP="000E1D24">
      <w:pPr>
        <w:pStyle w:val="T4Pucea"/>
        <w:widowControl w:val="0"/>
        <w:numPr>
          <w:ilvl w:val="0"/>
          <w:numId w:val="90"/>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are responsible for the legality, validity, effectiveness, adequacy or enforceability of any Finance Document or the ECA Insurance Policy or any other agreement, arrangement or document </w:t>
      </w:r>
      <w:proofErr w:type="gramStart"/>
      <w:r w:rsidRPr="00933248">
        <w:rPr>
          <w:rFonts w:ascii="Calibri" w:hAnsi="Calibri" w:cs="Calibri"/>
          <w:sz w:val="22"/>
          <w:szCs w:val="22"/>
          <w:lang w:val="en-US"/>
        </w:rPr>
        <w:t>entered into</w:t>
      </w:r>
      <w:proofErr w:type="gramEnd"/>
      <w:r w:rsidRPr="00933248">
        <w:rPr>
          <w:rFonts w:ascii="Calibri" w:hAnsi="Calibri" w:cs="Calibri"/>
          <w:sz w:val="22"/>
          <w:szCs w:val="22"/>
          <w:lang w:val="en-US"/>
        </w:rPr>
        <w:t>, made or executed in anticipation of or in connection with any Finance Document or the ECA Insurance Policy</w:t>
      </w:r>
      <w:r w:rsidR="002E4E39">
        <w:rPr>
          <w:rFonts w:ascii="Calibri" w:hAnsi="Calibri" w:cs="Calibri"/>
          <w:sz w:val="22"/>
          <w:szCs w:val="22"/>
          <w:lang w:val="en-US"/>
        </w:rPr>
        <w:t>; or</w:t>
      </w:r>
    </w:p>
    <w:p w14:paraId="177510BD" w14:textId="16663961" w:rsidR="002E4E39" w:rsidRPr="00BE2737" w:rsidRDefault="002E4E39" w:rsidP="000E1D24">
      <w:pPr>
        <w:pStyle w:val="T4Pucea"/>
        <w:widowControl w:val="0"/>
        <w:numPr>
          <w:ilvl w:val="0"/>
          <w:numId w:val="90"/>
        </w:numPr>
        <w:spacing w:after="240"/>
        <w:ind w:left="1418" w:hanging="709"/>
        <w:rPr>
          <w:rFonts w:ascii="Calibri" w:hAnsi="Calibri" w:cs="Calibri"/>
          <w:sz w:val="22"/>
          <w:szCs w:val="22"/>
          <w:lang w:val="en-US"/>
        </w:rPr>
      </w:pPr>
      <w:r w:rsidRPr="002E4E39">
        <w:rPr>
          <w:rFonts w:ascii="Calibri" w:hAnsi="Calibri" w:cs="Calibri"/>
          <w:sz w:val="22"/>
          <w:szCs w:val="22"/>
          <w:lang w:val="en-GB"/>
        </w:rPr>
        <w:t xml:space="preserve">Without prejudice to the generality of paragraph (a) and (b) above, none of the </w:t>
      </w:r>
      <w:r w:rsidR="000F3525">
        <w:rPr>
          <w:rFonts w:ascii="Calibri" w:hAnsi="Calibri" w:cs="Calibri"/>
          <w:sz w:val="22"/>
          <w:szCs w:val="22"/>
          <w:lang w:val="en-GB"/>
        </w:rPr>
        <w:t>Facility and ECA Agent</w:t>
      </w:r>
      <w:r w:rsidRPr="002E4E39">
        <w:rPr>
          <w:rFonts w:ascii="Calibri" w:hAnsi="Calibri" w:cs="Calibri"/>
          <w:sz w:val="22"/>
          <w:szCs w:val="22"/>
          <w:lang w:val="en-GB"/>
        </w:rPr>
        <w:t xml:space="preserve">, the Mandated Lead Arrangers, the Global Coordinating and Documentation Bank, the </w:t>
      </w:r>
      <w:r w:rsidRPr="002E4E39">
        <w:rPr>
          <w:rFonts w:ascii="Calibri" w:hAnsi="Calibri" w:cs="Calibri"/>
          <w:bCs/>
          <w:sz w:val="22"/>
          <w:szCs w:val="22"/>
          <w:lang w:val="en-US"/>
        </w:rPr>
        <w:t>Environmental and Social Agent, nor the Green Loan Coordinator</w:t>
      </w:r>
      <w:r w:rsidRPr="002E4E39">
        <w:rPr>
          <w:rFonts w:ascii="Calibri" w:hAnsi="Calibri" w:cs="Calibri"/>
          <w:sz w:val="22"/>
          <w:szCs w:val="22"/>
          <w:lang w:val="en-GB"/>
        </w:rPr>
        <w:t xml:space="preserve"> is responsible or liable for the adequacy, accuracy or completeness of any Green Loan Information (whether oral or written) supplied by the Borrower, the </w:t>
      </w:r>
      <w:r w:rsidR="00B97E52" w:rsidRPr="00B97E52">
        <w:rPr>
          <w:rFonts w:ascii="Calibri" w:hAnsi="Calibri" w:cs="Calibri"/>
          <w:bCs/>
          <w:sz w:val="22"/>
          <w:szCs w:val="22"/>
          <w:lang w:val="en-GB"/>
        </w:rPr>
        <w:t>Independent Environmental and Social Consultant</w:t>
      </w:r>
      <w:r w:rsidRPr="002E4E39">
        <w:rPr>
          <w:rFonts w:ascii="Calibri" w:hAnsi="Calibri" w:cs="Calibri"/>
          <w:sz w:val="22"/>
          <w:szCs w:val="22"/>
          <w:lang w:val="en-GB"/>
        </w:rPr>
        <w:t xml:space="preserve"> or any other person in or in connection with any Green Loan Report and/or any Green Loan Provisions contemplated in this Agreement or any other agreement, arrangement or document entered into, made or executed in anticipation of, under or in connection with the Facility</w:t>
      </w:r>
      <w:r>
        <w:rPr>
          <w:rFonts w:ascii="Calibri" w:hAnsi="Calibri" w:cs="Calibri"/>
          <w:sz w:val="22"/>
          <w:szCs w:val="22"/>
          <w:lang w:val="en-GB"/>
        </w:rPr>
        <w:t>.</w:t>
      </w:r>
    </w:p>
    <w:p w14:paraId="598347EF" w14:textId="77777777" w:rsidR="00BE2737" w:rsidRPr="002E4E39" w:rsidRDefault="00BE2737" w:rsidP="00BE2737">
      <w:pPr>
        <w:pStyle w:val="T4Pucea"/>
        <w:widowControl w:val="0"/>
        <w:spacing w:after="240"/>
        <w:ind w:left="1418"/>
        <w:rPr>
          <w:rFonts w:ascii="Calibri" w:hAnsi="Calibri" w:cs="Calibri"/>
          <w:sz w:val="22"/>
          <w:szCs w:val="22"/>
          <w:lang w:val="en-US"/>
        </w:rPr>
      </w:pPr>
    </w:p>
    <w:p w14:paraId="49AB0E73" w14:textId="77777777" w:rsidR="00565B55" w:rsidRPr="00933248" w:rsidRDefault="00565B55" w:rsidP="008F7AC2">
      <w:pPr>
        <w:pStyle w:val="T2"/>
        <w:widowControl w:val="0"/>
        <w:spacing w:before="300"/>
        <w:rPr>
          <w:rFonts w:ascii="Calibri" w:hAnsi="Calibri" w:cs="Calibri"/>
          <w:sz w:val="22"/>
          <w:szCs w:val="22"/>
        </w:rPr>
      </w:pPr>
      <w:r w:rsidRPr="00933248">
        <w:rPr>
          <w:rFonts w:ascii="Calibri" w:hAnsi="Calibri" w:cs="Calibri"/>
          <w:sz w:val="22"/>
          <w:szCs w:val="22"/>
        </w:rPr>
        <w:lastRenderedPageBreak/>
        <w:t>Exclusion of liability</w:t>
      </w:r>
    </w:p>
    <w:p w14:paraId="42562313" w14:textId="3A7E2805" w:rsidR="00565B55" w:rsidRPr="00933248" w:rsidRDefault="00EC1384" w:rsidP="000E1D24">
      <w:pPr>
        <w:pStyle w:val="T4Pucea"/>
        <w:widowControl w:val="0"/>
        <w:numPr>
          <w:ilvl w:val="0"/>
          <w:numId w:val="91"/>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will not be liable (including, without limitation, for negligence or any other category of liability whatsoever) for any action taken by it under or in connection with any Finance Document or the ECA Insurance Policy, unless directly caused by its gross negligence or </w:t>
      </w:r>
      <w:proofErr w:type="spellStart"/>
      <w:r w:rsidRPr="00933248">
        <w:rPr>
          <w:rFonts w:ascii="Calibri" w:hAnsi="Calibri" w:cs="Calibri"/>
          <w:sz w:val="22"/>
          <w:szCs w:val="22"/>
          <w:lang w:val="en-US"/>
        </w:rPr>
        <w:t>wilful</w:t>
      </w:r>
      <w:proofErr w:type="spellEnd"/>
      <w:r w:rsidRPr="00933248">
        <w:rPr>
          <w:rFonts w:ascii="Calibri" w:hAnsi="Calibri" w:cs="Calibri"/>
          <w:sz w:val="22"/>
          <w:szCs w:val="22"/>
          <w:lang w:val="en-US"/>
        </w:rPr>
        <w:t xml:space="preserve"> misconduct</w:t>
      </w:r>
      <w:r w:rsidR="00565B55" w:rsidRPr="00933248">
        <w:rPr>
          <w:rFonts w:ascii="Calibri" w:hAnsi="Calibri" w:cs="Calibri"/>
          <w:sz w:val="22"/>
          <w:szCs w:val="22"/>
          <w:lang w:val="en-US"/>
        </w:rPr>
        <w:t>.</w:t>
      </w:r>
    </w:p>
    <w:p w14:paraId="7D8C6CCF" w14:textId="54B97B9D" w:rsidR="00565B55" w:rsidRPr="00933248" w:rsidRDefault="00EC1384" w:rsidP="000E1D24">
      <w:pPr>
        <w:pStyle w:val="T4Pucea"/>
        <w:widowControl w:val="0"/>
        <w:numPr>
          <w:ilvl w:val="0"/>
          <w:numId w:val="91"/>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will not be liable for any delay (or any related consequences) in crediting an account with an amount required under the Finance Documents to be paid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has taken all necessary steps as soon as reasonably practicable to comply with the regulations or operating procedures of any </w:t>
      </w:r>
      <w:proofErr w:type="spellStart"/>
      <w:r w:rsidRPr="00933248">
        <w:rPr>
          <w:rFonts w:ascii="Calibri" w:hAnsi="Calibri" w:cs="Calibri"/>
          <w:sz w:val="22"/>
          <w:szCs w:val="22"/>
          <w:lang w:val="en-US"/>
        </w:rPr>
        <w:t>recognised</w:t>
      </w:r>
      <w:proofErr w:type="spellEnd"/>
      <w:r w:rsidRPr="00933248">
        <w:rPr>
          <w:rFonts w:ascii="Calibri" w:hAnsi="Calibri" w:cs="Calibri"/>
          <w:sz w:val="22"/>
          <w:szCs w:val="22"/>
          <w:lang w:val="en-US"/>
        </w:rPr>
        <w:t xml:space="preserve"> clearing or settlement system used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for that purpose</w:t>
      </w:r>
      <w:r w:rsidR="00565B55" w:rsidRPr="00933248">
        <w:rPr>
          <w:rFonts w:ascii="Calibri" w:hAnsi="Calibri" w:cs="Calibri"/>
          <w:sz w:val="22"/>
          <w:szCs w:val="22"/>
          <w:lang w:val="en-US"/>
        </w:rPr>
        <w:t>.</w:t>
      </w:r>
    </w:p>
    <w:p w14:paraId="0F374A65" w14:textId="5A87A1CC" w:rsidR="00565B55" w:rsidRPr="00933248" w:rsidRDefault="00EC1384" w:rsidP="00CC641A">
      <w:pPr>
        <w:pStyle w:val="T4Pucea"/>
        <w:keepLines/>
        <w:widowControl w:val="0"/>
        <w:numPr>
          <w:ilvl w:val="0"/>
          <w:numId w:val="91"/>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Nothing in this Agreement shall oblige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to carry out any "know your customer" or other checks in relation to any person on behalf of any Lender or any check on the extent to which any transaction contemplated by this Agreement might be unlawful for any Lender or for any Affiliate of any Lender and each Lender confirms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that it is solely responsible for any such checks it is required to carry out and that it may not rely on any statement in relation to such checks made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the </w:t>
      </w:r>
      <w:r w:rsidRPr="00933248">
        <w:rPr>
          <w:rFonts w:ascii="Calibri" w:hAnsi="Calibri" w:cs="Calibri"/>
          <w:sz w:val="22"/>
          <w:szCs w:val="22"/>
          <w:lang w:val="en-GB"/>
        </w:rPr>
        <w:t>Global Coordinating and Documentation Bank</w:t>
      </w:r>
      <w:r w:rsidR="001B3774">
        <w:rPr>
          <w:rFonts w:ascii="Calibri" w:hAnsi="Calibri" w:cs="Calibri"/>
          <w:sz w:val="22"/>
          <w:szCs w:val="22"/>
          <w:lang w:val="en-GB"/>
        </w:rPr>
        <w:t>,</w:t>
      </w:r>
      <w:r w:rsidRPr="00933248">
        <w:rPr>
          <w:rFonts w:ascii="Calibri" w:hAnsi="Calibri" w:cs="Calibri"/>
          <w:sz w:val="22"/>
          <w:szCs w:val="22"/>
          <w:lang w:val="en-US"/>
        </w:rPr>
        <w:t xml:space="preserve"> the Mandated Lead Arrangers</w:t>
      </w:r>
      <w:r w:rsidR="001B3774">
        <w:rPr>
          <w:rFonts w:ascii="Calibri" w:hAnsi="Calibri" w:cs="Calibri"/>
          <w:sz w:val="22"/>
          <w:szCs w:val="22"/>
          <w:lang w:val="en-US"/>
        </w:rPr>
        <w:t xml:space="preserve">, </w:t>
      </w:r>
      <w:r w:rsidR="001B3774">
        <w:rPr>
          <w:rFonts w:ascii="Calibri" w:hAnsi="Calibri" w:cs="Calibri"/>
          <w:sz w:val="22"/>
          <w:szCs w:val="22"/>
          <w:lang w:val="en-GB"/>
        </w:rPr>
        <w:t xml:space="preserve">the </w:t>
      </w:r>
      <w:r w:rsidR="001B3774" w:rsidRPr="00EE0E64">
        <w:rPr>
          <w:rFonts w:ascii="Calibri" w:hAnsi="Calibri" w:cs="Calibri"/>
          <w:bCs/>
          <w:sz w:val="22"/>
          <w:szCs w:val="22"/>
          <w:lang w:val="en-US"/>
        </w:rPr>
        <w:t>Environmental and Social Agent</w:t>
      </w:r>
      <w:r w:rsidR="001B3774">
        <w:rPr>
          <w:rFonts w:ascii="Calibri" w:hAnsi="Calibri" w:cs="Calibri"/>
          <w:bCs/>
          <w:sz w:val="22"/>
          <w:szCs w:val="22"/>
          <w:lang w:val="en-US"/>
        </w:rPr>
        <w:t xml:space="preserve"> or the</w:t>
      </w:r>
      <w:r w:rsidR="001B3774" w:rsidRPr="00EE0E64">
        <w:rPr>
          <w:rFonts w:ascii="Calibri" w:hAnsi="Calibri" w:cs="Calibri"/>
          <w:bCs/>
          <w:sz w:val="22"/>
          <w:szCs w:val="22"/>
          <w:lang w:val="en-US"/>
        </w:rPr>
        <w:t xml:space="preserve"> Green Loan Coordinator</w:t>
      </w:r>
      <w:r w:rsidR="00565B55" w:rsidRPr="00933248">
        <w:rPr>
          <w:rFonts w:ascii="Calibri" w:hAnsi="Calibri" w:cs="Calibri"/>
          <w:sz w:val="22"/>
          <w:szCs w:val="22"/>
          <w:lang w:val="en-US"/>
        </w:rPr>
        <w:t>.</w:t>
      </w:r>
    </w:p>
    <w:p w14:paraId="572DCEA5" w14:textId="484B2906" w:rsidR="00E10F3F" w:rsidRPr="00933248" w:rsidRDefault="00E10F3F" w:rsidP="000E1D24">
      <w:pPr>
        <w:pStyle w:val="T4Pucea"/>
        <w:widowControl w:val="0"/>
        <w:numPr>
          <w:ilvl w:val="0"/>
          <w:numId w:val="91"/>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color w:val="000000"/>
          <w:sz w:val="22"/>
          <w:szCs w:val="22"/>
          <w:lang w:val="en-US"/>
        </w:rPr>
        <w:t xml:space="preserve"> shall not be responsible for any delay in making available any </w:t>
      </w:r>
      <w:proofErr w:type="spellStart"/>
      <w:r w:rsidRPr="00933248">
        <w:rPr>
          <w:rFonts w:ascii="Calibri" w:hAnsi="Calibri" w:cs="Calibri"/>
          <w:color w:val="000000"/>
          <w:sz w:val="22"/>
          <w:szCs w:val="22"/>
          <w:lang w:val="en-US"/>
        </w:rPr>
        <w:t>Utilisation</w:t>
      </w:r>
      <w:proofErr w:type="spellEnd"/>
      <w:r w:rsidRPr="00933248">
        <w:rPr>
          <w:rFonts w:ascii="Calibri" w:hAnsi="Calibri" w:cs="Calibri"/>
          <w:color w:val="000000"/>
          <w:sz w:val="22"/>
          <w:szCs w:val="22"/>
          <w:lang w:val="en-US"/>
        </w:rPr>
        <w:t xml:space="preserve"> resulting from a request for the delivery of information or documents required by the </w:t>
      </w:r>
      <w:r w:rsidR="000F3525">
        <w:rPr>
          <w:rFonts w:ascii="Calibri" w:hAnsi="Calibri" w:cs="Calibri"/>
          <w:color w:val="000000"/>
          <w:sz w:val="22"/>
          <w:szCs w:val="22"/>
          <w:lang w:val="en-US"/>
        </w:rPr>
        <w:t>Facility and ECA Agent</w:t>
      </w:r>
      <w:r w:rsidRPr="00933248">
        <w:rPr>
          <w:rFonts w:ascii="Calibri" w:hAnsi="Calibri" w:cs="Calibri"/>
          <w:color w:val="000000"/>
          <w:sz w:val="22"/>
          <w:szCs w:val="22"/>
          <w:lang w:val="en-US"/>
        </w:rPr>
        <w:t xml:space="preserve"> arising as a result of any error, omission or discrepancy in the documents and other evidence provided pursuant to Clause </w:t>
      </w:r>
      <w:r w:rsidR="00E714BB">
        <w:rPr>
          <w:rFonts w:ascii="Calibri" w:hAnsi="Calibri" w:cs="Calibri"/>
          <w:color w:val="000000"/>
          <w:sz w:val="22"/>
          <w:szCs w:val="22"/>
          <w:lang w:val="en-US"/>
        </w:rPr>
        <w:t>4.1</w:t>
      </w:r>
      <w:r w:rsidRPr="00933248">
        <w:rPr>
          <w:rFonts w:ascii="Calibri" w:hAnsi="Calibri" w:cs="Calibri"/>
          <w:color w:val="000000"/>
          <w:sz w:val="22"/>
          <w:szCs w:val="22"/>
          <w:lang w:val="en-US"/>
        </w:rPr>
        <w:t xml:space="preserve"> (</w:t>
      </w:r>
      <w:r w:rsidRPr="00933248">
        <w:rPr>
          <w:rFonts w:ascii="Calibri" w:hAnsi="Calibri" w:cs="Calibri"/>
          <w:i/>
          <w:color w:val="000000"/>
          <w:sz w:val="22"/>
          <w:szCs w:val="22"/>
          <w:lang w:val="en-US"/>
        </w:rPr>
        <w:t>Conditions precedent to be fulfilled prior to or on the Signing Date</w:t>
      </w:r>
      <w:r w:rsidRPr="00933248">
        <w:rPr>
          <w:rFonts w:ascii="Calibri" w:hAnsi="Calibri" w:cs="Calibri"/>
          <w:color w:val="000000"/>
          <w:sz w:val="22"/>
          <w:szCs w:val="22"/>
          <w:lang w:val="en-US"/>
        </w:rPr>
        <w:t xml:space="preserve">), Clause </w:t>
      </w:r>
      <w:r w:rsidR="00E714BB">
        <w:rPr>
          <w:rFonts w:ascii="Calibri" w:hAnsi="Calibri" w:cs="Calibri"/>
          <w:color w:val="000000"/>
          <w:sz w:val="22"/>
          <w:szCs w:val="22"/>
          <w:lang w:val="en-US"/>
        </w:rPr>
        <w:t>4.2</w:t>
      </w:r>
      <w:r w:rsidRPr="00933248">
        <w:rPr>
          <w:rFonts w:ascii="Calibri" w:hAnsi="Calibri" w:cs="Calibri"/>
          <w:color w:val="000000"/>
          <w:sz w:val="22"/>
          <w:szCs w:val="22"/>
          <w:lang w:val="en-US"/>
        </w:rPr>
        <w:t xml:space="preserve"> (</w:t>
      </w:r>
      <w:r w:rsidRPr="00933248">
        <w:rPr>
          <w:rFonts w:ascii="Calibri" w:hAnsi="Calibri" w:cs="Calibri"/>
          <w:i/>
          <w:color w:val="000000"/>
          <w:sz w:val="22"/>
          <w:szCs w:val="22"/>
          <w:lang w:val="en-US"/>
        </w:rPr>
        <w:t xml:space="preserve">Conditions precedent to be fulfilled with respect to the first </w:t>
      </w:r>
      <w:proofErr w:type="spellStart"/>
      <w:r w:rsidRPr="00933248">
        <w:rPr>
          <w:rFonts w:ascii="Calibri" w:hAnsi="Calibri" w:cs="Calibri"/>
          <w:i/>
          <w:color w:val="000000"/>
          <w:sz w:val="22"/>
          <w:szCs w:val="22"/>
          <w:lang w:val="en-US"/>
        </w:rPr>
        <w:t>Utilisation</w:t>
      </w:r>
      <w:proofErr w:type="spellEnd"/>
      <w:r w:rsidRPr="00933248">
        <w:rPr>
          <w:rFonts w:ascii="Calibri" w:hAnsi="Calibri" w:cs="Calibri"/>
          <w:color w:val="000000"/>
          <w:sz w:val="22"/>
          <w:szCs w:val="22"/>
          <w:lang w:val="en-US"/>
        </w:rPr>
        <w:t xml:space="preserve">) or Clause </w:t>
      </w:r>
      <w:r w:rsidR="00E714BB">
        <w:rPr>
          <w:rFonts w:ascii="Calibri" w:hAnsi="Calibri" w:cs="Calibri"/>
          <w:color w:val="000000"/>
          <w:sz w:val="22"/>
          <w:szCs w:val="22"/>
          <w:lang w:val="en-US"/>
        </w:rPr>
        <w:t>4.3</w:t>
      </w:r>
      <w:r w:rsidRPr="00933248">
        <w:rPr>
          <w:rFonts w:ascii="Calibri" w:hAnsi="Calibri" w:cs="Calibri"/>
          <w:color w:val="000000"/>
          <w:sz w:val="22"/>
          <w:szCs w:val="22"/>
          <w:lang w:val="en-US"/>
        </w:rPr>
        <w:t xml:space="preserve"> (</w:t>
      </w:r>
      <w:r w:rsidRPr="00933248">
        <w:rPr>
          <w:rFonts w:ascii="Calibri" w:hAnsi="Calibri" w:cs="Calibri"/>
          <w:i/>
          <w:color w:val="000000"/>
          <w:sz w:val="22"/>
          <w:szCs w:val="22"/>
          <w:lang w:val="en-US"/>
        </w:rPr>
        <w:t xml:space="preserve">Further conditions precedent (including the first </w:t>
      </w:r>
      <w:proofErr w:type="spellStart"/>
      <w:r w:rsidRPr="00933248">
        <w:rPr>
          <w:rFonts w:ascii="Calibri" w:hAnsi="Calibri" w:cs="Calibri"/>
          <w:i/>
          <w:color w:val="000000"/>
          <w:sz w:val="22"/>
          <w:szCs w:val="22"/>
          <w:lang w:val="en-US"/>
        </w:rPr>
        <w:t>Utilisation</w:t>
      </w:r>
      <w:proofErr w:type="spellEnd"/>
      <w:r w:rsidRPr="00933248">
        <w:rPr>
          <w:rFonts w:ascii="Calibri" w:hAnsi="Calibri" w:cs="Calibri"/>
          <w:i/>
          <w:color w:val="000000"/>
          <w:sz w:val="22"/>
          <w:szCs w:val="22"/>
          <w:lang w:val="en-US"/>
        </w:rPr>
        <w:t>)</w:t>
      </w:r>
      <w:r w:rsidRPr="00933248">
        <w:rPr>
          <w:rFonts w:ascii="Calibri" w:hAnsi="Calibri" w:cs="Calibri"/>
          <w:color w:val="000000"/>
          <w:sz w:val="22"/>
          <w:szCs w:val="22"/>
          <w:lang w:val="en-US"/>
        </w:rPr>
        <w:t>).</w:t>
      </w:r>
    </w:p>
    <w:p w14:paraId="135D7480" w14:textId="047C4BAD" w:rsidR="006E4B81" w:rsidRDefault="00EC1384" w:rsidP="000E1D24">
      <w:pPr>
        <w:pStyle w:val="T4Pucea"/>
        <w:widowControl w:val="0"/>
        <w:numPr>
          <w:ilvl w:val="0"/>
          <w:numId w:val="91"/>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No Party (other than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take any proceedings against any officer, employee or agent of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in respect of any claim it might have against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or in respect of any act or omission of any kind by that officer, employee or agent in relation to any Finance Document or the ECA Insurance Policy and any officer, employee or agent of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rely on this Clause</w:t>
      </w:r>
      <w:r w:rsidR="00914D6A" w:rsidRPr="00933248">
        <w:rPr>
          <w:rFonts w:ascii="Calibri" w:hAnsi="Calibri" w:cs="Calibri"/>
          <w:sz w:val="22"/>
          <w:szCs w:val="22"/>
          <w:lang w:val="en-US"/>
        </w:rPr>
        <w:t>.</w:t>
      </w:r>
    </w:p>
    <w:p w14:paraId="4F099005" w14:textId="11E1F6D3" w:rsidR="00C92BE0" w:rsidRPr="00C92BE0" w:rsidRDefault="00C92BE0" w:rsidP="000E1D24">
      <w:pPr>
        <w:pStyle w:val="T4Pucea"/>
        <w:widowControl w:val="0"/>
        <w:numPr>
          <w:ilvl w:val="0"/>
          <w:numId w:val="91"/>
        </w:numPr>
        <w:spacing w:after="240"/>
        <w:ind w:left="1418" w:hanging="709"/>
        <w:rPr>
          <w:rFonts w:ascii="Calibri" w:hAnsi="Calibri" w:cs="Calibri"/>
          <w:sz w:val="22"/>
          <w:szCs w:val="22"/>
          <w:lang w:val="en-US"/>
        </w:rPr>
      </w:pPr>
      <w:r w:rsidRPr="00C92BE0">
        <w:rPr>
          <w:rFonts w:ascii="Calibri" w:hAnsi="Calibri" w:cs="Calibri"/>
          <w:sz w:val="22"/>
          <w:szCs w:val="22"/>
          <w:lang w:val="en-GB"/>
        </w:rPr>
        <w:t xml:space="preserve">Neither the </w:t>
      </w:r>
      <w:r w:rsidR="000F3525">
        <w:rPr>
          <w:rFonts w:ascii="Calibri" w:hAnsi="Calibri" w:cs="Calibri"/>
          <w:sz w:val="22"/>
          <w:szCs w:val="22"/>
          <w:lang w:val="en-GB"/>
        </w:rPr>
        <w:t>Facility and ECA Agent</w:t>
      </w:r>
      <w:r w:rsidRPr="00C92BE0">
        <w:rPr>
          <w:rFonts w:ascii="Calibri" w:hAnsi="Calibri" w:cs="Calibri"/>
          <w:sz w:val="22"/>
          <w:szCs w:val="22"/>
          <w:lang w:val="en-GB"/>
        </w:rPr>
        <w:t xml:space="preserve"> nor the Green Loan Coordinator is acting in an advisory capacity to any person in respect of the Green Loan Principles. Nothing in this Agreement shall oblige the </w:t>
      </w:r>
      <w:r w:rsidR="000F3525">
        <w:rPr>
          <w:rFonts w:ascii="Calibri" w:hAnsi="Calibri" w:cs="Calibri"/>
          <w:sz w:val="22"/>
          <w:szCs w:val="22"/>
          <w:lang w:val="en-GB"/>
        </w:rPr>
        <w:t>Facility and ECA Agent</w:t>
      </w:r>
      <w:r w:rsidRPr="00C92BE0">
        <w:rPr>
          <w:rFonts w:ascii="Calibri" w:hAnsi="Calibri" w:cs="Calibri"/>
          <w:sz w:val="22"/>
          <w:szCs w:val="22"/>
          <w:lang w:val="en-GB"/>
        </w:rPr>
        <w:t xml:space="preserve"> or the Green Loan Coordinator to verify or monitor on behalf of any Lender whether any Loan will comply with the Green Loan Principles. Each Finance Party is solely responsible for making its own </w:t>
      </w:r>
      <w:r w:rsidRPr="00C92BE0">
        <w:rPr>
          <w:rFonts w:ascii="Calibri" w:hAnsi="Calibri" w:cs="Calibri"/>
          <w:sz w:val="22"/>
          <w:szCs w:val="22"/>
          <w:lang w:val="en-GB"/>
        </w:rPr>
        <w:lastRenderedPageBreak/>
        <w:t>independent appraisal of, and analysis in relation to, the Project and each Green Loan Provision.</w:t>
      </w:r>
    </w:p>
    <w:p w14:paraId="12FCA4ED" w14:textId="38C49520" w:rsidR="00C92BE0" w:rsidRPr="00C92BE0" w:rsidRDefault="00C92BE0" w:rsidP="000E1D24">
      <w:pPr>
        <w:pStyle w:val="T4Pucea"/>
        <w:widowControl w:val="0"/>
        <w:numPr>
          <w:ilvl w:val="0"/>
          <w:numId w:val="91"/>
        </w:numPr>
        <w:spacing w:after="240"/>
        <w:ind w:left="1418" w:hanging="709"/>
        <w:rPr>
          <w:rFonts w:ascii="Calibri" w:hAnsi="Calibri" w:cs="Calibri"/>
          <w:sz w:val="22"/>
          <w:szCs w:val="22"/>
          <w:lang w:val="en-US"/>
        </w:rPr>
      </w:pPr>
      <w:r w:rsidRPr="00C92BE0">
        <w:rPr>
          <w:rFonts w:ascii="Calibri" w:hAnsi="Calibri" w:cs="Calibri"/>
          <w:sz w:val="22"/>
          <w:szCs w:val="22"/>
          <w:lang w:val="en-GB"/>
        </w:rPr>
        <w:t xml:space="preserve">The Green Loan Coordinator will not be liable for any damages, costs or losses to any person, any diminution in value or any liability whatsoever arising </w:t>
      </w:r>
      <w:proofErr w:type="gramStart"/>
      <w:r w:rsidRPr="00C92BE0">
        <w:rPr>
          <w:rFonts w:ascii="Calibri" w:hAnsi="Calibri" w:cs="Calibri"/>
          <w:sz w:val="22"/>
          <w:szCs w:val="22"/>
          <w:lang w:val="en-GB"/>
        </w:rPr>
        <w:t>as a result of</w:t>
      </w:r>
      <w:proofErr w:type="gramEnd"/>
      <w:r w:rsidRPr="00C92BE0">
        <w:rPr>
          <w:rFonts w:ascii="Calibri" w:hAnsi="Calibri" w:cs="Calibri"/>
          <w:sz w:val="22"/>
          <w:szCs w:val="22"/>
          <w:lang w:val="en-GB"/>
        </w:rPr>
        <w:t xml:space="preserve"> taking or not taking any action under or in connection with any Finance Document, unless directly caused by its gross negligence or wilful misconduct.</w:t>
      </w:r>
    </w:p>
    <w:p w14:paraId="6FBF6810" w14:textId="594E1984" w:rsidR="00C92BE0" w:rsidRPr="00C92BE0" w:rsidRDefault="00C92BE0" w:rsidP="00C92BE0">
      <w:pPr>
        <w:pStyle w:val="T4Pucea"/>
        <w:widowControl w:val="0"/>
        <w:numPr>
          <w:ilvl w:val="0"/>
          <w:numId w:val="91"/>
        </w:numPr>
        <w:spacing w:after="240"/>
        <w:ind w:left="1418" w:hanging="709"/>
        <w:rPr>
          <w:rFonts w:ascii="Calibri" w:hAnsi="Calibri" w:cs="Calibri"/>
          <w:sz w:val="22"/>
          <w:szCs w:val="22"/>
          <w:lang w:val="en-US"/>
        </w:rPr>
      </w:pPr>
      <w:r w:rsidRPr="00C92BE0">
        <w:rPr>
          <w:rFonts w:ascii="Calibri" w:hAnsi="Calibri" w:cs="Calibri"/>
          <w:sz w:val="22"/>
          <w:szCs w:val="22"/>
          <w:lang w:val="en-GB"/>
        </w:rPr>
        <w:t>No Party (other than the Green Loan Coordinator) may take any proceedings against any officer, employee or agent of the Green Loan Coordinator in respect of any claim it might have against the Green Loan Coordinator or in respect of any act or omission of any kind by that officer, employee or agent in relation to the Facility.</w:t>
      </w:r>
    </w:p>
    <w:p w14:paraId="034AFCD7" w14:textId="7784BAF5" w:rsidR="00565B55" w:rsidRPr="00933248" w:rsidRDefault="00565B55" w:rsidP="00CC641A">
      <w:pPr>
        <w:pStyle w:val="T2"/>
        <w:keepNext/>
        <w:rPr>
          <w:rFonts w:ascii="Calibri" w:hAnsi="Calibri" w:cs="Calibri"/>
          <w:sz w:val="22"/>
          <w:szCs w:val="22"/>
        </w:rPr>
      </w:pPr>
      <w:bookmarkStart w:id="199" w:name="_Ref520326043"/>
      <w:r w:rsidRPr="00933248">
        <w:rPr>
          <w:rFonts w:ascii="Calibri" w:hAnsi="Calibri" w:cs="Calibri"/>
          <w:sz w:val="22"/>
          <w:szCs w:val="22"/>
        </w:rPr>
        <w:t xml:space="preserve">Lenders' indemnity to the </w:t>
      </w:r>
      <w:r w:rsidR="000F3525">
        <w:rPr>
          <w:rFonts w:ascii="Calibri" w:hAnsi="Calibri" w:cs="Calibri"/>
          <w:sz w:val="22"/>
          <w:szCs w:val="22"/>
        </w:rPr>
        <w:t>Facility and ECA Agent</w:t>
      </w:r>
      <w:bookmarkEnd w:id="199"/>
    </w:p>
    <w:p w14:paraId="6ED26944" w14:textId="6555A75B" w:rsidR="009A7AD9"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Each Lender shall (in proportion to its share of the Total Commitments or, if the Total Commitments are then zero, to its share of the Total Commitments immediately prior to their reduction to zero) indemnify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within three Business Days of demand, against any cost, loss or liability (including, without limitation, for negligence or any other category of liability whatsoever) incurred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(otherwise than by reason of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's gross negligence or </w:t>
      </w:r>
      <w:proofErr w:type="spellStart"/>
      <w:r w:rsidRPr="00933248">
        <w:rPr>
          <w:rFonts w:ascii="Calibri" w:hAnsi="Calibri" w:cs="Calibri"/>
          <w:sz w:val="22"/>
          <w:szCs w:val="22"/>
          <w:lang w:val="en-US"/>
        </w:rPr>
        <w:t>wilful</w:t>
      </w:r>
      <w:proofErr w:type="spellEnd"/>
      <w:r w:rsidRPr="00933248">
        <w:rPr>
          <w:rFonts w:ascii="Calibri" w:hAnsi="Calibri" w:cs="Calibri"/>
          <w:sz w:val="22"/>
          <w:szCs w:val="22"/>
          <w:lang w:val="en-US"/>
        </w:rPr>
        <w:t xml:space="preserve"> misconduct).</w:t>
      </w:r>
    </w:p>
    <w:p w14:paraId="191D5982" w14:textId="49ACFE1D" w:rsidR="00565B55" w:rsidRPr="00933248" w:rsidRDefault="00565B55" w:rsidP="008F7AC2">
      <w:pPr>
        <w:pStyle w:val="T2"/>
        <w:widowControl w:val="0"/>
        <w:rPr>
          <w:rFonts w:ascii="Calibri" w:hAnsi="Calibri" w:cs="Calibri"/>
          <w:sz w:val="22"/>
          <w:szCs w:val="22"/>
        </w:rPr>
      </w:pPr>
      <w:r w:rsidRPr="00933248">
        <w:rPr>
          <w:rFonts w:ascii="Calibri" w:hAnsi="Calibri" w:cs="Calibri"/>
          <w:sz w:val="22"/>
          <w:szCs w:val="22"/>
        </w:rPr>
        <w:t xml:space="preserve">Resignation of the </w:t>
      </w:r>
      <w:r w:rsidR="000F3525">
        <w:rPr>
          <w:rFonts w:ascii="Calibri" w:hAnsi="Calibri" w:cs="Calibri"/>
          <w:sz w:val="22"/>
          <w:szCs w:val="22"/>
        </w:rPr>
        <w:t>Facility and ECA Agent</w:t>
      </w:r>
    </w:p>
    <w:p w14:paraId="15FF87C0" w14:textId="3AE5EF20" w:rsidR="00565B55" w:rsidRPr="00933248" w:rsidRDefault="003A047D" w:rsidP="000E1D24">
      <w:pPr>
        <w:pStyle w:val="T4Pucea"/>
        <w:widowControl w:val="0"/>
        <w:numPr>
          <w:ilvl w:val="0"/>
          <w:numId w:val="92"/>
        </w:numPr>
        <w:spacing w:after="240"/>
        <w:ind w:left="1418" w:hanging="709"/>
        <w:rPr>
          <w:rFonts w:ascii="Calibri" w:hAnsi="Calibri" w:cs="Calibri"/>
          <w:sz w:val="22"/>
          <w:szCs w:val="22"/>
          <w:lang w:val="en-US"/>
        </w:rPr>
      </w:pPr>
      <w:bookmarkStart w:id="200" w:name="_Ref412636039"/>
      <w:r w:rsidRPr="00933248">
        <w:rPr>
          <w:rFonts w:ascii="Calibri" w:hAnsi="Calibri" w:cs="Calibri"/>
          <w:sz w:val="22"/>
          <w:szCs w:val="22"/>
          <w:lang w:val="en-US"/>
        </w:rPr>
        <w:t xml:space="preserve">Subject to the ECA Insurance Policy,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resign by giving 30 days’ notice to the ECA</w:t>
      </w:r>
      <w:proofErr w:type="gramStart"/>
      <w:r w:rsidRPr="00933248">
        <w:rPr>
          <w:rFonts w:ascii="Calibri" w:hAnsi="Calibri" w:cs="Calibri"/>
          <w:sz w:val="22"/>
          <w:szCs w:val="22"/>
          <w:lang w:val="en-US"/>
        </w:rPr>
        <w:t>, the</w:t>
      </w:r>
      <w:proofErr w:type="gramEnd"/>
      <w:r w:rsidRPr="00933248">
        <w:rPr>
          <w:rFonts w:ascii="Calibri" w:hAnsi="Calibri" w:cs="Calibri"/>
          <w:sz w:val="22"/>
          <w:szCs w:val="22"/>
          <w:lang w:val="en-US"/>
        </w:rPr>
        <w:t xml:space="preserve"> Finance Parties and the Borrower provided that no such resignation shall be effective until a successor for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is appointed in accordance with this Clause. The Majority Lenders (after consultation with the Borrower) may appoint a successor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with the approval of the ECA</w:t>
      </w:r>
      <w:r w:rsidR="00565B55" w:rsidRPr="00933248">
        <w:rPr>
          <w:rFonts w:ascii="Calibri" w:hAnsi="Calibri" w:cs="Calibri"/>
          <w:sz w:val="22"/>
          <w:szCs w:val="22"/>
          <w:lang w:val="en-US"/>
        </w:rPr>
        <w:t>.</w:t>
      </w:r>
      <w:bookmarkEnd w:id="200"/>
    </w:p>
    <w:p w14:paraId="07079B15" w14:textId="2906EB44" w:rsidR="00565B55" w:rsidRPr="00933248" w:rsidRDefault="00565B55" w:rsidP="000E1D24">
      <w:pPr>
        <w:pStyle w:val="T4Pucea"/>
        <w:widowControl w:val="0"/>
        <w:numPr>
          <w:ilvl w:val="0"/>
          <w:numId w:val="92"/>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If the Majority Lenders have not appointed a successor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in accordance with paragraph (a) within 20 days after notice of resignation was given, the retiring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(after consultation with the Borrower) may appoint a successor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with the approval of </w:t>
      </w:r>
      <w:r w:rsidR="00E63081" w:rsidRPr="00933248">
        <w:rPr>
          <w:rFonts w:ascii="Calibri" w:hAnsi="Calibri" w:cs="Calibri"/>
          <w:sz w:val="22"/>
          <w:szCs w:val="22"/>
          <w:lang w:val="en-US"/>
        </w:rPr>
        <w:t>the ECA</w:t>
      </w:r>
      <w:r w:rsidRPr="00933248">
        <w:rPr>
          <w:rFonts w:ascii="Calibri" w:hAnsi="Calibri" w:cs="Calibri"/>
          <w:sz w:val="22"/>
          <w:szCs w:val="22"/>
          <w:lang w:val="en-US"/>
        </w:rPr>
        <w:t>.</w:t>
      </w:r>
    </w:p>
    <w:p w14:paraId="49D52F4C" w14:textId="4D7A6D57" w:rsidR="00565B55" w:rsidRPr="00933248" w:rsidRDefault="00565B55" w:rsidP="000E1D24">
      <w:pPr>
        <w:pStyle w:val="T4Pucea"/>
        <w:widowControl w:val="0"/>
        <w:numPr>
          <w:ilvl w:val="0"/>
          <w:numId w:val="92"/>
        </w:numPr>
        <w:ind w:left="1418" w:hanging="709"/>
        <w:rPr>
          <w:rFonts w:ascii="Calibri" w:hAnsi="Calibri" w:cs="Calibri"/>
          <w:sz w:val="22"/>
          <w:szCs w:val="22"/>
          <w:lang w:val="en-US"/>
        </w:rPr>
      </w:pPr>
      <w:r w:rsidRPr="00933248">
        <w:rPr>
          <w:rFonts w:ascii="Calibri" w:hAnsi="Calibri" w:cs="Calibri"/>
          <w:sz w:val="22"/>
          <w:szCs w:val="22"/>
          <w:lang w:val="en-US"/>
        </w:rPr>
        <w:t xml:space="preserve">The retiring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at its own cost, make available to the successor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such documents and records and provide such assistance as the successor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reasonably request for the </w:t>
      </w:r>
      <w:proofErr w:type="gramStart"/>
      <w:r w:rsidRPr="00933248">
        <w:rPr>
          <w:rFonts w:ascii="Calibri" w:hAnsi="Calibri" w:cs="Calibri"/>
          <w:sz w:val="22"/>
          <w:szCs w:val="22"/>
          <w:lang w:val="en-US"/>
        </w:rPr>
        <w:t>purposes</w:t>
      </w:r>
      <w:proofErr w:type="gramEnd"/>
      <w:r w:rsidRPr="00933248">
        <w:rPr>
          <w:rFonts w:ascii="Calibri" w:hAnsi="Calibri" w:cs="Calibri"/>
          <w:sz w:val="22"/>
          <w:szCs w:val="22"/>
          <w:lang w:val="en-US"/>
        </w:rPr>
        <w:t xml:space="preserve"> of performing its functions as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under the Finance Documents.</w:t>
      </w:r>
    </w:p>
    <w:p w14:paraId="12845911" w14:textId="37C7FBC8" w:rsidR="00565B55" w:rsidRPr="00933248" w:rsidRDefault="003A047D" w:rsidP="000E1D24">
      <w:pPr>
        <w:pStyle w:val="T4Pucea"/>
        <w:widowControl w:val="0"/>
        <w:numPr>
          <w:ilvl w:val="0"/>
          <w:numId w:val="92"/>
        </w:numPr>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's resignation notice shall only take effect upon the appointment of a successor subject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being a party in that capacity to the ECA Insurance Policy</w:t>
      </w:r>
      <w:r w:rsidR="00565B55" w:rsidRPr="00933248">
        <w:rPr>
          <w:rFonts w:ascii="Calibri" w:hAnsi="Calibri" w:cs="Calibri"/>
          <w:sz w:val="22"/>
          <w:szCs w:val="22"/>
          <w:lang w:val="en-US"/>
        </w:rPr>
        <w:t>.</w:t>
      </w:r>
    </w:p>
    <w:p w14:paraId="4FE34AEF" w14:textId="2ED3B64D" w:rsidR="003A047D" w:rsidRPr="00933248" w:rsidRDefault="003A047D" w:rsidP="000E1D24">
      <w:pPr>
        <w:pStyle w:val="T4Pucea"/>
        <w:widowControl w:val="0"/>
        <w:numPr>
          <w:ilvl w:val="0"/>
          <w:numId w:val="92"/>
        </w:numPr>
        <w:ind w:left="1418" w:hanging="709"/>
        <w:rPr>
          <w:rFonts w:ascii="Calibri" w:hAnsi="Calibri" w:cs="Calibri"/>
          <w:sz w:val="22"/>
          <w:szCs w:val="22"/>
          <w:lang w:val="en-US"/>
        </w:rPr>
      </w:pPr>
      <w:r w:rsidRPr="00933248">
        <w:rPr>
          <w:rFonts w:ascii="Calibri" w:hAnsi="Calibri" w:cs="Calibri"/>
          <w:sz w:val="22"/>
          <w:szCs w:val="22"/>
          <w:lang w:val="en-US"/>
        </w:rPr>
        <w:lastRenderedPageBreak/>
        <w:t xml:space="preserve">Upon the appointment of a successor, the retiring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be discharged from any further obligation in respect of the Finance Documents but shall remain entitled to the benefit of Clause </w:t>
      </w:r>
      <w:r w:rsidR="00E714BB">
        <w:rPr>
          <w:rFonts w:ascii="Calibri" w:hAnsi="Calibri" w:cs="Calibri"/>
          <w:sz w:val="22"/>
          <w:szCs w:val="22"/>
          <w:lang w:val="en-US"/>
        </w:rPr>
        <w:t>17.3</w:t>
      </w:r>
      <w:r w:rsidRPr="00933248">
        <w:rPr>
          <w:rFonts w:ascii="Calibri" w:hAnsi="Calibri" w:cs="Calibri"/>
          <w:sz w:val="22"/>
          <w:szCs w:val="22"/>
          <w:lang w:val="en-US"/>
        </w:rPr>
        <w:t xml:space="preserve"> (</w:t>
      </w:r>
      <w:r w:rsidRPr="00933248">
        <w:rPr>
          <w:rFonts w:ascii="Calibri" w:hAnsi="Calibri" w:cs="Calibri"/>
          <w:i/>
          <w:iCs/>
          <w:sz w:val="22"/>
          <w:szCs w:val="22"/>
          <w:lang w:val="en-US"/>
        </w:rPr>
        <w:t xml:space="preserve">Indemnity to the </w:t>
      </w:r>
      <w:r w:rsidR="000F3525">
        <w:rPr>
          <w:rFonts w:ascii="Calibri" w:hAnsi="Calibri" w:cs="Calibri"/>
          <w:i/>
          <w:iCs/>
          <w:sz w:val="22"/>
          <w:szCs w:val="22"/>
          <w:lang w:val="en-US"/>
        </w:rPr>
        <w:t>Facility and ECA Agent</w:t>
      </w:r>
      <w:r w:rsidRPr="00933248">
        <w:rPr>
          <w:rFonts w:ascii="Calibri" w:hAnsi="Calibri" w:cs="Calibri"/>
          <w:sz w:val="22"/>
          <w:szCs w:val="22"/>
          <w:lang w:val="en-US"/>
        </w:rPr>
        <w:t xml:space="preserve">) and this Clause </w:t>
      </w:r>
      <w:r w:rsidR="00E714BB">
        <w:rPr>
          <w:rFonts w:ascii="Calibri" w:hAnsi="Calibri" w:cs="Calibri"/>
          <w:sz w:val="22"/>
          <w:szCs w:val="22"/>
          <w:lang w:val="en-US"/>
        </w:rPr>
        <w:t>25</w:t>
      </w:r>
      <w:r w:rsidRPr="00933248">
        <w:rPr>
          <w:rFonts w:ascii="Calibri" w:hAnsi="Calibri" w:cs="Calibri"/>
          <w:sz w:val="22"/>
          <w:szCs w:val="22"/>
          <w:lang w:val="en-US"/>
        </w:rPr>
        <w:t>. Any successor and each of the other Parties shall have the same rights and obligations amongst themselves as they would have had if such successor had been an original Party.</w:t>
      </w:r>
    </w:p>
    <w:p w14:paraId="5D8B2F97" w14:textId="2ADC3199" w:rsidR="00565B55" w:rsidRPr="00933248" w:rsidRDefault="00565B55" w:rsidP="000E1D24">
      <w:pPr>
        <w:pStyle w:val="T4Pucea"/>
        <w:widowControl w:val="0"/>
        <w:numPr>
          <w:ilvl w:val="0"/>
          <w:numId w:val="92"/>
        </w:numPr>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resign in accordance with paragraph </w:t>
      </w:r>
      <w:r w:rsidR="00E714BB">
        <w:rPr>
          <w:rFonts w:ascii="Calibri" w:hAnsi="Calibri" w:cs="Calibri"/>
          <w:sz w:val="22"/>
          <w:szCs w:val="22"/>
          <w:lang w:val="en-US"/>
        </w:rPr>
        <w:t>(a)</w:t>
      </w:r>
      <w:r w:rsidRPr="00933248">
        <w:rPr>
          <w:rFonts w:ascii="Calibri" w:hAnsi="Calibri" w:cs="Calibri"/>
          <w:sz w:val="22"/>
          <w:szCs w:val="22"/>
          <w:lang w:val="en-US"/>
        </w:rPr>
        <w:t xml:space="preserve"> above if on or after the date which is three (3) months before the earliest FATCA Application Date relating to any payment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under the Finance Documents, either:</w:t>
      </w:r>
    </w:p>
    <w:p w14:paraId="3FADAD2A" w14:textId="7D6D34C4" w:rsidR="00565B55" w:rsidRPr="00933248" w:rsidRDefault="00565B55" w:rsidP="00CC641A">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 xml:space="preserve">the </w:t>
      </w:r>
      <w:r w:rsidR="000F3525">
        <w:rPr>
          <w:rFonts w:ascii="Calibri" w:hAnsi="Calibri" w:cs="Calibri"/>
          <w:sz w:val="22"/>
          <w:szCs w:val="22"/>
        </w:rPr>
        <w:t>Facility and ECA Agent</w:t>
      </w:r>
      <w:r w:rsidRPr="00933248">
        <w:rPr>
          <w:rFonts w:ascii="Calibri" w:hAnsi="Calibri" w:cs="Calibri"/>
          <w:sz w:val="22"/>
          <w:szCs w:val="22"/>
        </w:rPr>
        <w:t xml:space="preserve"> fails to respond to a request under Clause</w:t>
      </w:r>
      <w:r w:rsidR="00EC40DD" w:rsidRPr="00933248">
        <w:rPr>
          <w:rFonts w:ascii="Calibri" w:hAnsi="Calibri" w:cs="Calibri"/>
          <w:sz w:val="22"/>
          <w:szCs w:val="22"/>
        </w:rPr>
        <w:t xml:space="preserve"> </w:t>
      </w:r>
      <w:r w:rsidR="00E714BB">
        <w:rPr>
          <w:rFonts w:ascii="Calibri" w:hAnsi="Calibri" w:cs="Calibri"/>
          <w:sz w:val="22"/>
          <w:szCs w:val="22"/>
        </w:rPr>
        <w:t>15.7</w:t>
      </w:r>
      <w:r w:rsidRPr="00933248">
        <w:rPr>
          <w:rFonts w:ascii="Calibri" w:hAnsi="Calibri" w:cs="Calibri"/>
          <w:sz w:val="22"/>
          <w:szCs w:val="22"/>
        </w:rPr>
        <w:t xml:space="preserve"> (</w:t>
      </w:r>
      <w:r w:rsidRPr="00933248">
        <w:rPr>
          <w:rFonts w:ascii="Calibri" w:hAnsi="Calibri" w:cs="Calibri"/>
          <w:i/>
          <w:sz w:val="22"/>
          <w:szCs w:val="22"/>
        </w:rPr>
        <w:t>FATCA information</w:t>
      </w:r>
      <w:r w:rsidRPr="00933248">
        <w:rPr>
          <w:rFonts w:ascii="Calibri" w:hAnsi="Calibri" w:cs="Calibri"/>
          <w:sz w:val="22"/>
          <w:szCs w:val="22"/>
        </w:rPr>
        <w:t xml:space="preserve">) and a Lender reasonably believes that the </w:t>
      </w:r>
      <w:r w:rsidR="000F3525">
        <w:rPr>
          <w:rFonts w:ascii="Calibri" w:hAnsi="Calibri" w:cs="Calibri"/>
          <w:sz w:val="22"/>
          <w:szCs w:val="22"/>
        </w:rPr>
        <w:t>Facility and ECA Agent</w:t>
      </w:r>
      <w:r w:rsidRPr="00933248">
        <w:rPr>
          <w:rFonts w:ascii="Calibri" w:hAnsi="Calibri" w:cs="Calibri"/>
          <w:sz w:val="22"/>
          <w:szCs w:val="22"/>
        </w:rPr>
        <w:t xml:space="preserve"> will not be (or will have ceased to be) a FATCA Exempt Party on or after that FATCA Application </w:t>
      </w:r>
      <w:proofErr w:type="gramStart"/>
      <w:r w:rsidRPr="00933248">
        <w:rPr>
          <w:rFonts w:ascii="Calibri" w:hAnsi="Calibri" w:cs="Calibri"/>
          <w:sz w:val="22"/>
          <w:szCs w:val="22"/>
        </w:rPr>
        <w:t>Date;</w:t>
      </w:r>
      <w:proofErr w:type="gramEnd"/>
    </w:p>
    <w:p w14:paraId="04D90106" w14:textId="6EA2F0AE" w:rsidR="00565B55" w:rsidRPr="00933248" w:rsidRDefault="00565B55" w:rsidP="00CC641A">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 xml:space="preserve">the information supplied by the </w:t>
      </w:r>
      <w:r w:rsidR="000F3525">
        <w:rPr>
          <w:rFonts w:ascii="Calibri" w:hAnsi="Calibri" w:cs="Calibri"/>
          <w:sz w:val="22"/>
          <w:szCs w:val="22"/>
        </w:rPr>
        <w:t>Facility and ECA Agent</w:t>
      </w:r>
      <w:r w:rsidRPr="00933248">
        <w:rPr>
          <w:rFonts w:ascii="Calibri" w:hAnsi="Calibri" w:cs="Calibri"/>
          <w:sz w:val="22"/>
          <w:szCs w:val="22"/>
        </w:rPr>
        <w:t xml:space="preserve"> pursuant to Clause </w:t>
      </w:r>
      <w:r w:rsidR="00E714BB">
        <w:rPr>
          <w:rFonts w:ascii="Calibri" w:hAnsi="Calibri" w:cs="Calibri"/>
          <w:sz w:val="22"/>
          <w:szCs w:val="22"/>
        </w:rPr>
        <w:t>15.7</w:t>
      </w:r>
      <w:r w:rsidR="00EC40DD" w:rsidRPr="00933248">
        <w:rPr>
          <w:rFonts w:ascii="Calibri" w:hAnsi="Calibri" w:cs="Calibri"/>
          <w:sz w:val="22"/>
          <w:szCs w:val="22"/>
        </w:rPr>
        <w:t xml:space="preserve"> </w:t>
      </w:r>
      <w:r w:rsidRPr="00933248">
        <w:rPr>
          <w:rFonts w:ascii="Calibri" w:hAnsi="Calibri" w:cs="Calibri"/>
          <w:sz w:val="22"/>
          <w:szCs w:val="22"/>
        </w:rPr>
        <w:t>(</w:t>
      </w:r>
      <w:r w:rsidRPr="00933248">
        <w:rPr>
          <w:rFonts w:ascii="Calibri" w:hAnsi="Calibri" w:cs="Calibri"/>
          <w:i/>
          <w:sz w:val="22"/>
          <w:szCs w:val="22"/>
        </w:rPr>
        <w:t>FATCA information</w:t>
      </w:r>
      <w:r w:rsidRPr="00933248">
        <w:rPr>
          <w:rFonts w:ascii="Calibri" w:hAnsi="Calibri" w:cs="Calibri"/>
          <w:sz w:val="22"/>
          <w:szCs w:val="22"/>
        </w:rPr>
        <w:t xml:space="preserve">) indicates that the </w:t>
      </w:r>
      <w:r w:rsidR="000F3525">
        <w:rPr>
          <w:rFonts w:ascii="Calibri" w:hAnsi="Calibri" w:cs="Calibri"/>
          <w:sz w:val="22"/>
          <w:szCs w:val="22"/>
        </w:rPr>
        <w:t>Facility and ECA Agent</w:t>
      </w:r>
      <w:r w:rsidRPr="00933248">
        <w:rPr>
          <w:rFonts w:ascii="Calibri" w:hAnsi="Calibri" w:cs="Calibri"/>
          <w:sz w:val="22"/>
          <w:szCs w:val="22"/>
        </w:rPr>
        <w:t xml:space="preserve"> will not be (or will have ceased to be) a FATCA Exempt Party on or after that FATCA Application Date; or</w:t>
      </w:r>
    </w:p>
    <w:p w14:paraId="1408F1B7" w14:textId="6E72E096" w:rsidR="00565B55" w:rsidRPr="00933248" w:rsidRDefault="00565B55" w:rsidP="00CC641A">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 xml:space="preserve">the </w:t>
      </w:r>
      <w:r w:rsidR="000F3525">
        <w:rPr>
          <w:rFonts w:ascii="Calibri" w:hAnsi="Calibri" w:cs="Calibri"/>
          <w:sz w:val="22"/>
          <w:szCs w:val="22"/>
        </w:rPr>
        <w:t>Facility and ECA Agent</w:t>
      </w:r>
      <w:r w:rsidRPr="00933248">
        <w:rPr>
          <w:rFonts w:ascii="Calibri" w:hAnsi="Calibri" w:cs="Calibri"/>
          <w:sz w:val="22"/>
          <w:szCs w:val="22"/>
        </w:rPr>
        <w:t xml:space="preserve"> notifies the Borrower and the Lenders that the </w:t>
      </w:r>
      <w:r w:rsidR="000F3525">
        <w:rPr>
          <w:rFonts w:ascii="Calibri" w:hAnsi="Calibri" w:cs="Calibri"/>
          <w:sz w:val="22"/>
          <w:szCs w:val="22"/>
        </w:rPr>
        <w:t>Facility and ECA Agent</w:t>
      </w:r>
      <w:r w:rsidRPr="00933248">
        <w:rPr>
          <w:rFonts w:ascii="Calibri" w:hAnsi="Calibri" w:cs="Calibri"/>
          <w:sz w:val="22"/>
          <w:szCs w:val="22"/>
        </w:rPr>
        <w:t xml:space="preserve"> will not be (or will have ceased to be) a FATCA Exempt Party on or after that FATCA Application </w:t>
      </w:r>
      <w:proofErr w:type="gramStart"/>
      <w:r w:rsidRPr="00933248">
        <w:rPr>
          <w:rFonts w:ascii="Calibri" w:hAnsi="Calibri" w:cs="Calibri"/>
          <w:sz w:val="22"/>
          <w:szCs w:val="22"/>
        </w:rPr>
        <w:t>Date;</w:t>
      </w:r>
      <w:proofErr w:type="gramEnd"/>
    </w:p>
    <w:p w14:paraId="362DA53D" w14:textId="4A2496BC" w:rsidR="00565B55" w:rsidRPr="00933248" w:rsidRDefault="00565B55" w:rsidP="00CC641A">
      <w:pPr>
        <w:pStyle w:val="T5"/>
        <w:widowControl w:val="0"/>
        <w:numPr>
          <w:ilvl w:val="0"/>
          <w:numId w:val="0"/>
        </w:numPr>
        <w:spacing w:before="0" w:after="200"/>
        <w:ind w:left="1418"/>
        <w:rPr>
          <w:rFonts w:ascii="Calibri" w:hAnsi="Calibri" w:cs="Calibri"/>
          <w:sz w:val="22"/>
          <w:szCs w:val="22"/>
        </w:rPr>
      </w:pPr>
      <w:r w:rsidRPr="00933248">
        <w:rPr>
          <w:rFonts w:ascii="Calibri" w:hAnsi="Calibri" w:cs="Calibri"/>
          <w:sz w:val="22"/>
          <w:szCs w:val="22"/>
        </w:rPr>
        <w:t xml:space="preserve">and (in each case) a Lender reasonably believes that a Party will be required to make a FATCA Deduction that would not be required if the </w:t>
      </w:r>
      <w:r w:rsidR="000F3525">
        <w:rPr>
          <w:rFonts w:ascii="Calibri" w:hAnsi="Calibri" w:cs="Calibri"/>
          <w:sz w:val="22"/>
          <w:szCs w:val="22"/>
        </w:rPr>
        <w:t>Facility and ECA Agent</w:t>
      </w:r>
      <w:r w:rsidRPr="00933248">
        <w:rPr>
          <w:rFonts w:ascii="Calibri" w:hAnsi="Calibri" w:cs="Calibri"/>
          <w:sz w:val="22"/>
          <w:szCs w:val="22"/>
        </w:rPr>
        <w:t xml:space="preserve"> were a FATCA Exempt Party, and that Lender, by notice to the </w:t>
      </w:r>
      <w:r w:rsidR="000F3525">
        <w:rPr>
          <w:rFonts w:ascii="Calibri" w:hAnsi="Calibri" w:cs="Calibri"/>
          <w:sz w:val="22"/>
          <w:szCs w:val="22"/>
        </w:rPr>
        <w:t>Facility and ECA Agent</w:t>
      </w:r>
      <w:r w:rsidRPr="00933248">
        <w:rPr>
          <w:rFonts w:ascii="Calibri" w:hAnsi="Calibri" w:cs="Calibri"/>
          <w:sz w:val="22"/>
          <w:szCs w:val="22"/>
        </w:rPr>
        <w:t>, requires it to resign.</w:t>
      </w:r>
    </w:p>
    <w:p w14:paraId="1028F200" w14:textId="3523CF91" w:rsidR="004D62DF" w:rsidRPr="00933248" w:rsidRDefault="004D62DF" w:rsidP="00CC641A">
      <w:pPr>
        <w:pStyle w:val="T2"/>
        <w:widowControl w:val="0"/>
        <w:spacing w:before="0" w:after="200"/>
        <w:rPr>
          <w:rFonts w:ascii="Calibri" w:hAnsi="Calibri" w:cs="Calibri"/>
          <w:sz w:val="22"/>
          <w:szCs w:val="22"/>
        </w:rPr>
      </w:pPr>
      <w:r w:rsidRPr="00933248">
        <w:rPr>
          <w:rFonts w:ascii="Calibri" w:hAnsi="Calibri" w:cs="Calibri"/>
          <w:color w:val="000000" w:themeColor="text1"/>
          <w:sz w:val="22"/>
          <w:szCs w:val="22"/>
        </w:rPr>
        <w:t xml:space="preserve">Replacement of the </w:t>
      </w:r>
      <w:r w:rsidR="000F3525">
        <w:rPr>
          <w:rFonts w:ascii="Calibri" w:hAnsi="Calibri" w:cs="Calibri"/>
          <w:color w:val="000000" w:themeColor="text1"/>
          <w:sz w:val="22"/>
          <w:szCs w:val="22"/>
        </w:rPr>
        <w:t>Facility and ECA Agent</w:t>
      </w:r>
    </w:p>
    <w:p w14:paraId="0DD89F81" w14:textId="0C86D4CE" w:rsidR="004D62DF" w:rsidRPr="00933248" w:rsidRDefault="004D62DF" w:rsidP="009302B0">
      <w:pPr>
        <w:pStyle w:val="T4Pucea"/>
        <w:widowControl w:val="0"/>
        <w:numPr>
          <w:ilvl w:val="0"/>
          <w:numId w:val="166"/>
        </w:numPr>
        <w:spacing w:before="0"/>
        <w:ind w:left="1418" w:hanging="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 xml:space="preserve">After consultation with the Borrower, the Majority Lenders may (with the prior consent of the ECA), by giving 30 days' notice to the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replace the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by appointing a successor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w:t>
      </w:r>
    </w:p>
    <w:p w14:paraId="4A6BBF80" w14:textId="3342B858" w:rsidR="004D62DF" w:rsidRPr="00933248" w:rsidRDefault="004D62DF" w:rsidP="009302B0">
      <w:pPr>
        <w:pStyle w:val="T4Pucea"/>
        <w:widowControl w:val="0"/>
        <w:numPr>
          <w:ilvl w:val="0"/>
          <w:numId w:val="166"/>
        </w:numPr>
        <w:spacing w:before="0"/>
        <w:ind w:left="1418" w:hanging="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 xml:space="preserve">The retiring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shall (at the expense of the Lenders) make available to the successor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such documents and records and provide such assistance as the successor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may reasonably request for the purposes of performing its functions as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under the Finance Documents</w:t>
      </w:r>
      <w:r w:rsidR="00870ECF" w:rsidRPr="00933248">
        <w:rPr>
          <w:rFonts w:ascii="Calibri" w:hAnsi="Calibri" w:cs="Calibri"/>
          <w:color w:val="000000" w:themeColor="text1"/>
          <w:sz w:val="22"/>
          <w:szCs w:val="22"/>
          <w:lang w:val="en-US"/>
        </w:rPr>
        <w:t xml:space="preserve"> and the ECA Insurance Policy</w:t>
      </w:r>
      <w:r w:rsidRPr="00933248">
        <w:rPr>
          <w:rFonts w:ascii="Calibri" w:hAnsi="Calibri" w:cs="Calibri"/>
          <w:color w:val="000000" w:themeColor="text1"/>
          <w:sz w:val="22"/>
          <w:szCs w:val="22"/>
          <w:lang w:val="en-US"/>
        </w:rPr>
        <w:t>.</w:t>
      </w:r>
    </w:p>
    <w:p w14:paraId="229E6EB7" w14:textId="19EC96FA" w:rsidR="00870ECF" w:rsidRPr="00933248" w:rsidRDefault="004D62DF" w:rsidP="009302B0">
      <w:pPr>
        <w:pStyle w:val="T4Pucea"/>
        <w:widowControl w:val="0"/>
        <w:numPr>
          <w:ilvl w:val="0"/>
          <w:numId w:val="166"/>
        </w:numPr>
        <w:spacing w:before="0"/>
        <w:ind w:left="1418" w:hanging="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 xml:space="preserve">The appointment of the successor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shall take effect on the </w:t>
      </w:r>
      <w:proofErr w:type="gramStart"/>
      <w:r w:rsidR="00870ECF" w:rsidRPr="00933248">
        <w:rPr>
          <w:rFonts w:ascii="Calibri" w:hAnsi="Calibri" w:cs="Calibri"/>
          <w:color w:val="000000" w:themeColor="text1"/>
          <w:sz w:val="22"/>
          <w:szCs w:val="22"/>
          <w:lang w:val="en-US"/>
        </w:rPr>
        <w:t>later</w:t>
      </w:r>
      <w:proofErr w:type="gramEnd"/>
      <w:r w:rsidR="00870ECF" w:rsidRPr="00933248">
        <w:rPr>
          <w:rFonts w:ascii="Calibri" w:hAnsi="Calibri" w:cs="Calibri"/>
          <w:color w:val="000000" w:themeColor="text1"/>
          <w:sz w:val="22"/>
          <w:szCs w:val="22"/>
          <w:lang w:val="en-US"/>
        </w:rPr>
        <w:t xml:space="preserve"> </w:t>
      </w:r>
      <w:proofErr w:type="gramStart"/>
      <w:r w:rsidR="00870ECF" w:rsidRPr="00933248">
        <w:rPr>
          <w:rFonts w:ascii="Calibri" w:hAnsi="Calibri" w:cs="Calibri"/>
          <w:color w:val="000000" w:themeColor="text1"/>
          <w:sz w:val="22"/>
          <w:szCs w:val="22"/>
          <w:lang w:val="en-US"/>
        </w:rPr>
        <w:t>of :</w:t>
      </w:r>
      <w:proofErr w:type="gramEnd"/>
    </w:p>
    <w:p w14:paraId="330A1475" w14:textId="614ED7C6" w:rsidR="00870ECF" w:rsidRPr="00933248" w:rsidRDefault="00870ECF" w:rsidP="00CC641A">
      <w:pPr>
        <w:pStyle w:val="T4Pucea"/>
        <w:widowControl w:val="0"/>
        <w:spacing w:before="0"/>
        <w:ind w:left="2123" w:hanging="705"/>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w:t>
      </w:r>
      <w:proofErr w:type="spellStart"/>
      <w:r w:rsidRPr="00933248">
        <w:rPr>
          <w:rFonts w:ascii="Calibri" w:hAnsi="Calibri" w:cs="Calibri"/>
          <w:color w:val="000000" w:themeColor="text1"/>
          <w:sz w:val="22"/>
          <w:szCs w:val="22"/>
          <w:lang w:val="en-US"/>
        </w:rPr>
        <w:t>i</w:t>
      </w:r>
      <w:proofErr w:type="spellEnd"/>
      <w:r w:rsidRPr="00933248">
        <w:rPr>
          <w:rFonts w:ascii="Calibri" w:hAnsi="Calibri" w:cs="Calibri"/>
          <w:color w:val="000000" w:themeColor="text1"/>
          <w:sz w:val="22"/>
          <w:szCs w:val="22"/>
          <w:lang w:val="en-US"/>
        </w:rPr>
        <w:t>)</w:t>
      </w:r>
      <w:r w:rsidRPr="00933248">
        <w:rPr>
          <w:rFonts w:ascii="Calibri" w:hAnsi="Calibri" w:cs="Calibri"/>
          <w:color w:val="000000" w:themeColor="text1"/>
          <w:sz w:val="22"/>
          <w:szCs w:val="22"/>
          <w:lang w:val="en-US"/>
        </w:rPr>
        <w:tab/>
        <w:t xml:space="preserve">the </w:t>
      </w:r>
      <w:r w:rsidR="004D62DF" w:rsidRPr="00933248">
        <w:rPr>
          <w:rFonts w:ascii="Calibri" w:hAnsi="Calibri" w:cs="Calibri"/>
          <w:color w:val="000000" w:themeColor="text1"/>
          <w:sz w:val="22"/>
          <w:szCs w:val="22"/>
          <w:lang w:val="en-US"/>
        </w:rPr>
        <w:t xml:space="preserve">date specified in the notice from the Majority Lenders to the retiring </w:t>
      </w:r>
      <w:r w:rsidR="000F3525">
        <w:rPr>
          <w:rFonts w:ascii="Calibri" w:hAnsi="Calibri" w:cs="Calibri"/>
          <w:color w:val="000000" w:themeColor="text1"/>
          <w:sz w:val="22"/>
          <w:szCs w:val="22"/>
          <w:lang w:val="en-US"/>
        </w:rPr>
        <w:lastRenderedPageBreak/>
        <w:t xml:space="preserve">Facility and ECA </w:t>
      </w:r>
      <w:proofErr w:type="gramStart"/>
      <w:r w:rsidR="000F3525">
        <w:rPr>
          <w:rFonts w:ascii="Calibri" w:hAnsi="Calibri" w:cs="Calibri"/>
          <w:color w:val="000000" w:themeColor="text1"/>
          <w:sz w:val="22"/>
          <w:szCs w:val="22"/>
          <w:lang w:val="en-US"/>
        </w:rPr>
        <w:t>Agent</w:t>
      </w:r>
      <w:r w:rsidRPr="00933248">
        <w:rPr>
          <w:rFonts w:ascii="Calibri" w:hAnsi="Calibri" w:cs="Calibri"/>
          <w:color w:val="000000" w:themeColor="text1"/>
          <w:sz w:val="22"/>
          <w:szCs w:val="22"/>
          <w:lang w:val="en-US"/>
        </w:rPr>
        <w:t> ;</w:t>
      </w:r>
      <w:proofErr w:type="gramEnd"/>
      <w:r w:rsidRPr="00933248">
        <w:rPr>
          <w:rFonts w:ascii="Calibri" w:hAnsi="Calibri" w:cs="Calibri"/>
          <w:color w:val="000000" w:themeColor="text1"/>
          <w:sz w:val="22"/>
          <w:szCs w:val="22"/>
          <w:lang w:val="en-US"/>
        </w:rPr>
        <w:t xml:space="preserve"> and</w:t>
      </w:r>
    </w:p>
    <w:p w14:paraId="24BFAC44" w14:textId="52CABFE3" w:rsidR="00870ECF" w:rsidRPr="00933248" w:rsidRDefault="00870ECF" w:rsidP="00CC641A">
      <w:pPr>
        <w:pStyle w:val="T4Pucea"/>
        <w:widowControl w:val="0"/>
        <w:spacing w:before="0"/>
        <w:ind w:left="2123" w:hanging="705"/>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(ii)</w:t>
      </w:r>
      <w:r w:rsidRPr="00933248">
        <w:rPr>
          <w:rFonts w:ascii="Calibri" w:hAnsi="Calibri" w:cs="Calibri"/>
          <w:color w:val="000000" w:themeColor="text1"/>
          <w:sz w:val="22"/>
          <w:szCs w:val="22"/>
          <w:lang w:val="en-US"/>
        </w:rPr>
        <w:tab/>
        <w:t xml:space="preserve">the date on which the successor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becomes a party to the ECA Insurance Policy.</w:t>
      </w:r>
      <w:r w:rsidR="004D62DF" w:rsidRPr="00933248">
        <w:rPr>
          <w:rFonts w:ascii="Calibri" w:hAnsi="Calibri" w:cs="Calibri"/>
          <w:color w:val="000000" w:themeColor="text1"/>
          <w:sz w:val="22"/>
          <w:szCs w:val="22"/>
          <w:lang w:val="en-US"/>
        </w:rPr>
        <w:t xml:space="preserve"> </w:t>
      </w:r>
    </w:p>
    <w:p w14:paraId="6840656C" w14:textId="597950B6" w:rsidR="004D62DF" w:rsidRPr="00933248" w:rsidRDefault="004D62DF" w:rsidP="009302B0">
      <w:pPr>
        <w:pStyle w:val="T4Pucea"/>
        <w:widowControl w:val="0"/>
        <w:numPr>
          <w:ilvl w:val="0"/>
          <w:numId w:val="166"/>
        </w:numPr>
        <w:spacing w:before="0"/>
        <w:ind w:left="1418" w:hanging="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As from th</w:t>
      </w:r>
      <w:r w:rsidR="00870ECF" w:rsidRPr="00933248">
        <w:rPr>
          <w:rFonts w:ascii="Calibri" w:hAnsi="Calibri" w:cs="Calibri"/>
          <w:color w:val="000000" w:themeColor="text1"/>
          <w:sz w:val="22"/>
          <w:szCs w:val="22"/>
          <w:lang w:val="en-US"/>
        </w:rPr>
        <w:t xml:space="preserve">e </w:t>
      </w:r>
      <w:r w:rsidRPr="00933248">
        <w:rPr>
          <w:rFonts w:ascii="Calibri" w:hAnsi="Calibri" w:cs="Calibri"/>
          <w:color w:val="000000" w:themeColor="text1"/>
          <w:sz w:val="22"/>
          <w:szCs w:val="22"/>
          <w:lang w:val="en-US"/>
        </w:rPr>
        <w:t>date</w:t>
      </w:r>
      <w:r w:rsidR="00870ECF" w:rsidRPr="00933248">
        <w:rPr>
          <w:rFonts w:ascii="Calibri" w:hAnsi="Calibri" w:cs="Calibri"/>
          <w:color w:val="000000" w:themeColor="text1"/>
          <w:sz w:val="22"/>
          <w:szCs w:val="22"/>
          <w:lang w:val="en-US"/>
        </w:rPr>
        <w:t xml:space="preserve"> on which the appointment of the successor </w:t>
      </w:r>
      <w:r w:rsidR="000F3525">
        <w:rPr>
          <w:rFonts w:ascii="Calibri" w:hAnsi="Calibri" w:cs="Calibri"/>
          <w:color w:val="000000" w:themeColor="text1"/>
          <w:sz w:val="22"/>
          <w:szCs w:val="22"/>
          <w:lang w:val="en-US"/>
        </w:rPr>
        <w:t>Facility and ECA Agent</w:t>
      </w:r>
      <w:r w:rsidR="00870ECF" w:rsidRPr="00933248">
        <w:rPr>
          <w:rFonts w:ascii="Calibri" w:hAnsi="Calibri" w:cs="Calibri"/>
          <w:color w:val="000000" w:themeColor="text1"/>
          <w:sz w:val="22"/>
          <w:szCs w:val="22"/>
          <w:lang w:val="en-US"/>
        </w:rPr>
        <w:t xml:space="preserve"> takes effect,</w:t>
      </w:r>
      <w:r w:rsidRPr="00933248">
        <w:rPr>
          <w:rFonts w:ascii="Calibri" w:hAnsi="Calibri" w:cs="Calibri"/>
          <w:color w:val="000000" w:themeColor="text1"/>
          <w:sz w:val="22"/>
          <w:szCs w:val="22"/>
          <w:lang w:val="en-US"/>
        </w:rPr>
        <w:t xml:space="preserve"> the retiring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shall be discharged from any further obligation in respect of the Finance Documents (other than its obligations under paragraph </w:t>
      </w:r>
      <w:r w:rsidR="00870ECF" w:rsidRPr="00933248">
        <w:rPr>
          <w:rFonts w:ascii="Calibri" w:hAnsi="Calibri" w:cs="Calibri"/>
          <w:color w:val="000000" w:themeColor="text1"/>
          <w:sz w:val="22"/>
          <w:szCs w:val="22"/>
          <w:lang w:val="en-US"/>
        </w:rPr>
        <w:t>(b</w:t>
      </w:r>
      <w:r w:rsidRPr="00933248">
        <w:rPr>
          <w:rFonts w:ascii="Calibri" w:hAnsi="Calibri" w:cs="Calibri"/>
          <w:color w:val="000000" w:themeColor="text1"/>
          <w:sz w:val="22"/>
          <w:szCs w:val="22"/>
          <w:lang w:val="en-US"/>
        </w:rPr>
        <w:t>) above) but shall remain entitled to the benefit of</w:t>
      </w:r>
      <w:r w:rsidR="009D7A18" w:rsidRPr="00933248">
        <w:rPr>
          <w:rFonts w:ascii="Calibri" w:hAnsi="Calibri" w:cs="Calibri"/>
          <w:color w:val="000000" w:themeColor="text1"/>
          <w:sz w:val="22"/>
          <w:szCs w:val="22"/>
          <w:lang w:val="en-US"/>
        </w:rPr>
        <w:t xml:space="preserve"> Clause </w:t>
      </w:r>
      <w:r w:rsidR="00E714BB">
        <w:rPr>
          <w:rFonts w:ascii="Calibri" w:hAnsi="Calibri" w:cs="Calibri"/>
          <w:color w:val="000000" w:themeColor="text1"/>
          <w:sz w:val="22"/>
          <w:szCs w:val="22"/>
          <w:lang w:val="en-US"/>
        </w:rPr>
        <w:t>17.3</w:t>
      </w:r>
      <w:r w:rsidR="009D7A18" w:rsidRPr="00933248">
        <w:rPr>
          <w:rFonts w:ascii="Calibri" w:hAnsi="Calibri" w:cs="Calibri"/>
          <w:color w:val="000000" w:themeColor="text1"/>
          <w:sz w:val="22"/>
          <w:szCs w:val="22"/>
          <w:lang w:val="en-US"/>
        </w:rPr>
        <w:t xml:space="preserve"> (</w:t>
      </w:r>
      <w:r w:rsidR="009D7A18" w:rsidRPr="00933248">
        <w:rPr>
          <w:rFonts w:ascii="Calibri" w:hAnsi="Calibri" w:cs="Calibri"/>
          <w:i/>
          <w:color w:val="000000" w:themeColor="text1"/>
          <w:sz w:val="22"/>
          <w:szCs w:val="22"/>
          <w:lang w:val="en-US"/>
        </w:rPr>
        <w:t xml:space="preserve">Indemnity to the </w:t>
      </w:r>
      <w:r w:rsidR="000F3525">
        <w:rPr>
          <w:rFonts w:ascii="Calibri" w:hAnsi="Calibri" w:cs="Calibri"/>
          <w:i/>
          <w:color w:val="000000" w:themeColor="text1"/>
          <w:sz w:val="22"/>
          <w:szCs w:val="22"/>
          <w:lang w:val="en-US"/>
        </w:rPr>
        <w:t>Facility and ECA Agent</w:t>
      </w:r>
      <w:r w:rsidR="009D7A18" w:rsidRPr="00933248">
        <w:rPr>
          <w:rFonts w:ascii="Calibri" w:hAnsi="Calibri" w:cs="Calibri"/>
          <w:color w:val="000000" w:themeColor="text1"/>
          <w:sz w:val="22"/>
          <w:szCs w:val="22"/>
          <w:lang w:val="en-US"/>
        </w:rPr>
        <w:t>)</w:t>
      </w:r>
      <w:r w:rsidRPr="00933248">
        <w:rPr>
          <w:rFonts w:ascii="Calibri" w:hAnsi="Calibri" w:cs="Calibri"/>
          <w:color w:val="000000" w:themeColor="text1"/>
          <w:sz w:val="22"/>
          <w:szCs w:val="22"/>
          <w:lang w:val="en-US"/>
        </w:rPr>
        <w:t xml:space="preserve"> </w:t>
      </w:r>
      <w:r w:rsidR="009D7A18" w:rsidRPr="00933248">
        <w:rPr>
          <w:rFonts w:ascii="Calibri" w:hAnsi="Calibri" w:cs="Calibri"/>
          <w:color w:val="000000" w:themeColor="text1"/>
          <w:sz w:val="22"/>
          <w:szCs w:val="22"/>
          <w:lang w:val="en-US"/>
        </w:rPr>
        <w:t xml:space="preserve">and </w:t>
      </w:r>
      <w:r w:rsidRPr="00933248">
        <w:rPr>
          <w:rFonts w:ascii="Calibri" w:hAnsi="Calibri" w:cs="Calibri"/>
          <w:color w:val="000000" w:themeColor="text1"/>
          <w:sz w:val="22"/>
          <w:szCs w:val="22"/>
          <w:lang w:val="en-US"/>
        </w:rPr>
        <w:t xml:space="preserve">this Clause </w:t>
      </w:r>
      <w:r w:rsidR="00E714BB">
        <w:rPr>
          <w:rFonts w:ascii="Calibri" w:hAnsi="Calibri" w:cs="Calibri"/>
          <w:color w:val="000000" w:themeColor="text1"/>
          <w:sz w:val="22"/>
          <w:szCs w:val="22"/>
          <w:lang w:val="en-US"/>
        </w:rPr>
        <w:t>25</w:t>
      </w:r>
      <w:r w:rsidRPr="00933248">
        <w:rPr>
          <w:rFonts w:ascii="Calibri" w:hAnsi="Calibri" w:cs="Calibri"/>
          <w:color w:val="000000" w:themeColor="text1"/>
          <w:sz w:val="22"/>
          <w:szCs w:val="22"/>
          <w:lang w:val="en-US"/>
        </w:rPr>
        <w:t xml:space="preserve"> (and any agency fees for the account of the retiring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shall cease to accrue from (and shall be payable on) that date).</w:t>
      </w:r>
    </w:p>
    <w:p w14:paraId="097FCD55" w14:textId="1F627A30" w:rsidR="004D62DF" w:rsidRPr="00933248" w:rsidRDefault="004D62DF" w:rsidP="009302B0">
      <w:pPr>
        <w:pStyle w:val="T4Pucea"/>
        <w:widowControl w:val="0"/>
        <w:numPr>
          <w:ilvl w:val="0"/>
          <w:numId w:val="166"/>
        </w:numPr>
        <w:spacing w:after="240"/>
        <w:ind w:left="1418" w:hanging="709"/>
        <w:rPr>
          <w:rFonts w:ascii="Calibri" w:hAnsi="Calibri" w:cs="Calibri"/>
          <w:sz w:val="22"/>
          <w:szCs w:val="22"/>
          <w:lang w:val="en-US"/>
        </w:rPr>
      </w:pPr>
      <w:r w:rsidRPr="00933248">
        <w:rPr>
          <w:rFonts w:ascii="Calibri" w:hAnsi="Calibri" w:cs="Calibri"/>
          <w:color w:val="000000" w:themeColor="text1"/>
          <w:sz w:val="22"/>
          <w:szCs w:val="22"/>
          <w:lang w:val="en-US"/>
        </w:rPr>
        <w:t xml:space="preserve">Any successor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and each of the other Parties shall have the same rights and obligations amongst themselves as they would have had if such successor had been an original Party.</w:t>
      </w:r>
    </w:p>
    <w:p w14:paraId="06F4FB57" w14:textId="77777777" w:rsidR="001116ED" w:rsidRPr="00933248" w:rsidRDefault="001116ED" w:rsidP="008F7AC2">
      <w:pPr>
        <w:pStyle w:val="T2"/>
        <w:widowControl w:val="0"/>
        <w:spacing w:before="300"/>
        <w:rPr>
          <w:rFonts w:ascii="Calibri" w:hAnsi="Calibri" w:cs="Calibri"/>
          <w:sz w:val="22"/>
          <w:szCs w:val="22"/>
        </w:rPr>
      </w:pPr>
      <w:r w:rsidRPr="00933248">
        <w:rPr>
          <w:rFonts w:ascii="Calibri" w:hAnsi="Calibri" w:cs="Calibri"/>
          <w:sz w:val="22"/>
          <w:szCs w:val="22"/>
        </w:rPr>
        <w:t>Confidentiality</w:t>
      </w:r>
    </w:p>
    <w:p w14:paraId="7F5AFAB0" w14:textId="47209897" w:rsidR="001116ED" w:rsidRPr="00933248" w:rsidRDefault="001116ED" w:rsidP="009302B0">
      <w:pPr>
        <w:pStyle w:val="T4Pucea"/>
        <w:widowControl w:val="0"/>
        <w:numPr>
          <w:ilvl w:val="0"/>
          <w:numId w:val="162"/>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In acting as agent for the Finance Parties,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be regarded as acting through its agency division which shall be treated as a separate entity from any other of its divisions or departments.</w:t>
      </w:r>
    </w:p>
    <w:p w14:paraId="60503A15" w14:textId="2D81A8A3" w:rsidR="001116ED" w:rsidRPr="00933248" w:rsidRDefault="001116ED" w:rsidP="009302B0">
      <w:pPr>
        <w:pStyle w:val="T4Pucea"/>
        <w:widowControl w:val="0"/>
        <w:numPr>
          <w:ilvl w:val="0"/>
          <w:numId w:val="162"/>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If information is received by another division or department of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it may be treated as confidential to that division or department and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not be deemed to have </w:t>
      </w:r>
      <w:proofErr w:type="gramStart"/>
      <w:r w:rsidRPr="00933248">
        <w:rPr>
          <w:rFonts w:ascii="Calibri" w:hAnsi="Calibri" w:cs="Calibri"/>
          <w:sz w:val="22"/>
          <w:szCs w:val="22"/>
          <w:lang w:val="en-US"/>
        </w:rPr>
        <w:t>notice</w:t>
      </w:r>
      <w:proofErr w:type="gramEnd"/>
      <w:r w:rsidRPr="00933248">
        <w:rPr>
          <w:rFonts w:ascii="Calibri" w:hAnsi="Calibri" w:cs="Calibri"/>
          <w:sz w:val="22"/>
          <w:szCs w:val="22"/>
          <w:lang w:val="en-US"/>
        </w:rPr>
        <w:t xml:space="preserve"> of it.</w:t>
      </w:r>
    </w:p>
    <w:p w14:paraId="00D1131F" w14:textId="77777777" w:rsidR="00565B55" w:rsidRPr="00933248" w:rsidRDefault="00565B55" w:rsidP="008F7AC2">
      <w:pPr>
        <w:pStyle w:val="T2"/>
        <w:widowControl w:val="0"/>
        <w:spacing w:before="300"/>
        <w:rPr>
          <w:rFonts w:ascii="Calibri" w:hAnsi="Calibri" w:cs="Calibri"/>
          <w:sz w:val="22"/>
          <w:szCs w:val="22"/>
        </w:rPr>
      </w:pPr>
      <w:r w:rsidRPr="00933248">
        <w:rPr>
          <w:rFonts w:ascii="Calibri" w:hAnsi="Calibri" w:cs="Calibri"/>
          <w:sz w:val="22"/>
          <w:szCs w:val="22"/>
        </w:rPr>
        <w:t>Relationship with the Lenders</w:t>
      </w:r>
    </w:p>
    <w:p w14:paraId="6FD7376B" w14:textId="0BA9B050" w:rsidR="00565B55" w:rsidRPr="00933248" w:rsidRDefault="003A047D" w:rsidP="008F7AC2">
      <w:pPr>
        <w:widowControl w:val="0"/>
        <w:spacing w:before="0" w:after="240"/>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treat the person shown in its records as Lender at the opening of business (in the place of the </w:t>
      </w:r>
      <w:r w:rsidR="000F3525">
        <w:rPr>
          <w:rFonts w:ascii="Calibri" w:hAnsi="Calibri" w:cs="Calibri"/>
          <w:sz w:val="22"/>
          <w:szCs w:val="22"/>
          <w:lang w:val="en-US"/>
        </w:rPr>
        <w:t>Facility and ECA Agent</w:t>
      </w:r>
      <w:r w:rsidRPr="00933248">
        <w:rPr>
          <w:rFonts w:ascii="Calibri" w:hAnsi="Calibri" w:cs="Calibri"/>
          <w:sz w:val="22"/>
          <w:szCs w:val="22"/>
          <w:lang w:val="en-US"/>
        </w:rPr>
        <w:t>'s principal office as notified to the Finance Parties from time to time) as the Lender acting through its Facility Office</w:t>
      </w:r>
      <w:r w:rsidR="00565B55" w:rsidRPr="00933248">
        <w:rPr>
          <w:rFonts w:ascii="Calibri" w:hAnsi="Calibri" w:cs="Calibri"/>
          <w:sz w:val="22"/>
          <w:szCs w:val="22"/>
          <w:lang w:val="en-US"/>
        </w:rPr>
        <w:t>:</w:t>
      </w:r>
    </w:p>
    <w:p w14:paraId="2E75F5B1" w14:textId="62DF7351" w:rsidR="00565B55" w:rsidRPr="00933248" w:rsidRDefault="00565B55" w:rsidP="008F7AC2">
      <w:pPr>
        <w:widowControl w:val="0"/>
        <w:spacing w:before="0" w:after="240"/>
        <w:ind w:left="1418" w:hanging="698"/>
        <w:rPr>
          <w:rFonts w:ascii="Calibri" w:hAnsi="Calibri" w:cs="Calibri"/>
          <w:sz w:val="22"/>
          <w:szCs w:val="22"/>
          <w:lang w:val="en-US"/>
        </w:rPr>
      </w:pPr>
      <w:r w:rsidRPr="00933248">
        <w:rPr>
          <w:rFonts w:ascii="Calibri" w:hAnsi="Calibri" w:cs="Calibri"/>
          <w:sz w:val="22"/>
          <w:szCs w:val="22"/>
          <w:lang w:val="en-US"/>
        </w:rPr>
        <w:t>(</w:t>
      </w:r>
      <w:proofErr w:type="spellStart"/>
      <w:r w:rsidRPr="00933248">
        <w:rPr>
          <w:rFonts w:ascii="Calibri" w:hAnsi="Calibri" w:cs="Calibri"/>
          <w:sz w:val="22"/>
          <w:szCs w:val="22"/>
          <w:lang w:val="en-US"/>
        </w:rPr>
        <w:t>i</w:t>
      </w:r>
      <w:proofErr w:type="spellEnd"/>
      <w:r w:rsidRPr="00933248">
        <w:rPr>
          <w:rFonts w:ascii="Calibri" w:hAnsi="Calibri" w:cs="Calibri"/>
          <w:sz w:val="22"/>
          <w:szCs w:val="22"/>
          <w:lang w:val="en-US"/>
        </w:rPr>
        <w:t>)</w:t>
      </w:r>
      <w:r w:rsidRPr="00933248">
        <w:rPr>
          <w:rFonts w:ascii="Calibri" w:hAnsi="Calibri" w:cs="Calibri"/>
          <w:sz w:val="22"/>
          <w:szCs w:val="22"/>
          <w:lang w:val="en-US"/>
        </w:rPr>
        <w:tab/>
      </w:r>
      <w:r w:rsidR="003A047D" w:rsidRPr="00933248">
        <w:rPr>
          <w:rFonts w:ascii="Calibri" w:hAnsi="Calibri" w:cs="Calibri"/>
          <w:sz w:val="22"/>
          <w:szCs w:val="22"/>
          <w:lang w:val="en-US"/>
        </w:rPr>
        <w:t>entitled to or liable for any payment due under any Finance Document or the ECA Insurance Policy on that day; and</w:t>
      </w:r>
    </w:p>
    <w:p w14:paraId="7E5F4304" w14:textId="19686CEA" w:rsidR="00565B55" w:rsidRPr="00933248" w:rsidRDefault="00565B55" w:rsidP="008F7AC2">
      <w:pPr>
        <w:widowControl w:val="0"/>
        <w:spacing w:before="0" w:after="240"/>
        <w:ind w:left="1418" w:hanging="698"/>
        <w:rPr>
          <w:rFonts w:ascii="Calibri" w:hAnsi="Calibri" w:cs="Calibri"/>
          <w:sz w:val="22"/>
          <w:szCs w:val="22"/>
          <w:lang w:val="en-US"/>
        </w:rPr>
      </w:pPr>
      <w:r w:rsidRPr="00933248">
        <w:rPr>
          <w:rFonts w:ascii="Calibri" w:hAnsi="Calibri" w:cs="Calibri"/>
          <w:sz w:val="22"/>
          <w:szCs w:val="22"/>
          <w:lang w:val="en-US"/>
        </w:rPr>
        <w:t>(ii)</w:t>
      </w:r>
      <w:r w:rsidRPr="00933248">
        <w:rPr>
          <w:rFonts w:ascii="Calibri" w:hAnsi="Calibri" w:cs="Calibri"/>
          <w:sz w:val="22"/>
          <w:szCs w:val="22"/>
          <w:lang w:val="en-US"/>
        </w:rPr>
        <w:tab/>
      </w:r>
      <w:r w:rsidR="003A047D" w:rsidRPr="00933248">
        <w:rPr>
          <w:rFonts w:ascii="Calibri" w:hAnsi="Calibri" w:cs="Calibri"/>
          <w:sz w:val="22"/>
          <w:szCs w:val="22"/>
          <w:lang w:val="en-US"/>
        </w:rPr>
        <w:t>entitled to receive and act upon any notice, request, document or communication or make any decision or determination under any Finance Document or the ECA Insurance Policy made or delivered on that day</w:t>
      </w:r>
      <w:r w:rsidRPr="00933248">
        <w:rPr>
          <w:rFonts w:ascii="Calibri" w:hAnsi="Calibri" w:cs="Calibri"/>
          <w:sz w:val="22"/>
          <w:szCs w:val="22"/>
          <w:lang w:val="en-US"/>
        </w:rPr>
        <w:t>,</w:t>
      </w:r>
    </w:p>
    <w:p w14:paraId="279AE7BE" w14:textId="77777777" w:rsidR="00565B55" w:rsidRPr="00933248" w:rsidRDefault="00565B55" w:rsidP="008F7AC2">
      <w:pPr>
        <w:widowControl w:val="0"/>
        <w:spacing w:before="0" w:after="240"/>
        <w:rPr>
          <w:rFonts w:ascii="Calibri" w:hAnsi="Calibri" w:cs="Calibri"/>
          <w:sz w:val="22"/>
          <w:szCs w:val="22"/>
          <w:lang w:val="en-US"/>
        </w:rPr>
      </w:pPr>
      <w:r w:rsidRPr="00933248">
        <w:rPr>
          <w:rFonts w:ascii="Calibri" w:hAnsi="Calibri" w:cs="Calibri"/>
          <w:sz w:val="22"/>
          <w:szCs w:val="22"/>
          <w:lang w:val="en-US"/>
        </w:rPr>
        <w:t>unless it has received not less than five Business Days' prior notice from that Lender to the contrary in accordance with the terms of this Agreement.</w:t>
      </w:r>
    </w:p>
    <w:p w14:paraId="7CB91E17" w14:textId="77777777" w:rsidR="00565B55" w:rsidRPr="00933248" w:rsidRDefault="00565B55" w:rsidP="008F7AC2">
      <w:pPr>
        <w:pStyle w:val="T2"/>
        <w:widowControl w:val="0"/>
        <w:spacing w:before="300"/>
        <w:rPr>
          <w:rFonts w:ascii="Calibri" w:hAnsi="Calibri" w:cs="Calibri"/>
          <w:sz w:val="22"/>
          <w:szCs w:val="22"/>
        </w:rPr>
      </w:pPr>
      <w:r w:rsidRPr="00933248">
        <w:rPr>
          <w:rFonts w:ascii="Calibri" w:hAnsi="Calibri" w:cs="Calibri"/>
          <w:sz w:val="22"/>
          <w:szCs w:val="22"/>
        </w:rPr>
        <w:t>Credit appraisal by the Lenders</w:t>
      </w:r>
    </w:p>
    <w:p w14:paraId="64C44FCA" w14:textId="5FB77986" w:rsidR="00565B55" w:rsidRPr="00933248" w:rsidRDefault="003A047D"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Without affecting the responsibility of the Borrower for information supplied by it or on its </w:t>
      </w:r>
      <w:r w:rsidRPr="00933248">
        <w:rPr>
          <w:rFonts w:ascii="Calibri" w:hAnsi="Calibri" w:cs="Calibri"/>
          <w:sz w:val="22"/>
          <w:szCs w:val="22"/>
          <w:lang w:val="en-US"/>
        </w:rPr>
        <w:lastRenderedPageBreak/>
        <w:t xml:space="preserve">behalf in connection with any Transaction Document, each Lender confirms to the </w:t>
      </w:r>
      <w:r w:rsidR="000F3525">
        <w:rPr>
          <w:rFonts w:ascii="Calibri" w:hAnsi="Calibri" w:cs="Calibri"/>
          <w:sz w:val="22"/>
          <w:szCs w:val="22"/>
          <w:lang w:val="en-US"/>
        </w:rPr>
        <w:t>Facility and ECA Agent</w:t>
      </w:r>
      <w:r w:rsidRPr="00933248">
        <w:rPr>
          <w:rFonts w:ascii="Calibri" w:hAnsi="Calibri" w:cs="Calibri"/>
          <w:sz w:val="22"/>
          <w:szCs w:val="22"/>
          <w:lang w:val="en-US"/>
        </w:rPr>
        <w:t>, the Mandated Lead Arrangers</w:t>
      </w:r>
      <w:r w:rsidR="001B3774">
        <w:rPr>
          <w:rFonts w:ascii="Calibri" w:hAnsi="Calibri" w:cs="Calibri"/>
          <w:sz w:val="22"/>
          <w:szCs w:val="22"/>
          <w:lang w:val="en-US"/>
        </w:rPr>
        <w:t>,</w:t>
      </w:r>
      <w:r w:rsidRPr="00933248">
        <w:rPr>
          <w:rFonts w:ascii="Calibri" w:hAnsi="Calibri" w:cs="Calibri"/>
          <w:sz w:val="22"/>
          <w:szCs w:val="22"/>
          <w:lang w:val="en-US"/>
        </w:rPr>
        <w:t xml:space="preserve"> the </w:t>
      </w:r>
      <w:r w:rsidRPr="00933248">
        <w:rPr>
          <w:rFonts w:ascii="Calibri" w:hAnsi="Calibri" w:cs="Calibri"/>
          <w:sz w:val="22"/>
          <w:szCs w:val="22"/>
          <w:lang w:val="en-GB"/>
        </w:rPr>
        <w:t>Global Coordinating and Documentation Bank</w:t>
      </w:r>
      <w:r w:rsidR="001B3774">
        <w:rPr>
          <w:rFonts w:ascii="Calibri" w:hAnsi="Calibri" w:cs="Calibri"/>
          <w:sz w:val="22"/>
          <w:szCs w:val="22"/>
          <w:lang w:val="en-GB"/>
        </w:rPr>
        <w:t>,</w:t>
      </w:r>
      <w:r w:rsidR="001B3774" w:rsidRPr="001B3774">
        <w:rPr>
          <w:rFonts w:ascii="Calibri" w:hAnsi="Calibri" w:cs="Calibri"/>
          <w:sz w:val="22"/>
          <w:szCs w:val="22"/>
          <w:lang w:val="en-GB"/>
        </w:rPr>
        <w:t xml:space="preserve"> </w:t>
      </w:r>
      <w:r w:rsidR="001B3774">
        <w:rPr>
          <w:rFonts w:ascii="Calibri" w:hAnsi="Calibri" w:cs="Calibri"/>
          <w:sz w:val="22"/>
          <w:szCs w:val="22"/>
          <w:lang w:val="en-GB"/>
        </w:rPr>
        <w:t xml:space="preserve">the </w:t>
      </w:r>
      <w:r w:rsidR="001B3774" w:rsidRPr="00EE0E64">
        <w:rPr>
          <w:rFonts w:ascii="Calibri" w:hAnsi="Calibri" w:cs="Calibri"/>
          <w:bCs/>
          <w:sz w:val="22"/>
          <w:szCs w:val="22"/>
          <w:lang w:val="en-US"/>
        </w:rPr>
        <w:t>Environmental and Social Agent</w:t>
      </w:r>
      <w:r w:rsidR="001B3774">
        <w:rPr>
          <w:rFonts w:ascii="Calibri" w:hAnsi="Calibri" w:cs="Calibri"/>
          <w:bCs/>
          <w:sz w:val="22"/>
          <w:szCs w:val="22"/>
          <w:lang w:val="en-US"/>
        </w:rPr>
        <w:t xml:space="preserve"> and the</w:t>
      </w:r>
      <w:r w:rsidR="001B3774" w:rsidRPr="00EE0E64">
        <w:rPr>
          <w:rFonts w:ascii="Calibri" w:hAnsi="Calibri" w:cs="Calibri"/>
          <w:bCs/>
          <w:sz w:val="22"/>
          <w:szCs w:val="22"/>
          <w:lang w:val="en-US"/>
        </w:rPr>
        <w:t xml:space="preserve"> Green Loan Coordinator</w:t>
      </w:r>
      <w:r w:rsidRPr="00933248">
        <w:rPr>
          <w:rFonts w:ascii="Calibri" w:hAnsi="Calibri" w:cs="Calibri"/>
          <w:sz w:val="22"/>
          <w:szCs w:val="22"/>
          <w:lang w:val="en-US"/>
        </w:rPr>
        <w:t xml:space="preserve"> that it has been, and will continue to be, solely responsible for making its own independent appraisal and investigation of all risks arising under or in connection with any Finance Document and the ECA Insurance Policy</w:t>
      </w:r>
      <w:r w:rsidR="00565B55" w:rsidRPr="00933248">
        <w:rPr>
          <w:rFonts w:ascii="Calibri" w:hAnsi="Calibri" w:cs="Calibri"/>
          <w:sz w:val="22"/>
          <w:szCs w:val="22"/>
          <w:lang w:val="en-US"/>
        </w:rPr>
        <w:t>.</w:t>
      </w:r>
    </w:p>
    <w:p w14:paraId="5A35E6E7" w14:textId="3CE7EA51" w:rsidR="00565B55" w:rsidRPr="00933248" w:rsidRDefault="00565B55" w:rsidP="00CC641A">
      <w:pPr>
        <w:pStyle w:val="T2"/>
        <w:widowControl w:val="0"/>
        <w:rPr>
          <w:rFonts w:ascii="Calibri" w:hAnsi="Calibri" w:cs="Calibri"/>
          <w:sz w:val="22"/>
          <w:szCs w:val="22"/>
        </w:rPr>
      </w:pPr>
      <w:r w:rsidRPr="00933248">
        <w:rPr>
          <w:rFonts w:ascii="Calibri" w:hAnsi="Calibri" w:cs="Calibri"/>
          <w:sz w:val="22"/>
          <w:szCs w:val="22"/>
        </w:rPr>
        <w:t xml:space="preserve">Deduction from amounts payable by the </w:t>
      </w:r>
      <w:r w:rsidR="000F3525">
        <w:rPr>
          <w:rFonts w:ascii="Calibri" w:hAnsi="Calibri" w:cs="Calibri"/>
          <w:sz w:val="22"/>
          <w:szCs w:val="22"/>
        </w:rPr>
        <w:t>Facility and ECA Agent</w:t>
      </w:r>
    </w:p>
    <w:p w14:paraId="60E802AF" w14:textId="1A3A14C8" w:rsidR="00E95C8E" w:rsidRPr="00933248" w:rsidRDefault="00E95C8E" w:rsidP="00CC641A">
      <w:pPr>
        <w:pStyle w:val="T2"/>
        <w:widowControl w:val="0"/>
        <w:numPr>
          <w:ilvl w:val="0"/>
          <w:numId w:val="0"/>
        </w:numPr>
        <w:ind w:left="720"/>
        <w:rPr>
          <w:rFonts w:ascii="Calibri" w:hAnsi="Calibri" w:cs="Calibri"/>
          <w:b w:val="0"/>
          <w:sz w:val="22"/>
          <w:szCs w:val="22"/>
          <w:u w:val="none"/>
        </w:rPr>
      </w:pPr>
      <w:r w:rsidRPr="00933248">
        <w:rPr>
          <w:rFonts w:ascii="Calibri" w:hAnsi="Calibri" w:cs="Calibri"/>
          <w:b w:val="0"/>
          <w:sz w:val="22"/>
          <w:szCs w:val="22"/>
          <w:u w:val="none"/>
        </w:rPr>
        <w:t xml:space="preserve">If </w:t>
      </w:r>
      <w:r w:rsidR="003A047D" w:rsidRPr="00933248">
        <w:rPr>
          <w:rFonts w:ascii="Calibri" w:hAnsi="Calibri" w:cs="Calibri"/>
          <w:b w:val="0"/>
          <w:sz w:val="22"/>
          <w:szCs w:val="22"/>
          <w:u w:val="none"/>
        </w:rPr>
        <w:t xml:space="preserve">any Party owes an amount to the </w:t>
      </w:r>
      <w:r w:rsidR="000F3525">
        <w:rPr>
          <w:rFonts w:ascii="Calibri" w:hAnsi="Calibri" w:cs="Calibri"/>
          <w:b w:val="0"/>
          <w:sz w:val="22"/>
          <w:szCs w:val="22"/>
          <w:u w:val="none"/>
        </w:rPr>
        <w:t>Facility and ECA Agent</w:t>
      </w:r>
      <w:r w:rsidR="003A047D" w:rsidRPr="00933248">
        <w:rPr>
          <w:rFonts w:ascii="Calibri" w:hAnsi="Calibri" w:cs="Calibri"/>
          <w:b w:val="0"/>
          <w:sz w:val="22"/>
          <w:szCs w:val="22"/>
          <w:u w:val="none"/>
        </w:rPr>
        <w:t xml:space="preserve"> under the Finance Documents the </w:t>
      </w:r>
      <w:r w:rsidR="000F3525">
        <w:rPr>
          <w:rFonts w:ascii="Calibri" w:hAnsi="Calibri" w:cs="Calibri"/>
          <w:b w:val="0"/>
          <w:sz w:val="22"/>
          <w:szCs w:val="22"/>
          <w:u w:val="none"/>
        </w:rPr>
        <w:t>Facility and ECA Agent</w:t>
      </w:r>
      <w:r w:rsidR="003A047D" w:rsidRPr="00933248">
        <w:rPr>
          <w:rFonts w:ascii="Calibri" w:hAnsi="Calibri" w:cs="Calibri"/>
          <w:b w:val="0"/>
          <w:sz w:val="22"/>
          <w:szCs w:val="22"/>
          <w:u w:val="none"/>
        </w:rPr>
        <w:t xml:space="preserve"> may, after giving notice to that Party, deduct an amount not exceeding that amount from any payment to that Party which the </w:t>
      </w:r>
      <w:r w:rsidR="000F3525">
        <w:rPr>
          <w:rFonts w:ascii="Calibri" w:hAnsi="Calibri" w:cs="Calibri"/>
          <w:b w:val="0"/>
          <w:sz w:val="22"/>
          <w:szCs w:val="22"/>
          <w:u w:val="none"/>
        </w:rPr>
        <w:t>Facility and ECA Agent</w:t>
      </w:r>
      <w:r w:rsidR="003A047D" w:rsidRPr="00933248">
        <w:rPr>
          <w:rFonts w:ascii="Calibri" w:hAnsi="Calibri" w:cs="Calibri"/>
          <w:b w:val="0"/>
          <w:sz w:val="22"/>
          <w:szCs w:val="22"/>
          <w:u w:val="none"/>
        </w:rPr>
        <w:t xml:space="preserve"> would otherwise be obliged to make under the Finance Documents and apply the amount deducted in or towards satisfaction of the amount owed. For the purposes of the Finance Documents that Party shall be regarded as having received any </w:t>
      </w:r>
      <w:proofErr w:type="gramStart"/>
      <w:r w:rsidR="003A047D" w:rsidRPr="00933248">
        <w:rPr>
          <w:rFonts w:ascii="Calibri" w:hAnsi="Calibri" w:cs="Calibri"/>
          <w:b w:val="0"/>
          <w:sz w:val="22"/>
          <w:szCs w:val="22"/>
          <w:u w:val="none"/>
        </w:rPr>
        <w:t>amount so</w:t>
      </w:r>
      <w:proofErr w:type="gramEnd"/>
      <w:r w:rsidR="003A047D" w:rsidRPr="00933248">
        <w:rPr>
          <w:rFonts w:ascii="Calibri" w:hAnsi="Calibri" w:cs="Calibri"/>
          <w:b w:val="0"/>
          <w:sz w:val="22"/>
          <w:szCs w:val="22"/>
          <w:u w:val="none"/>
        </w:rPr>
        <w:t xml:space="preserve"> deducted</w:t>
      </w:r>
      <w:r w:rsidRPr="00933248">
        <w:rPr>
          <w:rFonts w:ascii="Calibri" w:hAnsi="Calibri" w:cs="Calibri"/>
          <w:b w:val="0"/>
          <w:sz w:val="22"/>
          <w:szCs w:val="22"/>
          <w:u w:val="none"/>
        </w:rPr>
        <w:t>.</w:t>
      </w:r>
    </w:p>
    <w:p w14:paraId="3FBBDA73" w14:textId="3F82F3BB" w:rsidR="00E95C8E" w:rsidRPr="00933248" w:rsidRDefault="00E95C8E" w:rsidP="00CC641A">
      <w:pPr>
        <w:pStyle w:val="T2"/>
        <w:widowControl w:val="0"/>
        <w:rPr>
          <w:rFonts w:ascii="Calibri" w:hAnsi="Calibri" w:cs="Calibri"/>
          <w:sz w:val="22"/>
          <w:szCs w:val="22"/>
        </w:rPr>
      </w:pPr>
      <w:r w:rsidRPr="00933248">
        <w:rPr>
          <w:rFonts w:ascii="Calibri" w:hAnsi="Calibri" w:cs="Calibri"/>
          <w:sz w:val="22"/>
          <w:szCs w:val="22"/>
        </w:rPr>
        <w:t>Role of the Mandated Lead Arrangers</w:t>
      </w:r>
      <w:r w:rsidR="001B3774">
        <w:rPr>
          <w:rFonts w:ascii="Calibri" w:hAnsi="Calibri" w:cs="Calibri"/>
          <w:sz w:val="22"/>
          <w:szCs w:val="22"/>
        </w:rPr>
        <w:t xml:space="preserve">, </w:t>
      </w:r>
      <w:r w:rsidR="003A047D" w:rsidRPr="00933248">
        <w:rPr>
          <w:rFonts w:ascii="Calibri" w:hAnsi="Calibri" w:cs="Calibri"/>
          <w:sz w:val="22"/>
          <w:szCs w:val="22"/>
        </w:rPr>
        <w:t xml:space="preserve">the </w:t>
      </w:r>
      <w:r w:rsidR="003A047D" w:rsidRPr="00933248">
        <w:rPr>
          <w:rFonts w:ascii="Calibri" w:hAnsi="Calibri" w:cs="Calibri"/>
          <w:sz w:val="22"/>
          <w:szCs w:val="22"/>
          <w:lang w:val="en-GB"/>
        </w:rPr>
        <w:t>Global Coordinating and Documentation Bank</w:t>
      </w:r>
      <w:r w:rsidR="001B3774">
        <w:rPr>
          <w:rFonts w:ascii="Calibri" w:hAnsi="Calibri" w:cs="Calibri"/>
          <w:sz w:val="22"/>
          <w:szCs w:val="22"/>
          <w:lang w:val="en-GB"/>
        </w:rPr>
        <w:t>,</w:t>
      </w:r>
      <w:r w:rsidR="001B3774" w:rsidRPr="001B3774">
        <w:rPr>
          <w:rFonts w:ascii="Calibri" w:hAnsi="Calibri" w:cs="Calibri"/>
          <w:sz w:val="22"/>
          <w:szCs w:val="22"/>
          <w:lang w:val="en-GB"/>
        </w:rPr>
        <w:t xml:space="preserve"> </w:t>
      </w:r>
      <w:r w:rsidR="001B3774">
        <w:rPr>
          <w:rFonts w:ascii="Calibri" w:hAnsi="Calibri" w:cs="Calibri"/>
          <w:sz w:val="22"/>
          <w:szCs w:val="22"/>
          <w:lang w:val="en-GB"/>
        </w:rPr>
        <w:t xml:space="preserve">the </w:t>
      </w:r>
      <w:r w:rsidR="001B3774" w:rsidRPr="00EE0E64">
        <w:rPr>
          <w:rFonts w:ascii="Calibri" w:hAnsi="Calibri" w:cs="Calibri"/>
          <w:bCs/>
          <w:sz w:val="22"/>
          <w:szCs w:val="22"/>
        </w:rPr>
        <w:t>Environmental and Social Agent</w:t>
      </w:r>
      <w:r w:rsidR="001B3774">
        <w:rPr>
          <w:rFonts w:ascii="Calibri" w:hAnsi="Calibri" w:cs="Calibri"/>
          <w:bCs/>
          <w:sz w:val="22"/>
          <w:szCs w:val="22"/>
        </w:rPr>
        <w:t xml:space="preserve"> and the</w:t>
      </w:r>
      <w:r w:rsidR="001B3774" w:rsidRPr="00EE0E64">
        <w:rPr>
          <w:rFonts w:ascii="Calibri" w:hAnsi="Calibri" w:cs="Calibri"/>
          <w:bCs/>
          <w:sz w:val="22"/>
          <w:szCs w:val="22"/>
        </w:rPr>
        <w:t xml:space="preserve"> Green Loan Coordinator</w:t>
      </w:r>
    </w:p>
    <w:p w14:paraId="24B856AE" w14:textId="578317BA" w:rsidR="00565B55" w:rsidRPr="00933248" w:rsidRDefault="001B3774" w:rsidP="00CC641A">
      <w:pPr>
        <w:widowControl w:val="0"/>
        <w:spacing w:after="240"/>
        <w:rPr>
          <w:rFonts w:ascii="Calibri" w:hAnsi="Calibri" w:cs="Calibri"/>
          <w:sz w:val="22"/>
          <w:szCs w:val="22"/>
          <w:lang w:val="en-US"/>
        </w:rPr>
      </w:pPr>
      <w:r w:rsidRPr="000F3525">
        <w:rPr>
          <w:rFonts w:ascii="Calibri" w:hAnsi="Calibri" w:cs="Calibri"/>
          <w:sz w:val="22"/>
          <w:szCs w:val="22"/>
          <w:lang w:val="en-US"/>
        </w:rPr>
        <w:t>Except as specifically provided in the Finance Documents, n</w:t>
      </w:r>
      <w:r w:rsidR="003A047D" w:rsidRPr="00933248">
        <w:rPr>
          <w:rFonts w:ascii="Calibri" w:hAnsi="Calibri" w:cs="Calibri"/>
          <w:sz w:val="22"/>
          <w:szCs w:val="22"/>
          <w:lang w:val="en-US"/>
        </w:rPr>
        <w:t>either the Mandated Lead Arrangers</w:t>
      </w:r>
      <w:r>
        <w:rPr>
          <w:rFonts w:ascii="Calibri" w:hAnsi="Calibri" w:cs="Calibri"/>
          <w:sz w:val="22"/>
          <w:szCs w:val="22"/>
          <w:lang w:val="en-US"/>
        </w:rPr>
        <w:t>,</w:t>
      </w:r>
      <w:r w:rsidR="003A047D" w:rsidRPr="00933248">
        <w:rPr>
          <w:rFonts w:ascii="Calibri" w:hAnsi="Calibri" w:cs="Calibri"/>
          <w:sz w:val="22"/>
          <w:szCs w:val="22"/>
          <w:lang w:val="en-US"/>
        </w:rPr>
        <w:t xml:space="preserve"> the </w:t>
      </w:r>
      <w:r w:rsidR="003A047D" w:rsidRPr="00933248">
        <w:rPr>
          <w:rFonts w:ascii="Calibri" w:hAnsi="Calibri" w:cs="Calibri"/>
          <w:sz w:val="22"/>
          <w:szCs w:val="22"/>
          <w:lang w:val="en-GB"/>
        </w:rPr>
        <w:t>Global Coordinating and Documentation Bank</w:t>
      </w:r>
      <w:r>
        <w:rPr>
          <w:rFonts w:ascii="Calibri" w:hAnsi="Calibri" w:cs="Calibri"/>
          <w:sz w:val="22"/>
          <w:szCs w:val="22"/>
          <w:lang w:val="en-GB"/>
        </w:rPr>
        <w:t>,</w:t>
      </w:r>
      <w:r w:rsidRPr="001B3774">
        <w:rPr>
          <w:rFonts w:ascii="Calibri" w:hAnsi="Calibri" w:cs="Calibri"/>
          <w:sz w:val="22"/>
          <w:szCs w:val="22"/>
          <w:lang w:val="en-GB"/>
        </w:rPr>
        <w:t xml:space="preserve"> </w:t>
      </w:r>
      <w:r>
        <w:rPr>
          <w:rFonts w:ascii="Calibri" w:hAnsi="Calibri" w:cs="Calibri"/>
          <w:sz w:val="22"/>
          <w:szCs w:val="22"/>
          <w:lang w:val="en-GB"/>
        </w:rPr>
        <w:t xml:space="preserve">the </w:t>
      </w:r>
      <w:r w:rsidRPr="00EE0E64">
        <w:rPr>
          <w:rFonts w:ascii="Calibri" w:hAnsi="Calibri" w:cs="Calibri"/>
          <w:bCs/>
          <w:sz w:val="22"/>
          <w:szCs w:val="22"/>
          <w:lang w:val="en-US"/>
        </w:rPr>
        <w:t>Environmental and Social Agent</w:t>
      </w:r>
      <w:r>
        <w:rPr>
          <w:rFonts w:ascii="Calibri" w:hAnsi="Calibri" w:cs="Calibri"/>
          <w:bCs/>
          <w:sz w:val="22"/>
          <w:szCs w:val="22"/>
          <w:lang w:val="en-US"/>
        </w:rPr>
        <w:t xml:space="preserve"> nor the</w:t>
      </w:r>
      <w:r w:rsidRPr="00EE0E64">
        <w:rPr>
          <w:rFonts w:ascii="Calibri" w:hAnsi="Calibri" w:cs="Calibri"/>
          <w:bCs/>
          <w:sz w:val="22"/>
          <w:szCs w:val="22"/>
          <w:lang w:val="en-US"/>
        </w:rPr>
        <w:t xml:space="preserve"> Green Loan Coordinator</w:t>
      </w:r>
      <w:r w:rsidR="003A047D" w:rsidRPr="00933248">
        <w:rPr>
          <w:rFonts w:ascii="Calibri" w:hAnsi="Calibri" w:cs="Calibri"/>
          <w:sz w:val="22"/>
          <w:szCs w:val="22"/>
          <w:lang w:val="en-US"/>
        </w:rPr>
        <w:t xml:space="preserve"> have obligations of any kind to any other Party under or in connection with any Finance Documents or the ECA Insurance Policy</w:t>
      </w:r>
      <w:r w:rsidR="00E95C8E" w:rsidRPr="00933248">
        <w:rPr>
          <w:rFonts w:ascii="Calibri" w:hAnsi="Calibri" w:cs="Calibri"/>
          <w:sz w:val="22"/>
          <w:szCs w:val="22"/>
          <w:lang w:val="en-US"/>
        </w:rPr>
        <w:t>.</w:t>
      </w:r>
    </w:p>
    <w:p w14:paraId="4EE21013" w14:textId="77777777" w:rsidR="00565B55" w:rsidRPr="00933248" w:rsidRDefault="00565B55" w:rsidP="00CC641A">
      <w:pPr>
        <w:pStyle w:val="T1"/>
        <w:widowControl w:val="0"/>
        <w:spacing w:before="360"/>
        <w:rPr>
          <w:rFonts w:ascii="Calibri" w:hAnsi="Calibri" w:cs="Calibri"/>
          <w:sz w:val="22"/>
          <w:szCs w:val="22"/>
        </w:rPr>
      </w:pPr>
      <w:bookmarkStart w:id="201" w:name="_Toc225177746"/>
      <w:r w:rsidRPr="00933248">
        <w:rPr>
          <w:rFonts w:ascii="Calibri" w:hAnsi="Calibri" w:cs="Calibri"/>
          <w:sz w:val="22"/>
          <w:szCs w:val="22"/>
        </w:rPr>
        <w:t>CONDUCT OF BUSINESS BY THE FINANCE PARTIES</w:t>
      </w:r>
      <w:bookmarkEnd w:id="201"/>
    </w:p>
    <w:p w14:paraId="518F91F3" w14:textId="77777777" w:rsidR="00565B55" w:rsidRPr="00933248" w:rsidRDefault="00565B55" w:rsidP="00CC641A">
      <w:pPr>
        <w:widowControl w:val="0"/>
        <w:spacing w:after="240"/>
        <w:rPr>
          <w:rFonts w:ascii="Calibri" w:hAnsi="Calibri" w:cs="Calibri"/>
          <w:sz w:val="22"/>
          <w:szCs w:val="22"/>
          <w:lang w:val="en-US"/>
        </w:rPr>
      </w:pPr>
      <w:r w:rsidRPr="00933248">
        <w:rPr>
          <w:rFonts w:ascii="Calibri" w:hAnsi="Calibri" w:cs="Calibri"/>
          <w:sz w:val="22"/>
          <w:szCs w:val="22"/>
          <w:lang w:val="en-US"/>
        </w:rPr>
        <w:t>No provision of this Agreement will:</w:t>
      </w:r>
    </w:p>
    <w:p w14:paraId="0BDF0A72" w14:textId="77777777" w:rsidR="00565B55" w:rsidRPr="00933248" w:rsidRDefault="00565B55" w:rsidP="00CC641A">
      <w:pPr>
        <w:pStyle w:val="T4Pucea"/>
        <w:widowControl w:val="0"/>
        <w:numPr>
          <w:ilvl w:val="0"/>
          <w:numId w:val="93"/>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interfere with the right of any Finance Party to arrange its affairs (tax or otherwise) in whatever manner it thinks </w:t>
      </w:r>
      <w:proofErr w:type="gramStart"/>
      <w:r w:rsidRPr="00933248">
        <w:rPr>
          <w:rFonts w:ascii="Calibri" w:hAnsi="Calibri" w:cs="Calibri"/>
          <w:sz w:val="22"/>
          <w:szCs w:val="22"/>
          <w:lang w:val="en-US"/>
        </w:rPr>
        <w:t>fit;</w:t>
      </w:r>
      <w:proofErr w:type="gramEnd"/>
    </w:p>
    <w:p w14:paraId="06A071DD" w14:textId="77777777" w:rsidR="00565B55" w:rsidRPr="00933248" w:rsidRDefault="00565B55" w:rsidP="00CC641A">
      <w:pPr>
        <w:pStyle w:val="T4Pucea"/>
        <w:widowControl w:val="0"/>
        <w:numPr>
          <w:ilvl w:val="0"/>
          <w:numId w:val="93"/>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oblige any Finance Party to investigate or claim any credit, relief, remission or repayment available to it or the extent, order and manner of any claim; or</w:t>
      </w:r>
    </w:p>
    <w:p w14:paraId="543CD279" w14:textId="77777777" w:rsidR="00565B55" w:rsidRPr="00933248" w:rsidRDefault="00565B55" w:rsidP="00CC641A">
      <w:pPr>
        <w:pStyle w:val="T4Pucea"/>
        <w:widowControl w:val="0"/>
        <w:numPr>
          <w:ilvl w:val="0"/>
          <w:numId w:val="93"/>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oblige any Finance Party to disclose any information relating to its affairs (tax or otherwise) or any computations in respect of Tax.</w:t>
      </w:r>
    </w:p>
    <w:p w14:paraId="3C6345B9" w14:textId="77777777" w:rsidR="00565B55" w:rsidRPr="00933248" w:rsidRDefault="00565B55" w:rsidP="00CC641A">
      <w:pPr>
        <w:pStyle w:val="T1"/>
        <w:widowControl w:val="0"/>
        <w:spacing w:before="360"/>
        <w:rPr>
          <w:rFonts w:ascii="Calibri" w:hAnsi="Calibri" w:cs="Calibri"/>
          <w:sz w:val="22"/>
          <w:szCs w:val="22"/>
        </w:rPr>
      </w:pPr>
      <w:bookmarkStart w:id="202" w:name="_Ref412631606"/>
      <w:bookmarkStart w:id="203" w:name="_Toc225177747"/>
      <w:r w:rsidRPr="00933248">
        <w:rPr>
          <w:rFonts w:ascii="Calibri" w:hAnsi="Calibri" w:cs="Calibri"/>
          <w:sz w:val="22"/>
          <w:szCs w:val="22"/>
        </w:rPr>
        <w:t>SHARING AMONG THE FINANCE PARTIES</w:t>
      </w:r>
      <w:bookmarkEnd w:id="202"/>
      <w:bookmarkEnd w:id="203"/>
    </w:p>
    <w:p w14:paraId="477694E9" w14:textId="77777777" w:rsidR="00565B55" w:rsidRPr="00933248" w:rsidRDefault="00565B55" w:rsidP="00CC641A">
      <w:pPr>
        <w:pStyle w:val="T2"/>
        <w:widowControl w:val="0"/>
        <w:rPr>
          <w:rFonts w:ascii="Calibri" w:hAnsi="Calibri" w:cs="Calibri"/>
          <w:sz w:val="22"/>
          <w:szCs w:val="22"/>
        </w:rPr>
      </w:pPr>
      <w:r w:rsidRPr="00933248">
        <w:rPr>
          <w:rFonts w:ascii="Calibri" w:hAnsi="Calibri" w:cs="Calibri"/>
          <w:sz w:val="22"/>
          <w:szCs w:val="22"/>
        </w:rPr>
        <w:t>Payments to Finance Parties</w:t>
      </w:r>
    </w:p>
    <w:p w14:paraId="2B3B8C28" w14:textId="1E4A1564" w:rsidR="00565B55" w:rsidRPr="00933248" w:rsidRDefault="00565B55" w:rsidP="00CC641A">
      <w:pPr>
        <w:widowControl w:val="0"/>
        <w:spacing w:before="0" w:after="240"/>
        <w:rPr>
          <w:rFonts w:ascii="Calibri" w:hAnsi="Calibri" w:cs="Calibri"/>
          <w:sz w:val="22"/>
          <w:szCs w:val="22"/>
          <w:lang w:val="en-US"/>
        </w:rPr>
      </w:pPr>
      <w:r w:rsidRPr="00933248">
        <w:rPr>
          <w:rFonts w:ascii="Calibri" w:hAnsi="Calibri" w:cs="Calibri"/>
          <w:sz w:val="22"/>
          <w:szCs w:val="22"/>
          <w:lang w:val="en-US"/>
        </w:rPr>
        <w:t xml:space="preserve">If a Finance Party (a </w:t>
      </w:r>
      <w:r w:rsidRPr="00933248">
        <w:rPr>
          <w:rFonts w:ascii="Calibri" w:hAnsi="Calibri" w:cs="Calibri"/>
          <w:b/>
          <w:sz w:val="22"/>
          <w:szCs w:val="22"/>
          <w:lang w:val="en-US"/>
        </w:rPr>
        <w:t>Recovering Finance Party</w:t>
      </w:r>
      <w:r w:rsidRPr="00933248">
        <w:rPr>
          <w:rFonts w:ascii="Calibri" w:hAnsi="Calibri" w:cs="Calibri"/>
          <w:sz w:val="22"/>
          <w:szCs w:val="22"/>
          <w:lang w:val="en-US"/>
        </w:rPr>
        <w:t xml:space="preserve">) receives or recovers any amount from the Borrower other than in accordance with Clause </w:t>
      </w:r>
      <w:r w:rsidR="00E714BB">
        <w:rPr>
          <w:rFonts w:ascii="Calibri" w:hAnsi="Calibri" w:cs="Calibri"/>
          <w:sz w:val="22"/>
          <w:szCs w:val="22"/>
          <w:lang w:val="en-US"/>
        </w:rPr>
        <w:t>28</w:t>
      </w:r>
      <w:r w:rsidRPr="00933248">
        <w:rPr>
          <w:rFonts w:ascii="Calibri" w:hAnsi="Calibri" w:cs="Calibri"/>
          <w:sz w:val="22"/>
          <w:szCs w:val="22"/>
          <w:lang w:val="en-US"/>
        </w:rPr>
        <w:t xml:space="preserve"> (</w:t>
      </w:r>
      <w:r w:rsidRPr="00933248">
        <w:rPr>
          <w:rFonts w:ascii="Calibri" w:hAnsi="Calibri" w:cs="Calibri"/>
          <w:i/>
          <w:sz w:val="22"/>
          <w:szCs w:val="22"/>
          <w:lang w:val="en-US"/>
        </w:rPr>
        <w:t>Payment Mechanics</w:t>
      </w:r>
      <w:r w:rsidRPr="00933248">
        <w:rPr>
          <w:rFonts w:ascii="Calibri" w:hAnsi="Calibri" w:cs="Calibri"/>
          <w:sz w:val="22"/>
          <w:szCs w:val="22"/>
          <w:lang w:val="en-US"/>
        </w:rPr>
        <w:t xml:space="preserve">) (a </w:t>
      </w:r>
      <w:r w:rsidRPr="00933248">
        <w:rPr>
          <w:rFonts w:ascii="Calibri" w:hAnsi="Calibri" w:cs="Calibri"/>
          <w:b/>
          <w:sz w:val="22"/>
          <w:szCs w:val="22"/>
          <w:lang w:val="en-US"/>
        </w:rPr>
        <w:t>Recovered Amount</w:t>
      </w:r>
      <w:r w:rsidRPr="00933248">
        <w:rPr>
          <w:rFonts w:ascii="Calibri" w:hAnsi="Calibri" w:cs="Calibri"/>
          <w:sz w:val="22"/>
          <w:szCs w:val="22"/>
          <w:lang w:val="en-US"/>
        </w:rPr>
        <w:t xml:space="preserve">) and applies that amount to a payment due under the Finance </w:t>
      </w:r>
      <w:proofErr w:type="gramStart"/>
      <w:r w:rsidRPr="00933248">
        <w:rPr>
          <w:rFonts w:ascii="Calibri" w:hAnsi="Calibri" w:cs="Calibri"/>
          <w:sz w:val="22"/>
          <w:szCs w:val="22"/>
          <w:lang w:val="en-US"/>
        </w:rPr>
        <w:t>Documents</w:t>
      </w:r>
      <w:proofErr w:type="gramEnd"/>
      <w:r w:rsidRPr="00933248">
        <w:rPr>
          <w:rFonts w:ascii="Calibri" w:hAnsi="Calibri" w:cs="Calibri"/>
          <w:sz w:val="22"/>
          <w:szCs w:val="22"/>
          <w:lang w:val="en-US"/>
        </w:rPr>
        <w:t xml:space="preserve"> then:</w:t>
      </w:r>
    </w:p>
    <w:p w14:paraId="267CA862" w14:textId="3788AB35" w:rsidR="00565B55" w:rsidRPr="00933248" w:rsidRDefault="00565B55" w:rsidP="00CC641A">
      <w:pPr>
        <w:pStyle w:val="T4Pucea"/>
        <w:widowControl w:val="0"/>
        <w:numPr>
          <w:ilvl w:val="0"/>
          <w:numId w:val="94"/>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lastRenderedPageBreak/>
        <w:t xml:space="preserve">the Recovering Finance Party shall, within three Business Days, notify details of the receipt or recovery, to the </w:t>
      </w:r>
      <w:r w:rsidR="000F3525">
        <w:rPr>
          <w:rFonts w:ascii="Calibri" w:hAnsi="Calibri" w:cs="Calibri"/>
          <w:sz w:val="22"/>
          <w:szCs w:val="22"/>
          <w:lang w:val="en-US"/>
        </w:rPr>
        <w:t xml:space="preserve">Facility and ECA </w:t>
      </w:r>
      <w:proofErr w:type="gramStart"/>
      <w:r w:rsidR="000F3525">
        <w:rPr>
          <w:rFonts w:ascii="Calibri" w:hAnsi="Calibri" w:cs="Calibri"/>
          <w:sz w:val="22"/>
          <w:szCs w:val="22"/>
          <w:lang w:val="en-US"/>
        </w:rPr>
        <w:t>Agent</w:t>
      </w:r>
      <w:r w:rsidRPr="00933248">
        <w:rPr>
          <w:rFonts w:ascii="Calibri" w:hAnsi="Calibri" w:cs="Calibri"/>
          <w:sz w:val="22"/>
          <w:szCs w:val="22"/>
          <w:lang w:val="en-US"/>
        </w:rPr>
        <w:t>;</w:t>
      </w:r>
      <w:proofErr w:type="gramEnd"/>
    </w:p>
    <w:p w14:paraId="175486E1" w14:textId="24CF51C4" w:rsidR="00565B55" w:rsidRPr="00933248" w:rsidRDefault="00565B55" w:rsidP="00CC641A">
      <w:pPr>
        <w:pStyle w:val="T4Pucea"/>
        <w:widowControl w:val="0"/>
        <w:numPr>
          <w:ilvl w:val="0"/>
          <w:numId w:val="94"/>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determine whether the receipt or recovery is in excess of the amount the Recovering Finance Party would have been paid had the receipt or recovery been received or made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and distributed in accordance with Clause </w:t>
      </w:r>
      <w:r w:rsidR="00E714BB">
        <w:rPr>
          <w:rFonts w:ascii="Calibri" w:hAnsi="Calibri" w:cs="Calibri"/>
          <w:sz w:val="22"/>
          <w:szCs w:val="22"/>
          <w:lang w:val="en-US"/>
        </w:rPr>
        <w:t>28</w:t>
      </w:r>
      <w:r w:rsidRPr="00933248">
        <w:rPr>
          <w:rFonts w:ascii="Calibri" w:hAnsi="Calibri" w:cs="Calibri"/>
          <w:sz w:val="22"/>
          <w:szCs w:val="22"/>
          <w:lang w:val="en-US"/>
        </w:rPr>
        <w:t xml:space="preserve"> (</w:t>
      </w:r>
      <w:r w:rsidRPr="00933248">
        <w:rPr>
          <w:rFonts w:ascii="Calibri" w:hAnsi="Calibri" w:cs="Calibri"/>
          <w:i/>
          <w:sz w:val="22"/>
          <w:szCs w:val="22"/>
          <w:lang w:val="en-US"/>
        </w:rPr>
        <w:t>Payment Mechanics</w:t>
      </w:r>
      <w:r w:rsidRPr="00933248">
        <w:rPr>
          <w:rFonts w:ascii="Calibri" w:hAnsi="Calibri" w:cs="Calibri"/>
          <w:sz w:val="22"/>
          <w:szCs w:val="22"/>
          <w:lang w:val="en-US"/>
        </w:rPr>
        <w:t xml:space="preserve">), without taking account of any Tax which would be imposed on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in relation to the receipt, recovery or distribution; and</w:t>
      </w:r>
    </w:p>
    <w:p w14:paraId="20C71FF6" w14:textId="59F8FEED" w:rsidR="00565B55" w:rsidRPr="00933248" w:rsidRDefault="00565B55" w:rsidP="00CC641A">
      <w:pPr>
        <w:pStyle w:val="T4Pucea"/>
        <w:keepLines/>
        <w:widowControl w:val="0"/>
        <w:numPr>
          <w:ilvl w:val="0"/>
          <w:numId w:val="94"/>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the Recovering Finance Party shall, within three Business Days of demand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pay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 amount (the </w:t>
      </w:r>
      <w:r w:rsidRPr="00933248">
        <w:rPr>
          <w:rFonts w:ascii="Calibri" w:hAnsi="Calibri" w:cs="Calibri"/>
          <w:b/>
          <w:sz w:val="22"/>
          <w:szCs w:val="22"/>
          <w:lang w:val="en-US"/>
        </w:rPr>
        <w:t>Sharing Payment</w:t>
      </w:r>
      <w:r w:rsidRPr="00933248">
        <w:rPr>
          <w:rFonts w:ascii="Calibri" w:hAnsi="Calibri" w:cs="Calibri"/>
          <w:sz w:val="22"/>
          <w:szCs w:val="22"/>
          <w:lang w:val="en-US"/>
        </w:rPr>
        <w:t xml:space="preserve">) equal to such receipt or recovery less any amount which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determines may be retained by the Recovering Finance Party as its share of any payment to be made, in accordance with Clause </w:t>
      </w:r>
      <w:r w:rsidR="00E714BB">
        <w:rPr>
          <w:rFonts w:ascii="Calibri" w:hAnsi="Calibri" w:cs="Calibri"/>
          <w:sz w:val="22"/>
          <w:szCs w:val="22"/>
          <w:lang w:val="en-US"/>
        </w:rPr>
        <w:t>28.5</w:t>
      </w:r>
      <w:r w:rsidRPr="00933248">
        <w:rPr>
          <w:rFonts w:ascii="Calibri" w:hAnsi="Calibri" w:cs="Calibri"/>
          <w:sz w:val="22"/>
          <w:szCs w:val="22"/>
          <w:lang w:val="en-US"/>
        </w:rPr>
        <w:t xml:space="preserve"> (</w:t>
      </w:r>
      <w:r w:rsidRPr="00933248">
        <w:rPr>
          <w:rFonts w:ascii="Calibri" w:hAnsi="Calibri" w:cs="Calibri"/>
          <w:i/>
          <w:sz w:val="22"/>
          <w:szCs w:val="22"/>
          <w:lang w:val="en-US"/>
        </w:rPr>
        <w:t>Partial payments</w:t>
      </w:r>
      <w:r w:rsidRPr="00933248">
        <w:rPr>
          <w:rFonts w:ascii="Calibri" w:hAnsi="Calibri" w:cs="Calibri"/>
          <w:sz w:val="22"/>
          <w:szCs w:val="22"/>
          <w:lang w:val="en-US"/>
        </w:rPr>
        <w:t>).</w:t>
      </w:r>
    </w:p>
    <w:p w14:paraId="1221D904" w14:textId="77777777" w:rsidR="00565B55" w:rsidRPr="00933248" w:rsidRDefault="00565B55" w:rsidP="00BD4618">
      <w:pPr>
        <w:pStyle w:val="T2"/>
        <w:widowControl w:val="0"/>
        <w:spacing w:before="0" w:after="200"/>
        <w:rPr>
          <w:rFonts w:ascii="Calibri" w:hAnsi="Calibri" w:cs="Calibri"/>
          <w:sz w:val="22"/>
          <w:szCs w:val="22"/>
        </w:rPr>
      </w:pPr>
      <w:bookmarkStart w:id="204" w:name="_Ref412632601"/>
      <w:r w:rsidRPr="00933248">
        <w:rPr>
          <w:rFonts w:ascii="Calibri" w:hAnsi="Calibri" w:cs="Calibri"/>
          <w:sz w:val="22"/>
          <w:szCs w:val="22"/>
        </w:rPr>
        <w:t>Redistribution of payments</w:t>
      </w:r>
      <w:bookmarkEnd w:id="204"/>
    </w:p>
    <w:p w14:paraId="378F2E38" w14:textId="6559C613" w:rsidR="00565B55" w:rsidRPr="00933248" w:rsidRDefault="00565B55" w:rsidP="00BD4618">
      <w:pPr>
        <w:widowControl w:val="0"/>
        <w:spacing w:before="0"/>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treat the Sharing Payment as if it had been paid by the Borrower and distribute it between the Finance Parties (other than the Recovering Finance Party) (the </w:t>
      </w:r>
      <w:r w:rsidRPr="00933248">
        <w:rPr>
          <w:rFonts w:ascii="Calibri" w:hAnsi="Calibri" w:cs="Calibri"/>
          <w:b/>
          <w:sz w:val="22"/>
          <w:szCs w:val="22"/>
          <w:lang w:val="en-US"/>
        </w:rPr>
        <w:t>Sharing Finance Parties</w:t>
      </w:r>
      <w:r w:rsidRPr="00933248">
        <w:rPr>
          <w:rFonts w:ascii="Calibri" w:hAnsi="Calibri" w:cs="Calibri"/>
          <w:sz w:val="22"/>
          <w:szCs w:val="22"/>
          <w:lang w:val="en-US"/>
        </w:rPr>
        <w:t xml:space="preserve">) in accordance with Clause </w:t>
      </w:r>
      <w:r w:rsidR="00E714BB">
        <w:rPr>
          <w:rFonts w:ascii="Calibri" w:hAnsi="Calibri" w:cs="Calibri"/>
          <w:sz w:val="22"/>
          <w:szCs w:val="22"/>
          <w:lang w:val="en-US"/>
        </w:rPr>
        <w:t>28.5</w:t>
      </w:r>
      <w:r w:rsidR="00EC40DD" w:rsidRPr="00933248">
        <w:rPr>
          <w:rFonts w:ascii="Calibri" w:hAnsi="Calibri" w:cs="Calibri"/>
          <w:sz w:val="22"/>
          <w:szCs w:val="22"/>
          <w:lang w:val="en-US"/>
        </w:rPr>
        <w:t xml:space="preserve"> </w:t>
      </w:r>
      <w:r w:rsidRPr="00933248">
        <w:rPr>
          <w:rFonts w:ascii="Calibri" w:hAnsi="Calibri" w:cs="Calibri"/>
          <w:sz w:val="22"/>
          <w:szCs w:val="22"/>
          <w:lang w:val="en-US"/>
        </w:rPr>
        <w:t>(</w:t>
      </w:r>
      <w:r w:rsidRPr="00933248">
        <w:rPr>
          <w:rFonts w:ascii="Calibri" w:hAnsi="Calibri" w:cs="Calibri"/>
          <w:i/>
          <w:sz w:val="22"/>
          <w:szCs w:val="22"/>
          <w:lang w:val="en-US"/>
        </w:rPr>
        <w:t>Partial payments</w:t>
      </w:r>
      <w:r w:rsidRPr="00933248">
        <w:rPr>
          <w:rFonts w:ascii="Calibri" w:hAnsi="Calibri" w:cs="Calibri"/>
          <w:sz w:val="22"/>
          <w:szCs w:val="22"/>
          <w:lang w:val="en-US"/>
        </w:rPr>
        <w:t>) towards the obligations of the Borrower to the Sharing Finance Parties.</w:t>
      </w:r>
    </w:p>
    <w:p w14:paraId="0AECE3ED" w14:textId="77777777" w:rsidR="00565B55" w:rsidRPr="00933248" w:rsidRDefault="00565B55" w:rsidP="00BD4618">
      <w:pPr>
        <w:pStyle w:val="T2"/>
        <w:widowControl w:val="0"/>
        <w:spacing w:before="0" w:after="200"/>
        <w:rPr>
          <w:rFonts w:ascii="Calibri" w:hAnsi="Calibri" w:cs="Calibri"/>
          <w:sz w:val="22"/>
          <w:szCs w:val="22"/>
        </w:rPr>
      </w:pPr>
      <w:r w:rsidRPr="00933248">
        <w:rPr>
          <w:rFonts w:ascii="Calibri" w:hAnsi="Calibri" w:cs="Calibri"/>
          <w:sz w:val="22"/>
          <w:szCs w:val="22"/>
        </w:rPr>
        <w:t>Recovering Finance Party's rights</w:t>
      </w:r>
    </w:p>
    <w:p w14:paraId="3CF0BCCF" w14:textId="0A8AFCBA" w:rsidR="00565B55" w:rsidRPr="00933248" w:rsidRDefault="00565B55" w:rsidP="00BD4618">
      <w:pPr>
        <w:widowControl w:val="0"/>
        <w:spacing w:before="0"/>
        <w:rPr>
          <w:rFonts w:ascii="Calibri" w:hAnsi="Calibri" w:cs="Calibri"/>
          <w:sz w:val="22"/>
          <w:szCs w:val="22"/>
          <w:lang w:val="en-US"/>
        </w:rPr>
      </w:pPr>
      <w:r w:rsidRPr="00933248">
        <w:rPr>
          <w:rFonts w:ascii="Calibri" w:hAnsi="Calibri" w:cs="Calibri"/>
          <w:sz w:val="22"/>
          <w:szCs w:val="22"/>
          <w:lang w:val="en-US"/>
        </w:rPr>
        <w:t xml:space="preserve">On a distribution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under Clause </w:t>
      </w:r>
      <w:r w:rsidR="00E714BB">
        <w:rPr>
          <w:rFonts w:ascii="Calibri" w:hAnsi="Calibri" w:cs="Calibri"/>
          <w:sz w:val="22"/>
          <w:szCs w:val="22"/>
          <w:lang w:val="en-US"/>
        </w:rPr>
        <w:t>27.2</w:t>
      </w:r>
      <w:r w:rsidRPr="00933248">
        <w:rPr>
          <w:rFonts w:ascii="Calibri" w:hAnsi="Calibri" w:cs="Calibri"/>
          <w:sz w:val="22"/>
          <w:szCs w:val="22"/>
          <w:lang w:val="en-US"/>
        </w:rPr>
        <w:t xml:space="preserve"> (</w:t>
      </w:r>
      <w:r w:rsidRPr="00933248">
        <w:rPr>
          <w:rFonts w:ascii="Calibri" w:hAnsi="Calibri" w:cs="Calibri"/>
          <w:i/>
          <w:sz w:val="22"/>
          <w:szCs w:val="22"/>
          <w:lang w:val="en-US"/>
        </w:rPr>
        <w:t>Redistribution of payments</w:t>
      </w:r>
      <w:r w:rsidRPr="00933248">
        <w:rPr>
          <w:rFonts w:ascii="Calibri" w:hAnsi="Calibri" w:cs="Calibri"/>
          <w:sz w:val="22"/>
          <w:szCs w:val="22"/>
          <w:lang w:val="en-US"/>
        </w:rPr>
        <w:t xml:space="preserve">) of a payment received by a Recovering Finance Party from the Borrower, as between the Borrower and the Recovering Finance Party, </w:t>
      </w:r>
      <w:proofErr w:type="gramStart"/>
      <w:r w:rsidRPr="00933248">
        <w:rPr>
          <w:rFonts w:ascii="Calibri" w:hAnsi="Calibri" w:cs="Calibri"/>
          <w:sz w:val="22"/>
          <w:szCs w:val="22"/>
          <w:lang w:val="en-US"/>
        </w:rPr>
        <w:t>an</w:t>
      </w:r>
      <w:proofErr w:type="gramEnd"/>
      <w:r w:rsidRPr="00933248">
        <w:rPr>
          <w:rFonts w:ascii="Calibri" w:hAnsi="Calibri" w:cs="Calibri"/>
          <w:sz w:val="22"/>
          <w:szCs w:val="22"/>
          <w:lang w:val="en-US"/>
        </w:rPr>
        <w:t xml:space="preserve"> amount of the Recovered Amount equal to the Sharing Payment will be treated as not having been paid by the Borrower.</w:t>
      </w:r>
    </w:p>
    <w:p w14:paraId="7A883680" w14:textId="77777777" w:rsidR="00565B55" w:rsidRPr="00933248" w:rsidRDefault="00565B55" w:rsidP="00BD4618">
      <w:pPr>
        <w:pStyle w:val="T2"/>
        <w:widowControl w:val="0"/>
        <w:spacing w:before="0" w:after="200"/>
        <w:rPr>
          <w:rFonts w:ascii="Calibri" w:hAnsi="Calibri" w:cs="Calibri"/>
          <w:sz w:val="22"/>
          <w:szCs w:val="22"/>
        </w:rPr>
      </w:pPr>
      <w:r w:rsidRPr="00933248">
        <w:rPr>
          <w:rFonts w:ascii="Calibri" w:hAnsi="Calibri" w:cs="Calibri"/>
          <w:sz w:val="22"/>
          <w:szCs w:val="22"/>
        </w:rPr>
        <w:t>Reversal of redistribution</w:t>
      </w:r>
    </w:p>
    <w:p w14:paraId="569FBC84" w14:textId="77777777" w:rsidR="00565B55" w:rsidRPr="00933248" w:rsidRDefault="00565B55" w:rsidP="00BD4618">
      <w:pPr>
        <w:widowControl w:val="0"/>
        <w:spacing w:before="0"/>
        <w:rPr>
          <w:rFonts w:ascii="Calibri" w:hAnsi="Calibri" w:cs="Calibri"/>
          <w:sz w:val="22"/>
          <w:szCs w:val="22"/>
          <w:lang w:val="en-US"/>
        </w:rPr>
      </w:pPr>
      <w:r w:rsidRPr="00933248">
        <w:rPr>
          <w:rFonts w:ascii="Calibri" w:hAnsi="Calibri" w:cs="Calibri"/>
          <w:sz w:val="22"/>
          <w:szCs w:val="22"/>
          <w:lang w:val="en-US"/>
        </w:rPr>
        <w:t>If any part of the Sharing Payment received or recovered by a Recovering Finance Party becomes repayable and is repaid by that Recovering Finance Party, then:</w:t>
      </w:r>
    </w:p>
    <w:p w14:paraId="49100312" w14:textId="6F11662D" w:rsidR="00565B55" w:rsidRPr="00933248" w:rsidRDefault="00565B55" w:rsidP="000E1D24">
      <w:pPr>
        <w:pStyle w:val="T4Pucea"/>
        <w:widowControl w:val="0"/>
        <w:numPr>
          <w:ilvl w:val="0"/>
          <w:numId w:val="95"/>
        </w:numPr>
        <w:spacing w:before="0"/>
        <w:ind w:left="1418" w:hanging="709"/>
        <w:rPr>
          <w:rFonts w:ascii="Calibri" w:hAnsi="Calibri" w:cs="Calibri"/>
          <w:sz w:val="22"/>
          <w:szCs w:val="22"/>
          <w:lang w:val="en-US"/>
        </w:rPr>
      </w:pPr>
      <w:r w:rsidRPr="00933248">
        <w:rPr>
          <w:rFonts w:ascii="Calibri" w:hAnsi="Calibri" w:cs="Calibri"/>
          <w:sz w:val="22"/>
          <w:szCs w:val="22"/>
          <w:lang w:val="en-US"/>
        </w:rPr>
        <w:t xml:space="preserve">each Sharing Finance Party shall, upon request of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pay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for the account of that Recovering Finance Party an amount equal to the appropriate part of its share of the Sharing Payment (together with an amount as is necessary to reimburse that Recovering Finance Party for its proportion of any interest on the Sharing Payment which that Recovering Finance Party is required to pay) (the </w:t>
      </w:r>
      <w:r w:rsidRPr="00933248">
        <w:rPr>
          <w:rFonts w:ascii="Calibri" w:hAnsi="Calibri" w:cs="Calibri"/>
          <w:b/>
          <w:sz w:val="22"/>
          <w:szCs w:val="22"/>
          <w:lang w:val="en-US"/>
        </w:rPr>
        <w:t>Redistributed Amount</w:t>
      </w:r>
      <w:r w:rsidRPr="00933248">
        <w:rPr>
          <w:rFonts w:ascii="Calibri" w:hAnsi="Calibri" w:cs="Calibri"/>
          <w:sz w:val="22"/>
          <w:szCs w:val="22"/>
          <w:lang w:val="en-US"/>
        </w:rPr>
        <w:t>); and</w:t>
      </w:r>
    </w:p>
    <w:p w14:paraId="0652B1B1" w14:textId="77777777" w:rsidR="00565B55" w:rsidRPr="00933248" w:rsidRDefault="00565B55" w:rsidP="000E1D24">
      <w:pPr>
        <w:pStyle w:val="T4Pucea"/>
        <w:widowControl w:val="0"/>
        <w:numPr>
          <w:ilvl w:val="0"/>
          <w:numId w:val="95"/>
        </w:numPr>
        <w:spacing w:before="0"/>
        <w:ind w:left="1418" w:hanging="709"/>
        <w:rPr>
          <w:rFonts w:ascii="Calibri" w:hAnsi="Calibri" w:cs="Calibri"/>
          <w:sz w:val="22"/>
          <w:szCs w:val="22"/>
          <w:lang w:val="en-US"/>
        </w:rPr>
      </w:pPr>
      <w:proofErr w:type="gramStart"/>
      <w:r w:rsidRPr="00933248">
        <w:rPr>
          <w:rFonts w:ascii="Calibri" w:hAnsi="Calibri" w:cs="Calibri"/>
          <w:sz w:val="22"/>
          <w:szCs w:val="22"/>
          <w:lang w:val="en-US"/>
        </w:rPr>
        <w:t>as</w:t>
      </w:r>
      <w:proofErr w:type="gramEnd"/>
      <w:r w:rsidRPr="00933248">
        <w:rPr>
          <w:rFonts w:ascii="Calibri" w:hAnsi="Calibri" w:cs="Calibri"/>
          <w:sz w:val="22"/>
          <w:szCs w:val="22"/>
          <w:lang w:val="en-US"/>
        </w:rPr>
        <w:t xml:space="preserve"> between the Borrower and each relevant Sharing Finance Party, an amount equal to the relevant Redistributed Amount will be treated as not having been paid by the Borrower.</w:t>
      </w:r>
    </w:p>
    <w:p w14:paraId="57270D76" w14:textId="4FD6F480" w:rsidR="008050AD" w:rsidRPr="00933248" w:rsidRDefault="008050AD" w:rsidP="00BD4618">
      <w:pPr>
        <w:pStyle w:val="T2"/>
        <w:widowControl w:val="0"/>
        <w:spacing w:before="0" w:after="200"/>
        <w:rPr>
          <w:rFonts w:ascii="Calibri" w:hAnsi="Calibri" w:cs="Calibri"/>
          <w:sz w:val="22"/>
          <w:szCs w:val="22"/>
        </w:rPr>
      </w:pPr>
      <w:bookmarkStart w:id="205" w:name="_Ref90631558"/>
      <w:r w:rsidRPr="00933248">
        <w:rPr>
          <w:rFonts w:ascii="Calibri" w:hAnsi="Calibri" w:cs="Calibri"/>
          <w:sz w:val="22"/>
          <w:szCs w:val="22"/>
        </w:rPr>
        <w:t>Exceptions</w:t>
      </w:r>
      <w:bookmarkEnd w:id="205"/>
    </w:p>
    <w:p w14:paraId="73C861E1" w14:textId="03BBA7B9" w:rsidR="008050AD" w:rsidRPr="00933248" w:rsidRDefault="008050AD" w:rsidP="009302B0">
      <w:pPr>
        <w:pStyle w:val="T4Pucea"/>
        <w:widowControl w:val="0"/>
        <w:numPr>
          <w:ilvl w:val="0"/>
          <w:numId w:val="183"/>
        </w:numPr>
        <w:spacing w:before="0"/>
        <w:ind w:left="1418" w:hanging="709"/>
        <w:rPr>
          <w:rFonts w:ascii="Calibri" w:hAnsi="Calibri" w:cs="Calibri"/>
          <w:sz w:val="22"/>
          <w:szCs w:val="22"/>
          <w:lang w:val="en-US"/>
        </w:rPr>
      </w:pPr>
      <w:r w:rsidRPr="00933248">
        <w:rPr>
          <w:rFonts w:ascii="Calibri" w:hAnsi="Calibri" w:cs="Calibri"/>
          <w:sz w:val="22"/>
          <w:szCs w:val="22"/>
          <w:lang w:val="en-US"/>
        </w:rPr>
        <w:lastRenderedPageBreak/>
        <w:t xml:space="preserve">This Clause </w:t>
      </w:r>
      <w:r w:rsidR="00E714BB">
        <w:rPr>
          <w:rFonts w:ascii="Calibri" w:hAnsi="Calibri" w:cs="Calibri"/>
          <w:sz w:val="22"/>
          <w:szCs w:val="22"/>
          <w:lang w:val="en-US"/>
        </w:rPr>
        <w:t>27</w:t>
      </w:r>
      <w:r w:rsidRPr="00933248">
        <w:rPr>
          <w:rFonts w:ascii="Calibri" w:hAnsi="Calibri" w:cs="Calibri"/>
          <w:sz w:val="22"/>
          <w:szCs w:val="22"/>
          <w:lang w:val="en-US"/>
        </w:rPr>
        <w:t xml:space="preserve"> shall not apply to the extent that the Recovering Finance Party would not, after making any payment pursuant to this Clause, have a valid and enforceable claim against the Borrower; and</w:t>
      </w:r>
    </w:p>
    <w:p w14:paraId="695FE461" w14:textId="711208C3" w:rsidR="008050AD" w:rsidRPr="00933248" w:rsidRDefault="002974F2" w:rsidP="009302B0">
      <w:pPr>
        <w:pStyle w:val="T4Pucea"/>
        <w:widowControl w:val="0"/>
        <w:numPr>
          <w:ilvl w:val="0"/>
          <w:numId w:val="183"/>
        </w:numPr>
        <w:spacing w:before="0"/>
        <w:ind w:left="1418" w:hanging="709"/>
        <w:rPr>
          <w:rFonts w:ascii="Calibri" w:hAnsi="Calibri" w:cs="Calibri"/>
          <w:sz w:val="22"/>
          <w:szCs w:val="22"/>
          <w:lang w:val="en-US"/>
        </w:rPr>
      </w:pPr>
      <w:bookmarkStart w:id="206" w:name="_Ref90631560"/>
      <w:r w:rsidRPr="00933248">
        <w:rPr>
          <w:rFonts w:ascii="Calibri" w:hAnsi="Calibri" w:cs="Calibri"/>
          <w:sz w:val="22"/>
          <w:szCs w:val="22"/>
          <w:lang w:val="en-US"/>
        </w:rPr>
        <w:t xml:space="preserve">A Recovering Finance Party is not obliged to share with any other Finance Party any amount which the Recovering Finance Party has received or recovered </w:t>
      </w:r>
      <w:proofErr w:type="gramStart"/>
      <w:r w:rsidRPr="00933248">
        <w:rPr>
          <w:rFonts w:ascii="Calibri" w:hAnsi="Calibri" w:cs="Calibri"/>
          <w:sz w:val="22"/>
          <w:szCs w:val="22"/>
          <w:lang w:val="en-US"/>
        </w:rPr>
        <w:t>as a result of</w:t>
      </w:r>
      <w:proofErr w:type="gramEnd"/>
      <w:r w:rsidRPr="00933248">
        <w:rPr>
          <w:rFonts w:ascii="Calibri" w:hAnsi="Calibri" w:cs="Calibri"/>
          <w:sz w:val="22"/>
          <w:szCs w:val="22"/>
          <w:lang w:val="en-US"/>
        </w:rPr>
        <w:t xml:space="preserve"> taking legal or arbitration proceedings, if:</w:t>
      </w:r>
      <w:bookmarkEnd w:id="206"/>
    </w:p>
    <w:p w14:paraId="1279D4B2" w14:textId="3B6EF93C" w:rsidR="002974F2" w:rsidRPr="00933248" w:rsidRDefault="002974F2" w:rsidP="00CC641A">
      <w:pPr>
        <w:pStyle w:val="T5"/>
        <w:widowControl w:val="0"/>
        <w:spacing w:before="0" w:after="200"/>
        <w:ind w:left="2127" w:hanging="709"/>
        <w:rPr>
          <w:rFonts w:ascii="Calibri" w:hAnsi="Calibri" w:cs="Calibri"/>
          <w:sz w:val="22"/>
          <w:szCs w:val="22"/>
        </w:rPr>
      </w:pPr>
      <w:bookmarkStart w:id="207" w:name="_Ref90631561"/>
      <w:r w:rsidRPr="00933248">
        <w:rPr>
          <w:rFonts w:ascii="Calibri" w:hAnsi="Calibri" w:cs="Calibri"/>
          <w:sz w:val="22"/>
          <w:szCs w:val="22"/>
        </w:rPr>
        <w:t>it notified that other Finance Party of the legal or arbitration proceedings; and</w:t>
      </w:r>
      <w:bookmarkEnd w:id="207"/>
    </w:p>
    <w:p w14:paraId="6BE4D203" w14:textId="66E165B6" w:rsidR="008050AD" w:rsidRPr="00933248" w:rsidRDefault="002974F2" w:rsidP="00CC641A">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that other Finance Party had an opportunity to participate in those legal or arbitration proceedings but did not do so as soon as reasonably practicable having received notice and did not take separate legal or arbitration proceedings.</w:t>
      </w:r>
    </w:p>
    <w:p w14:paraId="2D779936" w14:textId="77777777" w:rsidR="00565B55" w:rsidRPr="00933248" w:rsidRDefault="00565B55" w:rsidP="00BD4618">
      <w:pPr>
        <w:pStyle w:val="T1"/>
        <w:widowControl w:val="0"/>
        <w:spacing w:before="300" w:after="200"/>
        <w:rPr>
          <w:rFonts w:ascii="Calibri" w:hAnsi="Calibri" w:cs="Calibri"/>
          <w:sz w:val="22"/>
          <w:szCs w:val="22"/>
        </w:rPr>
      </w:pPr>
      <w:bookmarkStart w:id="208" w:name="_Ref412632550"/>
      <w:bookmarkStart w:id="209" w:name="_Toc225177748"/>
      <w:r w:rsidRPr="00933248">
        <w:rPr>
          <w:rFonts w:ascii="Calibri" w:hAnsi="Calibri" w:cs="Calibri"/>
          <w:sz w:val="22"/>
          <w:szCs w:val="22"/>
        </w:rPr>
        <w:t>PAYMENT MECHANICS</w:t>
      </w:r>
      <w:bookmarkEnd w:id="208"/>
      <w:bookmarkEnd w:id="209"/>
    </w:p>
    <w:p w14:paraId="603D7226" w14:textId="05AFD807" w:rsidR="00565B55" w:rsidRPr="00933248" w:rsidRDefault="00565B55" w:rsidP="00BD4618">
      <w:pPr>
        <w:pStyle w:val="T2"/>
        <w:widowControl w:val="0"/>
        <w:spacing w:before="0" w:after="200"/>
        <w:rPr>
          <w:rFonts w:ascii="Calibri" w:hAnsi="Calibri" w:cs="Calibri"/>
          <w:sz w:val="22"/>
          <w:szCs w:val="22"/>
        </w:rPr>
      </w:pPr>
      <w:r w:rsidRPr="00933248">
        <w:rPr>
          <w:rFonts w:ascii="Calibri" w:hAnsi="Calibri" w:cs="Calibri"/>
          <w:sz w:val="22"/>
          <w:szCs w:val="22"/>
        </w:rPr>
        <w:t xml:space="preserve">Payments to the </w:t>
      </w:r>
      <w:r w:rsidR="000F3525">
        <w:rPr>
          <w:rFonts w:ascii="Calibri" w:hAnsi="Calibri" w:cs="Calibri"/>
          <w:sz w:val="22"/>
          <w:szCs w:val="22"/>
        </w:rPr>
        <w:t>Facility and ECA Agent</w:t>
      </w:r>
    </w:p>
    <w:p w14:paraId="30510B39" w14:textId="73A66B75" w:rsidR="00565B55" w:rsidRPr="00933248" w:rsidRDefault="002974F2" w:rsidP="000E1D24">
      <w:pPr>
        <w:pStyle w:val="T4Pucea"/>
        <w:widowControl w:val="0"/>
        <w:numPr>
          <w:ilvl w:val="0"/>
          <w:numId w:val="96"/>
        </w:numPr>
        <w:spacing w:before="0"/>
        <w:ind w:left="1418" w:hanging="709"/>
        <w:rPr>
          <w:rFonts w:ascii="Calibri" w:hAnsi="Calibri" w:cs="Calibri"/>
          <w:sz w:val="22"/>
          <w:szCs w:val="22"/>
          <w:lang w:val="en-US"/>
        </w:rPr>
      </w:pPr>
      <w:r w:rsidRPr="00933248">
        <w:rPr>
          <w:rFonts w:ascii="Calibri" w:hAnsi="Calibri" w:cs="Calibri"/>
          <w:sz w:val="22"/>
          <w:szCs w:val="22"/>
          <w:lang w:val="en-US"/>
        </w:rPr>
        <w:t xml:space="preserve">On each date on which the Borrower or a Lender is required to make a payment under a Finance Document, the Borrower or Lender shall make the same available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(unless a contrary indication appears in a Finance Document) for value on the due date at the time and in such funds specified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as being customary at the time for settlement of transactions in the relevant currency in the place of payment (such time being, as of the Signing Date, no later than 11:00 am Paris Time).</w:t>
      </w:r>
    </w:p>
    <w:p w14:paraId="3028675E" w14:textId="78A8EF82" w:rsidR="00565B55" w:rsidRPr="00933248" w:rsidRDefault="00565B55" w:rsidP="000E1D24">
      <w:pPr>
        <w:pStyle w:val="T4Pucea"/>
        <w:widowControl w:val="0"/>
        <w:numPr>
          <w:ilvl w:val="0"/>
          <w:numId w:val="96"/>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Payment shall be made to such account in the principal financial </w:t>
      </w:r>
      <w:r w:rsidR="00B033C8" w:rsidRPr="00933248">
        <w:rPr>
          <w:rFonts w:ascii="Calibri" w:hAnsi="Calibri" w:cs="Calibri"/>
          <w:sz w:val="22"/>
          <w:szCs w:val="22"/>
          <w:lang w:val="en-US"/>
        </w:rPr>
        <w:t>center</w:t>
      </w:r>
      <w:r w:rsidRPr="00933248">
        <w:rPr>
          <w:rFonts w:ascii="Calibri" w:hAnsi="Calibri" w:cs="Calibri"/>
          <w:sz w:val="22"/>
          <w:szCs w:val="22"/>
          <w:lang w:val="en-US"/>
        </w:rPr>
        <w:t xml:space="preserve"> of the country of that currency with such bank as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t>
      </w:r>
      <w:proofErr w:type="gramStart"/>
      <w:r w:rsidRPr="00933248">
        <w:rPr>
          <w:rFonts w:ascii="Calibri" w:hAnsi="Calibri" w:cs="Calibri"/>
          <w:sz w:val="22"/>
          <w:szCs w:val="22"/>
          <w:lang w:val="en-US"/>
        </w:rPr>
        <w:t>specifies</w:t>
      </w:r>
      <w:proofErr w:type="gramEnd"/>
      <w:r w:rsidRPr="00933248">
        <w:rPr>
          <w:rFonts w:ascii="Calibri" w:hAnsi="Calibri" w:cs="Calibri"/>
          <w:sz w:val="22"/>
          <w:szCs w:val="22"/>
          <w:lang w:val="en-US"/>
        </w:rPr>
        <w:t>.</w:t>
      </w:r>
    </w:p>
    <w:p w14:paraId="19125CF0" w14:textId="0AECEA32" w:rsidR="00565B55" w:rsidRPr="00933248" w:rsidRDefault="00565B55" w:rsidP="00BD4618">
      <w:pPr>
        <w:pStyle w:val="T2"/>
        <w:widowControl w:val="0"/>
        <w:rPr>
          <w:rFonts w:ascii="Calibri" w:hAnsi="Calibri" w:cs="Calibri"/>
          <w:sz w:val="22"/>
          <w:szCs w:val="22"/>
        </w:rPr>
      </w:pPr>
      <w:bookmarkStart w:id="210" w:name="_Ref187748959"/>
      <w:r w:rsidRPr="00933248">
        <w:rPr>
          <w:rFonts w:ascii="Calibri" w:hAnsi="Calibri" w:cs="Calibri"/>
          <w:sz w:val="22"/>
          <w:szCs w:val="22"/>
        </w:rPr>
        <w:t xml:space="preserve">Distributions by the </w:t>
      </w:r>
      <w:r w:rsidR="000F3525">
        <w:rPr>
          <w:rFonts w:ascii="Calibri" w:hAnsi="Calibri" w:cs="Calibri"/>
          <w:sz w:val="22"/>
          <w:szCs w:val="22"/>
        </w:rPr>
        <w:t>Facility and ECA Agent</w:t>
      </w:r>
      <w:bookmarkEnd w:id="210"/>
    </w:p>
    <w:p w14:paraId="70842A38" w14:textId="06BFAC88" w:rsidR="00565B55" w:rsidRDefault="00565B55" w:rsidP="00BD4618">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Each payment received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under the Finance Documents for another Party shall, subject to Clause </w:t>
      </w:r>
      <w:r w:rsidR="00E714BB">
        <w:rPr>
          <w:rFonts w:ascii="Calibri" w:hAnsi="Calibri" w:cs="Calibri"/>
          <w:sz w:val="22"/>
          <w:szCs w:val="22"/>
          <w:lang w:val="en-US"/>
        </w:rPr>
        <w:t>28.3</w:t>
      </w:r>
      <w:r w:rsidRPr="00933248">
        <w:rPr>
          <w:rFonts w:ascii="Calibri" w:hAnsi="Calibri" w:cs="Calibri"/>
          <w:sz w:val="22"/>
          <w:szCs w:val="22"/>
          <w:lang w:val="en-US"/>
        </w:rPr>
        <w:t xml:space="preserve"> (</w:t>
      </w:r>
      <w:r w:rsidRPr="00933248">
        <w:rPr>
          <w:rFonts w:ascii="Calibri" w:hAnsi="Calibri" w:cs="Calibri"/>
          <w:i/>
          <w:sz w:val="22"/>
          <w:szCs w:val="22"/>
          <w:lang w:val="en-US"/>
        </w:rPr>
        <w:t>Distributions to the Borrower</w:t>
      </w:r>
      <w:r w:rsidRPr="00933248">
        <w:rPr>
          <w:rFonts w:ascii="Calibri" w:hAnsi="Calibri" w:cs="Calibri"/>
          <w:sz w:val="22"/>
          <w:szCs w:val="22"/>
          <w:lang w:val="en-US"/>
        </w:rPr>
        <w:t xml:space="preserve">) and Clause </w:t>
      </w:r>
      <w:r w:rsidR="00E714BB">
        <w:rPr>
          <w:rFonts w:ascii="Calibri" w:hAnsi="Calibri" w:cs="Calibri"/>
          <w:sz w:val="22"/>
          <w:szCs w:val="22"/>
          <w:lang w:val="en-US"/>
        </w:rPr>
        <w:t>28.4</w:t>
      </w:r>
      <w:r w:rsidRPr="00933248">
        <w:rPr>
          <w:rFonts w:ascii="Calibri" w:hAnsi="Calibri" w:cs="Calibri"/>
          <w:sz w:val="22"/>
          <w:szCs w:val="22"/>
          <w:lang w:val="en-US"/>
        </w:rPr>
        <w:t xml:space="preserve"> (</w:t>
      </w:r>
      <w:proofErr w:type="spellStart"/>
      <w:r w:rsidRPr="00933248">
        <w:rPr>
          <w:rFonts w:ascii="Calibri" w:hAnsi="Calibri" w:cs="Calibri"/>
          <w:i/>
          <w:sz w:val="22"/>
          <w:szCs w:val="22"/>
          <w:lang w:val="en-US"/>
        </w:rPr>
        <w:t>Clawback</w:t>
      </w:r>
      <w:proofErr w:type="spellEnd"/>
      <w:r w:rsidRPr="00933248">
        <w:rPr>
          <w:rFonts w:ascii="Calibri" w:hAnsi="Calibri" w:cs="Calibri"/>
          <w:sz w:val="22"/>
          <w:szCs w:val="22"/>
          <w:lang w:val="en-US"/>
        </w:rPr>
        <w:t xml:space="preserve">) be made available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as soon as practicable after receipt to the Party entitled to receive payment in accordance with this Agreement (in the case of a Lender, for the account of its Facility Office), to such account as that Party may notify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by not less than five Business Days' notice with a bank in the principal financial </w:t>
      </w:r>
      <w:r w:rsidR="004D685E" w:rsidRPr="00933248">
        <w:rPr>
          <w:rFonts w:ascii="Calibri" w:hAnsi="Calibri" w:cs="Calibri"/>
          <w:sz w:val="22"/>
          <w:szCs w:val="22"/>
          <w:lang w:val="en-US"/>
        </w:rPr>
        <w:t>center</w:t>
      </w:r>
      <w:r w:rsidRPr="00933248">
        <w:rPr>
          <w:rFonts w:ascii="Calibri" w:hAnsi="Calibri" w:cs="Calibri"/>
          <w:sz w:val="22"/>
          <w:szCs w:val="22"/>
          <w:lang w:val="en-US"/>
        </w:rPr>
        <w:t xml:space="preserve"> of the country of that currency.</w:t>
      </w:r>
    </w:p>
    <w:p w14:paraId="195487AE" w14:textId="77777777" w:rsidR="00565B55" w:rsidRPr="00933248" w:rsidRDefault="00565B55" w:rsidP="00BD4618">
      <w:pPr>
        <w:pStyle w:val="T2"/>
        <w:widowControl w:val="0"/>
        <w:spacing w:before="200"/>
        <w:rPr>
          <w:rFonts w:ascii="Calibri" w:hAnsi="Calibri" w:cs="Calibri"/>
          <w:sz w:val="22"/>
          <w:szCs w:val="22"/>
        </w:rPr>
      </w:pPr>
      <w:bookmarkStart w:id="211" w:name="_Ref412632617"/>
      <w:bookmarkStart w:id="212" w:name="_Ref413175079"/>
      <w:r w:rsidRPr="00933248">
        <w:rPr>
          <w:rFonts w:ascii="Calibri" w:hAnsi="Calibri" w:cs="Calibri"/>
          <w:sz w:val="22"/>
          <w:szCs w:val="22"/>
        </w:rPr>
        <w:t>Distributions to the Borrower</w:t>
      </w:r>
      <w:bookmarkEnd w:id="211"/>
      <w:bookmarkEnd w:id="212"/>
    </w:p>
    <w:p w14:paraId="5AE5CFE3" w14:textId="3EF4F0E9" w:rsidR="00565B55" w:rsidRPr="00933248" w:rsidRDefault="00565B55" w:rsidP="00BD4618">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(with the consent of the Borrower or in accordance with Clause </w:t>
      </w:r>
      <w:r w:rsidR="00E714BB">
        <w:rPr>
          <w:rFonts w:ascii="Calibri" w:hAnsi="Calibri" w:cs="Calibri"/>
          <w:sz w:val="22"/>
          <w:szCs w:val="22"/>
          <w:lang w:val="en-US"/>
        </w:rPr>
        <w:t>29</w:t>
      </w:r>
      <w:r w:rsidRPr="00933248">
        <w:rPr>
          <w:rFonts w:ascii="Calibri" w:hAnsi="Calibri" w:cs="Calibri"/>
          <w:sz w:val="22"/>
          <w:szCs w:val="22"/>
          <w:lang w:val="en-US"/>
        </w:rPr>
        <w:t xml:space="preserve"> (</w:t>
      </w:r>
      <w:r w:rsidRPr="00933248">
        <w:rPr>
          <w:rFonts w:ascii="Calibri" w:hAnsi="Calibri" w:cs="Calibri"/>
          <w:i/>
          <w:sz w:val="22"/>
          <w:szCs w:val="22"/>
          <w:lang w:val="en-US"/>
        </w:rPr>
        <w:t>Set-Off</w:t>
      </w:r>
      <w:r w:rsidRPr="00933248">
        <w:rPr>
          <w:rFonts w:ascii="Calibri" w:hAnsi="Calibri" w:cs="Calibri"/>
          <w:sz w:val="22"/>
          <w:szCs w:val="22"/>
          <w:lang w:val="en-US"/>
        </w:rPr>
        <w:t xml:space="preserve">)) apply any amount received by it for the Borrower in or towards payment (on the date and in the currency and funds of receipt) of any amount due from the Borrower under the Finance Documents or in or towards purchase of any amount of any currency to be so </w:t>
      </w:r>
      <w:r w:rsidRPr="00933248">
        <w:rPr>
          <w:rFonts w:ascii="Calibri" w:hAnsi="Calibri" w:cs="Calibri"/>
          <w:sz w:val="22"/>
          <w:szCs w:val="22"/>
          <w:lang w:val="en-US"/>
        </w:rPr>
        <w:lastRenderedPageBreak/>
        <w:t>applied.</w:t>
      </w:r>
    </w:p>
    <w:p w14:paraId="3D6521B7" w14:textId="77777777" w:rsidR="00565B55" w:rsidRPr="00933248" w:rsidRDefault="00565B55" w:rsidP="00BD4618">
      <w:pPr>
        <w:pStyle w:val="T2"/>
        <w:widowControl w:val="0"/>
        <w:spacing w:before="200"/>
        <w:rPr>
          <w:rFonts w:ascii="Calibri" w:hAnsi="Calibri" w:cs="Calibri"/>
          <w:sz w:val="22"/>
          <w:szCs w:val="22"/>
        </w:rPr>
      </w:pPr>
      <w:bookmarkStart w:id="213" w:name="_Ref412632624"/>
      <w:proofErr w:type="spellStart"/>
      <w:r w:rsidRPr="00933248">
        <w:rPr>
          <w:rFonts w:ascii="Calibri" w:hAnsi="Calibri" w:cs="Calibri"/>
          <w:sz w:val="22"/>
          <w:szCs w:val="22"/>
        </w:rPr>
        <w:t>Clawback</w:t>
      </w:r>
      <w:bookmarkEnd w:id="213"/>
      <w:proofErr w:type="spellEnd"/>
    </w:p>
    <w:p w14:paraId="6BCB32AF" w14:textId="50351313" w:rsidR="00565B55" w:rsidRPr="00933248" w:rsidRDefault="002974F2" w:rsidP="000E1D24">
      <w:pPr>
        <w:pStyle w:val="T4Pucea"/>
        <w:widowControl w:val="0"/>
        <w:numPr>
          <w:ilvl w:val="0"/>
          <w:numId w:val="97"/>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Where a sum is to be paid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under the Finance Documents or the ECA Insurance Policy for another Party,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is not obliged to pay that sum to that other Party (or to enter into or perform any related exchange contract) until it has been able to establish to its satisfaction that it has actually received that sum</w:t>
      </w:r>
      <w:r w:rsidR="00565B55" w:rsidRPr="00933248">
        <w:rPr>
          <w:rFonts w:ascii="Calibri" w:hAnsi="Calibri" w:cs="Calibri"/>
          <w:sz w:val="22"/>
          <w:szCs w:val="22"/>
          <w:lang w:val="en-US"/>
        </w:rPr>
        <w:t>.</w:t>
      </w:r>
    </w:p>
    <w:p w14:paraId="6D644F2B" w14:textId="6905E516" w:rsidR="00565B55" w:rsidRPr="00933248" w:rsidRDefault="002974F2" w:rsidP="00CC641A">
      <w:pPr>
        <w:pStyle w:val="T4Pucea"/>
        <w:widowControl w:val="0"/>
        <w:numPr>
          <w:ilvl w:val="0"/>
          <w:numId w:val="97"/>
        </w:numPr>
        <w:ind w:left="1418" w:hanging="709"/>
        <w:rPr>
          <w:rFonts w:ascii="Calibri" w:hAnsi="Calibri" w:cs="Calibri"/>
          <w:sz w:val="22"/>
          <w:szCs w:val="22"/>
          <w:lang w:val="en-US"/>
        </w:rPr>
      </w:pPr>
      <w:r w:rsidRPr="00933248">
        <w:rPr>
          <w:rFonts w:ascii="Calibri" w:hAnsi="Calibri" w:cs="Calibri"/>
          <w:sz w:val="22"/>
          <w:szCs w:val="22"/>
          <w:lang w:val="en-US"/>
        </w:rPr>
        <w:t xml:space="preserve">If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pays an amount to another Party and it proves to be the case that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had not actually received that amount, then the Party to whom that amount (or the proceeds of any related exchange contract) was paid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on demand refund the same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together with interest on that amount from the date of payment to the date of receipt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calculated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to reflect its cost of funds</w:t>
      </w:r>
      <w:r w:rsidR="00565B55" w:rsidRPr="00933248">
        <w:rPr>
          <w:rFonts w:ascii="Calibri" w:hAnsi="Calibri" w:cs="Calibri"/>
          <w:sz w:val="22"/>
          <w:szCs w:val="22"/>
          <w:lang w:val="en-US"/>
        </w:rPr>
        <w:t>.</w:t>
      </w:r>
    </w:p>
    <w:p w14:paraId="3C3E1E88" w14:textId="77777777" w:rsidR="00565B55" w:rsidRPr="00933248" w:rsidRDefault="00565B55" w:rsidP="00CC641A">
      <w:pPr>
        <w:pStyle w:val="T2"/>
        <w:widowControl w:val="0"/>
        <w:spacing w:before="200" w:after="200"/>
        <w:rPr>
          <w:rFonts w:ascii="Calibri" w:hAnsi="Calibri" w:cs="Calibri"/>
          <w:sz w:val="22"/>
          <w:szCs w:val="22"/>
        </w:rPr>
      </w:pPr>
      <w:bookmarkStart w:id="214" w:name="_Ref412632573"/>
      <w:r w:rsidRPr="00933248">
        <w:rPr>
          <w:rFonts w:ascii="Calibri" w:hAnsi="Calibri" w:cs="Calibri"/>
          <w:sz w:val="22"/>
          <w:szCs w:val="22"/>
        </w:rPr>
        <w:t>Partial payments</w:t>
      </w:r>
      <w:bookmarkEnd w:id="214"/>
    </w:p>
    <w:p w14:paraId="36260F43" w14:textId="63CEC593" w:rsidR="00565B55" w:rsidRPr="00933248" w:rsidRDefault="002974F2" w:rsidP="00CC641A">
      <w:pPr>
        <w:pStyle w:val="T4Pucea"/>
        <w:widowControl w:val="0"/>
        <w:numPr>
          <w:ilvl w:val="0"/>
          <w:numId w:val="98"/>
        </w:numPr>
        <w:spacing w:before="0"/>
        <w:ind w:left="1418" w:hanging="709"/>
        <w:rPr>
          <w:rFonts w:ascii="Calibri" w:hAnsi="Calibri" w:cs="Calibri"/>
          <w:sz w:val="22"/>
          <w:szCs w:val="22"/>
          <w:lang w:val="en-US"/>
        </w:rPr>
      </w:pPr>
      <w:r w:rsidRPr="00933248">
        <w:rPr>
          <w:rFonts w:ascii="Calibri" w:hAnsi="Calibri" w:cs="Calibri"/>
          <w:sz w:val="22"/>
          <w:szCs w:val="22"/>
          <w:lang w:val="en-US"/>
        </w:rPr>
        <w:t xml:space="preserve">If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receives a payment </w:t>
      </w:r>
      <w:r w:rsidRPr="00933248">
        <w:rPr>
          <w:rFonts w:ascii="Calibri" w:hAnsi="Calibri" w:cs="Calibri"/>
          <w:color w:val="000000" w:themeColor="text1"/>
          <w:sz w:val="22"/>
          <w:szCs w:val="22"/>
          <w:lang w:val="en-US"/>
        </w:rPr>
        <w:t>that is insufficient to discharge all the amounts then due and payable by the Borrower under the Finance Documents</w:t>
      </w:r>
      <w:r w:rsidRPr="00933248">
        <w:rPr>
          <w:rFonts w:ascii="Calibri" w:hAnsi="Calibri" w:cs="Calibri"/>
          <w:sz w:val="22"/>
          <w:szCs w:val="22"/>
          <w:lang w:val="en-US"/>
        </w:rPr>
        <w:t xml:space="preserve">,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apply that payment towards the obligations of the Borrower under the Finance Documents in the following order</w:t>
      </w:r>
      <w:r w:rsidR="00565B55" w:rsidRPr="00933248">
        <w:rPr>
          <w:rFonts w:ascii="Calibri" w:hAnsi="Calibri" w:cs="Calibri"/>
          <w:sz w:val="22"/>
          <w:szCs w:val="22"/>
          <w:lang w:val="en-US"/>
        </w:rPr>
        <w:t>:</w:t>
      </w:r>
    </w:p>
    <w:p w14:paraId="6D245E98" w14:textId="2860F31D" w:rsidR="00565B55" w:rsidRPr="00933248" w:rsidRDefault="002974F2" w:rsidP="00CC641A">
      <w:pPr>
        <w:pStyle w:val="T5"/>
        <w:widowControl w:val="0"/>
        <w:spacing w:before="0" w:after="200"/>
        <w:ind w:left="2127" w:hanging="709"/>
        <w:rPr>
          <w:rFonts w:ascii="Calibri" w:hAnsi="Calibri" w:cs="Calibri"/>
          <w:sz w:val="22"/>
          <w:szCs w:val="22"/>
        </w:rPr>
      </w:pPr>
      <w:r w:rsidRPr="00933248">
        <w:rPr>
          <w:rFonts w:ascii="Calibri" w:hAnsi="Calibri" w:cs="Calibri"/>
          <w:b/>
          <w:sz w:val="22"/>
          <w:szCs w:val="22"/>
        </w:rPr>
        <w:t>firstly</w:t>
      </w:r>
      <w:r w:rsidRPr="00933248">
        <w:rPr>
          <w:rFonts w:ascii="Calibri" w:hAnsi="Calibri" w:cs="Calibri"/>
          <w:sz w:val="22"/>
          <w:szCs w:val="22"/>
        </w:rPr>
        <w:t xml:space="preserve">, in or towards payment pro rata of any </w:t>
      </w:r>
      <w:r w:rsidRPr="00933248">
        <w:rPr>
          <w:rFonts w:ascii="Calibri" w:hAnsi="Calibri" w:cs="Calibri"/>
          <w:color w:val="000000" w:themeColor="text1"/>
          <w:sz w:val="22"/>
          <w:szCs w:val="22"/>
        </w:rPr>
        <w:t xml:space="preserve">unpaid amount owing to the </w:t>
      </w:r>
      <w:r w:rsidR="000F3525">
        <w:rPr>
          <w:rFonts w:ascii="Calibri" w:hAnsi="Calibri" w:cs="Calibri"/>
          <w:color w:val="000000" w:themeColor="text1"/>
          <w:sz w:val="22"/>
          <w:szCs w:val="22"/>
        </w:rPr>
        <w:t>Facility and ECA Agent</w:t>
      </w:r>
      <w:r w:rsidRPr="00933248">
        <w:rPr>
          <w:rFonts w:ascii="Calibri" w:hAnsi="Calibri" w:cs="Calibri"/>
          <w:color w:val="000000" w:themeColor="text1"/>
          <w:sz w:val="22"/>
          <w:szCs w:val="22"/>
        </w:rPr>
        <w:t xml:space="preserve">, the </w:t>
      </w:r>
      <w:r w:rsidRPr="00933248">
        <w:rPr>
          <w:rFonts w:ascii="Calibri" w:hAnsi="Calibri" w:cs="Calibri"/>
          <w:sz w:val="22"/>
          <w:szCs w:val="22"/>
          <w:lang w:val="en-GB"/>
        </w:rPr>
        <w:t>Global Coordinating and Documentation Bank</w:t>
      </w:r>
      <w:r w:rsidR="00CC7E45">
        <w:rPr>
          <w:rFonts w:ascii="Calibri" w:hAnsi="Calibri" w:cs="Calibri"/>
          <w:sz w:val="22"/>
          <w:szCs w:val="22"/>
          <w:lang w:val="en-GB"/>
        </w:rPr>
        <w:t>,</w:t>
      </w:r>
      <w:r w:rsidR="00CC7E45" w:rsidRPr="00CC7E45">
        <w:rPr>
          <w:rFonts w:ascii="Calibri" w:hAnsi="Calibri" w:cs="Calibri"/>
          <w:sz w:val="22"/>
          <w:szCs w:val="22"/>
          <w:lang w:val="en-GB"/>
        </w:rPr>
        <w:t xml:space="preserve"> </w:t>
      </w:r>
      <w:r w:rsidR="00CC7E45">
        <w:rPr>
          <w:rFonts w:ascii="Calibri" w:hAnsi="Calibri" w:cs="Calibri"/>
          <w:sz w:val="22"/>
          <w:szCs w:val="22"/>
          <w:lang w:val="en-GB"/>
        </w:rPr>
        <w:t xml:space="preserve">the </w:t>
      </w:r>
      <w:r w:rsidR="00CC7E45" w:rsidRPr="00EE0E64">
        <w:rPr>
          <w:rFonts w:ascii="Calibri" w:hAnsi="Calibri" w:cs="Calibri"/>
          <w:bCs/>
          <w:sz w:val="22"/>
          <w:szCs w:val="22"/>
        </w:rPr>
        <w:t>Environmental and Social Agent</w:t>
      </w:r>
      <w:r w:rsidR="00CC7E45">
        <w:rPr>
          <w:rFonts w:ascii="Calibri" w:hAnsi="Calibri" w:cs="Calibri"/>
          <w:bCs/>
          <w:sz w:val="22"/>
          <w:szCs w:val="22"/>
        </w:rPr>
        <w:t>, the</w:t>
      </w:r>
      <w:r w:rsidR="00CC7E45" w:rsidRPr="00EE0E64">
        <w:rPr>
          <w:rFonts w:ascii="Calibri" w:hAnsi="Calibri" w:cs="Calibri"/>
          <w:bCs/>
          <w:sz w:val="22"/>
          <w:szCs w:val="22"/>
        </w:rPr>
        <w:t xml:space="preserve"> Green Loan Coordinator</w:t>
      </w:r>
      <w:r w:rsidRPr="00933248">
        <w:rPr>
          <w:rFonts w:ascii="Calibri" w:hAnsi="Calibri" w:cs="Calibri"/>
          <w:sz w:val="22"/>
          <w:szCs w:val="22"/>
          <w:lang w:val="en-GB"/>
        </w:rPr>
        <w:t xml:space="preserve"> or</w:t>
      </w:r>
      <w:r w:rsidRPr="00933248">
        <w:rPr>
          <w:rFonts w:ascii="Calibri" w:hAnsi="Calibri" w:cs="Calibri"/>
          <w:color w:val="000000" w:themeColor="text1"/>
          <w:sz w:val="22"/>
          <w:szCs w:val="22"/>
        </w:rPr>
        <w:t xml:space="preserve"> the Mandated Lead Arrangers </w:t>
      </w:r>
      <w:r w:rsidRPr="00933248">
        <w:rPr>
          <w:rFonts w:ascii="Calibri" w:hAnsi="Calibri" w:cs="Calibri"/>
          <w:sz w:val="22"/>
          <w:szCs w:val="22"/>
        </w:rPr>
        <w:t xml:space="preserve">under the Finance </w:t>
      </w:r>
      <w:proofErr w:type="gramStart"/>
      <w:r w:rsidRPr="00933248">
        <w:rPr>
          <w:rFonts w:ascii="Calibri" w:hAnsi="Calibri" w:cs="Calibri"/>
          <w:sz w:val="22"/>
          <w:szCs w:val="22"/>
        </w:rPr>
        <w:t>Documents</w:t>
      </w:r>
      <w:r w:rsidR="00565B55" w:rsidRPr="00933248">
        <w:rPr>
          <w:rFonts w:ascii="Calibri" w:hAnsi="Calibri" w:cs="Calibri"/>
          <w:sz w:val="22"/>
          <w:szCs w:val="22"/>
        </w:rPr>
        <w:t>;</w:t>
      </w:r>
      <w:proofErr w:type="gramEnd"/>
    </w:p>
    <w:p w14:paraId="274DE495" w14:textId="77777777" w:rsidR="00565B55" w:rsidRPr="00933248" w:rsidRDefault="00460361" w:rsidP="00CC641A">
      <w:pPr>
        <w:pStyle w:val="T5"/>
        <w:widowControl w:val="0"/>
        <w:spacing w:before="0" w:after="200"/>
        <w:ind w:left="2127" w:hanging="709"/>
        <w:rPr>
          <w:rFonts w:ascii="Calibri" w:hAnsi="Calibri" w:cs="Calibri"/>
          <w:sz w:val="22"/>
          <w:szCs w:val="22"/>
        </w:rPr>
      </w:pPr>
      <w:proofErr w:type="gramStart"/>
      <w:r w:rsidRPr="00933248">
        <w:rPr>
          <w:rFonts w:ascii="Calibri" w:hAnsi="Calibri" w:cs="Calibri"/>
          <w:b/>
          <w:sz w:val="22"/>
          <w:szCs w:val="22"/>
        </w:rPr>
        <w:t>secondly</w:t>
      </w:r>
      <w:proofErr w:type="gramEnd"/>
      <w:r w:rsidR="00565B55" w:rsidRPr="00933248">
        <w:rPr>
          <w:rFonts w:ascii="Calibri" w:hAnsi="Calibri" w:cs="Calibri"/>
          <w:sz w:val="22"/>
          <w:szCs w:val="22"/>
        </w:rPr>
        <w:t xml:space="preserve">, in or towards payment pro </w:t>
      </w:r>
      <w:proofErr w:type="gramStart"/>
      <w:r w:rsidR="00565B55" w:rsidRPr="00933248">
        <w:rPr>
          <w:rFonts w:ascii="Calibri" w:hAnsi="Calibri" w:cs="Calibri"/>
          <w:sz w:val="22"/>
          <w:szCs w:val="22"/>
        </w:rPr>
        <w:t>rata</w:t>
      </w:r>
      <w:proofErr w:type="gramEnd"/>
      <w:r w:rsidR="00565B55" w:rsidRPr="00933248">
        <w:rPr>
          <w:rFonts w:ascii="Calibri" w:hAnsi="Calibri" w:cs="Calibri"/>
          <w:sz w:val="22"/>
          <w:szCs w:val="22"/>
        </w:rPr>
        <w:t xml:space="preserve"> of any accrued interest, fee or commission due but unpaid under th</w:t>
      </w:r>
      <w:r w:rsidR="00DF7564" w:rsidRPr="00933248">
        <w:rPr>
          <w:rFonts w:ascii="Calibri" w:hAnsi="Calibri" w:cs="Calibri"/>
          <w:sz w:val="22"/>
          <w:szCs w:val="22"/>
        </w:rPr>
        <w:t>e</w:t>
      </w:r>
      <w:r w:rsidR="00565B55" w:rsidRPr="00933248">
        <w:rPr>
          <w:rFonts w:ascii="Calibri" w:hAnsi="Calibri" w:cs="Calibri"/>
          <w:sz w:val="22"/>
          <w:szCs w:val="22"/>
        </w:rPr>
        <w:t xml:space="preserve"> Finance </w:t>
      </w:r>
      <w:proofErr w:type="gramStart"/>
      <w:r w:rsidR="00565B55" w:rsidRPr="00933248">
        <w:rPr>
          <w:rFonts w:ascii="Calibri" w:hAnsi="Calibri" w:cs="Calibri"/>
          <w:sz w:val="22"/>
          <w:szCs w:val="22"/>
        </w:rPr>
        <w:t>Documents;</w:t>
      </w:r>
      <w:proofErr w:type="gramEnd"/>
    </w:p>
    <w:p w14:paraId="7246E93D" w14:textId="77777777" w:rsidR="00D12210" w:rsidRPr="00933248" w:rsidRDefault="00460361" w:rsidP="00CC641A">
      <w:pPr>
        <w:pStyle w:val="T5"/>
        <w:widowControl w:val="0"/>
        <w:spacing w:before="0" w:after="200"/>
        <w:ind w:left="2127" w:hanging="709"/>
        <w:rPr>
          <w:rFonts w:ascii="Calibri" w:hAnsi="Calibri" w:cs="Calibri"/>
          <w:sz w:val="22"/>
          <w:szCs w:val="22"/>
        </w:rPr>
      </w:pPr>
      <w:proofErr w:type="gramStart"/>
      <w:r w:rsidRPr="00933248">
        <w:rPr>
          <w:rFonts w:ascii="Calibri" w:hAnsi="Calibri" w:cs="Calibri"/>
          <w:b/>
          <w:sz w:val="22"/>
          <w:szCs w:val="22"/>
        </w:rPr>
        <w:t>thirdly</w:t>
      </w:r>
      <w:proofErr w:type="gramEnd"/>
      <w:r w:rsidR="00D12210" w:rsidRPr="00933248">
        <w:rPr>
          <w:rFonts w:ascii="Calibri" w:hAnsi="Calibri" w:cs="Calibri"/>
          <w:sz w:val="22"/>
          <w:szCs w:val="22"/>
        </w:rPr>
        <w:t xml:space="preserve">, </w:t>
      </w:r>
      <w:r w:rsidR="004A1B8B" w:rsidRPr="00933248">
        <w:rPr>
          <w:rFonts w:ascii="Calibri" w:hAnsi="Calibri" w:cs="Calibri"/>
          <w:sz w:val="22"/>
          <w:szCs w:val="22"/>
        </w:rPr>
        <w:t>in or towards payment of</w:t>
      </w:r>
      <w:r w:rsidR="00B0315B" w:rsidRPr="00933248">
        <w:rPr>
          <w:rFonts w:ascii="Calibri" w:hAnsi="Calibri" w:cs="Calibri"/>
          <w:sz w:val="22"/>
          <w:szCs w:val="22"/>
        </w:rPr>
        <w:t xml:space="preserve"> </w:t>
      </w:r>
      <w:r w:rsidR="00D12210" w:rsidRPr="00933248">
        <w:rPr>
          <w:rFonts w:ascii="Calibri" w:hAnsi="Calibri" w:cs="Calibri"/>
          <w:sz w:val="22"/>
          <w:szCs w:val="22"/>
        </w:rPr>
        <w:t xml:space="preserve">Break </w:t>
      </w:r>
      <w:proofErr w:type="gramStart"/>
      <w:r w:rsidR="00D12210" w:rsidRPr="00933248">
        <w:rPr>
          <w:rFonts w:ascii="Calibri" w:hAnsi="Calibri" w:cs="Calibri"/>
          <w:sz w:val="22"/>
          <w:szCs w:val="22"/>
        </w:rPr>
        <w:t>Costs;</w:t>
      </w:r>
      <w:proofErr w:type="gramEnd"/>
    </w:p>
    <w:p w14:paraId="256EC372" w14:textId="77777777" w:rsidR="002207A8" w:rsidRPr="00933248" w:rsidRDefault="002207A8" w:rsidP="00CC641A">
      <w:pPr>
        <w:pStyle w:val="T5"/>
        <w:widowControl w:val="0"/>
        <w:spacing w:before="0" w:after="200"/>
        <w:ind w:left="2127" w:hanging="709"/>
        <w:rPr>
          <w:rFonts w:ascii="Calibri" w:hAnsi="Calibri" w:cs="Calibri"/>
          <w:b/>
          <w:sz w:val="22"/>
          <w:szCs w:val="22"/>
        </w:rPr>
      </w:pPr>
      <w:r w:rsidRPr="00933248">
        <w:rPr>
          <w:rFonts w:ascii="Calibri" w:hAnsi="Calibri" w:cs="Calibri"/>
          <w:b/>
          <w:sz w:val="22"/>
          <w:szCs w:val="22"/>
        </w:rPr>
        <w:t>fourthly</w:t>
      </w:r>
      <w:r w:rsidRPr="00933248">
        <w:rPr>
          <w:rFonts w:ascii="Calibri" w:hAnsi="Calibri" w:cs="Calibri"/>
          <w:sz w:val="22"/>
          <w:szCs w:val="22"/>
        </w:rPr>
        <w:t xml:space="preserve">, </w:t>
      </w:r>
      <w:r w:rsidRPr="00933248">
        <w:rPr>
          <w:rFonts w:ascii="Calibri" w:hAnsi="Calibri" w:cs="Calibri"/>
          <w:color w:val="000000" w:themeColor="text1"/>
          <w:sz w:val="22"/>
          <w:szCs w:val="22"/>
        </w:rPr>
        <w:t>in or towards payment pro rata of any principal due but unpaid under this Agreement;</w:t>
      </w:r>
      <w:r w:rsidR="007A02FF" w:rsidRPr="00933248">
        <w:rPr>
          <w:rFonts w:ascii="Calibri" w:hAnsi="Calibri" w:cs="Calibri"/>
          <w:color w:val="000000" w:themeColor="text1"/>
          <w:sz w:val="22"/>
          <w:szCs w:val="22"/>
        </w:rPr>
        <w:t xml:space="preserve"> and</w:t>
      </w:r>
    </w:p>
    <w:p w14:paraId="254CB0AD" w14:textId="77777777" w:rsidR="00565B55" w:rsidRPr="00933248" w:rsidRDefault="00460361" w:rsidP="00CC641A">
      <w:pPr>
        <w:pStyle w:val="T5"/>
        <w:widowControl w:val="0"/>
        <w:spacing w:before="0" w:after="200"/>
        <w:ind w:left="2127" w:hanging="709"/>
        <w:rPr>
          <w:rFonts w:ascii="Calibri" w:hAnsi="Calibri" w:cs="Calibri"/>
          <w:sz w:val="22"/>
          <w:szCs w:val="22"/>
        </w:rPr>
      </w:pPr>
      <w:r w:rsidRPr="00933248">
        <w:rPr>
          <w:rFonts w:ascii="Calibri" w:hAnsi="Calibri" w:cs="Calibri"/>
          <w:b/>
          <w:sz w:val="22"/>
          <w:szCs w:val="22"/>
        </w:rPr>
        <w:t>fifthly</w:t>
      </w:r>
      <w:r w:rsidR="00565B55" w:rsidRPr="00933248">
        <w:rPr>
          <w:rFonts w:ascii="Calibri" w:hAnsi="Calibri" w:cs="Calibri"/>
          <w:sz w:val="22"/>
          <w:szCs w:val="22"/>
        </w:rPr>
        <w:t>, in or towards payment pro rata of any other sum due but unpaid under the Finance Documents.</w:t>
      </w:r>
    </w:p>
    <w:p w14:paraId="0A22A289" w14:textId="0FBFA6E8" w:rsidR="006B461E" w:rsidRPr="00933248" w:rsidRDefault="00DF7564" w:rsidP="00CC641A">
      <w:pPr>
        <w:pStyle w:val="T4Pucea"/>
        <w:widowControl w:val="0"/>
        <w:numPr>
          <w:ilvl w:val="0"/>
          <w:numId w:val="98"/>
        </w:numPr>
        <w:spacing w:before="0"/>
        <w:ind w:left="1418" w:hanging="709"/>
        <w:rPr>
          <w:rFonts w:ascii="Calibri" w:hAnsi="Calibri" w:cs="Calibri"/>
          <w:sz w:val="22"/>
          <w:szCs w:val="22"/>
          <w:lang w:val="en-US"/>
        </w:rPr>
      </w:pPr>
      <w:r w:rsidRPr="00933248">
        <w:rPr>
          <w:rFonts w:ascii="Calibri" w:hAnsi="Calibri" w:cs="Calibri"/>
          <w:color w:val="000000" w:themeColor="text1"/>
          <w:sz w:val="22"/>
          <w:szCs w:val="22"/>
          <w:lang w:val="en-US"/>
        </w:rPr>
        <w:t xml:space="preserve">The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shall, </w:t>
      </w:r>
      <w:r w:rsidR="00FD179E" w:rsidRPr="00933248">
        <w:rPr>
          <w:rFonts w:ascii="Calibri" w:hAnsi="Calibri" w:cs="Calibri"/>
          <w:color w:val="000000" w:themeColor="text1"/>
          <w:sz w:val="22"/>
          <w:szCs w:val="22"/>
          <w:lang w:val="en-US"/>
        </w:rPr>
        <w:t xml:space="preserve">(x) </w:t>
      </w:r>
      <w:r w:rsidRPr="00933248">
        <w:rPr>
          <w:rFonts w:ascii="Calibri" w:hAnsi="Calibri" w:cs="Calibri"/>
          <w:color w:val="000000" w:themeColor="text1"/>
          <w:sz w:val="22"/>
          <w:szCs w:val="22"/>
          <w:lang w:val="en-US"/>
        </w:rPr>
        <w:t xml:space="preserve">if </w:t>
      </w:r>
      <w:proofErr w:type="gramStart"/>
      <w:r w:rsidRPr="00933248">
        <w:rPr>
          <w:rFonts w:ascii="Calibri" w:hAnsi="Calibri" w:cs="Calibri"/>
          <w:color w:val="000000" w:themeColor="text1"/>
          <w:sz w:val="22"/>
          <w:szCs w:val="22"/>
          <w:lang w:val="en-US"/>
        </w:rPr>
        <w:t>so</w:t>
      </w:r>
      <w:proofErr w:type="gramEnd"/>
      <w:r w:rsidRPr="00933248">
        <w:rPr>
          <w:rFonts w:ascii="Calibri" w:hAnsi="Calibri" w:cs="Calibri"/>
          <w:color w:val="000000" w:themeColor="text1"/>
          <w:sz w:val="22"/>
          <w:szCs w:val="22"/>
          <w:lang w:val="en-US"/>
        </w:rPr>
        <w:t xml:space="preserve"> directed by </w:t>
      </w:r>
      <w:r w:rsidR="00FD179E" w:rsidRPr="00933248">
        <w:rPr>
          <w:rFonts w:ascii="Calibri" w:hAnsi="Calibri" w:cs="Calibri"/>
          <w:color w:val="000000" w:themeColor="text1"/>
          <w:sz w:val="22"/>
          <w:szCs w:val="22"/>
          <w:lang w:val="en-US"/>
        </w:rPr>
        <w:t>the ECA or the Majority Lenders or (y) if required to comply with the ECA Insurance Policy,</w:t>
      </w:r>
      <w:r w:rsidRPr="00933248">
        <w:rPr>
          <w:rFonts w:ascii="Calibri" w:hAnsi="Calibri" w:cs="Calibri"/>
          <w:color w:val="000000" w:themeColor="text1"/>
          <w:sz w:val="22"/>
          <w:szCs w:val="22"/>
          <w:lang w:val="en-US"/>
        </w:rPr>
        <w:t xml:space="preserve"> vary the order set out in paragraphs (a)(ii) to (v) above.</w:t>
      </w:r>
    </w:p>
    <w:p w14:paraId="6DC21265" w14:textId="77777777" w:rsidR="00565B55" w:rsidRPr="00933248" w:rsidRDefault="00565B55" w:rsidP="00CC641A">
      <w:pPr>
        <w:pStyle w:val="T4Pucea"/>
        <w:widowControl w:val="0"/>
        <w:numPr>
          <w:ilvl w:val="0"/>
          <w:numId w:val="98"/>
        </w:numPr>
        <w:ind w:left="1418" w:hanging="709"/>
        <w:rPr>
          <w:rFonts w:ascii="Calibri" w:hAnsi="Calibri" w:cs="Calibri"/>
          <w:sz w:val="22"/>
          <w:szCs w:val="22"/>
          <w:lang w:val="en-US"/>
        </w:rPr>
      </w:pPr>
      <w:r w:rsidRPr="00933248">
        <w:rPr>
          <w:rFonts w:ascii="Calibri" w:hAnsi="Calibri" w:cs="Calibri"/>
          <w:sz w:val="22"/>
          <w:szCs w:val="22"/>
          <w:lang w:val="en-US"/>
        </w:rPr>
        <w:t>Paragraph</w:t>
      </w:r>
      <w:r w:rsidR="001B3E7A" w:rsidRPr="00933248">
        <w:rPr>
          <w:rFonts w:ascii="Calibri" w:hAnsi="Calibri" w:cs="Calibri"/>
          <w:sz w:val="22"/>
          <w:szCs w:val="22"/>
          <w:lang w:val="en-US"/>
        </w:rPr>
        <w:t>s</w:t>
      </w:r>
      <w:r w:rsidRPr="00933248">
        <w:rPr>
          <w:rFonts w:ascii="Calibri" w:hAnsi="Calibri" w:cs="Calibri"/>
          <w:sz w:val="22"/>
          <w:szCs w:val="22"/>
          <w:lang w:val="en-US"/>
        </w:rPr>
        <w:t xml:space="preserve"> (a) </w:t>
      </w:r>
      <w:r w:rsidR="001B3E7A" w:rsidRPr="00933248">
        <w:rPr>
          <w:rFonts w:ascii="Calibri" w:hAnsi="Calibri" w:cs="Calibri"/>
          <w:sz w:val="22"/>
          <w:szCs w:val="22"/>
          <w:lang w:val="en-US"/>
        </w:rPr>
        <w:t xml:space="preserve">and (b) above </w:t>
      </w:r>
      <w:r w:rsidRPr="00933248">
        <w:rPr>
          <w:rFonts w:ascii="Calibri" w:hAnsi="Calibri" w:cs="Calibri"/>
          <w:sz w:val="22"/>
          <w:szCs w:val="22"/>
          <w:lang w:val="en-US"/>
        </w:rPr>
        <w:t>will override any appropriation made by the Borrower.</w:t>
      </w:r>
    </w:p>
    <w:p w14:paraId="4948A879" w14:textId="77777777" w:rsidR="00565B55" w:rsidRPr="00933248" w:rsidRDefault="001B3E7A" w:rsidP="00CC641A">
      <w:pPr>
        <w:pStyle w:val="T2"/>
        <w:widowControl w:val="0"/>
        <w:spacing w:after="200"/>
        <w:rPr>
          <w:rFonts w:ascii="Calibri" w:hAnsi="Calibri" w:cs="Calibri"/>
          <w:sz w:val="22"/>
          <w:szCs w:val="22"/>
        </w:rPr>
      </w:pPr>
      <w:r w:rsidRPr="00933248">
        <w:rPr>
          <w:rFonts w:ascii="Calibri" w:hAnsi="Calibri" w:cs="Calibri"/>
          <w:sz w:val="22"/>
          <w:szCs w:val="22"/>
        </w:rPr>
        <w:lastRenderedPageBreak/>
        <w:t>No s</w:t>
      </w:r>
      <w:r w:rsidR="00565B55" w:rsidRPr="00933248">
        <w:rPr>
          <w:rFonts w:ascii="Calibri" w:hAnsi="Calibri" w:cs="Calibri"/>
          <w:sz w:val="22"/>
          <w:szCs w:val="22"/>
        </w:rPr>
        <w:t>et-off by Borrower</w:t>
      </w:r>
    </w:p>
    <w:p w14:paraId="0374067F" w14:textId="77777777" w:rsidR="00565B55" w:rsidRPr="00933248" w:rsidRDefault="00565B55" w:rsidP="00CC641A">
      <w:pPr>
        <w:widowControl w:val="0"/>
        <w:rPr>
          <w:rFonts w:ascii="Calibri" w:hAnsi="Calibri" w:cs="Calibri"/>
          <w:sz w:val="22"/>
          <w:szCs w:val="22"/>
          <w:lang w:val="en-US"/>
        </w:rPr>
      </w:pPr>
      <w:r w:rsidRPr="00933248">
        <w:rPr>
          <w:rFonts w:ascii="Calibri" w:hAnsi="Calibri" w:cs="Calibri"/>
          <w:sz w:val="22"/>
          <w:szCs w:val="22"/>
          <w:lang w:val="en-US"/>
        </w:rPr>
        <w:t xml:space="preserve">All payments to be made by the Borrower under the Finance Documents shall be calculated and be made without (and free and clear of any deduction for) </w:t>
      </w:r>
      <w:proofErr w:type="gramStart"/>
      <w:r w:rsidRPr="00933248">
        <w:rPr>
          <w:rFonts w:ascii="Calibri" w:hAnsi="Calibri" w:cs="Calibri"/>
          <w:sz w:val="22"/>
          <w:szCs w:val="22"/>
          <w:lang w:val="en-US"/>
        </w:rPr>
        <w:t>set-off</w:t>
      </w:r>
      <w:proofErr w:type="gramEnd"/>
      <w:r w:rsidRPr="00933248">
        <w:rPr>
          <w:rFonts w:ascii="Calibri" w:hAnsi="Calibri" w:cs="Calibri"/>
          <w:sz w:val="22"/>
          <w:szCs w:val="22"/>
          <w:lang w:val="en-US"/>
        </w:rPr>
        <w:t xml:space="preserve"> or counterclaim.</w:t>
      </w:r>
    </w:p>
    <w:p w14:paraId="1529F621" w14:textId="77777777" w:rsidR="00565B55" w:rsidRPr="00933248" w:rsidRDefault="00565B55" w:rsidP="00CC641A">
      <w:pPr>
        <w:pStyle w:val="T2"/>
        <w:widowControl w:val="0"/>
        <w:spacing w:after="200"/>
        <w:rPr>
          <w:rFonts w:ascii="Calibri" w:hAnsi="Calibri" w:cs="Calibri"/>
          <w:sz w:val="22"/>
          <w:szCs w:val="22"/>
        </w:rPr>
      </w:pPr>
      <w:r w:rsidRPr="00933248">
        <w:rPr>
          <w:rFonts w:ascii="Calibri" w:hAnsi="Calibri" w:cs="Calibri"/>
          <w:sz w:val="22"/>
          <w:szCs w:val="22"/>
        </w:rPr>
        <w:t>Business Days</w:t>
      </w:r>
    </w:p>
    <w:p w14:paraId="05D4081D" w14:textId="4503F4DB" w:rsidR="00565B55" w:rsidRPr="00933248" w:rsidRDefault="002974F2" w:rsidP="00CC641A">
      <w:pPr>
        <w:pStyle w:val="T4Pucea"/>
        <w:widowControl w:val="0"/>
        <w:numPr>
          <w:ilvl w:val="0"/>
          <w:numId w:val="99"/>
        </w:numPr>
        <w:ind w:left="1418" w:hanging="709"/>
        <w:rPr>
          <w:rFonts w:ascii="Calibri" w:hAnsi="Calibri" w:cs="Calibri"/>
          <w:sz w:val="22"/>
          <w:szCs w:val="22"/>
          <w:lang w:val="en-US"/>
        </w:rPr>
      </w:pPr>
      <w:r w:rsidRPr="00933248">
        <w:rPr>
          <w:rFonts w:ascii="Calibri" w:hAnsi="Calibri" w:cs="Calibri"/>
          <w:sz w:val="22"/>
          <w:szCs w:val="22"/>
          <w:lang w:val="en-US"/>
        </w:rPr>
        <w:t xml:space="preserve">Any payment which is due to be made on a day that is not a Business Day shall be made on the next Business Day in the same </w:t>
      </w:r>
      <w:proofErr w:type="gramStart"/>
      <w:r w:rsidRPr="00933248">
        <w:rPr>
          <w:rFonts w:ascii="Calibri" w:hAnsi="Calibri" w:cs="Calibri"/>
          <w:sz w:val="22"/>
          <w:szCs w:val="22"/>
          <w:lang w:val="en-US"/>
        </w:rPr>
        <w:t>calendar month</w:t>
      </w:r>
      <w:proofErr w:type="gramEnd"/>
      <w:r w:rsidRPr="00933248">
        <w:rPr>
          <w:rFonts w:ascii="Calibri" w:hAnsi="Calibri" w:cs="Calibri"/>
          <w:sz w:val="22"/>
          <w:szCs w:val="22"/>
          <w:lang w:val="en-US"/>
        </w:rPr>
        <w:t xml:space="preserve"> (if there is one) or the preceding Business Day (if there is not).</w:t>
      </w:r>
    </w:p>
    <w:p w14:paraId="3247F5E3" w14:textId="34200F07" w:rsidR="00565B55" w:rsidRPr="00933248" w:rsidRDefault="002974F2" w:rsidP="000E1D24">
      <w:pPr>
        <w:pStyle w:val="T4Pucea"/>
        <w:widowControl w:val="0"/>
        <w:numPr>
          <w:ilvl w:val="0"/>
          <w:numId w:val="99"/>
        </w:numPr>
        <w:spacing w:after="240"/>
        <w:ind w:left="1418" w:hanging="709"/>
        <w:rPr>
          <w:rFonts w:ascii="Calibri" w:hAnsi="Calibri" w:cs="Calibri"/>
          <w:sz w:val="22"/>
          <w:szCs w:val="22"/>
          <w:lang w:val="en-US"/>
        </w:rPr>
      </w:pPr>
      <w:r w:rsidRPr="00933248">
        <w:rPr>
          <w:rFonts w:ascii="Calibri" w:hAnsi="Calibri" w:cs="Calibri"/>
          <w:sz w:val="22"/>
          <w:szCs w:val="22"/>
          <w:lang w:val="en-US"/>
        </w:rPr>
        <w:t>During any extension of the due date for payment of any principal or Unpaid Sum under this Agreement interest is payable on the principal or Unpaid Sum at the rate payable on the original due date</w:t>
      </w:r>
      <w:r w:rsidR="00565B55" w:rsidRPr="00933248">
        <w:rPr>
          <w:rFonts w:ascii="Calibri" w:hAnsi="Calibri" w:cs="Calibri"/>
          <w:sz w:val="22"/>
          <w:szCs w:val="22"/>
          <w:lang w:val="en-US"/>
        </w:rPr>
        <w:t>.</w:t>
      </w:r>
    </w:p>
    <w:p w14:paraId="0DB0C588" w14:textId="77777777" w:rsidR="00565B55" w:rsidRPr="00933248" w:rsidRDefault="00565B55" w:rsidP="00BD4618">
      <w:pPr>
        <w:pStyle w:val="T2"/>
        <w:widowControl w:val="0"/>
        <w:rPr>
          <w:rFonts w:ascii="Calibri" w:hAnsi="Calibri" w:cs="Calibri"/>
          <w:sz w:val="22"/>
          <w:szCs w:val="22"/>
        </w:rPr>
      </w:pPr>
      <w:bookmarkStart w:id="215" w:name="_Ref412632653"/>
      <w:r w:rsidRPr="00933248">
        <w:rPr>
          <w:rFonts w:ascii="Calibri" w:hAnsi="Calibri" w:cs="Calibri"/>
          <w:sz w:val="22"/>
          <w:szCs w:val="22"/>
        </w:rPr>
        <w:t>Disruption to Payment Systems etc.</w:t>
      </w:r>
      <w:bookmarkEnd w:id="215"/>
    </w:p>
    <w:p w14:paraId="5196B17F" w14:textId="6DC07F1D" w:rsidR="00565B55" w:rsidRPr="00933248" w:rsidRDefault="00565B55" w:rsidP="00BD4618">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If either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determines (in its discretion) that a Disruption Event has occurred or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is notified by the Borrower that a Disruption Event has occurred:</w:t>
      </w:r>
    </w:p>
    <w:p w14:paraId="1D242CBB" w14:textId="71A602B9" w:rsidR="00565B55" w:rsidRPr="00933248" w:rsidRDefault="00565B55" w:rsidP="000E1D24">
      <w:pPr>
        <w:pStyle w:val="T4Pucea"/>
        <w:widowControl w:val="0"/>
        <w:numPr>
          <w:ilvl w:val="0"/>
          <w:numId w:val="100"/>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and shall if requested to do so by the Borrower, consult with the Borrower with a view to agreeing with the Borrower such changes to the operation or administration of the Facility as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deem necessary in the </w:t>
      </w:r>
      <w:proofErr w:type="gramStart"/>
      <w:r w:rsidRPr="00933248">
        <w:rPr>
          <w:rFonts w:ascii="Calibri" w:hAnsi="Calibri" w:cs="Calibri"/>
          <w:sz w:val="22"/>
          <w:szCs w:val="22"/>
          <w:lang w:val="en-US"/>
        </w:rPr>
        <w:t>circumstances;</w:t>
      </w:r>
      <w:proofErr w:type="gramEnd"/>
    </w:p>
    <w:p w14:paraId="0FD4C260" w14:textId="4C6EBD7B" w:rsidR="00565B55" w:rsidRPr="00933248" w:rsidRDefault="00565B55" w:rsidP="000E1D24">
      <w:pPr>
        <w:pStyle w:val="T4Pucea"/>
        <w:widowControl w:val="0"/>
        <w:numPr>
          <w:ilvl w:val="0"/>
          <w:numId w:val="100"/>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not be obliged to consult with the Borrower in relation to any changes mentioned in paragraph (a) if, in its opinion, it is not practicable to do so in the circumstances and, in any event, shall have no obligation to agree to such </w:t>
      </w:r>
      <w:proofErr w:type="gramStart"/>
      <w:r w:rsidRPr="00933248">
        <w:rPr>
          <w:rFonts w:ascii="Calibri" w:hAnsi="Calibri" w:cs="Calibri"/>
          <w:sz w:val="22"/>
          <w:szCs w:val="22"/>
          <w:lang w:val="en-US"/>
        </w:rPr>
        <w:t>changes;</w:t>
      </w:r>
      <w:proofErr w:type="gramEnd"/>
    </w:p>
    <w:p w14:paraId="70319871" w14:textId="62BA8710" w:rsidR="00565B55" w:rsidRPr="00933248" w:rsidRDefault="00565B55" w:rsidP="000E1D24">
      <w:pPr>
        <w:pStyle w:val="T4Pucea"/>
        <w:widowControl w:val="0"/>
        <w:numPr>
          <w:ilvl w:val="0"/>
          <w:numId w:val="100"/>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consult with the Finance Parties in relation to any changes mentioned in paragraph (a) but shall not be obliged to do so if, in its opinion, it is not practicable to do so in the </w:t>
      </w:r>
      <w:proofErr w:type="gramStart"/>
      <w:r w:rsidRPr="00933248">
        <w:rPr>
          <w:rFonts w:ascii="Calibri" w:hAnsi="Calibri" w:cs="Calibri"/>
          <w:sz w:val="22"/>
          <w:szCs w:val="22"/>
          <w:lang w:val="en-US"/>
        </w:rPr>
        <w:t>circumstances;</w:t>
      </w:r>
      <w:proofErr w:type="gramEnd"/>
    </w:p>
    <w:p w14:paraId="39B21067" w14:textId="5F7FA7E2" w:rsidR="00565B55" w:rsidRPr="00933248" w:rsidRDefault="00565B55" w:rsidP="000E1D24">
      <w:pPr>
        <w:pStyle w:val="T4Pucea"/>
        <w:widowControl w:val="0"/>
        <w:numPr>
          <w:ilvl w:val="0"/>
          <w:numId w:val="100"/>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any such changes agreed upon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and the Borrower shall (whether or not it is finally determined that a Disruption Event has occurred) be binding upon the Parties as an amendment to (or,</w:t>
      </w:r>
      <w:r w:rsidR="00F320F7" w:rsidRPr="00933248">
        <w:rPr>
          <w:rFonts w:ascii="Calibri" w:hAnsi="Calibri" w:cs="Calibri"/>
          <w:sz w:val="22"/>
          <w:szCs w:val="22"/>
          <w:lang w:val="en-US"/>
        </w:rPr>
        <w:t xml:space="preserve"> as the case may be, waiver of)</w:t>
      </w:r>
      <w:r w:rsidR="001B3E7A" w:rsidRPr="00933248">
        <w:rPr>
          <w:rFonts w:ascii="Calibri" w:hAnsi="Calibri" w:cs="Calibri"/>
          <w:sz w:val="22"/>
          <w:szCs w:val="22"/>
          <w:lang w:val="en-US"/>
        </w:rPr>
        <w:t xml:space="preserve"> </w:t>
      </w:r>
      <w:r w:rsidR="004C7037" w:rsidRPr="00933248">
        <w:rPr>
          <w:rFonts w:ascii="Calibri" w:hAnsi="Calibri" w:cs="Calibri"/>
          <w:color w:val="000000" w:themeColor="text1"/>
          <w:sz w:val="22"/>
          <w:szCs w:val="22"/>
          <w:lang w:val="en-US"/>
        </w:rPr>
        <w:t xml:space="preserve">the terms of the Finance Documents notwithstanding the provisions of Clause </w:t>
      </w:r>
      <w:r w:rsidR="00E714BB">
        <w:rPr>
          <w:rFonts w:ascii="Calibri" w:hAnsi="Calibri" w:cs="Calibri"/>
          <w:color w:val="000000" w:themeColor="text1"/>
          <w:sz w:val="22"/>
          <w:szCs w:val="22"/>
          <w:lang w:val="en-US"/>
        </w:rPr>
        <w:t>25.5</w:t>
      </w:r>
      <w:r w:rsidR="004C7037" w:rsidRPr="00933248">
        <w:rPr>
          <w:rFonts w:ascii="Calibri" w:hAnsi="Calibri" w:cs="Calibri"/>
          <w:color w:val="000000" w:themeColor="text1"/>
          <w:sz w:val="22"/>
          <w:szCs w:val="22"/>
          <w:lang w:val="en-US"/>
        </w:rPr>
        <w:t xml:space="preserve"> (</w:t>
      </w:r>
      <w:r w:rsidR="003B3D56" w:rsidRPr="00933248">
        <w:rPr>
          <w:rFonts w:ascii="Calibri" w:hAnsi="Calibri" w:cs="Calibri"/>
          <w:i/>
          <w:sz w:val="22"/>
          <w:szCs w:val="22"/>
          <w:lang w:val="en-US"/>
        </w:rPr>
        <w:t>ECA instructions - Majority Lenders' instructions</w:t>
      </w:r>
      <w:r w:rsidR="004C7037" w:rsidRPr="00933248">
        <w:rPr>
          <w:rFonts w:ascii="Calibri" w:hAnsi="Calibri" w:cs="Calibri"/>
          <w:color w:val="000000" w:themeColor="text1"/>
          <w:sz w:val="22"/>
          <w:szCs w:val="22"/>
          <w:lang w:val="en-US"/>
        </w:rPr>
        <w:t>)</w:t>
      </w:r>
      <w:r w:rsidR="003B3D56" w:rsidRPr="00933248">
        <w:rPr>
          <w:rFonts w:ascii="Calibri" w:hAnsi="Calibri" w:cs="Calibri"/>
          <w:sz w:val="22"/>
          <w:szCs w:val="22"/>
          <w:lang w:val="en-US"/>
        </w:rPr>
        <w:t>;</w:t>
      </w:r>
    </w:p>
    <w:p w14:paraId="7F2C01E0" w14:textId="2FF897E7" w:rsidR="003B3D56" w:rsidRPr="00933248" w:rsidRDefault="003B3D56" w:rsidP="00CC641A">
      <w:pPr>
        <w:pStyle w:val="T4Pucea"/>
        <w:widowControl w:val="0"/>
        <w:numPr>
          <w:ilvl w:val="0"/>
          <w:numId w:val="100"/>
        </w:numPr>
        <w:spacing w:before="0"/>
        <w:ind w:left="1418" w:hanging="709"/>
        <w:rPr>
          <w:rFonts w:ascii="Calibri" w:hAnsi="Calibri" w:cs="Calibri"/>
          <w:sz w:val="22"/>
          <w:szCs w:val="22"/>
          <w:lang w:val="en-US"/>
        </w:rPr>
      </w:pPr>
      <w:r w:rsidRPr="00933248">
        <w:rPr>
          <w:rFonts w:ascii="Calibri" w:hAnsi="Calibri" w:cs="Calibri"/>
          <w:color w:val="000000" w:themeColor="text1"/>
          <w:sz w:val="22"/>
          <w:szCs w:val="22"/>
          <w:lang w:val="en-US"/>
        </w:rPr>
        <w:t xml:space="preserve">the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shall not be liable for any damages, costs or losses to any person, any diminution in value or any liability whatsoever (including, without limitation for negligence, gross negligence or any other category of liability whatsoever but not including any claim based on the fraud of the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arising as a result of its taking, or failing to take, any actions pursuant to or in connection with </w:t>
      </w:r>
      <w:r w:rsidRPr="00933248">
        <w:rPr>
          <w:rFonts w:ascii="Calibri" w:hAnsi="Calibri" w:cs="Calibri"/>
          <w:color w:val="000000" w:themeColor="text1"/>
          <w:sz w:val="22"/>
          <w:szCs w:val="22"/>
          <w:lang w:val="en-US"/>
        </w:rPr>
        <w:lastRenderedPageBreak/>
        <w:t xml:space="preserve">this Clause </w:t>
      </w:r>
      <w:r w:rsidR="00E714BB">
        <w:rPr>
          <w:rFonts w:ascii="Calibri" w:hAnsi="Calibri" w:cs="Calibri"/>
          <w:color w:val="000000" w:themeColor="text1"/>
          <w:sz w:val="22"/>
          <w:szCs w:val="22"/>
          <w:lang w:val="en-US"/>
        </w:rPr>
        <w:t>28.8</w:t>
      </w:r>
      <w:r w:rsidRPr="00933248">
        <w:rPr>
          <w:rFonts w:ascii="Calibri" w:hAnsi="Calibri" w:cs="Calibri"/>
          <w:color w:val="000000" w:themeColor="text1"/>
          <w:sz w:val="22"/>
          <w:szCs w:val="22"/>
          <w:lang w:val="en-US"/>
        </w:rPr>
        <w:t>; and</w:t>
      </w:r>
    </w:p>
    <w:p w14:paraId="5650F2FF" w14:textId="5519B445" w:rsidR="003B3D56" w:rsidRPr="00933248" w:rsidRDefault="003B3D56" w:rsidP="000E1D24">
      <w:pPr>
        <w:pStyle w:val="T4Pucea"/>
        <w:widowControl w:val="0"/>
        <w:numPr>
          <w:ilvl w:val="0"/>
          <w:numId w:val="100"/>
        </w:numPr>
        <w:spacing w:before="0"/>
        <w:ind w:left="1418" w:hanging="709"/>
        <w:rPr>
          <w:rFonts w:ascii="Calibri" w:hAnsi="Calibri" w:cs="Calibri"/>
          <w:sz w:val="22"/>
          <w:szCs w:val="22"/>
          <w:lang w:val="en-US"/>
        </w:rPr>
      </w:pPr>
      <w:proofErr w:type="gramStart"/>
      <w:r w:rsidRPr="00933248">
        <w:rPr>
          <w:rFonts w:ascii="Calibri" w:hAnsi="Calibri" w:cs="Calibri"/>
          <w:color w:val="000000" w:themeColor="text1"/>
          <w:sz w:val="22"/>
          <w:szCs w:val="22"/>
          <w:lang w:val="en-US"/>
        </w:rPr>
        <w:t>the</w:t>
      </w:r>
      <w:proofErr w:type="gramEnd"/>
      <w:r w:rsidRPr="00933248">
        <w:rPr>
          <w:rFonts w:ascii="Calibri" w:hAnsi="Calibri" w:cs="Calibri"/>
          <w:color w:val="000000" w:themeColor="text1"/>
          <w:sz w:val="22"/>
          <w:szCs w:val="22"/>
          <w:lang w:val="en-US"/>
        </w:rPr>
        <w:t xml:space="preserve">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shall notify the Finance Parties of all changes agreed pursuant to paragraph (d) above.</w:t>
      </w:r>
    </w:p>
    <w:p w14:paraId="7A870DF4" w14:textId="77777777" w:rsidR="00565B55" w:rsidRPr="00933248" w:rsidRDefault="00565B55" w:rsidP="00BD4618">
      <w:pPr>
        <w:pStyle w:val="T1"/>
        <w:widowControl w:val="0"/>
        <w:spacing w:before="0" w:after="200"/>
        <w:rPr>
          <w:rFonts w:ascii="Calibri" w:hAnsi="Calibri" w:cs="Calibri"/>
          <w:sz w:val="22"/>
          <w:szCs w:val="22"/>
        </w:rPr>
      </w:pPr>
      <w:bookmarkStart w:id="216" w:name="_Ref412632641"/>
      <w:bookmarkStart w:id="217" w:name="_Toc225177749"/>
      <w:r w:rsidRPr="00933248">
        <w:rPr>
          <w:rFonts w:ascii="Calibri" w:hAnsi="Calibri" w:cs="Calibri"/>
          <w:sz w:val="22"/>
          <w:szCs w:val="22"/>
        </w:rPr>
        <w:t>SET-OFF</w:t>
      </w:r>
      <w:bookmarkEnd w:id="216"/>
      <w:bookmarkEnd w:id="217"/>
    </w:p>
    <w:p w14:paraId="2A2F4A5E" w14:textId="15751618" w:rsidR="00565B55" w:rsidRPr="00933248" w:rsidRDefault="002974F2" w:rsidP="00BD4618">
      <w:pPr>
        <w:widowControl w:val="0"/>
        <w:spacing w:before="0"/>
        <w:rPr>
          <w:rFonts w:ascii="Calibri" w:hAnsi="Calibri" w:cs="Calibri"/>
          <w:sz w:val="22"/>
          <w:szCs w:val="22"/>
          <w:lang w:val="en-US"/>
        </w:rPr>
      </w:pPr>
      <w:r w:rsidRPr="00933248">
        <w:rPr>
          <w:rFonts w:ascii="Calibri" w:hAnsi="Calibri" w:cs="Calibri"/>
          <w:sz w:val="22"/>
          <w:szCs w:val="22"/>
          <w:lang w:val="en-US"/>
        </w:rPr>
        <w:t xml:space="preserve">A Finance Party may set off any </w:t>
      </w:r>
      <w:proofErr w:type="gramStart"/>
      <w:r w:rsidRPr="00933248">
        <w:rPr>
          <w:rFonts w:ascii="Calibri" w:hAnsi="Calibri" w:cs="Calibri"/>
          <w:sz w:val="22"/>
          <w:szCs w:val="22"/>
          <w:lang w:val="en-US"/>
        </w:rPr>
        <w:t>matured</w:t>
      </w:r>
      <w:proofErr w:type="gramEnd"/>
      <w:r w:rsidRPr="00933248">
        <w:rPr>
          <w:rFonts w:ascii="Calibri" w:hAnsi="Calibri" w:cs="Calibri"/>
          <w:sz w:val="22"/>
          <w:szCs w:val="22"/>
          <w:lang w:val="en-US"/>
        </w:rPr>
        <w:t xml:space="preserve"> obligation due from the Borrower under the Finance Documents (to the extent beneficially owned by that Finance Party) against any matured obligation owed by that Finance Party to the Borrower, regardless of the place of payment, booking branch or currency of either obligation. If the obligations are in different currencies, the Finance Party may convert either obligation at a market rate of exchange in its usual course of business for the purpose of the set-off. Following the exercise of a right of set-off under this Agreement, the relevant Finance Party shall notify the Borrower</w:t>
      </w:r>
      <w:r w:rsidR="00565B55" w:rsidRPr="00933248">
        <w:rPr>
          <w:rFonts w:ascii="Calibri" w:hAnsi="Calibri" w:cs="Calibri"/>
          <w:sz w:val="22"/>
          <w:szCs w:val="22"/>
          <w:lang w:val="en-US"/>
        </w:rPr>
        <w:t>.</w:t>
      </w:r>
    </w:p>
    <w:p w14:paraId="7344D462" w14:textId="77777777" w:rsidR="00565B55" w:rsidRPr="00933248" w:rsidRDefault="00565B55" w:rsidP="00BD4618">
      <w:pPr>
        <w:pStyle w:val="T1"/>
        <w:widowControl w:val="0"/>
        <w:spacing w:before="360" w:after="200"/>
        <w:rPr>
          <w:rFonts w:ascii="Calibri" w:hAnsi="Calibri" w:cs="Calibri"/>
          <w:sz w:val="22"/>
          <w:szCs w:val="22"/>
        </w:rPr>
      </w:pPr>
      <w:bookmarkStart w:id="218" w:name="_Toc225177750"/>
      <w:r w:rsidRPr="00933248">
        <w:rPr>
          <w:rFonts w:ascii="Calibri" w:hAnsi="Calibri" w:cs="Calibri"/>
          <w:sz w:val="22"/>
          <w:szCs w:val="22"/>
        </w:rPr>
        <w:t>NOTICES</w:t>
      </w:r>
      <w:bookmarkEnd w:id="218"/>
    </w:p>
    <w:p w14:paraId="3294A472" w14:textId="77777777" w:rsidR="00565B55" w:rsidRPr="00933248" w:rsidRDefault="00565B55" w:rsidP="00BD4618">
      <w:pPr>
        <w:pStyle w:val="T2"/>
        <w:widowControl w:val="0"/>
        <w:spacing w:before="0" w:after="200"/>
        <w:rPr>
          <w:rFonts w:ascii="Calibri" w:hAnsi="Calibri" w:cs="Calibri"/>
          <w:sz w:val="22"/>
          <w:szCs w:val="22"/>
        </w:rPr>
      </w:pPr>
      <w:r w:rsidRPr="00933248">
        <w:rPr>
          <w:rFonts w:ascii="Calibri" w:hAnsi="Calibri" w:cs="Calibri"/>
          <w:sz w:val="22"/>
          <w:szCs w:val="22"/>
        </w:rPr>
        <w:t>Communications in writing</w:t>
      </w:r>
    </w:p>
    <w:p w14:paraId="0B75722C" w14:textId="33CD59FD" w:rsidR="00565B55" w:rsidRPr="00933248" w:rsidRDefault="002974F2" w:rsidP="00BD4618">
      <w:pPr>
        <w:widowControl w:val="0"/>
        <w:spacing w:before="0"/>
        <w:rPr>
          <w:rFonts w:ascii="Calibri" w:hAnsi="Calibri" w:cs="Calibri"/>
          <w:sz w:val="22"/>
          <w:szCs w:val="22"/>
          <w:lang w:val="en-GB"/>
        </w:rPr>
      </w:pPr>
      <w:r w:rsidRPr="00933248">
        <w:rPr>
          <w:rFonts w:ascii="Calibri" w:hAnsi="Calibri" w:cs="Calibri"/>
          <w:sz w:val="22"/>
          <w:szCs w:val="22"/>
          <w:lang w:val="en-US"/>
        </w:rPr>
        <w:t xml:space="preserve">Any communication to be made under or in connection with the Finance Documents shall be made in writing and, unless otherwise stated, may be made by registered letter or, </w:t>
      </w:r>
      <w:r w:rsidRPr="00933248">
        <w:rPr>
          <w:rFonts w:ascii="Calibri" w:hAnsi="Calibri" w:cs="Calibri"/>
          <w:sz w:val="22"/>
          <w:szCs w:val="22"/>
          <w:lang w:val="en-GB"/>
        </w:rPr>
        <w:t xml:space="preserve">under Clause </w:t>
      </w:r>
      <w:r w:rsidR="00E714BB">
        <w:rPr>
          <w:rFonts w:ascii="Calibri" w:hAnsi="Calibri" w:cs="Calibri"/>
          <w:sz w:val="22"/>
          <w:szCs w:val="22"/>
          <w:lang w:val="en-GB"/>
        </w:rPr>
        <w:t>30.5</w:t>
      </w:r>
      <w:r w:rsidRPr="00933248">
        <w:rPr>
          <w:rFonts w:ascii="Calibri" w:hAnsi="Calibri" w:cs="Calibri"/>
          <w:sz w:val="22"/>
          <w:szCs w:val="22"/>
          <w:lang w:val="en-GB"/>
        </w:rPr>
        <w:t xml:space="preserve"> (</w:t>
      </w:r>
      <w:r w:rsidRPr="00933248">
        <w:rPr>
          <w:rFonts w:ascii="Calibri" w:hAnsi="Calibri" w:cs="Calibri"/>
          <w:i/>
          <w:iCs/>
          <w:sz w:val="22"/>
          <w:szCs w:val="22"/>
          <w:lang w:val="en-GB"/>
        </w:rPr>
        <w:t>Electronic Communication</w:t>
      </w:r>
      <w:r w:rsidRPr="00933248">
        <w:rPr>
          <w:rFonts w:ascii="Calibri" w:hAnsi="Calibri" w:cs="Calibri"/>
          <w:sz w:val="22"/>
          <w:szCs w:val="22"/>
          <w:lang w:val="en-GB"/>
        </w:rPr>
        <w:t>), e-mail</w:t>
      </w:r>
      <w:r w:rsidR="00565B55" w:rsidRPr="00933248">
        <w:rPr>
          <w:rFonts w:ascii="Calibri" w:hAnsi="Calibri" w:cs="Calibri"/>
          <w:sz w:val="22"/>
          <w:szCs w:val="22"/>
          <w:lang w:val="en-US"/>
        </w:rPr>
        <w:t>.</w:t>
      </w:r>
    </w:p>
    <w:p w14:paraId="33A9C3C6" w14:textId="77777777" w:rsidR="00565B55" w:rsidRPr="00933248" w:rsidRDefault="00565B55" w:rsidP="00BD4618">
      <w:pPr>
        <w:pStyle w:val="T2"/>
        <w:widowControl w:val="0"/>
        <w:spacing w:before="0" w:after="200"/>
        <w:rPr>
          <w:rFonts w:ascii="Calibri" w:hAnsi="Calibri" w:cs="Calibri"/>
          <w:sz w:val="22"/>
          <w:szCs w:val="22"/>
        </w:rPr>
      </w:pPr>
      <w:bookmarkStart w:id="219" w:name="_Ref412632665"/>
      <w:r w:rsidRPr="00933248">
        <w:rPr>
          <w:rFonts w:ascii="Calibri" w:hAnsi="Calibri" w:cs="Calibri"/>
          <w:sz w:val="22"/>
          <w:szCs w:val="22"/>
        </w:rPr>
        <w:t>Addresses</w:t>
      </w:r>
      <w:bookmarkEnd w:id="219"/>
    </w:p>
    <w:p w14:paraId="12C848D7" w14:textId="0CE2109A" w:rsidR="00565B55" w:rsidRPr="00933248" w:rsidRDefault="002974F2" w:rsidP="00BD4618">
      <w:pPr>
        <w:widowControl w:val="0"/>
        <w:spacing w:before="0"/>
        <w:rPr>
          <w:rFonts w:ascii="Calibri" w:hAnsi="Calibri" w:cs="Calibri"/>
          <w:sz w:val="22"/>
          <w:szCs w:val="22"/>
          <w:lang w:val="en-US"/>
        </w:rPr>
      </w:pPr>
      <w:r w:rsidRPr="00933248">
        <w:rPr>
          <w:rFonts w:ascii="Calibri" w:hAnsi="Calibri" w:cs="Calibri"/>
          <w:sz w:val="22"/>
          <w:szCs w:val="22"/>
          <w:lang w:val="en-US"/>
        </w:rPr>
        <w:t xml:space="preserve">The address and e-mail address (and the department or officer, if any, for whose attention the communication is to be made) of each Party for any communication or document to be made or delivered under or in connection with the Finance Documents </w:t>
      </w:r>
      <w:proofErr w:type="gramStart"/>
      <w:r w:rsidRPr="00933248">
        <w:rPr>
          <w:rFonts w:ascii="Calibri" w:hAnsi="Calibri" w:cs="Calibri"/>
          <w:sz w:val="22"/>
          <w:szCs w:val="22"/>
          <w:lang w:val="en-US"/>
        </w:rPr>
        <w:t>is</w:t>
      </w:r>
      <w:proofErr w:type="gramEnd"/>
      <w:r w:rsidRPr="00933248">
        <w:rPr>
          <w:rFonts w:ascii="Calibri" w:hAnsi="Calibri" w:cs="Calibri"/>
          <w:sz w:val="22"/>
          <w:szCs w:val="22"/>
          <w:lang w:val="en-US"/>
        </w:rPr>
        <w:t>:</w:t>
      </w:r>
    </w:p>
    <w:p w14:paraId="289F25A4" w14:textId="77066ECC" w:rsidR="00565B55" w:rsidRPr="00933248" w:rsidRDefault="00565B55" w:rsidP="000E1D24">
      <w:pPr>
        <w:pStyle w:val="T4Pucea"/>
        <w:widowControl w:val="0"/>
        <w:numPr>
          <w:ilvl w:val="0"/>
          <w:numId w:val="101"/>
        </w:numPr>
        <w:spacing w:before="0"/>
        <w:ind w:left="1418" w:hanging="709"/>
        <w:rPr>
          <w:rFonts w:ascii="Calibri" w:hAnsi="Calibri" w:cs="Calibri"/>
          <w:sz w:val="22"/>
          <w:szCs w:val="22"/>
          <w:lang w:val="en-US"/>
        </w:rPr>
      </w:pPr>
      <w:r w:rsidRPr="00933248">
        <w:rPr>
          <w:rFonts w:ascii="Calibri" w:hAnsi="Calibri" w:cs="Calibri"/>
          <w:sz w:val="22"/>
          <w:szCs w:val="22"/>
          <w:lang w:val="en-US"/>
        </w:rPr>
        <w:t xml:space="preserve">in the case of the Borrower, that identified with its name </w:t>
      </w:r>
      <w:r w:rsidR="00C16E7E" w:rsidRPr="00933248">
        <w:rPr>
          <w:rFonts w:ascii="Calibri" w:hAnsi="Calibri" w:cs="Calibri"/>
          <w:sz w:val="22"/>
          <w:szCs w:val="22"/>
          <w:lang w:val="en-US"/>
        </w:rPr>
        <w:t xml:space="preserve">in </w:t>
      </w:r>
      <w:r w:rsidR="00E714BB">
        <w:rPr>
          <w:rFonts w:ascii="Calibri" w:hAnsi="Calibri" w:cs="Calibri"/>
          <w:sz w:val="22"/>
          <w:szCs w:val="22"/>
          <w:lang w:val="en-US"/>
        </w:rPr>
        <w:t>Schedule 9</w:t>
      </w:r>
      <w:r w:rsidR="00E3709F" w:rsidRPr="00933248">
        <w:rPr>
          <w:rFonts w:ascii="Calibri" w:hAnsi="Calibri" w:cs="Calibri"/>
          <w:sz w:val="22"/>
          <w:szCs w:val="22"/>
          <w:lang w:val="en-US"/>
        </w:rPr>
        <w:t xml:space="preserve"> (</w:t>
      </w:r>
      <w:r w:rsidR="00E3709F" w:rsidRPr="00933248">
        <w:rPr>
          <w:rFonts w:ascii="Calibri" w:hAnsi="Calibri" w:cs="Calibri"/>
          <w:i/>
          <w:sz w:val="22"/>
          <w:szCs w:val="22"/>
          <w:lang w:val="en-US"/>
        </w:rPr>
        <w:t>Contact details</w:t>
      </w:r>
      <w:proofErr w:type="gramStart"/>
      <w:r w:rsidR="00E3709F" w:rsidRPr="00933248">
        <w:rPr>
          <w:rFonts w:ascii="Calibri" w:hAnsi="Calibri" w:cs="Calibri"/>
          <w:sz w:val="22"/>
          <w:szCs w:val="22"/>
          <w:lang w:val="en-US"/>
        </w:rPr>
        <w:t>)</w:t>
      </w:r>
      <w:r w:rsidRPr="00933248">
        <w:rPr>
          <w:rFonts w:ascii="Calibri" w:hAnsi="Calibri" w:cs="Calibri"/>
          <w:sz w:val="22"/>
          <w:szCs w:val="22"/>
          <w:lang w:val="en-US"/>
        </w:rPr>
        <w:t>;</w:t>
      </w:r>
      <w:proofErr w:type="gramEnd"/>
    </w:p>
    <w:p w14:paraId="7C73CDA1" w14:textId="7ABA3ADB" w:rsidR="00565B55" w:rsidRPr="00933248" w:rsidRDefault="00565B55" w:rsidP="000E1D24">
      <w:pPr>
        <w:pStyle w:val="T4Pucea"/>
        <w:widowControl w:val="0"/>
        <w:numPr>
          <w:ilvl w:val="0"/>
          <w:numId w:val="101"/>
        </w:numPr>
        <w:spacing w:before="0"/>
        <w:ind w:left="1418" w:hanging="709"/>
        <w:rPr>
          <w:rFonts w:ascii="Calibri" w:hAnsi="Calibri" w:cs="Calibri"/>
          <w:sz w:val="22"/>
          <w:szCs w:val="22"/>
          <w:lang w:val="en-US"/>
        </w:rPr>
      </w:pPr>
      <w:r w:rsidRPr="00933248">
        <w:rPr>
          <w:rFonts w:ascii="Calibri" w:hAnsi="Calibri" w:cs="Calibri"/>
          <w:sz w:val="22"/>
          <w:szCs w:val="22"/>
          <w:lang w:val="en-US"/>
        </w:rPr>
        <w:t xml:space="preserve">in the case of each Lender, that notified in writing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on or prior to the date on which it becomes </w:t>
      </w:r>
      <w:proofErr w:type="gramStart"/>
      <w:r w:rsidRPr="00933248">
        <w:rPr>
          <w:rFonts w:ascii="Calibri" w:hAnsi="Calibri" w:cs="Calibri"/>
          <w:sz w:val="22"/>
          <w:szCs w:val="22"/>
          <w:lang w:val="en-US"/>
        </w:rPr>
        <w:t>a Party</w:t>
      </w:r>
      <w:proofErr w:type="gramEnd"/>
      <w:r w:rsidRPr="00933248">
        <w:rPr>
          <w:rFonts w:ascii="Calibri" w:hAnsi="Calibri" w:cs="Calibri"/>
          <w:sz w:val="22"/>
          <w:szCs w:val="22"/>
          <w:lang w:val="en-US"/>
        </w:rPr>
        <w:t>; and</w:t>
      </w:r>
    </w:p>
    <w:p w14:paraId="01A49D84" w14:textId="03A58310" w:rsidR="00565B55" w:rsidRPr="00933248" w:rsidRDefault="00565B55" w:rsidP="000E1D24">
      <w:pPr>
        <w:pStyle w:val="T4Pucea"/>
        <w:widowControl w:val="0"/>
        <w:numPr>
          <w:ilvl w:val="0"/>
          <w:numId w:val="101"/>
        </w:numPr>
        <w:spacing w:before="0"/>
        <w:ind w:left="1418" w:hanging="709"/>
        <w:rPr>
          <w:rFonts w:ascii="Calibri" w:hAnsi="Calibri" w:cs="Calibri"/>
          <w:sz w:val="22"/>
          <w:szCs w:val="22"/>
          <w:lang w:val="en-US"/>
        </w:rPr>
      </w:pPr>
      <w:r w:rsidRPr="00933248">
        <w:rPr>
          <w:rFonts w:ascii="Calibri" w:hAnsi="Calibri" w:cs="Calibri"/>
          <w:sz w:val="22"/>
          <w:szCs w:val="22"/>
          <w:lang w:val="en-US"/>
        </w:rPr>
        <w:t xml:space="preserve">in the case of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t>
      </w:r>
      <w:r w:rsidR="00DC6DC3" w:rsidRPr="00933248">
        <w:rPr>
          <w:rFonts w:ascii="Calibri" w:hAnsi="Calibri" w:cs="Calibri"/>
          <w:sz w:val="22"/>
          <w:szCs w:val="22"/>
          <w:lang w:val="en-US"/>
        </w:rPr>
        <w:t xml:space="preserve">that identified with its name in </w:t>
      </w:r>
      <w:r w:rsidR="00E714BB">
        <w:rPr>
          <w:rFonts w:ascii="Calibri" w:hAnsi="Calibri" w:cs="Calibri"/>
          <w:sz w:val="22"/>
          <w:szCs w:val="22"/>
          <w:lang w:val="en-US"/>
        </w:rPr>
        <w:t>Schedule 9</w:t>
      </w:r>
      <w:r w:rsidR="00E3709F" w:rsidRPr="00933248">
        <w:rPr>
          <w:rFonts w:ascii="Calibri" w:hAnsi="Calibri" w:cs="Calibri"/>
          <w:sz w:val="22"/>
          <w:szCs w:val="22"/>
          <w:lang w:val="en-US"/>
        </w:rPr>
        <w:t xml:space="preserve"> (</w:t>
      </w:r>
      <w:r w:rsidR="00E3709F" w:rsidRPr="00933248">
        <w:rPr>
          <w:rFonts w:ascii="Calibri" w:hAnsi="Calibri" w:cs="Calibri"/>
          <w:i/>
          <w:sz w:val="22"/>
          <w:szCs w:val="22"/>
          <w:lang w:val="en-US"/>
        </w:rPr>
        <w:t>Contact details</w:t>
      </w:r>
      <w:r w:rsidR="00E3709F" w:rsidRPr="00933248">
        <w:rPr>
          <w:rFonts w:ascii="Calibri" w:hAnsi="Calibri" w:cs="Calibri"/>
          <w:sz w:val="22"/>
          <w:szCs w:val="22"/>
          <w:lang w:val="en-US"/>
        </w:rPr>
        <w:t>)</w:t>
      </w:r>
      <w:r w:rsidRPr="00933248">
        <w:rPr>
          <w:rFonts w:ascii="Calibri" w:hAnsi="Calibri" w:cs="Calibri"/>
          <w:sz w:val="22"/>
          <w:szCs w:val="22"/>
          <w:lang w:val="en-US"/>
        </w:rPr>
        <w:t>,</w:t>
      </w:r>
    </w:p>
    <w:p w14:paraId="233B8687" w14:textId="4600B2F0" w:rsidR="00565B55" w:rsidRPr="00933248" w:rsidRDefault="00565B55" w:rsidP="00BD4618">
      <w:pPr>
        <w:widowControl w:val="0"/>
        <w:spacing w:before="0"/>
        <w:rPr>
          <w:rFonts w:ascii="Calibri" w:hAnsi="Calibri" w:cs="Calibri"/>
          <w:sz w:val="22"/>
          <w:szCs w:val="22"/>
          <w:lang w:val="en-US"/>
        </w:rPr>
      </w:pPr>
      <w:r w:rsidRPr="00933248">
        <w:rPr>
          <w:rFonts w:ascii="Calibri" w:hAnsi="Calibri" w:cs="Calibri"/>
          <w:sz w:val="22"/>
          <w:szCs w:val="22"/>
          <w:lang w:val="en-US"/>
        </w:rPr>
        <w:t>or any substitute address,</w:t>
      </w:r>
      <w:r w:rsidR="0033421F">
        <w:rPr>
          <w:rFonts w:ascii="Calibri" w:hAnsi="Calibri" w:cs="Calibri"/>
          <w:sz w:val="22"/>
          <w:szCs w:val="22"/>
          <w:lang w:val="en-US"/>
        </w:rPr>
        <w:t xml:space="preserve"> e-mail address</w:t>
      </w:r>
      <w:r w:rsidRPr="00933248">
        <w:rPr>
          <w:rFonts w:ascii="Calibri" w:hAnsi="Calibri" w:cs="Calibri"/>
          <w:sz w:val="22"/>
          <w:szCs w:val="22"/>
          <w:lang w:val="en-US"/>
        </w:rPr>
        <w:t xml:space="preserve"> or department or officer as the Party may </w:t>
      </w:r>
      <w:proofErr w:type="gramStart"/>
      <w:r w:rsidRPr="00933248">
        <w:rPr>
          <w:rFonts w:ascii="Calibri" w:hAnsi="Calibri" w:cs="Calibri"/>
          <w:sz w:val="22"/>
          <w:szCs w:val="22"/>
          <w:lang w:val="en-US"/>
        </w:rPr>
        <w:t>notify to</w:t>
      </w:r>
      <w:proofErr w:type="gramEnd"/>
      <w:r w:rsidRPr="00933248">
        <w:rPr>
          <w:rFonts w:ascii="Calibri" w:hAnsi="Calibri" w:cs="Calibri"/>
          <w:sz w:val="22"/>
          <w:szCs w:val="22"/>
          <w:lang w:val="en-US"/>
        </w:rPr>
        <w:t xml:space="preserve">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(or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may </w:t>
      </w:r>
      <w:proofErr w:type="gramStart"/>
      <w:r w:rsidRPr="00933248">
        <w:rPr>
          <w:rFonts w:ascii="Calibri" w:hAnsi="Calibri" w:cs="Calibri"/>
          <w:sz w:val="22"/>
          <w:szCs w:val="22"/>
          <w:lang w:val="en-US"/>
        </w:rPr>
        <w:t>notify to</w:t>
      </w:r>
      <w:proofErr w:type="gramEnd"/>
      <w:r w:rsidRPr="00933248">
        <w:rPr>
          <w:rFonts w:ascii="Calibri" w:hAnsi="Calibri" w:cs="Calibri"/>
          <w:sz w:val="22"/>
          <w:szCs w:val="22"/>
          <w:lang w:val="en-US"/>
        </w:rPr>
        <w:t xml:space="preserve"> the other Parties, if a change is made by the </w:t>
      </w:r>
      <w:r w:rsidR="000F3525">
        <w:rPr>
          <w:rFonts w:ascii="Calibri" w:hAnsi="Calibri" w:cs="Calibri"/>
          <w:sz w:val="22"/>
          <w:szCs w:val="22"/>
          <w:lang w:val="en-US"/>
        </w:rPr>
        <w:t>Facility and ECA Agent</w:t>
      </w:r>
      <w:r w:rsidRPr="00933248">
        <w:rPr>
          <w:rFonts w:ascii="Calibri" w:hAnsi="Calibri" w:cs="Calibri"/>
          <w:sz w:val="22"/>
          <w:szCs w:val="22"/>
          <w:lang w:val="en-US"/>
        </w:rPr>
        <w:t>) by not less than five Business Days' notice.</w:t>
      </w:r>
    </w:p>
    <w:p w14:paraId="3DA4BE03" w14:textId="77777777" w:rsidR="00565B55" w:rsidRPr="00933248" w:rsidRDefault="00565B55" w:rsidP="00BD4618">
      <w:pPr>
        <w:pStyle w:val="T2"/>
        <w:widowControl w:val="0"/>
        <w:spacing w:before="0" w:after="200"/>
        <w:rPr>
          <w:rFonts w:ascii="Calibri" w:hAnsi="Calibri" w:cs="Calibri"/>
          <w:sz w:val="22"/>
          <w:szCs w:val="22"/>
        </w:rPr>
      </w:pPr>
      <w:bookmarkStart w:id="220" w:name="_Ref412632679"/>
      <w:r w:rsidRPr="00933248">
        <w:rPr>
          <w:rFonts w:ascii="Calibri" w:hAnsi="Calibri" w:cs="Calibri"/>
          <w:sz w:val="22"/>
          <w:szCs w:val="22"/>
        </w:rPr>
        <w:t>Delivery</w:t>
      </w:r>
      <w:bookmarkEnd w:id="220"/>
    </w:p>
    <w:p w14:paraId="741A5DAE" w14:textId="57ED64BB" w:rsidR="00565B55" w:rsidRPr="00933248" w:rsidRDefault="00514CC9" w:rsidP="000E1D24">
      <w:pPr>
        <w:pStyle w:val="T4Pucea"/>
        <w:widowControl w:val="0"/>
        <w:numPr>
          <w:ilvl w:val="0"/>
          <w:numId w:val="102"/>
        </w:numPr>
        <w:spacing w:before="0"/>
        <w:ind w:left="1418" w:hanging="709"/>
        <w:rPr>
          <w:rFonts w:ascii="Calibri" w:hAnsi="Calibri" w:cs="Calibri"/>
          <w:sz w:val="22"/>
          <w:szCs w:val="22"/>
          <w:lang w:val="en-US"/>
        </w:rPr>
      </w:pPr>
      <w:bookmarkStart w:id="221" w:name="_Hlk187833489"/>
      <w:r w:rsidRPr="00933248">
        <w:rPr>
          <w:rFonts w:ascii="Calibri" w:hAnsi="Calibri" w:cs="Calibri"/>
          <w:sz w:val="22"/>
          <w:szCs w:val="22"/>
          <w:lang w:val="en-US"/>
        </w:rPr>
        <w:t>Any communication or document made or delivered by one person to another under or in connection with the Finance Documents will only be effective</w:t>
      </w:r>
      <w:r w:rsidR="00565B55" w:rsidRPr="00933248">
        <w:rPr>
          <w:rFonts w:ascii="Calibri" w:hAnsi="Calibri" w:cs="Calibri"/>
          <w:sz w:val="22"/>
          <w:szCs w:val="22"/>
          <w:lang w:val="en-US"/>
        </w:rPr>
        <w:t>:</w:t>
      </w:r>
    </w:p>
    <w:p w14:paraId="3288C39D" w14:textId="7AB898C1" w:rsidR="00565B55" w:rsidRPr="00933248" w:rsidRDefault="00514CC9" w:rsidP="00BD4618">
      <w:pPr>
        <w:pStyle w:val="T5"/>
        <w:widowControl w:val="0"/>
        <w:spacing w:before="0" w:after="200"/>
        <w:ind w:left="2127" w:hanging="709"/>
        <w:rPr>
          <w:rFonts w:ascii="Calibri" w:hAnsi="Calibri" w:cs="Calibri"/>
          <w:sz w:val="22"/>
          <w:szCs w:val="22"/>
        </w:rPr>
      </w:pPr>
      <w:r w:rsidRPr="00933248">
        <w:rPr>
          <w:rFonts w:ascii="Calibri" w:hAnsi="Calibri" w:cs="Calibri"/>
          <w:sz w:val="22"/>
          <w:szCs w:val="22"/>
        </w:rPr>
        <w:t xml:space="preserve">by way of registered letter or hand delivery, when it has been left at the </w:t>
      </w:r>
      <w:r w:rsidRPr="00933248">
        <w:rPr>
          <w:rFonts w:ascii="Calibri" w:hAnsi="Calibri" w:cs="Calibri"/>
          <w:sz w:val="22"/>
          <w:szCs w:val="22"/>
        </w:rPr>
        <w:lastRenderedPageBreak/>
        <w:t xml:space="preserve">relevant address or five Business Days after being deposited in the post postage prepaid in an envelope addressed to it at that </w:t>
      </w:r>
      <w:proofErr w:type="gramStart"/>
      <w:r w:rsidRPr="00933248">
        <w:rPr>
          <w:rFonts w:ascii="Calibri" w:hAnsi="Calibri" w:cs="Calibri"/>
          <w:sz w:val="22"/>
          <w:szCs w:val="22"/>
        </w:rPr>
        <w:t>address</w:t>
      </w:r>
      <w:r w:rsidR="00565B55" w:rsidRPr="00933248">
        <w:rPr>
          <w:rFonts w:ascii="Calibri" w:hAnsi="Calibri" w:cs="Calibri"/>
          <w:sz w:val="22"/>
          <w:szCs w:val="22"/>
        </w:rPr>
        <w:t>;</w:t>
      </w:r>
      <w:proofErr w:type="gramEnd"/>
      <w:r w:rsidR="00565B55" w:rsidRPr="00933248">
        <w:rPr>
          <w:rFonts w:ascii="Calibri" w:hAnsi="Calibri" w:cs="Calibri"/>
          <w:sz w:val="22"/>
          <w:szCs w:val="22"/>
        </w:rPr>
        <w:t xml:space="preserve"> or</w:t>
      </w:r>
      <w:r w:rsidR="002E2651" w:rsidRPr="00933248">
        <w:rPr>
          <w:rFonts w:ascii="Calibri" w:hAnsi="Calibri" w:cs="Calibri"/>
          <w:sz w:val="22"/>
          <w:szCs w:val="22"/>
        </w:rPr>
        <w:t xml:space="preserve"> </w:t>
      </w:r>
    </w:p>
    <w:p w14:paraId="43C52AFD" w14:textId="1D7DBDE7" w:rsidR="00565B55" w:rsidRPr="00933248" w:rsidRDefault="00514CC9" w:rsidP="008F7AC2">
      <w:pPr>
        <w:pStyle w:val="T5"/>
        <w:widowControl w:val="0"/>
        <w:spacing w:after="160"/>
        <w:ind w:left="2127" w:hanging="709"/>
        <w:rPr>
          <w:rFonts w:ascii="Calibri" w:hAnsi="Calibri" w:cs="Calibri"/>
          <w:sz w:val="22"/>
          <w:szCs w:val="22"/>
        </w:rPr>
      </w:pPr>
      <w:r w:rsidRPr="00933248">
        <w:rPr>
          <w:rFonts w:ascii="Calibri" w:hAnsi="Calibri" w:cs="Calibri"/>
          <w:sz w:val="22"/>
          <w:szCs w:val="22"/>
        </w:rPr>
        <w:t xml:space="preserve">if by way of e-mail, if it complies with the rules set out in Clause </w:t>
      </w:r>
      <w:r w:rsidR="00E714BB">
        <w:rPr>
          <w:rFonts w:ascii="Calibri" w:hAnsi="Calibri" w:cs="Calibri"/>
          <w:sz w:val="22"/>
          <w:szCs w:val="22"/>
          <w:lang w:val="en-GB"/>
        </w:rPr>
        <w:t>30.5</w:t>
      </w:r>
      <w:r w:rsidRPr="00933248">
        <w:rPr>
          <w:rFonts w:ascii="Calibri" w:hAnsi="Calibri" w:cs="Calibri"/>
          <w:sz w:val="22"/>
          <w:szCs w:val="22"/>
        </w:rPr>
        <w:t xml:space="preserve"> (</w:t>
      </w:r>
      <w:r w:rsidRPr="00933248">
        <w:rPr>
          <w:rFonts w:ascii="Calibri" w:hAnsi="Calibri" w:cs="Calibri"/>
          <w:i/>
          <w:iCs/>
          <w:sz w:val="22"/>
          <w:szCs w:val="22"/>
        </w:rPr>
        <w:t>Electronic Communication</w:t>
      </w:r>
      <w:r w:rsidRPr="00933248">
        <w:rPr>
          <w:rFonts w:ascii="Calibri" w:hAnsi="Calibri" w:cs="Calibri"/>
          <w:sz w:val="22"/>
          <w:szCs w:val="22"/>
        </w:rPr>
        <w:t>); or</w:t>
      </w:r>
    </w:p>
    <w:p w14:paraId="606A5DF4" w14:textId="6BA334E7" w:rsidR="00514CC9" w:rsidRPr="00933248" w:rsidRDefault="00514CC9" w:rsidP="008F7AC2">
      <w:pPr>
        <w:pStyle w:val="T5"/>
        <w:widowControl w:val="0"/>
        <w:spacing w:after="160"/>
        <w:ind w:left="2127" w:hanging="709"/>
        <w:rPr>
          <w:rFonts w:ascii="Calibri" w:hAnsi="Calibri" w:cs="Calibri"/>
          <w:sz w:val="22"/>
          <w:szCs w:val="22"/>
        </w:rPr>
      </w:pPr>
      <w:r w:rsidRPr="00933248">
        <w:rPr>
          <w:rFonts w:ascii="Calibri" w:hAnsi="Calibri" w:cs="Calibri"/>
          <w:sz w:val="22"/>
          <w:szCs w:val="22"/>
        </w:rPr>
        <w:t>if by way of SWIFT, if it is by way of authenticated SWIFT,</w:t>
      </w:r>
    </w:p>
    <w:p w14:paraId="7E0EF44A" w14:textId="43363583" w:rsidR="00565B55" w:rsidRPr="00933248" w:rsidRDefault="00565B55" w:rsidP="008F7AC2">
      <w:pPr>
        <w:widowControl w:val="0"/>
        <w:spacing w:after="240"/>
        <w:ind w:left="1418"/>
        <w:rPr>
          <w:rFonts w:ascii="Calibri" w:hAnsi="Calibri" w:cs="Calibri"/>
          <w:sz w:val="22"/>
          <w:szCs w:val="22"/>
          <w:lang w:val="en-US"/>
        </w:rPr>
      </w:pPr>
      <w:r w:rsidRPr="00933248">
        <w:rPr>
          <w:rFonts w:ascii="Calibri" w:hAnsi="Calibri" w:cs="Calibri"/>
          <w:sz w:val="22"/>
          <w:szCs w:val="22"/>
          <w:lang w:val="en-US"/>
        </w:rPr>
        <w:t>and, if a particular department or officer is specified as part of its address details provided under Clause</w:t>
      </w:r>
      <w:r w:rsidR="00EC40DD" w:rsidRPr="00933248">
        <w:rPr>
          <w:rFonts w:ascii="Calibri" w:hAnsi="Calibri" w:cs="Calibri"/>
          <w:sz w:val="22"/>
          <w:szCs w:val="22"/>
          <w:lang w:val="en-US"/>
        </w:rPr>
        <w:t xml:space="preserve"> </w:t>
      </w:r>
      <w:r w:rsidR="00E714BB">
        <w:rPr>
          <w:rFonts w:ascii="Calibri" w:hAnsi="Calibri" w:cs="Calibri"/>
          <w:sz w:val="22"/>
          <w:szCs w:val="22"/>
          <w:lang w:val="en-US"/>
        </w:rPr>
        <w:t>30.2</w:t>
      </w:r>
      <w:r w:rsidRPr="00933248">
        <w:rPr>
          <w:rFonts w:ascii="Calibri" w:hAnsi="Calibri" w:cs="Calibri"/>
          <w:sz w:val="22"/>
          <w:szCs w:val="22"/>
          <w:lang w:val="en-US"/>
        </w:rPr>
        <w:t xml:space="preserve"> (</w:t>
      </w:r>
      <w:r w:rsidRPr="00933248">
        <w:rPr>
          <w:rFonts w:ascii="Calibri" w:hAnsi="Calibri" w:cs="Calibri"/>
          <w:i/>
          <w:sz w:val="22"/>
          <w:szCs w:val="22"/>
          <w:lang w:val="en-US"/>
        </w:rPr>
        <w:t>Addresses</w:t>
      </w:r>
      <w:r w:rsidRPr="00933248">
        <w:rPr>
          <w:rFonts w:ascii="Calibri" w:hAnsi="Calibri" w:cs="Calibri"/>
          <w:sz w:val="22"/>
          <w:szCs w:val="22"/>
          <w:lang w:val="en-US"/>
        </w:rPr>
        <w:t>), if addressed to that department or officer.</w:t>
      </w:r>
      <w:r w:rsidR="00514CC9" w:rsidRPr="00933248">
        <w:rPr>
          <w:rFonts w:ascii="Calibri" w:hAnsi="Calibri" w:cs="Calibri"/>
          <w:sz w:val="22"/>
          <w:szCs w:val="22"/>
          <w:lang w:val="en-GB"/>
        </w:rPr>
        <w:t xml:space="preserve"> If any such communication or document is received on a day which is not a working day or after business hours in the place where it is received, it will only be effective on the next following working day at such place. "Working day", for this purpose, means a day other than a Saturday, Sunday and bank holiday in such place.</w:t>
      </w:r>
    </w:p>
    <w:p w14:paraId="1EBEA68F" w14:textId="2F9E6364" w:rsidR="00565B55" w:rsidRPr="00933248" w:rsidRDefault="00565B55" w:rsidP="000E1D24">
      <w:pPr>
        <w:pStyle w:val="T4Pucea"/>
        <w:widowControl w:val="0"/>
        <w:numPr>
          <w:ilvl w:val="0"/>
          <w:numId w:val="102"/>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Any communication or document to be made or delivered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will be effective only when actually received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and then only if it is expressly marked for the attention of the department or officer identified </w:t>
      </w:r>
      <w:r w:rsidR="009F43CB" w:rsidRPr="00933248">
        <w:rPr>
          <w:rFonts w:ascii="Calibri" w:hAnsi="Calibri" w:cs="Calibri"/>
          <w:sz w:val="22"/>
          <w:szCs w:val="22"/>
          <w:lang w:val="en-US"/>
        </w:rPr>
        <w:t xml:space="preserve">with its name in </w:t>
      </w:r>
      <w:r w:rsidR="00E714BB">
        <w:rPr>
          <w:rFonts w:ascii="Calibri" w:hAnsi="Calibri" w:cs="Calibri"/>
          <w:sz w:val="22"/>
          <w:szCs w:val="22"/>
          <w:lang w:val="en-US"/>
        </w:rPr>
        <w:t>Schedule 9</w:t>
      </w:r>
      <w:r w:rsidRPr="00933248">
        <w:rPr>
          <w:rFonts w:ascii="Calibri" w:hAnsi="Calibri" w:cs="Calibri"/>
          <w:sz w:val="22"/>
          <w:szCs w:val="22"/>
          <w:lang w:val="en-US"/>
        </w:rPr>
        <w:t xml:space="preserve"> </w:t>
      </w:r>
      <w:r w:rsidR="00E3709F" w:rsidRPr="00933248">
        <w:rPr>
          <w:rFonts w:ascii="Calibri" w:hAnsi="Calibri" w:cs="Calibri"/>
          <w:sz w:val="22"/>
          <w:szCs w:val="22"/>
          <w:lang w:val="en-US"/>
        </w:rPr>
        <w:t>(</w:t>
      </w:r>
      <w:r w:rsidR="00E3709F" w:rsidRPr="00933248">
        <w:rPr>
          <w:rFonts w:ascii="Calibri" w:hAnsi="Calibri" w:cs="Calibri"/>
          <w:i/>
          <w:sz w:val="22"/>
          <w:szCs w:val="22"/>
          <w:lang w:val="en-US"/>
        </w:rPr>
        <w:t>Contact details</w:t>
      </w:r>
      <w:r w:rsidR="00E3709F" w:rsidRPr="00933248">
        <w:rPr>
          <w:rFonts w:ascii="Calibri" w:hAnsi="Calibri" w:cs="Calibri"/>
          <w:sz w:val="22"/>
          <w:szCs w:val="22"/>
          <w:lang w:val="en-US"/>
        </w:rPr>
        <w:t xml:space="preserve">) </w:t>
      </w:r>
      <w:r w:rsidRPr="00933248">
        <w:rPr>
          <w:rFonts w:ascii="Calibri" w:hAnsi="Calibri" w:cs="Calibri"/>
          <w:sz w:val="22"/>
          <w:szCs w:val="22"/>
          <w:lang w:val="en-US"/>
        </w:rPr>
        <w:t xml:space="preserve">(or any substitute department or officer as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specify for this purpose).</w:t>
      </w:r>
    </w:p>
    <w:p w14:paraId="1308702D" w14:textId="5A49710F" w:rsidR="00565B55" w:rsidRPr="00933248" w:rsidRDefault="00565B55" w:rsidP="000E1D24">
      <w:pPr>
        <w:pStyle w:val="T4Pucea"/>
        <w:widowControl w:val="0"/>
        <w:numPr>
          <w:ilvl w:val="0"/>
          <w:numId w:val="102"/>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All notices from or to the Borrower shall be sent through the </w:t>
      </w:r>
      <w:r w:rsidR="000F3525">
        <w:rPr>
          <w:rFonts w:ascii="Calibri" w:hAnsi="Calibri" w:cs="Calibri"/>
          <w:sz w:val="22"/>
          <w:szCs w:val="22"/>
          <w:lang w:val="en-US"/>
        </w:rPr>
        <w:t>Facility and ECA Agent</w:t>
      </w:r>
      <w:r w:rsidRPr="00933248">
        <w:rPr>
          <w:rFonts w:ascii="Calibri" w:hAnsi="Calibri" w:cs="Calibri"/>
          <w:sz w:val="22"/>
          <w:szCs w:val="22"/>
          <w:lang w:val="en-US"/>
        </w:rPr>
        <w:t>.</w:t>
      </w:r>
    </w:p>
    <w:p w14:paraId="45C438FA" w14:textId="28484219" w:rsidR="009F43CB" w:rsidRPr="00933248" w:rsidRDefault="009F43CB" w:rsidP="000E1D24">
      <w:pPr>
        <w:pStyle w:val="T4Pucea"/>
        <w:widowControl w:val="0"/>
        <w:numPr>
          <w:ilvl w:val="0"/>
          <w:numId w:val="102"/>
        </w:numPr>
        <w:spacing w:after="240"/>
        <w:ind w:left="1418" w:hanging="709"/>
        <w:rPr>
          <w:rFonts w:ascii="Calibri" w:hAnsi="Calibri" w:cs="Calibri"/>
          <w:sz w:val="22"/>
          <w:szCs w:val="22"/>
          <w:lang w:val="en-US"/>
        </w:rPr>
      </w:pPr>
      <w:r w:rsidRPr="00933248">
        <w:rPr>
          <w:rFonts w:ascii="Calibri" w:hAnsi="Calibri" w:cs="Calibri"/>
          <w:color w:val="000000" w:themeColor="text1"/>
          <w:sz w:val="22"/>
          <w:szCs w:val="22"/>
          <w:lang w:val="en-US"/>
        </w:rPr>
        <w:t xml:space="preserve">Any communication or document which becomes effective, in accordance with paragraphs (a) to (c) above, after 5.00 p.m. in </w:t>
      </w:r>
      <w:proofErr w:type="gramStart"/>
      <w:r w:rsidRPr="00933248">
        <w:rPr>
          <w:rFonts w:ascii="Calibri" w:hAnsi="Calibri" w:cs="Calibri"/>
          <w:color w:val="000000" w:themeColor="text1"/>
          <w:sz w:val="22"/>
          <w:szCs w:val="22"/>
          <w:lang w:val="en-US"/>
        </w:rPr>
        <w:t>the place</w:t>
      </w:r>
      <w:proofErr w:type="gramEnd"/>
      <w:r w:rsidRPr="00933248">
        <w:rPr>
          <w:rFonts w:ascii="Calibri" w:hAnsi="Calibri" w:cs="Calibri"/>
          <w:color w:val="000000" w:themeColor="text1"/>
          <w:sz w:val="22"/>
          <w:szCs w:val="22"/>
          <w:lang w:val="en-US"/>
        </w:rPr>
        <w:t xml:space="preserve"> of receipt shall be deemed only to become effective on the following day</w:t>
      </w:r>
      <w:r w:rsidR="00310C6C">
        <w:rPr>
          <w:rFonts w:ascii="Calibri" w:hAnsi="Calibri" w:cs="Calibri"/>
          <w:color w:val="000000" w:themeColor="text1"/>
          <w:sz w:val="22"/>
          <w:szCs w:val="22"/>
          <w:lang w:val="en-US"/>
        </w:rPr>
        <w:t>.</w:t>
      </w:r>
    </w:p>
    <w:p w14:paraId="13CAA55E" w14:textId="0206C47B" w:rsidR="00565B55" w:rsidRPr="00933248" w:rsidRDefault="00565B55" w:rsidP="008F7AC2">
      <w:pPr>
        <w:pStyle w:val="T2"/>
        <w:widowControl w:val="0"/>
        <w:rPr>
          <w:rFonts w:ascii="Calibri" w:hAnsi="Calibri" w:cs="Calibri"/>
          <w:sz w:val="22"/>
          <w:szCs w:val="22"/>
        </w:rPr>
      </w:pPr>
      <w:bookmarkStart w:id="222" w:name="_Hlk187833697"/>
      <w:bookmarkEnd w:id="221"/>
      <w:r w:rsidRPr="00933248">
        <w:rPr>
          <w:rFonts w:ascii="Calibri" w:hAnsi="Calibri" w:cs="Calibri"/>
          <w:sz w:val="22"/>
          <w:szCs w:val="22"/>
        </w:rPr>
        <w:t xml:space="preserve">Notification of address and </w:t>
      </w:r>
      <w:r w:rsidR="0033421F">
        <w:rPr>
          <w:rFonts w:ascii="Calibri" w:hAnsi="Calibri" w:cs="Calibri"/>
          <w:sz w:val="22"/>
          <w:szCs w:val="22"/>
        </w:rPr>
        <w:t>e-mail address</w:t>
      </w:r>
      <w:bookmarkEnd w:id="222"/>
    </w:p>
    <w:p w14:paraId="6036B2C1" w14:textId="74D808FB" w:rsidR="00565B55" w:rsidRPr="00933248" w:rsidRDefault="00514CC9" w:rsidP="008F7AC2">
      <w:pPr>
        <w:widowControl w:val="0"/>
        <w:spacing w:after="240"/>
        <w:rPr>
          <w:rFonts w:ascii="Calibri" w:hAnsi="Calibri" w:cs="Calibri"/>
          <w:sz w:val="22"/>
          <w:szCs w:val="22"/>
          <w:lang w:val="en-US"/>
        </w:rPr>
      </w:pPr>
      <w:bookmarkStart w:id="223" w:name="_Hlk187833717"/>
      <w:r w:rsidRPr="00933248">
        <w:rPr>
          <w:rFonts w:ascii="Calibri" w:hAnsi="Calibri" w:cs="Calibri"/>
          <w:sz w:val="22"/>
          <w:szCs w:val="22"/>
          <w:lang w:val="en-US"/>
        </w:rPr>
        <w:t xml:space="preserve">Promptly upon receipt of notification of a change of address or e-mail address of the Borrower pursuant to Clause </w:t>
      </w:r>
      <w:r w:rsidR="00E714BB">
        <w:rPr>
          <w:rFonts w:ascii="Calibri" w:hAnsi="Calibri" w:cs="Calibri"/>
          <w:sz w:val="22"/>
          <w:szCs w:val="22"/>
          <w:lang w:val="en-US"/>
        </w:rPr>
        <w:t>30.2</w:t>
      </w:r>
      <w:r w:rsidRPr="00933248">
        <w:rPr>
          <w:rFonts w:ascii="Calibri" w:hAnsi="Calibri" w:cs="Calibri"/>
          <w:sz w:val="22"/>
          <w:szCs w:val="22"/>
          <w:lang w:val="en-US"/>
        </w:rPr>
        <w:t xml:space="preserve"> (</w:t>
      </w:r>
      <w:r w:rsidRPr="00933248">
        <w:rPr>
          <w:rFonts w:ascii="Calibri" w:hAnsi="Calibri" w:cs="Calibri"/>
          <w:i/>
          <w:sz w:val="22"/>
          <w:szCs w:val="22"/>
          <w:lang w:val="en-US"/>
        </w:rPr>
        <w:t>Addresses</w:t>
      </w:r>
      <w:r w:rsidRPr="00933248">
        <w:rPr>
          <w:rFonts w:ascii="Calibri" w:hAnsi="Calibri" w:cs="Calibri"/>
          <w:sz w:val="22"/>
          <w:szCs w:val="22"/>
          <w:lang w:val="en-US"/>
        </w:rPr>
        <w:t xml:space="preserve">) or changing its own address or e-mail address,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notify the other Parties</w:t>
      </w:r>
      <w:r w:rsidR="00565B55" w:rsidRPr="00933248">
        <w:rPr>
          <w:rFonts w:ascii="Calibri" w:hAnsi="Calibri" w:cs="Calibri"/>
          <w:sz w:val="22"/>
          <w:szCs w:val="22"/>
          <w:lang w:val="en-US"/>
        </w:rPr>
        <w:t>.</w:t>
      </w:r>
      <w:bookmarkEnd w:id="223"/>
    </w:p>
    <w:p w14:paraId="2D748B61" w14:textId="77777777" w:rsidR="00565B55" w:rsidRPr="00933248" w:rsidRDefault="00565B55" w:rsidP="008F7AC2">
      <w:pPr>
        <w:pStyle w:val="T2"/>
        <w:widowControl w:val="0"/>
        <w:rPr>
          <w:rFonts w:ascii="Calibri" w:hAnsi="Calibri" w:cs="Calibri"/>
          <w:sz w:val="22"/>
          <w:szCs w:val="22"/>
        </w:rPr>
      </w:pPr>
      <w:bookmarkStart w:id="224" w:name="_Ref185236921"/>
      <w:r w:rsidRPr="00933248">
        <w:rPr>
          <w:rFonts w:ascii="Calibri" w:hAnsi="Calibri" w:cs="Calibri"/>
          <w:sz w:val="22"/>
          <w:szCs w:val="22"/>
        </w:rPr>
        <w:t>Electronic communication</w:t>
      </w:r>
      <w:bookmarkEnd w:id="224"/>
    </w:p>
    <w:p w14:paraId="6B13C5FA" w14:textId="2A5C998E" w:rsidR="00565B55" w:rsidRPr="00933248" w:rsidRDefault="00565B55" w:rsidP="000E1D24">
      <w:pPr>
        <w:pStyle w:val="T4Pucea"/>
        <w:widowControl w:val="0"/>
        <w:numPr>
          <w:ilvl w:val="0"/>
          <w:numId w:val="103"/>
        </w:numPr>
        <w:spacing w:after="240"/>
        <w:ind w:left="1418" w:hanging="709"/>
        <w:rPr>
          <w:rFonts w:ascii="Calibri" w:hAnsi="Calibri" w:cs="Calibri"/>
          <w:sz w:val="22"/>
          <w:szCs w:val="22"/>
          <w:lang w:val="en-US"/>
        </w:rPr>
      </w:pPr>
      <w:bookmarkStart w:id="225" w:name="_Hlk187833803"/>
      <w:r w:rsidRPr="00933248">
        <w:rPr>
          <w:rFonts w:ascii="Calibri" w:hAnsi="Calibri" w:cs="Calibri"/>
          <w:sz w:val="22"/>
          <w:szCs w:val="22"/>
          <w:lang w:val="en-US"/>
        </w:rPr>
        <w:t xml:space="preserve">Any communication to be made between (1)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and a Lender or (2) the Borrower and a Finance Party under or in connection with the Finance Documents may be made by electronic mail or other electronic means, if the </w:t>
      </w:r>
      <w:r w:rsidR="000F3525">
        <w:rPr>
          <w:rFonts w:ascii="Calibri" w:hAnsi="Calibri" w:cs="Calibri"/>
          <w:sz w:val="22"/>
          <w:szCs w:val="22"/>
          <w:lang w:val="en-US"/>
        </w:rPr>
        <w:t>Facility and ECA Agent</w:t>
      </w:r>
      <w:r w:rsidRPr="00933248">
        <w:rPr>
          <w:rFonts w:ascii="Calibri" w:hAnsi="Calibri" w:cs="Calibri"/>
          <w:sz w:val="22"/>
          <w:szCs w:val="22"/>
          <w:lang w:val="en-US"/>
        </w:rPr>
        <w:t>, the Borrower, the relevant Lender and any other relevant Finance Party:</w:t>
      </w:r>
    </w:p>
    <w:p w14:paraId="709EFB6F" w14:textId="77777777"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agree that, unless and until notified to the contrary, this is to be an accepted form of </w:t>
      </w:r>
      <w:proofErr w:type="gramStart"/>
      <w:r w:rsidRPr="00933248">
        <w:rPr>
          <w:rFonts w:ascii="Calibri" w:hAnsi="Calibri" w:cs="Calibri"/>
          <w:sz w:val="22"/>
          <w:szCs w:val="22"/>
        </w:rPr>
        <w:t>communication;</w:t>
      </w:r>
      <w:proofErr w:type="gramEnd"/>
    </w:p>
    <w:p w14:paraId="1E20B5A8" w14:textId="77777777"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notify each other in writing of their electronic mail address and/or any other information required to enable the sending and receipt of information by that </w:t>
      </w:r>
      <w:r w:rsidRPr="00933248">
        <w:rPr>
          <w:rFonts w:ascii="Calibri" w:hAnsi="Calibri" w:cs="Calibri"/>
          <w:sz w:val="22"/>
          <w:szCs w:val="22"/>
        </w:rPr>
        <w:lastRenderedPageBreak/>
        <w:t>means; and</w:t>
      </w:r>
    </w:p>
    <w:p w14:paraId="67E5A9E6" w14:textId="77777777"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notify each other of any change to their address or any other such information supplied by them.</w:t>
      </w:r>
      <w:bookmarkEnd w:id="225"/>
    </w:p>
    <w:p w14:paraId="70B3BB69" w14:textId="37354FDD" w:rsidR="00565B55" w:rsidRPr="00933248" w:rsidRDefault="00514CC9" w:rsidP="000E1D24">
      <w:pPr>
        <w:pStyle w:val="T4Pucea"/>
        <w:widowControl w:val="0"/>
        <w:numPr>
          <w:ilvl w:val="0"/>
          <w:numId w:val="103"/>
        </w:numPr>
        <w:spacing w:after="240"/>
        <w:ind w:left="1418" w:hanging="709"/>
        <w:rPr>
          <w:rFonts w:ascii="Calibri" w:hAnsi="Calibri" w:cs="Calibri"/>
          <w:sz w:val="22"/>
          <w:szCs w:val="22"/>
          <w:lang w:val="en-US"/>
        </w:rPr>
      </w:pPr>
      <w:bookmarkStart w:id="226" w:name="_Hlk187833918"/>
      <w:r w:rsidRPr="00933248">
        <w:rPr>
          <w:rFonts w:ascii="Calibri" w:hAnsi="Calibri" w:cs="Calibri"/>
          <w:sz w:val="22"/>
          <w:szCs w:val="22"/>
          <w:lang w:val="en-US"/>
        </w:rPr>
        <w:t xml:space="preserve">Any electronic communication made between (1)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and a Lender or (2) the Borrower and a Finance Party will be effective only when actually received in readable form and in the case of any electronic communication made by a Lender or the Borrower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only if it is addressed in such a manner as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specify for this purpose</w:t>
      </w:r>
      <w:r w:rsidR="00565B55" w:rsidRPr="00933248">
        <w:rPr>
          <w:rFonts w:ascii="Calibri" w:hAnsi="Calibri" w:cs="Calibri"/>
          <w:sz w:val="22"/>
          <w:szCs w:val="22"/>
          <w:lang w:val="en-US"/>
        </w:rPr>
        <w:t>.</w:t>
      </w:r>
      <w:bookmarkEnd w:id="226"/>
    </w:p>
    <w:p w14:paraId="23B3947C" w14:textId="19E7D612" w:rsidR="00514CC9" w:rsidRPr="00933248" w:rsidRDefault="00514CC9" w:rsidP="000E1D24">
      <w:pPr>
        <w:pStyle w:val="T4Pucea"/>
        <w:widowControl w:val="0"/>
        <w:numPr>
          <w:ilvl w:val="0"/>
          <w:numId w:val="103"/>
        </w:numPr>
        <w:spacing w:after="240"/>
        <w:ind w:left="1418" w:hanging="709"/>
        <w:rPr>
          <w:rFonts w:ascii="Calibri" w:hAnsi="Calibri" w:cs="Calibri"/>
          <w:sz w:val="22"/>
          <w:szCs w:val="22"/>
          <w:lang w:val="en-US"/>
        </w:rPr>
      </w:pPr>
      <w:bookmarkStart w:id="227" w:name="_Hlk187833926"/>
      <w:r w:rsidRPr="00933248">
        <w:rPr>
          <w:rFonts w:ascii="Calibri" w:hAnsi="Calibri" w:cs="Calibri"/>
          <w:sz w:val="22"/>
          <w:szCs w:val="22"/>
          <w:lang w:val="en-US"/>
        </w:rPr>
        <w:t>Any electronic communication or document which becomes effective, in accordance with paragraph (b) above, after 5:00 p.m. in the place in which the Party to whom the relevant communication or document is sent or made available has its address for the purpose of this Agreement shall be deemed only to become effective on the following day.</w:t>
      </w:r>
      <w:bookmarkEnd w:id="227"/>
    </w:p>
    <w:p w14:paraId="63E83273" w14:textId="11D9C569" w:rsidR="00514CC9" w:rsidRPr="00933248" w:rsidRDefault="00514CC9" w:rsidP="000E1D24">
      <w:pPr>
        <w:pStyle w:val="T4Pucea"/>
        <w:widowControl w:val="0"/>
        <w:numPr>
          <w:ilvl w:val="0"/>
          <w:numId w:val="103"/>
        </w:numPr>
        <w:spacing w:after="240"/>
        <w:ind w:left="1418" w:hanging="709"/>
        <w:rPr>
          <w:rFonts w:ascii="Calibri" w:hAnsi="Calibri" w:cs="Calibri"/>
          <w:sz w:val="22"/>
          <w:szCs w:val="22"/>
          <w:lang w:val="en-US"/>
        </w:rPr>
      </w:pPr>
      <w:bookmarkStart w:id="228" w:name="_Hlk187833933"/>
      <w:r w:rsidRPr="00933248">
        <w:rPr>
          <w:rFonts w:ascii="Calibri" w:hAnsi="Calibri" w:cs="Calibri"/>
          <w:sz w:val="22"/>
          <w:szCs w:val="22"/>
          <w:lang w:val="en-US"/>
        </w:rPr>
        <w:t xml:space="preserve">Any reference in a Finance Document to a communication being sent or received or a document being delivered shall be construed to include that communication or document being made available in accordance with this Clause </w:t>
      </w:r>
      <w:r w:rsidR="00E714BB">
        <w:rPr>
          <w:rFonts w:ascii="Calibri" w:hAnsi="Calibri" w:cs="Calibri"/>
          <w:sz w:val="22"/>
          <w:szCs w:val="22"/>
          <w:lang w:val="en-GB"/>
        </w:rPr>
        <w:t>30.5</w:t>
      </w:r>
      <w:r w:rsidRPr="00933248">
        <w:rPr>
          <w:rFonts w:ascii="Calibri" w:hAnsi="Calibri" w:cs="Calibri"/>
          <w:sz w:val="22"/>
          <w:szCs w:val="22"/>
          <w:lang w:val="en-GB"/>
        </w:rPr>
        <w:t>.</w:t>
      </w:r>
      <w:bookmarkEnd w:id="228"/>
    </w:p>
    <w:p w14:paraId="3A29A9B3" w14:textId="77777777" w:rsidR="00565B55" w:rsidRPr="00933248" w:rsidRDefault="00565B55" w:rsidP="008F7AC2">
      <w:pPr>
        <w:pStyle w:val="T2"/>
        <w:widowControl w:val="0"/>
        <w:rPr>
          <w:rFonts w:ascii="Calibri" w:hAnsi="Calibri" w:cs="Calibri"/>
          <w:sz w:val="22"/>
          <w:szCs w:val="22"/>
        </w:rPr>
      </w:pPr>
      <w:bookmarkStart w:id="229" w:name="_Hlk187834116"/>
      <w:r w:rsidRPr="00933248">
        <w:rPr>
          <w:rFonts w:ascii="Calibri" w:hAnsi="Calibri" w:cs="Calibri"/>
          <w:sz w:val="22"/>
          <w:szCs w:val="22"/>
        </w:rPr>
        <w:t>English language</w:t>
      </w:r>
      <w:bookmarkEnd w:id="229"/>
    </w:p>
    <w:p w14:paraId="6B6009EC" w14:textId="77777777" w:rsidR="00565B55" w:rsidRPr="00933248" w:rsidRDefault="00565B55" w:rsidP="000E1D24">
      <w:pPr>
        <w:pStyle w:val="T4Pucea"/>
        <w:widowControl w:val="0"/>
        <w:numPr>
          <w:ilvl w:val="0"/>
          <w:numId w:val="104"/>
        </w:numPr>
        <w:spacing w:after="240"/>
        <w:ind w:left="1418" w:hanging="709"/>
        <w:rPr>
          <w:rFonts w:ascii="Calibri" w:hAnsi="Calibri" w:cs="Calibri"/>
          <w:sz w:val="22"/>
          <w:szCs w:val="22"/>
          <w:lang w:val="en-US"/>
        </w:rPr>
      </w:pPr>
      <w:bookmarkStart w:id="230" w:name="_Hlk187834123"/>
      <w:r w:rsidRPr="00933248">
        <w:rPr>
          <w:rFonts w:ascii="Calibri" w:hAnsi="Calibri" w:cs="Calibri"/>
          <w:sz w:val="22"/>
          <w:szCs w:val="22"/>
          <w:lang w:val="en-US"/>
        </w:rPr>
        <w:t>Any notice given under or in connection with any Finance Document must be in English.</w:t>
      </w:r>
      <w:bookmarkEnd w:id="230"/>
    </w:p>
    <w:p w14:paraId="5E699107" w14:textId="77777777" w:rsidR="00565B55" w:rsidRPr="00933248" w:rsidRDefault="00565B55" w:rsidP="000E1D24">
      <w:pPr>
        <w:pStyle w:val="T4Pucea"/>
        <w:widowControl w:val="0"/>
        <w:numPr>
          <w:ilvl w:val="0"/>
          <w:numId w:val="104"/>
        </w:numPr>
        <w:spacing w:after="240"/>
        <w:ind w:left="1418" w:hanging="709"/>
        <w:rPr>
          <w:rFonts w:ascii="Calibri" w:hAnsi="Calibri" w:cs="Calibri"/>
          <w:sz w:val="22"/>
          <w:szCs w:val="22"/>
          <w:lang w:val="en-US"/>
        </w:rPr>
      </w:pPr>
      <w:r w:rsidRPr="00933248">
        <w:rPr>
          <w:rFonts w:ascii="Calibri" w:hAnsi="Calibri" w:cs="Calibri"/>
          <w:sz w:val="22"/>
          <w:szCs w:val="22"/>
          <w:lang w:val="en-US"/>
        </w:rPr>
        <w:t>All other documents provided under or in connection with any Finance Document must be:</w:t>
      </w:r>
    </w:p>
    <w:p w14:paraId="12EDA1C5" w14:textId="77777777"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in English; or</w:t>
      </w:r>
    </w:p>
    <w:p w14:paraId="4163CF71" w14:textId="6FB7BF57" w:rsidR="00565B55" w:rsidRPr="00933248" w:rsidRDefault="00565B55" w:rsidP="008F7AC2">
      <w:pPr>
        <w:pStyle w:val="T5"/>
        <w:widowControl w:val="0"/>
        <w:ind w:left="2127" w:hanging="709"/>
        <w:rPr>
          <w:rFonts w:ascii="Calibri" w:hAnsi="Calibri" w:cs="Calibri"/>
          <w:sz w:val="22"/>
          <w:szCs w:val="22"/>
        </w:rPr>
      </w:pPr>
      <w:r w:rsidRPr="00933248">
        <w:rPr>
          <w:rFonts w:ascii="Calibri" w:hAnsi="Calibri" w:cs="Calibri"/>
          <w:sz w:val="22"/>
          <w:szCs w:val="22"/>
        </w:rPr>
        <w:t xml:space="preserve">if not in English, and if </w:t>
      </w:r>
      <w:proofErr w:type="gramStart"/>
      <w:r w:rsidRPr="00933248">
        <w:rPr>
          <w:rFonts w:ascii="Calibri" w:hAnsi="Calibri" w:cs="Calibri"/>
          <w:sz w:val="22"/>
          <w:szCs w:val="22"/>
        </w:rPr>
        <w:t>so</w:t>
      </w:r>
      <w:proofErr w:type="gramEnd"/>
      <w:r w:rsidRPr="00933248">
        <w:rPr>
          <w:rFonts w:ascii="Calibri" w:hAnsi="Calibri" w:cs="Calibri"/>
          <w:sz w:val="22"/>
          <w:szCs w:val="22"/>
        </w:rPr>
        <w:t xml:space="preserve"> required by the </w:t>
      </w:r>
      <w:r w:rsidR="000F3525">
        <w:rPr>
          <w:rFonts w:ascii="Calibri" w:hAnsi="Calibri" w:cs="Calibri"/>
          <w:sz w:val="22"/>
          <w:szCs w:val="22"/>
        </w:rPr>
        <w:t>Facility and ECA Agent</w:t>
      </w:r>
      <w:r w:rsidRPr="00933248">
        <w:rPr>
          <w:rFonts w:ascii="Calibri" w:hAnsi="Calibri" w:cs="Calibri"/>
          <w:sz w:val="22"/>
          <w:szCs w:val="22"/>
        </w:rPr>
        <w:t>, accompanied by a certified English translation and, in this case, the English translation will prevail unless the document is a constitutional, statutory or other official document.</w:t>
      </w:r>
    </w:p>
    <w:p w14:paraId="2D1A09D4" w14:textId="77777777" w:rsidR="00565B55" w:rsidRPr="00933248" w:rsidRDefault="00565B55" w:rsidP="008F7AC2">
      <w:pPr>
        <w:pStyle w:val="T1"/>
        <w:widowControl w:val="0"/>
        <w:spacing w:before="360"/>
        <w:rPr>
          <w:rFonts w:ascii="Calibri" w:hAnsi="Calibri" w:cs="Calibri"/>
          <w:sz w:val="22"/>
          <w:szCs w:val="22"/>
        </w:rPr>
      </w:pPr>
      <w:bookmarkStart w:id="231" w:name="_Toc225177751"/>
      <w:r w:rsidRPr="00933248">
        <w:rPr>
          <w:rFonts w:ascii="Calibri" w:hAnsi="Calibri" w:cs="Calibri"/>
          <w:sz w:val="22"/>
          <w:szCs w:val="22"/>
        </w:rPr>
        <w:t>CALCULATIONS AND CERTIFICATES</w:t>
      </w:r>
      <w:bookmarkEnd w:id="231"/>
    </w:p>
    <w:p w14:paraId="5AF7D372" w14:textId="77777777" w:rsidR="00565B55" w:rsidRPr="00933248" w:rsidRDefault="00565B55" w:rsidP="008F7AC2">
      <w:pPr>
        <w:pStyle w:val="T2"/>
        <w:widowControl w:val="0"/>
        <w:rPr>
          <w:rFonts w:ascii="Calibri" w:hAnsi="Calibri" w:cs="Calibri"/>
          <w:sz w:val="22"/>
          <w:szCs w:val="22"/>
        </w:rPr>
      </w:pPr>
      <w:r w:rsidRPr="00933248">
        <w:rPr>
          <w:rFonts w:ascii="Calibri" w:hAnsi="Calibri" w:cs="Calibri"/>
          <w:sz w:val="22"/>
          <w:szCs w:val="22"/>
        </w:rPr>
        <w:t>Accounts</w:t>
      </w:r>
    </w:p>
    <w:p w14:paraId="7077968D" w14:textId="77777777"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In any litigation or arbitration proceedings arising out of or in connection with a Finance Document, the entries made in the accounts maintained by a Finance Party are </w:t>
      </w:r>
      <w:proofErr w:type="gramStart"/>
      <w:r w:rsidRPr="00933248">
        <w:rPr>
          <w:rFonts w:ascii="Calibri" w:hAnsi="Calibri" w:cs="Calibri"/>
          <w:sz w:val="22"/>
          <w:szCs w:val="22"/>
          <w:lang w:val="en-US"/>
        </w:rPr>
        <w:t>prima facie</w:t>
      </w:r>
      <w:proofErr w:type="gramEnd"/>
      <w:r w:rsidRPr="00933248">
        <w:rPr>
          <w:rFonts w:ascii="Calibri" w:hAnsi="Calibri" w:cs="Calibri"/>
          <w:sz w:val="22"/>
          <w:szCs w:val="22"/>
          <w:lang w:val="en-US"/>
        </w:rPr>
        <w:t xml:space="preserve"> evidence of the matters to which they relate.</w:t>
      </w:r>
    </w:p>
    <w:p w14:paraId="36D78CC5" w14:textId="77777777" w:rsidR="00565B55" w:rsidRPr="00933248" w:rsidRDefault="00565B55" w:rsidP="008F7AC2">
      <w:pPr>
        <w:pStyle w:val="T2"/>
        <w:widowControl w:val="0"/>
        <w:rPr>
          <w:rFonts w:ascii="Calibri" w:hAnsi="Calibri" w:cs="Calibri"/>
          <w:sz w:val="22"/>
          <w:szCs w:val="22"/>
        </w:rPr>
      </w:pPr>
      <w:r w:rsidRPr="00933248">
        <w:rPr>
          <w:rFonts w:ascii="Calibri" w:hAnsi="Calibri" w:cs="Calibri"/>
          <w:sz w:val="22"/>
          <w:szCs w:val="22"/>
        </w:rPr>
        <w:t>Certificates and determinations</w:t>
      </w:r>
    </w:p>
    <w:p w14:paraId="06402AA0" w14:textId="77777777"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lastRenderedPageBreak/>
        <w:t xml:space="preserve">Any </w:t>
      </w:r>
      <w:proofErr w:type="gramStart"/>
      <w:r w:rsidRPr="00933248">
        <w:rPr>
          <w:rFonts w:ascii="Calibri" w:hAnsi="Calibri" w:cs="Calibri"/>
          <w:sz w:val="22"/>
          <w:szCs w:val="22"/>
          <w:lang w:val="en-US"/>
        </w:rPr>
        <w:t>certification</w:t>
      </w:r>
      <w:proofErr w:type="gramEnd"/>
      <w:r w:rsidRPr="00933248">
        <w:rPr>
          <w:rFonts w:ascii="Calibri" w:hAnsi="Calibri" w:cs="Calibri"/>
          <w:sz w:val="22"/>
          <w:szCs w:val="22"/>
          <w:lang w:val="en-US"/>
        </w:rPr>
        <w:t xml:space="preserve"> or determination by a Finance Party of a rate or amount under any Finance Document is, in the absence of manifest error, conclusive evidence of the matters to which it relates.</w:t>
      </w:r>
    </w:p>
    <w:p w14:paraId="66AFF36C" w14:textId="77777777" w:rsidR="00565B55" w:rsidRPr="00933248" w:rsidRDefault="00565B55" w:rsidP="008F7AC2">
      <w:pPr>
        <w:pStyle w:val="T2"/>
        <w:widowControl w:val="0"/>
        <w:rPr>
          <w:rFonts w:ascii="Calibri" w:hAnsi="Calibri" w:cs="Calibri"/>
          <w:sz w:val="22"/>
          <w:szCs w:val="22"/>
        </w:rPr>
      </w:pPr>
      <w:r w:rsidRPr="00933248">
        <w:rPr>
          <w:rFonts w:ascii="Calibri" w:hAnsi="Calibri" w:cs="Calibri"/>
          <w:sz w:val="22"/>
          <w:szCs w:val="22"/>
        </w:rPr>
        <w:t>Day count convention</w:t>
      </w:r>
    </w:p>
    <w:p w14:paraId="071A5206" w14:textId="77777777"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Any interest, commission or fee </w:t>
      </w:r>
      <w:proofErr w:type="gramStart"/>
      <w:r w:rsidRPr="00933248">
        <w:rPr>
          <w:rFonts w:ascii="Calibri" w:hAnsi="Calibri" w:cs="Calibri"/>
          <w:sz w:val="22"/>
          <w:szCs w:val="22"/>
          <w:lang w:val="en-US"/>
        </w:rPr>
        <w:t>accruing</w:t>
      </w:r>
      <w:proofErr w:type="gramEnd"/>
      <w:r w:rsidRPr="00933248">
        <w:rPr>
          <w:rFonts w:ascii="Calibri" w:hAnsi="Calibri" w:cs="Calibri"/>
          <w:sz w:val="22"/>
          <w:szCs w:val="22"/>
          <w:lang w:val="en-US"/>
        </w:rPr>
        <w:t xml:space="preserve"> under a Finance Document will accrue from day to day and is calculated </w:t>
      </w:r>
      <w:proofErr w:type="gramStart"/>
      <w:r w:rsidRPr="00933248">
        <w:rPr>
          <w:rFonts w:ascii="Calibri" w:hAnsi="Calibri" w:cs="Calibri"/>
          <w:sz w:val="22"/>
          <w:szCs w:val="22"/>
          <w:lang w:val="en-US"/>
        </w:rPr>
        <w:t>on the basis of</w:t>
      </w:r>
      <w:proofErr w:type="gramEnd"/>
      <w:r w:rsidRPr="00933248">
        <w:rPr>
          <w:rFonts w:ascii="Calibri" w:hAnsi="Calibri" w:cs="Calibri"/>
          <w:sz w:val="22"/>
          <w:szCs w:val="22"/>
          <w:lang w:val="en-US"/>
        </w:rPr>
        <w:t xml:space="preserve"> the actual number of days elapsed and a year of 360 days.</w:t>
      </w:r>
    </w:p>
    <w:p w14:paraId="17C97737" w14:textId="77777777" w:rsidR="00565B55" w:rsidRPr="00933248" w:rsidRDefault="00565B55" w:rsidP="00CC641A">
      <w:pPr>
        <w:pStyle w:val="T1"/>
        <w:keepNext/>
        <w:rPr>
          <w:rFonts w:ascii="Calibri" w:hAnsi="Calibri" w:cs="Calibri"/>
          <w:sz w:val="22"/>
          <w:szCs w:val="22"/>
        </w:rPr>
      </w:pPr>
      <w:bookmarkStart w:id="232" w:name="_Toc225177752"/>
      <w:r w:rsidRPr="00933248">
        <w:rPr>
          <w:rFonts w:ascii="Calibri" w:hAnsi="Calibri" w:cs="Calibri"/>
          <w:sz w:val="22"/>
          <w:szCs w:val="22"/>
        </w:rPr>
        <w:t>PARTIAL INVALIDITY</w:t>
      </w:r>
      <w:bookmarkEnd w:id="232"/>
    </w:p>
    <w:p w14:paraId="26EF33F3" w14:textId="4205B2BE" w:rsidR="00565B55" w:rsidRPr="00933248" w:rsidRDefault="005B74AE" w:rsidP="008F7AC2">
      <w:pPr>
        <w:widowControl w:val="0"/>
        <w:spacing w:after="240"/>
        <w:rPr>
          <w:rFonts w:ascii="Calibri" w:hAnsi="Calibri" w:cs="Calibri"/>
          <w:sz w:val="22"/>
          <w:szCs w:val="22"/>
          <w:lang w:val="en-US"/>
        </w:rPr>
      </w:pPr>
      <w:r w:rsidRPr="00933248">
        <w:rPr>
          <w:rFonts w:ascii="Calibri" w:hAnsi="Calibri" w:cs="Calibri"/>
          <w:sz w:val="22"/>
          <w:szCs w:val="22"/>
          <w:lang w:val="en-US"/>
        </w:rPr>
        <w:t>If, at any time, any provision of the Finance Documents is or becomes illegal, invalid or unenforceable in any respect under any law of any jurisdiction, neither the legality, validity or enforceability of the remaining provisions nor the legality, validity or enforceability of such provision under the law of any other jurisdiction will in any way be affected or impaired</w:t>
      </w:r>
      <w:r w:rsidR="00565B55" w:rsidRPr="00933248">
        <w:rPr>
          <w:rFonts w:ascii="Calibri" w:hAnsi="Calibri" w:cs="Calibri"/>
          <w:sz w:val="22"/>
          <w:szCs w:val="22"/>
          <w:lang w:val="en-US"/>
        </w:rPr>
        <w:t>.</w:t>
      </w:r>
    </w:p>
    <w:p w14:paraId="41A8C93E" w14:textId="23D78783" w:rsidR="00565B55" w:rsidRPr="00933248" w:rsidRDefault="00B73F03" w:rsidP="00BD4618">
      <w:pPr>
        <w:pStyle w:val="T1"/>
        <w:keepNext/>
        <w:rPr>
          <w:rFonts w:ascii="Calibri" w:hAnsi="Calibri" w:cs="Calibri"/>
          <w:sz w:val="22"/>
          <w:szCs w:val="22"/>
        </w:rPr>
      </w:pPr>
      <w:bookmarkStart w:id="233" w:name="_Toc225177753"/>
      <w:r w:rsidRPr="00933248">
        <w:rPr>
          <w:rFonts w:ascii="Calibri" w:hAnsi="Calibri" w:cs="Calibri"/>
          <w:sz w:val="22"/>
          <w:szCs w:val="22"/>
        </w:rPr>
        <w:t>R</w:t>
      </w:r>
      <w:r w:rsidR="00565B55" w:rsidRPr="00933248">
        <w:rPr>
          <w:rFonts w:ascii="Calibri" w:hAnsi="Calibri" w:cs="Calibri"/>
          <w:sz w:val="22"/>
          <w:szCs w:val="22"/>
        </w:rPr>
        <w:t>EMEDIES</w:t>
      </w:r>
      <w:r w:rsidR="00F23B20" w:rsidRPr="00933248">
        <w:rPr>
          <w:rFonts w:ascii="Calibri" w:hAnsi="Calibri" w:cs="Calibri"/>
          <w:sz w:val="22"/>
          <w:szCs w:val="22"/>
        </w:rPr>
        <w:t>,</w:t>
      </w:r>
      <w:r w:rsidR="00565B55" w:rsidRPr="00933248">
        <w:rPr>
          <w:rFonts w:ascii="Calibri" w:hAnsi="Calibri" w:cs="Calibri"/>
          <w:sz w:val="22"/>
          <w:szCs w:val="22"/>
        </w:rPr>
        <w:t xml:space="preserve"> WAIVERS</w:t>
      </w:r>
      <w:r w:rsidR="00F23B20" w:rsidRPr="00933248">
        <w:rPr>
          <w:rFonts w:ascii="Calibri" w:hAnsi="Calibri" w:cs="Calibri"/>
          <w:sz w:val="22"/>
          <w:szCs w:val="22"/>
        </w:rPr>
        <w:t xml:space="preserve"> AND HARDSHIP</w:t>
      </w:r>
      <w:r w:rsidR="005B74AE" w:rsidRPr="00933248">
        <w:rPr>
          <w:rFonts w:ascii="Calibri" w:hAnsi="Calibri" w:cs="Calibri"/>
          <w:sz w:val="22"/>
          <w:szCs w:val="22"/>
        </w:rPr>
        <w:t>,</w:t>
      </w:r>
      <w:r w:rsidR="005B74AE" w:rsidRPr="00933248">
        <w:rPr>
          <w:rFonts w:ascii="Calibri" w:hAnsi="Calibri" w:cs="Calibri"/>
          <w:sz w:val="22"/>
          <w:szCs w:val="22"/>
          <w:lang w:val="en-GB"/>
        </w:rPr>
        <w:t xml:space="preserve"> Replacement of Screen Rate, transfer by the borrower and annulment</w:t>
      </w:r>
      <w:bookmarkEnd w:id="233"/>
    </w:p>
    <w:p w14:paraId="033D32CF" w14:textId="77777777" w:rsidR="00F93BB9" w:rsidRPr="00933248" w:rsidRDefault="00F93BB9" w:rsidP="008F7AC2">
      <w:pPr>
        <w:pStyle w:val="T2"/>
        <w:widowControl w:val="0"/>
        <w:rPr>
          <w:rFonts w:ascii="Calibri" w:hAnsi="Calibri" w:cs="Calibri"/>
          <w:sz w:val="22"/>
          <w:szCs w:val="22"/>
        </w:rPr>
      </w:pPr>
      <w:r w:rsidRPr="00933248">
        <w:rPr>
          <w:rFonts w:ascii="Calibri" w:hAnsi="Calibri" w:cs="Calibri"/>
          <w:sz w:val="22"/>
          <w:szCs w:val="22"/>
        </w:rPr>
        <w:t>Remedies and waivers</w:t>
      </w:r>
    </w:p>
    <w:p w14:paraId="5DD2D629" w14:textId="5E39507A" w:rsidR="00565B55" w:rsidRPr="00933248" w:rsidRDefault="00F93BB9"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No failure to exercise, nor any delay in exercising, on the part of any Finance Party, any right or remedy under a Finance Document shall operate as a waiver of any such right or remedy </w:t>
      </w:r>
      <w:r w:rsidR="00133415" w:rsidRPr="00933248">
        <w:rPr>
          <w:rFonts w:ascii="Calibri" w:hAnsi="Calibri" w:cs="Calibri"/>
          <w:sz w:val="22"/>
          <w:szCs w:val="22"/>
          <w:lang w:val="en-US"/>
        </w:rPr>
        <w:t>nor shall any</w:t>
      </w:r>
      <w:r w:rsidRPr="00933248">
        <w:rPr>
          <w:rFonts w:ascii="Calibri" w:hAnsi="Calibri" w:cs="Calibri"/>
          <w:sz w:val="22"/>
          <w:szCs w:val="22"/>
          <w:lang w:val="en-US"/>
        </w:rPr>
        <w:t xml:space="preserve"> single or partial exercise of any right or remedy prevent any further or other exercise or the exercise of any other right or remedy. The rights and remedies provided in each Finance Document are cumulative </w:t>
      </w:r>
      <w:proofErr w:type="gramStart"/>
      <w:r w:rsidRPr="00933248">
        <w:rPr>
          <w:rFonts w:ascii="Calibri" w:hAnsi="Calibri" w:cs="Calibri"/>
          <w:sz w:val="22"/>
          <w:szCs w:val="22"/>
          <w:lang w:val="en-US"/>
        </w:rPr>
        <w:t>and,</w:t>
      </w:r>
      <w:proofErr w:type="gramEnd"/>
      <w:r w:rsidRPr="00933248">
        <w:rPr>
          <w:rFonts w:ascii="Calibri" w:hAnsi="Calibri" w:cs="Calibri"/>
          <w:sz w:val="22"/>
          <w:szCs w:val="22"/>
          <w:lang w:val="en-US"/>
        </w:rPr>
        <w:t xml:space="preserve"> subject to Clause </w:t>
      </w:r>
      <w:r w:rsidR="00E714BB">
        <w:rPr>
          <w:rFonts w:ascii="Calibri" w:hAnsi="Calibri" w:cs="Calibri"/>
          <w:sz w:val="22"/>
          <w:szCs w:val="22"/>
          <w:lang w:val="en-US"/>
        </w:rPr>
        <w:t>33.2</w:t>
      </w:r>
      <w:r w:rsidRPr="00933248">
        <w:rPr>
          <w:rFonts w:ascii="Calibri" w:hAnsi="Calibri" w:cs="Calibri"/>
          <w:sz w:val="22"/>
          <w:szCs w:val="22"/>
          <w:lang w:val="en-US"/>
        </w:rPr>
        <w:t xml:space="preserve"> (</w:t>
      </w:r>
      <w:r w:rsidR="007B5B76" w:rsidRPr="00933248">
        <w:rPr>
          <w:rFonts w:ascii="Calibri" w:hAnsi="Calibri" w:cs="Calibri"/>
          <w:i/>
          <w:sz w:val="22"/>
          <w:szCs w:val="22"/>
          <w:lang w:val="en-US"/>
        </w:rPr>
        <w:t>No hardship</w:t>
      </w:r>
      <w:r w:rsidRPr="00933248">
        <w:rPr>
          <w:rFonts w:ascii="Calibri" w:hAnsi="Calibri" w:cs="Calibri"/>
          <w:sz w:val="22"/>
          <w:szCs w:val="22"/>
          <w:lang w:val="en-US"/>
        </w:rPr>
        <w:t>), not exclusive of any rights or remedies provided by law.</w:t>
      </w:r>
    </w:p>
    <w:p w14:paraId="7C6ECE1E" w14:textId="77777777" w:rsidR="00F93BB9" w:rsidRPr="00933248" w:rsidRDefault="00133415" w:rsidP="008F7AC2">
      <w:pPr>
        <w:pStyle w:val="T2"/>
        <w:widowControl w:val="0"/>
        <w:rPr>
          <w:rFonts w:ascii="Calibri" w:hAnsi="Calibri" w:cs="Calibri"/>
          <w:sz w:val="22"/>
          <w:szCs w:val="22"/>
        </w:rPr>
      </w:pPr>
      <w:bookmarkStart w:id="234" w:name="_Ref518299089"/>
      <w:r w:rsidRPr="00933248">
        <w:rPr>
          <w:rFonts w:ascii="Calibri" w:hAnsi="Calibri" w:cs="Calibri"/>
          <w:sz w:val="22"/>
          <w:szCs w:val="22"/>
        </w:rPr>
        <w:t>No hardship</w:t>
      </w:r>
      <w:bookmarkEnd w:id="234"/>
    </w:p>
    <w:p w14:paraId="41E642F8" w14:textId="77777777" w:rsidR="00DB3B12" w:rsidRPr="00933248" w:rsidRDefault="00DB3B12"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Each Party hereby acknowledges that the provisions of article 1195 of the French </w:t>
      </w:r>
      <w:r w:rsidRPr="00933248">
        <w:rPr>
          <w:rFonts w:ascii="Calibri" w:hAnsi="Calibri" w:cs="Calibri"/>
          <w:i/>
          <w:sz w:val="22"/>
          <w:szCs w:val="22"/>
          <w:lang w:val="en-US"/>
        </w:rPr>
        <w:t>Code civil</w:t>
      </w:r>
      <w:r w:rsidRPr="00933248">
        <w:rPr>
          <w:rFonts w:ascii="Calibri" w:hAnsi="Calibri" w:cs="Calibri"/>
          <w:sz w:val="22"/>
          <w:szCs w:val="22"/>
          <w:lang w:val="en-US"/>
        </w:rPr>
        <w:t xml:space="preserve"> shall not apply to it with respect to its obligations under the Finance Documents and that it shall not be entitled to make any claim under article 1195 of the French </w:t>
      </w:r>
      <w:r w:rsidRPr="00933248">
        <w:rPr>
          <w:rFonts w:ascii="Calibri" w:hAnsi="Calibri" w:cs="Calibri"/>
          <w:i/>
          <w:sz w:val="22"/>
          <w:szCs w:val="22"/>
          <w:lang w:val="en-US"/>
        </w:rPr>
        <w:t>Code civil</w:t>
      </w:r>
      <w:r w:rsidRPr="00933248">
        <w:rPr>
          <w:rFonts w:ascii="Calibri" w:hAnsi="Calibri" w:cs="Calibri"/>
          <w:sz w:val="22"/>
          <w:szCs w:val="22"/>
          <w:lang w:val="en-US"/>
        </w:rPr>
        <w:t>.</w:t>
      </w:r>
    </w:p>
    <w:p w14:paraId="3C969692" w14:textId="48464231" w:rsidR="005B74AE" w:rsidRPr="00933248" w:rsidRDefault="005B74AE" w:rsidP="008F7AC2">
      <w:pPr>
        <w:pStyle w:val="T2"/>
        <w:widowControl w:val="0"/>
        <w:rPr>
          <w:rFonts w:ascii="Calibri" w:hAnsi="Calibri" w:cs="Calibri"/>
          <w:sz w:val="22"/>
          <w:szCs w:val="22"/>
        </w:rPr>
      </w:pPr>
      <w:bookmarkStart w:id="235" w:name="_Ref98237810"/>
      <w:r w:rsidRPr="00933248">
        <w:rPr>
          <w:rFonts w:ascii="Calibri" w:hAnsi="Calibri" w:cs="Calibri"/>
          <w:sz w:val="22"/>
          <w:szCs w:val="22"/>
        </w:rPr>
        <w:t>Replacement of Screen Rate</w:t>
      </w:r>
      <w:bookmarkEnd w:id="235"/>
    </w:p>
    <w:p w14:paraId="44ABEA48" w14:textId="471C15D6" w:rsidR="005B74AE" w:rsidRPr="00933248" w:rsidRDefault="005B74AE" w:rsidP="008F7AC2">
      <w:pPr>
        <w:widowControl w:val="0"/>
        <w:spacing w:before="0"/>
        <w:rPr>
          <w:rFonts w:ascii="Calibri" w:hAnsi="Calibri" w:cs="Calibri"/>
          <w:sz w:val="22"/>
          <w:szCs w:val="22"/>
          <w:lang w:val="en-GB" w:bidi="he-IL"/>
        </w:rPr>
      </w:pPr>
      <w:r w:rsidRPr="00933248">
        <w:rPr>
          <w:rFonts w:ascii="Calibri" w:hAnsi="Calibri" w:cs="Calibri"/>
          <w:sz w:val="22"/>
          <w:szCs w:val="22"/>
          <w:lang w:val="en-GB" w:bidi="he-IL"/>
        </w:rPr>
        <w:t xml:space="preserve">Subject to Clause </w:t>
      </w:r>
      <w:r w:rsidR="00E714BB">
        <w:rPr>
          <w:rFonts w:ascii="Calibri" w:hAnsi="Calibri" w:cs="Calibri"/>
          <w:sz w:val="22"/>
          <w:szCs w:val="22"/>
          <w:lang w:val="en-GB" w:bidi="he-IL"/>
        </w:rPr>
        <w:t>25.5</w:t>
      </w:r>
      <w:r w:rsidRPr="00933248">
        <w:rPr>
          <w:rFonts w:ascii="Calibri" w:hAnsi="Calibri" w:cs="Calibri"/>
          <w:sz w:val="22"/>
          <w:szCs w:val="22"/>
          <w:lang w:val="en-GB" w:bidi="he-IL"/>
        </w:rPr>
        <w:t xml:space="preserve"> (e) (viii), if a Screen Rate Replacement Event has occurred in relation to any Screen Rate, any amendment or waiver which relates to:</w:t>
      </w:r>
    </w:p>
    <w:p w14:paraId="1247AF37" w14:textId="77777777" w:rsidR="005B74AE" w:rsidRPr="00933248" w:rsidRDefault="005B74AE" w:rsidP="009302B0">
      <w:pPr>
        <w:pStyle w:val="H3Ashurst"/>
        <w:widowControl w:val="0"/>
        <w:numPr>
          <w:ilvl w:val="2"/>
          <w:numId w:val="184"/>
        </w:numPr>
        <w:tabs>
          <w:tab w:val="clear" w:pos="1406"/>
        </w:tabs>
        <w:suppressAutoHyphens w:val="0"/>
        <w:spacing w:after="200" w:line="288" w:lineRule="auto"/>
        <w:ind w:hanging="697"/>
        <w:rPr>
          <w:rFonts w:ascii="Calibri" w:hAnsi="Calibri" w:cs="Calibri"/>
          <w:sz w:val="22"/>
          <w:szCs w:val="22"/>
          <w:lang w:bidi="he-IL"/>
        </w:rPr>
      </w:pPr>
      <w:r w:rsidRPr="00933248">
        <w:rPr>
          <w:rFonts w:ascii="Calibri" w:hAnsi="Calibri" w:cs="Calibri"/>
          <w:sz w:val="22"/>
          <w:szCs w:val="22"/>
          <w:lang w:bidi="he-IL"/>
        </w:rPr>
        <w:t xml:space="preserve">providing </w:t>
      </w:r>
      <w:r w:rsidRPr="00933248">
        <w:rPr>
          <w:rFonts w:ascii="Calibri" w:hAnsi="Calibri" w:cs="Calibri"/>
          <w:sz w:val="22"/>
          <w:szCs w:val="22"/>
        </w:rPr>
        <w:t>for</w:t>
      </w:r>
      <w:r w:rsidRPr="00933248">
        <w:rPr>
          <w:rFonts w:ascii="Calibri" w:hAnsi="Calibri" w:cs="Calibri"/>
          <w:sz w:val="22"/>
          <w:szCs w:val="22"/>
          <w:lang w:bidi="he-IL"/>
        </w:rPr>
        <w:t xml:space="preserve"> the use of a Replacement Benchmark in relation to that currency in place of that Screen Rate; and</w:t>
      </w:r>
    </w:p>
    <w:p w14:paraId="63198966" w14:textId="77777777" w:rsidR="005B74AE" w:rsidRPr="00933248" w:rsidRDefault="005B74AE" w:rsidP="009302B0">
      <w:pPr>
        <w:pStyle w:val="H3Ashurst"/>
        <w:widowControl w:val="0"/>
        <w:numPr>
          <w:ilvl w:val="2"/>
          <w:numId w:val="184"/>
        </w:numPr>
        <w:tabs>
          <w:tab w:val="clear" w:pos="1406"/>
          <w:tab w:val="left" w:pos="1418"/>
        </w:tabs>
        <w:suppressAutoHyphens w:val="0"/>
        <w:spacing w:after="200" w:line="288" w:lineRule="auto"/>
        <w:ind w:left="2127" w:hanging="1418"/>
        <w:rPr>
          <w:rFonts w:ascii="Calibri" w:hAnsi="Calibri" w:cs="Calibri"/>
          <w:sz w:val="22"/>
          <w:szCs w:val="22"/>
          <w:lang w:bidi="he-IL"/>
        </w:rPr>
      </w:pPr>
      <w:r w:rsidRPr="00933248">
        <w:rPr>
          <w:rFonts w:ascii="Calibri" w:hAnsi="Calibri" w:cs="Calibri"/>
          <w:sz w:val="22"/>
          <w:szCs w:val="22"/>
          <w:lang w:bidi="he-IL"/>
        </w:rPr>
        <w:t>(</w:t>
      </w:r>
      <w:proofErr w:type="spellStart"/>
      <w:r w:rsidRPr="00933248">
        <w:rPr>
          <w:rFonts w:ascii="Calibri" w:hAnsi="Calibri" w:cs="Calibri"/>
          <w:sz w:val="22"/>
          <w:szCs w:val="22"/>
          <w:lang w:bidi="he-IL"/>
        </w:rPr>
        <w:t>i</w:t>
      </w:r>
      <w:proofErr w:type="spellEnd"/>
      <w:r w:rsidRPr="00933248">
        <w:rPr>
          <w:rFonts w:ascii="Calibri" w:hAnsi="Calibri" w:cs="Calibri"/>
          <w:sz w:val="22"/>
          <w:szCs w:val="22"/>
          <w:lang w:bidi="he-IL"/>
        </w:rPr>
        <w:t>)</w:t>
      </w:r>
      <w:r w:rsidRPr="00933248">
        <w:rPr>
          <w:rFonts w:ascii="Calibri" w:hAnsi="Calibri" w:cs="Calibri"/>
          <w:sz w:val="22"/>
          <w:szCs w:val="22"/>
          <w:lang w:bidi="he-IL"/>
        </w:rPr>
        <w:tab/>
        <w:t xml:space="preserve">aligning any provision of any Finance Document to the use of that Replacement </w:t>
      </w:r>
      <w:proofErr w:type="gramStart"/>
      <w:r w:rsidRPr="00933248">
        <w:rPr>
          <w:rFonts w:ascii="Calibri" w:hAnsi="Calibri" w:cs="Calibri"/>
          <w:sz w:val="22"/>
          <w:szCs w:val="22"/>
          <w:lang w:bidi="he-IL"/>
        </w:rPr>
        <w:t>Benchmark;</w:t>
      </w:r>
      <w:proofErr w:type="gramEnd"/>
    </w:p>
    <w:p w14:paraId="65B905A3" w14:textId="77777777" w:rsidR="005B74AE" w:rsidRPr="00933248" w:rsidRDefault="005B74AE" w:rsidP="008F7AC2">
      <w:pPr>
        <w:pStyle w:val="Definition3"/>
        <w:widowControl w:val="0"/>
        <w:tabs>
          <w:tab w:val="clear" w:pos="1440"/>
        </w:tabs>
        <w:spacing w:after="200" w:line="288" w:lineRule="auto"/>
        <w:ind w:left="2127" w:hanging="709"/>
        <w:rPr>
          <w:rFonts w:ascii="Calibri" w:hAnsi="Calibri" w:cs="Calibri"/>
          <w:szCs w:val="22"/>
          <w:lang w:bidi="he-IL"/>
        </w:rPr>
      </w:pPr>
      <w:r w:rsidRPr="00933248">
        <w:rPr>
          <w:rFonts w:ascii="Calibri" w:hAnsi="Calibri" w:cs="Calibri"/>
          <w:szCs w:val="22"/>
          <w:lang w:bidi="he-IL"/>
        </w:rPr>
        <w:lastRenderedPageBreak/>
        <w:t>enabling that Replacement Benchmark to be used for the calculation of interest under this Agreement (including, without limitation, any consequential changes required to enable that Replacement Benchmark to be used for the purposes of this Agreement</w:t>
      </w:r>
      <w:proofErr w:type="gramStart"/>
      <w:r w:rsidRPr="00933248">
        <w:rPr>
          <w:rFonts w:ascii="Calibri" w:hAnsi="Calibri" w:cs="Calibri"/>
          <w:szCs w:val="22"/>
          <w:lang w:bidi="he-IL"/>
        </w:rPr>
        <w:t>);</w:t>
      </w:r>
      <w:proofErr w:type="gramEnd"/>
    </w:p>
    <w:p w14:paraId="061A3A86" w14:textId="77777777" w:rsidR="005B74AE" w:rsidRPr="00933248" w:rsidRDefault="005B74AE" w:rsidP="008F7AC2">
      <w:pPr>
        <w:pStyle w:val="Definition3"/>
        <w:widowControl w:val="0"/>
        <w:tabs>
          <w:tab w:val="clear" w:pos="1440"/>
        </w:tabs>
        <w:spacing w:after="200" w:line="288" w:lineRule="auto"/>
        <w:ind w:left="2127" w:hanging="709"/>
        <w:rPr>
          <w:rFonts w:ascii="Calibri" w:hAnsi="Calibri" w:cs="Calibri"/>
          <w:szCs w:val="22"/>
          <w:lang w:bidi="he-IL"/>
        </w:rPr>
      </w:pPr>
      <w:r w:rsidRPr="00933248">
        <w:rPr>
          <w:rFonts w:ascii="Calibri" w:hAnsi="Calibri" w:cs="Calibri"/>
          <w:szCs w:val="22"/>
          <w:lang w:bidi="he-IL"/>
        </w:rPr>
        <w:t xml:space="preserve">implementing market conventions applicable to that Replacement </w:t>
      </w:r>
      <w:proofErr w:type="gramStart"/>
      <w:r w:rsidRPr="00933248">
        <w:rPr>
          <w:rFonts w:ascii="Calibri" w:hAnsi="Calibri" w:cs="Calibri"/>
          <w:szCs w:val="22"/>
          <w:lang w:bidi="he-IL"/>
        </w:rPr>
        <w:t>Benchmark;</w:t>
      </w:r>
      <w:proofErr w:type="gramEnd"/>
    </w:p>
    <w:p w14:paraId="3743E745" w14:textId="77777777" w:rsidR="005B74AE" w:rsidRPr="00933248" w:rsidRDefault="005B74AE" w:rsidP="008F7AC2">
      <w:pPr>
        <w:pStyle w:val="Definition3"/>
        <w:widowControl w:val="0"/>
        <w:tabs>
          <w:tab w:val="clear" w:pos="1440"/>
        </w:tabs>
        <w:spacing w:after="200" w:line="288" w:lineRule="auto"/>
        <w:ind w:left="2127" w:hanging="709"/>
        <w:rPr>
          <w:rFonts w:ascii="Calibri" w:hAnsi="Calibri" w:cs="Calibri"/>
          <w:szCs w:val="22"/>
          <w:lang w:bidi="he-IL"/>
        </w:rPr>
      </w:pPr>
      <w:r w:rsidRPr="00933248">
        <w:rPr>
          <w:rFonts w:ascii="Calibri" w:hAnsi="Calibri" w:cs="Calibri"/>
          <w:szCs w:val="22"/>
          <w:lang w:bidi="he-IL"/>
        </w:rPr>
        <w:t>providing for appropriate fallback (and market disruption) provisions for that Replacement Benchmark; or</w:t>
      </w:r>
    </w:p>
    <w:p w14:paraId="430C0B92" w14:textId="77777777" w:rsidR="005B74AE" w:rsidRPr="00933248" w:rsidRDefault="005B74AE" w:rsidP="008F7AC2">
      <w:pPr>
        <w:pStyle w:val="Definition3"/>
        <w:widowControl w:val="0"/>
        <w:tabs>
          <w:tab w:val="clear" w:pos="1440"/>
        </w:tabs>
        <w:spacing w:after="200" w:line="288" w:lineRule="auto"/>
        <w:ind w:left="2127" w:hanging="709"/>
        <w:rPr>
          <w:rFonts w:ascii="Calibri" w:hAnsi="Calibri" w:cs="Calibri"/>
          <w:szCs w:val="22"/>
          <w:lang w:bidi="he-IL"/>
        </w:rPr>
      </w:pPr>
      <w:r w:rsidRPr="00933248">
        <w:rPr>
          <w:rFonts w:ascii="Calibri" w:hAnsi="Calibri" w:cs="Calibri"/>
          <w:szCs w:val="22"/>
          <w:lang w:bidi="he-IL"/>
        </w:rPr>
        <w:t>adjusting the pricing to reduce or eliminate, to the extent reasonably practicable, any transfer of economic value from one Party to another as a result of the application of that Replacement Benchmark (and if any adjustment or method for calculating any adjustment has been formally designated, nominated or recommended by the Relevant Nominating Body, the adjustment shall be determined on the basis of that designation, nomination or recommendation),</w:t>
      </w:r>
    </w:p>
    <w:p w14:paraId="55ADDACE" w14:textId="31D1AC6D" w:rsidR="005B74AE" w:rsidRPr="00933248" w:rsidRDefault="005B74AE" w:rsidP="008F7AC2">
      <w:pPr>
        <w:widowControl w:val="0"/>
        <w:spacing w:before="0"/>
        <w:rPr>
          <w:rFonts w:ascii="Calibri" w:hAnsi="Calibri" w:cs="Calibri"/>
          <w:sz w:val="22"/>
          <w:szCs w:val="22"/>
          <w:lang w:val="en-GB" w:bidi="he-IL"/>
        </w:rPr>
      </w:pPr>
      <w:r w:rsidRPr="00933248">
        <w:rPr>
          <w:rFonts w:ascii="Calibri" w:hAnsi="Calibri" w:cs="Calibri"/>
          <w:sz w:val="22"/>
          <w:szCs w:val="22"/>
          <w:lang w:val="en-GB" w:bidi="he-IL"/>
        </w:rPr>
        <w:t xml:space="preserve">may be made with the consent of the </w:t>
      </w:r>
      <w:r w:rsidR="000F3525">
        <w:rPr>
          <w:rFonts w:ascii="Calibri" w:hAnsi="Calibri" w:cs="Calibri"/>
          <w:sz w:val="22"/>
          <w:szCs w:val="22"/>
          <w:lang w:val="en-GB" w:bidi="he-IL"/>
        </w:rPr>
        <w:t>Facility and ECA Agent</w:t>
      </w:r>
      <w:r w:rsidRPr="00933248">
        <w:rPr>
          <w:rFonts w:ascii="Calibri" w:hAnsi="Calibri" w:cs="Calibri"/>
          <w:sz w:val="22"/>
          <w:szCs w:val="22"/>
          <w:lang w:val="en-GB" w:bidi="he-IL"/>
        </w:rPr>
        <w:t xml:space="preserve"> (acting on the instructions of the Majority Lenders) and the Borrower.</w:t>
      </w:r>
    </w:p>
    <w:p w14:paraId="2BD28C7E" w14:textId="01A5C821" w:rsidR="005B74AE" w:rsidRPr="00933248" w:rsidRDefault="005B74AE" w:rsidP="008F7AC2">
      <w:pPr>
        <w:pStyle w:val="T2"/>
        <w:widowControl w:val="0"/>
        <w:rPr>
          <w:rFonts w:ascii="Calibri" w:hAnsi="Calibri" w:cs="Calibri"/>
          <w:sz w:val="22"/>
          <w:szCs w:val="22"/>
        </w:rPr>
      </w:pPr>
      <w:bookmarkStart w:id="236" w:name="_Hlk185237536"/>
      <w:r w:rsidRPr="00933248">
        <w:rPr>
          <w:rFonts w:ascii="Calibri" w:hAnsi="Calibri" w:cs="Calibri"/>
          <w:sz w:val="22"/>
          <w:szCs w:val="22"/>
        </w:rPr>
        <w:t>Transfer by the Borrower</w:t>
      </w:r>
      <w:bookmarkEnd w:id="236"/>
    </w:p>
    <w:p w14:paraId="781B2BB0" w14:textId="43CF7BB5" w:rsidR="005B74AE" w:rsidRPr="00933248" w:rsidRDefault="005B74AE" w:rsidP="008F7AC2">
      <w:pPr>
        <w:widowControl w:val="0"/>
        <w:spacing w:before="0"/>
        <w:rPr>
          <w:rFonts w:ascii="Calibri" w:hAnsi="Calibri" w:cs="Calibri"/>
          <w:sz w:val="22"/>
          <w:szCs w:val="22"/>
          <w:lang w:val="en-GB" w:bidi="he-IL"/>
        </w:rPr>
      </w:pPr>
      <w:r w:rsidRPr="00933248">
        <w:rPr>
          <w:rFonts w:ascii="Calibri" w:hAnsi="Calibri" w:cs="Calibri"/>
          <w:sz w:val="22"/>
          <w:szCs w:val="22"/>
          <w:lang w:val="en-GB" w:bidi="he-IL"/>
        </w:rPr>
        <w:t>The Borrower may not transfer any of its rights or transfer any of its rights and obligations under the Finance Documents.</w:t>
      </w:r>
    </w:p>
    <w:p w14:paraId="0D3F1141" w14:textId="4398DA2F" w:rsidR="005B74AE" w:rsidRPr="00933248" w:rsidRDefault="005B74AE" w:rsidP="008F7AC2">
      <w:pPr>
        <w:pStyle w:val="T2"/>
        <w:widowControl w:val="0"/>
        <w:rPr>
          <w:rFonts w:ascii="Calibri" w:hAnsi="Calibri" w:cs="Calibri"/>
          <w:sz w:val="22"/>
          <w:szCs w:val="22"/>
        </w:rPr>
      </w:pPr>
      <w:r w:rsidRPr="00933248">
        <w:rPr>
          <w:rFonts w:ascii="Calibri" w:hAnsi="Calibri" w:cs="Calibri"/>
          <w:sz w:val="22"/>
          <w:szCs w:val="22"/>
        </w:rPr>
        <w:t>Annulment (</w:t>
      </w:r>
      <w:proofErr w:type="spellStart"/>
      <w:r w:rsidRPr="00933248">
        <w:rPr>
          <w:rFonts w:ascii="Calibri" w:hAnsi="Calibri" w:cs="Calibri"/>
          <w:i/>
          <w:iCs/>
          <w:sz w:val="22"/>
          <w:szCs w:val="22"/>
        </w:rPr>
        <w:t>Caducité</w:t>
      </w:r>
      <w:proofErr w:type="spellEnd"/>
      <w:r w:rsidRPr="00933248">
        <w:rPr>
          <w:rFonts w:ascii="Calibri" w:hAnsi="Calibri" w:cs="Calibri"/>
          <w:sz w:val="22"/>
          <w:szCs w:val="22"/>
        </w:rPr>
        <w:t>)</w:t>
      </w:r>
    </w:p>
    <w:p w14:paraId="47859480" w14:textId="0446B630" w:rsidR="005B74AE" w:rsidRPr="00933248" w:rsidRDefault="005B74AE" w:rsidP="007D4615">
      <w:pPr>
        <w:pStyle w:val="H3Ashurst"/>
        <w:widowControl w:val="0"/>
        <w:numPr>
          <w:ilvl w:val="2"/>
          <w:numId w:val="186"/>
        </w:numPr>
        <w:tabs>
          <w:tab w:val="clear" w:pos="1406"/>
        </w:tabs>
        <w:suppressAutoHyphens w:val="0"/>
        <w:spacing w:after="200" w:line="288" w:lineRule="auto"/>
        <w:ind w:hanging="697"/>
        <w:rPr>
          <w:rStyle w:val="null1"/>
          <w:rFonts w:ascii="Calibri" w:hAnsi="Calibri" w:cs="Calibri"/>
          <w:sz w:val="22"/>
          <w:szCs w:val="22"/>
          <w:lang w:bidi="he-IL"/>
        </w:rPr>
      </w:pPr>
      <w:r w:rsidRPr="00933248">
        <w:rPr>
          <w:rStyle w:val="null1"/>
          <w:rFonts w:ascii="Calibri" w:hAnsi="Calibri" w:cs="Calibri"/>
          <w:sz w:val="22"/>
          <w:szCs w:val="22"/>
        </w:rPr>
        <w:t xml:space="preserve">If at any time this Agreement became null and void, </w:t>
      </w:r>
      <w:proofErr w:type="gramStart"/>
      <w:r w:rsidRPr="00933248">
        <w:rPr>
          <w:rStyle w:val="null1"/>
          <w:rFonts w:ascii="Calibri" w:hAnsi="Calibri" w:cs="Calibri"/>
          <w:sz w:val="22"/>
          <w:szCs w:val="22"/>
        </w:rPr>
        <w:t>in particular under</w:t>
      </w:r>
      <w:proofErr w:type="gramEnd"/>
      <w:r w:rsidRPr="00933248">
        <w:rPr>
          <w:rStyle w:val="null1"/>
          <w:rFonts w:ascii="Calibri" w:hAnsi="Calibri" w:cs="Calibri"/>
          <w:sz w:val="22"/>
          <w:szCs w:val="22"/>
        </w:rPr>
        <w:t xml:space="preserve"> article 1186 of the French </w:t>
      </w:r>
      <w:r w:rsidRPr="00933248">
        <w:rPr>
          <w:rFonts w:ascii="Calibri" w:hAnsi="Calibri" w:cs="Calibri"/>
          <w:i/>
          <w:iCs/>
          <w:sz w:val="22"/>
          <w:szCs w:val="22"/>
        </w:rPr>
        <w:t>Code civil</w:t>
      </w:r>
      <w:r w:rsidRPr="00933248">
        <w:rPr>
          <w:rStyle w:val="null1"/>
          <w:rFonts w:ascii="Calibri" w:hAnsi="Calibri" w:cs="Calibri"/>
          <w:sz w:val="22"/>
          <w:szCs w:val="22"/>
        </w:rPr>
        <w:t>, this Agreement will only be null and void for the future and will not produce any retroactive effect.</w:t>
      </w:r>
    </w:p>
    <w:p w14:paraId="5E5C3F84" w14:textId="2B58E432" w:rsidR="005B74AE" w:rsidRPr="00933248" w:rsidRDefault="005B74AE" w:rsidP="007D4615">
      <w:pPr>
        <w:pStyle w:val="H3Ashurst"/>
        <w:widowControl w:val="0"/>
        <w:numPr>
          <w:ilvl w:val="2"/>
          <w:numId w:val="186"/>
        </w:numPr>
        <w:tabs>
          <w:tab w:val="clear" w:pos="1406"/>
        </w:tabs>
        <w:suppressAutoHyphens w:val="0"/>
        <w:spacing w:after="200" w:line="288" w:lineRule="auto"/>
        <w:ind w:hanging="697"/>
        <w:rPr>
          <w:rStyle w:val="null1"/>
          <w:rFonts w:ascii="Calibri" w:hAnsi="Calibri" w:cs="Calibri"/>
          <w:sz w:val="22"/>
          <w:szCs w:val="22"/>
          <w:lang w:bidi="he-IL"/>
        </w:rPr>
      </w:pPr>
      <w:r w:rsidRPr="00933248">
        <w:rPr>
          <w:rStyle w:val="null1"/>
          <w:rFonts w:ascii="Calibri" w:hAnsi="Calibri" w:cs="Calibri"/>
          <w:sz w:val="22"/>
          <w:szCs w:val="22"/>
        </w:rPr>
        <w:t>The Borrower shall at such time become liable to the Finance Parties of the:</w:t>
      </w:r>
    </w:p>
    <w:p w14:paraId="4E60DB4C" w14:textId="34590696" w:rsidR="005B74AE" w:rsidRPr="00933248" w:rsidRDefault="005B74AE" w:rsidP="007D4615">
      <w:pPr>
        <w:pStyle w:val="H4Ashurst"/>
        <w:widowControl w:val="0"/>
        <w:numPr>
          <w:ilvl w:val="3"/>
          <w:numId w:val="186"/>
        </w:numPr>
        <w:tabs>
          <w:tab w:val="clear" w:pos="2030"/>
        </w:tabs>
        <w:suppressAutoHyphens w:val="0"/>
        <w:spacing w:after="200" w:line="288" w:lineRule="auto"/>
        <w:ind w:left="2127" w:hanging="709"/>
        <w:rPr>
          <w:rStyle w:val="null1"/>
          <w:rFonts w:ascii="Calibri" w:hAnsi="Calibri" w:cs="Calibri"/>
          <w:sz w:val="22"/>
          <w:szCs w:val="22"/>
          <w:lang w:bidi="he-IL"/>
        </w:rPr>
      </w:pPr>
      <w:r w:rsidRPr="00933248">
        <w:rPr>
          <w:rStyle w:val="null1"/>
          <w:rFonts w:ascii="Calibri" w:hAnsi="Calibri" w:cs="Calibri"/>
          <w:sz w:val="22"/>
          <w:szCs w:val="22"/>
        </w:rPr>
        <w:t xml:space="preserve">outstanding amounts under the </w:t>
      </w:r>
      <w:proofErr w:type="gramStart"/>
      <w:r w:rsidRPr="00933248">
        <w:rPr>
          <w:rStyle w:val="null1"/>
          <w:rFonts w:ascii="Calibri" w:hAnsi="Calibri" w:cs="Calibri"/>
          <w:sz w:val="22"/>
          <w:szCs w:val="22"/>
        </w:rPr>
        <w:t>Facility;</w:t>
      </w:r>
      <w:proofErr w:type="gramEnd"/>
    </w:p>
    <w:p w14:paraId="27D84C9D" w14:textId="77777777" w:rsidR="005B74AE" w:rsidRPr="00933248" w:rsidRDefault="005B74AE" w:rsidP="007D4615">
      <w:pPr>
        <w:pStyle w:val="H4Ashurst"/>
        <w:widowControl w:val="0"/>
        <w:numPr>
          <w:ilvl w:val="3"/>
          <w:numId w:val="186"/>
        </w:numPr>
        <w:tabs>
          <w:tab w:val="clear" w:pos="2030"/>
        </w:tabs>
        <w:suppressAutoHyphens w:val="0"/>
        <w:spacing w:after="200" w:line="288" w:lineRule="auto"/>
        <w:ind w:left="2127" w:hanging="709"/>
        <w:rPr>
          <w:rStyle w:val="null1"/>
          <w:rFonts w:ascii="Calibri" w:hAnsi="Calibri" w:cs="Calibri"/>
          <w:sz w:val="22"/>
          <w:szCs w:val="22"/>
        </w:rPr>
      </w:pPr>
      <w:r w:rsidRPr="00933248">
        <w:rPr>
          <w:rStyle w:val="null1"/>
          <w:rFonts w:ascii="Calibri" w:hAnsi="Calibri" w:cs="Calibri"/>
          <w:sz w:val="22"/>
          <w:szCs w:val="22"/>
        </w:rPr>
        <w:t xml:space="preserve">accrued </w:t>
      </w:r>
      <w:proofErr w:type="gramStart"/>
      <w:r w:rsidRPr="00933248">
        <w:rPr>
          <w:rStyle w:val="null1"/>
          <w:rFonts w:ascii="Calibri" w:hAnsi="Calibri" w:cs="Calibri"/>
          <w:sz w:val="22"/>
          <w:szCs w:val="22"/>
        </w:rPr>
        <w:t>interest;</w:t>
      </w:r>
      <w:proofErr w:type="gramEnd"/>
    </w:p>
    <w:p w14:paraId="2FFFE439" w14:textId="5201F733" w:rsidR="005B74AE" w:rsidRPr="00933248" w:rsidRDefault="005B74AE" w:rsidP="007D4615">
      <w:pPr>
        <w:pStyle w:val="H4Ashurst"/>
        <w:widowControl w:val="0"/>
        <w:numPr>
          <w:ilvl w:val="3"/>
          <w:numId w:val="186"/>
        </w:numPr>
        <w:tabs>
          <w:tab w:val="clear" w:pos="2030"/>
        </w:tabs>
        <w:suppressAutoHyphens w:val="0"/>
        <w:spacing w:after="200" w:line="288" w:lineRule="auto"/>
        <w:ind w:left="2127" w:hanging="709"/>
        <w:rPr>
          <w:rStyle w:val="null1"/>
          <w:rFonts w:ascii="Calibri" w:hAnsi="Calibri" w:cs="Calibri"/>
          <w:sz w:val="22"/>
          <w:szCs w:val="22"/>
        </w:rPr>
      </w:pPr>
      <w:r w:rsidRPr="00933248">
        <w:rPr>
          <w:rStyle w:val="null1"/>
          <w:rFonts w:ascii="Calibri" w:hAnsi="Calibri" w:cs="Calibri"/>
          <w:sz w:val="22"/>
          <w:szCs w:val="22"/>
        </w:rPr>
        <w:t>fees, commissions and other amounts accrued or due; and</w:t>
      </w:r>
    </w:p>
    <w:p w14:paraId="676C3772" w14:textId="10329636" w:rsidR="005B74AE" w:rsidRPr="00933248" w:rsidRDefault="005B74AE" w:rsidP="007D4615">
      <w:pPr>
        <w:pStyle w:val="H4Ashurst"/>
        <w:widowControl w:val="0"/>
        <w:numPr>
          <w:ilvl w:val="3"/>
          <w:numId w:val="186"/>
        </w:numPr>
        <w:tabs>
          <w:tab w:val="clear" w:pos="2030"/>
        </w:tabs>
        <w:suppressAutoHyphens w:val="0"/>
        <w:spacing w:after="200" w:line="288" w:lineRule="auto"/>
        <w:ind w:left="2127" w:hanging="709"/>
        <w:rPr>
          <w:rFonts w:ascii="Calibri" w:hAnsi="Calibri" w:cs="Calibri"/>
          <w:sz w:val="22"/>
          <w:szCs w:val="22"/>
          <w:lang w:bidi="he-IL"/>
        </w:rPr>
      </w:pPr>
      <w:r w:rsidRPr="00933248">
        <w:rPr>
          <w:rStyle w:val="null1"/>
          <w:rFonts w:ascii="Calibri" w:hAnsi="Calibri" w:cs="Calibri"/>
          <w:sz w:val="22"/>
          <w:szCs w:val="22"/>
        </w:rPr>
        <w:t>Break Costs (if any).</w:t>
      </w:r>
    </w:p>
    <w:p w14:paraId="628A9E7F" w14:textId="0695C1A4" w:rsidR="005B74AE" w:rsidRPr="00BE2737" w:rsidRDefault="00B7290E" w:rsidP="007D4615">
      <w:pPr>
        <w:pStyle w:val="H3Ashurst"/>
        <w:widowControl w:val="0"/>
        <w:numPr>
          <w:ilvl w:val="2"/>
          <w:numId w:val="186"/>
        </w:numPr>
        <w:tabs>
          <w:tab w:val="clear" w:pos="1406"/>
        </w:tabs>
        <w:suppressAutoHyphens w:val="0"/>
        <w:spacing w:after="200" w:line="288" w:lineRule="auto"/>
        <w:ind w:hanging="697"/>
        <w:rPr>
          <w:rStyle w:val="null1"/>
          <w:rFonts w:ascii="Calibri" w:hAnsi="Calibri" w:cs="Calibri"/>
          <w:sz w:val="22"/>
          <w:szCs w:val="22"/>
          <w:lang w:val="en-US"/>
        </w:rPr>
      </w:pPr>
      <w:r w:rsidRPr="00933248">
        <w:rPr>
          <w:rStyle w:val="null1"/>
          <w:rFonts w:ascii="Calibri" w:hAnsi="Calibri" w:cs="Calibri"/>
          <w:sz w:val="22"/>
          <w:szCs w:val="22"/>
        </w:rPr>
        <w:t xml:space="preserve">The </w:t>
      </w:r>
      <w:r w:rsidR="000F3525">
        <w:rPr>
          <w:rStyle w:val="null1"/>
          <w:rFonts w:ascii="Calibri" w:hAnsi="Calibri" w:cs="Calibri"/>
          <w:sz w:val="22"/>
          <w:szCs w:val="22"/>
        </w:rPr>
        <w:t>Facility and ECA Agent</w:t>
      </w:r>
      <w:r w:rsidRPr="00933248">
        <w:rPr>
          <w:rStyle w:val="null1"/>
          <w:rFonts w:ascii="Calibri" w:hAnsi="Calibri" w:cs="Calibri"/>
          <w:sz w:val="22"/>
          <w:szCs w:val="22"/>
        </w:rPr>
        <w:t xml:space="preserve"> shall notify to the Borrower a final statement of any such sums due to the Finance Parties.</w:t>
      </w:r>
    </w:p>
    <w:p w14:paraId="73D6C23F" w14:textId="77777777" w:rsidR="00BE2737" w:rsidRPr="00933248" w:rsidRDefault="00BE2737" w:rsidP="00BE2737">
      <w:pPr>
        <w:pStyle w:val="H3Ashurst"/>
        <w:widowControl w:val="0"/>
        <w:numPr>
          <w:ilvl w:val="0"/>
          <w:numId w:val="0"/>
        </w:numPr>
        <w:suppressAutoHyphens w:val="0"/>
        <w:spacing w:after="200" w:line="288" w:lineRule="auto"/>
        <w:ind w:left="1406"/>
        <w:rPr>
          <w:rFonts w:ascii="Calibri" w:hAnsi="Calibri" w:cs="Calibri"/>
          <w:sz w:val="22"/>
          <w:szCs w:val="22"/>
          <w:lang w:val="en-US"/>
        </w:rPr>
      </w:pPr>
    </w:p>
    <w:p w14:paraId="39A3F77D" w14:textId="77777777" w:rsidR="00565B55" w:rsidRPr="00933248" w:rsidRDefault="00565B55" w:rsidP="008F7AC2">
      <w:pPr>
        <w:pStyle w:val="T1"/>
        <w:widowControl w:val="0"/>
        <w:spacing w:before="360"/>
        <w:rPr>
          <w:rFonts w:ascii="Calibri" w:hAnsi="Calibri" w:cs="Calibri"/>
          <w:sz w:val="22"/>
          <w:szCs w:val="22"/>
        </w:rPr>
      </w:pPr>
      <w:bookmarkStart w:id="237" w:name="_Ref412630751"/>
      <w:bookmarkStart w:id="238" w:name="_Ref412632762"/>
      <w:bookmarkStart w:id="239" w:name="_Toc225177754"/>
      <w:r w:rsidRPr="00933248">
        <w:rPr>
          <w:rFonts w:ascii="Calibri" w:hAnsi="Calibri" w:cs="Calibri"/>
          <w:sz w:val="22"/>
          <w:szCs w:val="22"/>
        </w:rPr>
        <w:lastRenderedPageBreak/>
        <w:t>CONFIDENTIALITY</w:t>
      </w:r>
      <w:bookmarkEnd w:id="237"/>
      <w:bookmarkEnd w:id="238"/>
      <w:bookmarkEnd w:id="239"/>
    </w:p>
    <w:p w14:paraId="625A569E" w14:textId="77777777" w:rsidR="00565B55" w:rsidRPr="00933248" w:rsidRDefault="00565B55" w:rsidP="008F7AC2">
      <w:pPr>
        <w:pStyle w:val="T2"/>
        <w:widowControl w:val="0"/>
        <w:spacing w:before="120"/>
        <w:rPr>
          <w:rFonts w:ascii="Calibri" w:hAnsi="Calibri" w:cs="Calibri"/>
          <w:sz w:val="22"/>
          <w:szCs w:val="22"/>
        </w:rPr>
      </w:pPr>
      <w:r w:rsidRPr="00933248">
        <w:rPr>
          <w:rFonts w:ascii="Calibri" w:hAnsi="Calibri" w:cs="Calibri"/>
          <w:sz w:val="22"/>
          <w:szCs w:val="22"/>
        </w:rPr>
        <w:t>Confidential Information</w:t>
      </w:r>
    </w:p>
    <w:p w14:paraId="3EB9CDEE" w14:textId="0A064B85" w:rsidR="00565B55" w:rsidRPr="00933248" w:rsidRDefault="00A14F08"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Each Finance Party agrees to keep all Confidential Information confidential and not to disclose it to anyone, save to the extent permitted by Clause </w:t>
      </w:r>
      <w:r w:rsidR="00E714BB">
        <w:rPr>
          <w:rFonts w:ascii="Calibri" w:hAnsi="Calibri" w:cs="Calibri"/>
          <w:sz w:val="22"/>
          <w:szCs w:val="22"/>
          <w:lang w:val="en-US"/>
        </w:rPr>
        <w:t>34.2</w:t>
      </w:r>
      <w:r w:rsidR="000C61D9" w:rsidRPr="00933248">
        <w:rPr>
          <w:rFonts w:ascii="Calibri" w:hAnsi="Calibri" w:cs="Calibri"/>
          <w:sz w:val="22"/>
          <w:szCs w:val="22"/>
          <w:lang w:val="en-US"/>
        </w:rPr>
        <w:t xml:space="preserve"> </w:t>
      </w:r>
      <w:r w:rsidRPr="00933248">
        <w:rPr>
          <w:rFonts w:ascii="Calibri" w:hAnsi="Calibri" w:cs="Calibri"/>
          <w:sz w:val="22"/>
          <w:szCs w:val="22"/>
          <w:lang w:val="en-US"/>
        </w:rPr>
        <w:t>(</w:t>
      </w:r>
      <w:r w:rsidRPr="00933248">
        <w:rPr>
          <w:rFonts w:ascii="Calibri" w:hAnsi="Calibri" w:cs="Calibri"/>
          <w:i/>
          <w:sz w:val="22"/>
          <w:szCs w:val="22"/>
          <w:lang w:val="en-US"/>
        </w:rPr>
        <w:t>Disclosure of Confidential Information</w:t>
      </w:r>
      <w:r w:rsidRPr="00933248">
        <w:rPr>
          <w:rFonts w:ascii="Calibri" w:hAnsi="Calibri" w:cs="Calibri"/>
          <w:sz w:val="22"/>
          <w:szCs w:val="22"/>
          <w:lang w:val="en-US"/>
        </w:rPr>
        <w:t>),</w:t>
      </w:r>
      <w:r w:rsidRPr="00933248">
        <w:rPr>
          <w:rFonts w:ascii="Calibri" w:hAnsi="Calibri" w:cs="Calibri"/>
          <w:sz w:val="22"/>
          <w:szCs w:val="22"/>
          <w:lang w:val="en-GB"/>
        </w:rPr>
        <w:t xml:space="preserve"> Clause </w:t>
      </w:r>
      <w:r w:rsidR="00E714BB">
        <w:rPr>
          <w:rFonts w:ascii="Calibri" w:hAnsi="Calibri" w:cs="Calibri"/>
          <w:sz w:val="22"/>
          <w:szCs w:val="22"/>
          <w:lang w:val="en-GB"/>
        </w:rPr>
        <w:t>34.3</w:t>
      </w:r>
      <w:r w:rsidR="000C61D9" w:rsidRPr="00933248">
        <w:rPr>
          <w:rFonts w:ascii="Calibri" w:hAnsi="Calibri" w:cs="Calibri"/>
          <w:sz w:val="22"/>
          <w:szCs w:val="22"/>
          <w:lang w:val="en-GB"/>
        </w:rPr>
        <w:t xml:space="preserve"> </w:t>
      </w:r>
      <w:r w:rsidRPr="00933248">
        <w:rPr>
          <w:rFonts w:ascii="Calibri" w:hAnsi="Calibri" w:cs="Calibri"/>
          <w:sz w:val="22"/>
          <w:szCs w:val="22"/>
          <w:lang w:val="en-GB"/>
        </w:rPr>
        <w:t>(</w:t>
      </w:r>
      <w:r w:rsidR="00872EA1" w:rsidRPr="00872EA1">
        <w:rPr>
          <w:rFonts w:ascii="Calibri" w:hAnsi="Calibri" w:cs="Calibri"/>
          <w:i/>
          <w:iCs/>
          <w:sz w:val="22"/>
          <w:szCs w:val="22"/>
          <w:lang w:val="en-GB"/>
        </w:rPr>
        <w:t>Disclosure to financial information agencies for compiling league table data</w:t>
      </w:r>
      <w:r w:rsidRPr="00933248">
        <w:rPr>
          <w:rFonts w:ascii="Calibri" w:hAnsi="Calibri" w:cs="Calibri"/>
          <w:sz w:val="22"/>
          <w:szCs w:val="22"/>
          <w:lang w:val="en-GB"/>
        </w:rPr>
        <w:t xml:space="preserve">) and Clause </w:t>
      </w:r>
      <w:r w:rsidR="00E714BB">
        <w:rPr>
          <w:rFonts w:ascii="Calibri" w:hAnsi="Calibri" w:cs="Calibri"/>
          <w:sz w:val="22"/>
          <w:szCs w:val="22"/>
          <w:lang w:val="en-GB"/>
        </w:rPr>
        <w:t>34.4</w:t>
      </w:r>
      <w:r w:rsidRPr="00933248">
        <w:rPr>
          <w:rFonts w:ascii="Calibri" w:hAnsi="Calibri" w:cs="Calibri"/>
          <w:sz w:val="22"/>
          <w:szCs w:val="22"/>
          <w:lang w:val="en-GB"/>
        </w:rPr>
        <w:t xml:space="preserve"> (</w:t>
      </w:r>
      <w:r w:rsidRPr="00933248">
        <w:rPr>
          <w:rFonts w:ascii="Calibri" w:hAnsi="Calibri" w:cs="Calibri"/>
          <w:i/>
          <w:iCs/>
          <w:sz w:val="22"/>
          <w:szCs w:val="22"/>
          <w:lang w:val="en-GB"/>
        </w:rPr>
        <w:t>Disclosure to numbering service providers</w:t>
      </w:r>
      <w:r w:rsidRPr="00933248">
        <w:rPr>
          <w:rFonts w:ascii="Calibri" w:hAnsi="Calibri" w:cs="Calibri"/>
          <w:sz w:val="22"/>
          <w:szCs w:val="22"/>
          <w:lang w:val="en-GB"/>
        </w:rPr>
        <w:t>),</w:t>
      </w:r>
      <w:r w:rsidRPr="00933248">
        <w:rPr>
          <w:rFonts w:ascii="Calibri" w:hAnsi="Calibri" w:cs="Calibri"/>
          <w:sz w:val="22"/>
          <w:szCs w:val="22"/>
          <w:lang w:val="en-US"/>
        </w:rPr>
        <w:t xml:space="preserve"> and to ensure that all Confidential Information is protected with security measures and a degree of care that would apply to its own confidential information</w:t>
      </w:r>
      <w:r w:rsidR="00565B55" w:rsidRPr="00933248">
        <w:rPr>
          <w:rFonts w:ascii="Calibri" w:hAnsi="Calibri" w:cs="Calibri"/>
          <w:sz w:val="22"/>
          <w:szCs w:val="22"/>
          <w:lang w:val="en-US"/>
        </w:rPr>
        <w:t>.</w:t>
      </w:r>
    </w:p>
    <w:p w14:paraId="791DF7D4" w14:textId="77777777" w:rsidR="00565B55" w:rsidRPr="00933248" w:rsidRDefault="00565B55" w:rsidP="00CC641A">
      <w:pPr>
        <w:pStyle w:val="T2"/>
        <w:keepNext/>
        <w:spacing w:before="0"/>
        <w:rPr>
          <w:rFonts w:ascii="Calibri" w:hAnsi="Calibri" w:cs="Calibri"/>
          <w:sz w:val="22"/>
          <w:szCs w:val="22"/>
        </w:rPr>
      </w:pPr>
      <w:bookmarkStart w:id="240" w:name="_Ref412632714"/>
      <w:r w:rsidRPr="00933248">
        <w:rPr>
          <w:rFonts w:ascii="Calibri" w:hAnsi="Calibri" w:cs="Calibri"/>
          <w:sz w:val="22"/>
          <w:szCs w:val="22"/>
        </w:rPr>
        <w:t>Disclosure of Confidential Information</w:t>
      </w:r>
      <w:bookmarkEnd w:id="240"/>
    </w:p>
    <w:p w14:paraId="0DB96E17" w14:textId="12D13BDD" w:rsidR="00565B55" w:rsidRPr="00933248" w:rsidRDefault="00A14F08" w:rsidP="008F7AC2">
      <w:pPr>
        <w:widowControl w:val="0"/>
        <w:spacing w:before="0" w:after="240"/>
        <w:rPr>
          <w:rFonts w:ascii="Calibri" w:hAnsi="Calibri" w:cs="Calibri"/>
          <w:sz w:val="22"/>
          <w:szCs w:val="22"/>
          <w:lang w:val="en-US"/>
        </w:rPr>
      </w:pPr>
      <w:r w:rsidRPr="00933248">
        <w:rPr>
          <w:rFonts w:ascii="Calibri" w:hAnsi="Calibri" w:cs="Calibri"/>
          <w:sz w:val="22"/>
          <w:szCs w:val="22"/>
          <w:lang w:val="en-US"/>
        </w:rPr>
        <w:t>Any Finance Party may disclose:</w:t>
      </w:r>
    </w:p>
    <w:p w14:paraId="1DC11564" w14:textId="037642DE" w:rsidR="00565B55" w:rsidRPr="00933248" w:rsidRDefault="00A14F08" w:rsidP="000E1D24">
      <w:pPr>
        <w:pStyle w:val="T4Pucea"/>
        <w:widowControl w:val="0"/>
        <w:numPr>
          <w:ilvl w:val="0"/>
          <w:numId w:val="105"/>
        </w:numPr>
        <w:spacing w:before="0" w:after="240"/>
        <w:ind w:left="1418" w:hanging="709"/>
        <w:rPr>
          <w:rFonts w:ascii="Calibri" w:hAnsi="Calibri" w:cs="Calibri"/>
          <w:sz w:val="22"/>
          <w:szCs w:val="22"/>
          <w:lang w:val="en-US"/>
        </w:rPr>
      </w:pPr>
      <w:r w:rsidRPr="00933248">
        <w:rPr>
          <w:rFonts w:ascii="Calibri" w:hAnsi="Calibri" w:cs="Calibri"/>
          <w:color w:val="000000" w:themeColor="text1"/>
          <w:sz w:val="22"/>
          <w:szCs w:val="22"/>
          <w:lang w:val="en-US"/>
        </w:rPr>
        <w:t xml:space="preserve">to any of its Affiliates and Related Funds and any of its or their officers, directors, employees, professional advisers, auditors, </w:t>
      </w:r>
      <w:r w:rsidR="005D1E2B">
        <w:rPr>
          <w:rFonts w:ascii="Calibri" w:hAnsi="Calibri" w:cs="Calibri"/>
          <w:color w:val="000000" w:themeColor="text1"/>
          <w:sz w:val="22"/>
          <w:szCs w:val="22"/>
          <w:lang w:val="en-US"/>
        </w:rPr>
        <w:t xml:space="preserve">service providers, </w:t>
      </w:r>
      <w:r w:rsidRPr="00933248">
        <w:rPr>
          <w:rFonts w:ascii="Calibri" w:hAnsi="Calibri" w:cs="Calibri"/>
          <w:color w:val="000000" w:themeColor="text1"/>
          <w:sz w:val="22"/>
          <w:szCs w:val="22"/>
          <w:lang w:val="en-US"/>
        </w:rPr>
        <w:t>partners and Representatives such Confidential Information as that Finance Party shall consider appropriate if any person to whom the Confidential Information is to be given pursuant to this paragraph (a) is informed in writing of its confidential nature and that some or all of such Confidential Information may be price-sensitive information except that there shall be no such requirement to so inform if the recipient is subject to professional obligations to maintain the confidentiality of the information or is otherwise bound by requirements of confidentiality in relation to the Confidential Information</w:t>
      </w:r>
      <w:r w:rsidR="00565B55" w:rsidRPr="00933248">
        <w:rPr>
          <w:rFonts w:ascii="Calibri" w:hAnsi="Calibri" w:cs="Calibri"/>
          <w:sz w:val="22"/>
          <w:szCs w:val="22"/>
          <w:lang w:val="en-US"/>
        </w:rPr>
        <w:t>;</w:t>
      </w:r>
    </w:p>
    <w:p w14:paraId="135E572D" w14:textId="77777777" w:rsidR="00565B55" w:rsidRPr="00933248" w:rsidRDefault="00565B55" w:rsidP="000E1D24">
      <w:pPr>
        <w:pStyle w:val="T4Pucea"/>
        <w:widowControl w:val="0"/>
        <w:numPr>
          <w:ilvl w:val="0"/>
          <w:numId w:val="105"/>
        </w:numPr>
        <w:spacing w:before="0" w:after="240"/>
        <w:ind w:left="1418" w:hanging="709"/>
        <w:rPr>
          <w:rFonts w:ascii="Calibri" w:hAnsi="Calibri" w:cs="Calibri"/>
          <w:sz w:val="22"/>
          <w:szCs w:val="22"/>
          <w:lang w:val="en-US"/>
        </w:rPr>
      </w:pPr>
      <w:bookmarkStart w:id="241" w:name="_Ref412707168"/>
      <w:r w:rsidRPr="00933248">
        <w:rPr>
          <w:rFonts w:ascii="Calibri" w:hAnsi="Calibri" w:cs="Calibri"/>
          <w:sz w:val="22"/>
          <w:szCs w:val="22"/>
          <w:lang w:val="en-US"/>
        </w:rPr>
        <w:t>to any person</w:t>
      </w:r>
      <w:r w:rsidR="002F7A68" w:rsidRPr="00933248">
        <w:rPr>
          <w:rFonts w:ascii="Calibri" w:hAnsi="Calibri" w:cs="Calibri"/>
          <w:sz w:val="22"/>
          <w:szCs w:val="22"/>
          <w:lang w:val="en-US"/>
        </w:rPr>
        <w:t xml:space="preserve"> </w:t>
      </w:r>
      <w:r w:rsidR="002F7A68" w:rsidRPr="00933248">
        <w:rPr>
          <w:rFonts w:ascii="Calibri" w:hAnsi="Calibri" w:cs="Calibri"/>
          <w:color w:val="000000" w:themeColor="text1"/>
          <w:sz w:val="22"/>
          <w:szCs w:val="22"/>
          <w:lang w:val="en-US"/>
        </w:rPr>
        <w:t xml:space="preserve">(other than the persons referred to in paragraph (a) </w:t>
      </w:r>
      <w:r w:rsidR="00D86DDC" w:rsidRPr="00933248">
        <w:rPr>
          <w:rFonts w:ascii="Calibri" w:hAnsi="Calibri" w:cs="Calibri"/>
          <w:color w:val="000000" w:themeColor="text1"/>
          <w:sz w:val="22"/>
          <w:szCs w:val="22"/>
          <w:lang w:val="en-US"/>
        </w:rPr>
        <w:t xml:space="preserve">above </w:t>
      </w:r>
      <w:r w:rsidR="002F7A68" w:rsidRPr="00933248">
        <w:rPr>
          <w:rFonts w:ascii="Calibri" w:hAnsi="Calibri" w:cs="Calibri"/>
          <w:color w:val="000000" w:themeColor="text1"/>
          <w:sz w:val="22"/>
          <w:szCs w:val="22"/>
          <w:lang w:val="en-US"/>
        </w:rPr>
        <w:t>and (</w:t>
      </w:r>
      <w:r w:rsidR="00D86DDC" w:rsidRPr="00933248">
        <w:rPr>
          <w:rFonts w:ascii="Calibri" w:hAnsi="Calibri" w:cs="Calibri"/>
          <w:color w:val="000000" w:themeColor="text1"/>
          <w:sz w:val="22"/>
          <w:szCs w:val="22"/>
          <w:lang w:val="en-US"/>
        </w:rPr>
        <w:t>d</w:t>
      </w:r>
      <w:r w:rsidR="002F7A68" w:rsidRPr="00933248">
        <w:rPr>
          <w:rFonts w:ascii="Calibri" w:hAnsi="Calibri" w:cs="Calibri"/>
          <w:color w:val="000000" w:themeColor="text1"/>
          <w:sz w:val="22"/>
          <w:szCs w:val="22"/>
          <w:lang w:val="en-US"/>
        </w:rPr>
        <w:t xml:space="preserve">) </w:t>
      </w:r>
      <w:r w:rsidR="00D86DDC" w:rsidRPr="00933248">
        <w:rPr>
          <w:rFonts w:ascii="Calibri" w:hAnsi="Calibri" w:cs="Calibri"/>
          <w:color w:val="000000" w:themeColor="text1"/>
          <w:sz w:val="22"/>
          <w:szCs w:val="22"/>
          <w:lang w:val="en-US"/>
        </w:rPr>
        <w:t>below</w:t>
      </w:r>
      <w:r w:rsidR="002F7A68" w:rsidRPr="00933248">
        <w:rPr>
          <w:rFonts w:ascii="Calibri" w:hAnsi="Calibri" w:cs="Calibri"/>
          <w:color w:val="000000" w:themeColor="text1"/>
          <w:sz w:val="22"/>
          <w:szCs w:val="22"/>
          <w:lang w:val="en-US"/>
        </w:rPr>
        <w:t>)</w:t>
      </w:r>
      <w:r w:rsidRPr="00933248">
        <w:rPr>
          <w:rFonts w:ascii="Calibri" w:hAnsi="Calibri" w:cs="Calibri"/>
          <w:sz w:val="22"/>
          <w:szCs w:val="22"/>
          <w:lang w:val="en-US"/>
        </w:rPr>
        <w:t>:</w:t>
      </w:r>
      <w:bookmarkEnd w:id="241"/>
    </w:p>
    <w:p w14:paraId="25431584" w14:textId="396C07D0" w:rsidR="00565B55" w:rsidRPr="00933248" w:rsidRDefault="00A14F08" w:rsidP="008F7AC2">
      <w:pPr>
        <w:pStyle w:val="T5"/>
        <w:widowControl w:val="0"/>
        <w:spacing w:before="0"/>
        <w:ind w:left="2127" w:hanging="709"/>
        <w:rPr>
          <w:rFonts w:ascii="Calibri" w:hAnsi="Calibri" w:cs="Calibri"/>
          <w:sz w:val="22"/>
          <w:szCs w:val="22"/>
        </w:rPr>
      </w:pPr>
      <w:bookmarkStart w:id="242" w:name="_Ref412707170"/>
      <w:r w:rsidRPr="00933248">
        <w:rPr>
          <w:rFonts w:ascii="Calibri" w:hAnsi="Calibri" w:cs="Calibri"/>
          <w:color w:val="000000" w:themeColor="text1"/>
          <w:sz w:val="22"/>
          <w:szCs w:val="22"/>
        </w:rPr>
        <w:t>to (or through) whom it transfers (or may potentially transfer) all or any of its rights and/or obligations under one or more Finance Documents or which succeeds (or which may potentially succeed</w:t>
      </w:r>
      <w:proofErr w:type="gramStart"/>
      <w:r w:rsidRPr="00933248">
        <w:rPr>
          <w:rFonts w:ascii="Calibri" w:hAnsi="Calibri" w:cs="Calibri"/>
          <w:color w:val="000000" w:themeColor="text1"/>
          <w:sz w:val="22"/>
          <w:szCs w:val="22"/>
        </w:rPr>
        <w:t>) it</w:t>
      </w:r>
      <w:proofErr w:type="gramEnd"/>
      <w:r w:rsidRPr="00933248">
        <w:rPr>
          <w:rFonts w:ascii="Calibri" w:hAnsi="Calibri" w:cs="Calibri"/>
          <w:color w:val="000000" w:themeColor="text1"/>
          <w:sz w:val="22"/>
          <w:szCs w:val="22"/>
        </w:rPr>
        <w:t xml:space="preserve"> as </w:t>
      </w:r>
      <w:r w:rsidR="000F3525">
        <w:rPr>
          <w:rFonts w:ascii="Calibri" w:hAnsi="Calibri" w:cs="Calibri"/>
          <w:color w:val="000000" w:themeColor="text1"/>
          <w:sz w:val="22"/>
          <w:szCs w:val="22"/>
        </w:rPr>
        <w:t>Facility and ECA Agent</w:t>
      </w:r>
      <w:r w:rsidRPr="00933248">
        <w:rPr>
          <w:rFonts w:ascii="Calibri" w:hAnsi="Calibri" w:cs="Calibri"/>
          <w:color w:val="000000" w:themeColor="text1"/>
          <w:sz w:val="22"/>
          <w:szCs w:val="22"/>
        </w:rPr>
        <w:t xml:space="preserve"> and, in each case, to any of that person's Affiliates, Related Funds, R</w:t>
      </w:r>
      <w:r w:rsidRPr="00933248">
        <w:rPr>
          <w:rFonts w:ascii="Calibri" w:hAnsi="Calibri" w:cs="Calibri"/>
          <w:sz w:val="22"/>
          <w:szCs w:val="22"/>
        </w:rPr>
        <w:t xml:space="preserve">epresentatives and professional </w:t>
      </w:r>
      <w:proofErr w:type="gramStart"/>
      <w:r w:rsidRPr="00933248">
        <w:rPr>
          <w:rFonts w:ascii="Calibri" w:hAnsi="Calibri" w:cs="Calibri"/>
          <w:sz w:val="22"/>
          <w:szCs w:val="22"/>
        </w:rPr>
        <w:t>advisers</w:t>
      </w:r>
      <w:r w:rsidR="00565B55" w:rsidRPr="00933248">
        <w:rPr>
          <w:rFonts w:ascii="Calibri" w:hAnsi="Calibri" w:cs="Calibri"/>
          <w:sz w:val="22"/>
          <w:szCs w:val="22"/>
        </w:rPr>
        <w:t>;</w:t>
      </w:r>
      <w:bookmarkEnd w:id="242"/>
      <w:proofErr w:type="gramEnd"/>
    </w:p>
    <w:p w14:paraId="199D3D53" w14:textId="26AD5FF6" w:rsidR="00565B55" w:rsidRPr="00933248" w:rsidRDefault="00A14F08" w:rsidP="00CC641A">
      <w:pPr>
        <w:pStyle w:val="T5"/>
        <w:widowControl w:val="0"/>
        <w:spacing w:before="0"/>
        <w:ind w:left="2127" w:hanging="709"/>
        <w:rPr>
          <w:rFonts w:ascii="Calibri" w:hAnsi="Calibri" w:cs="Calibri"/>
          <w:sz w:val="22"/>
          <w:szCs w:val="22"/>
        </w:rPr>
      </w:pPr>
      <w:bookmarkStart w:id="243" w:name="_Ref412707183"/>
      <w:r w:rsidRPr="00933248">
        <w:rPr>
          <w:rFonts w:ascii="Calibri" w:hAnsi="Calibri" w:cs="Calibri"/>
          <w:sz w:val="22"/>
          <w:szCs w:val="22"/>
        </w:rPr>
        <w:t xml:space="preserve">with (or through) whom it enters into (or may potentially enter into), whether directly or indirectly, any sub-participation </w:t>
      </w:r>
      <w:r w:rsidRPr="00933248">
        <w:rPr>
          <w:rFonts w:ascii="Calibri" w:hAnsi="Calibri" w:cs="Calibri"/>
          <w:sz w:val="22"/>
          <w:szCs w:val="22"/>
          <w:lang w:val="en-GB"/>
        </w:rPr>
        <w:t>or insurance or reinsurance arrangements</w:t>
      </w:r>
      <w:r w:rsidR="005D1E2B">
        <w:rPr>
          <w:rFonts w:ascii="Calibri" w:hAnsi="Calibri" w:cs="Calibri"/>
          <w:sz w:val="22"/>
          <w:szCs w:val="22"/>
          <w:lang w:val="en-GB"/>
        </w:rPr>
        <w:t xml:space="preserve"> (including any insurer and insurance broker)</w:t>
      </w:r>
      <w:r w:rsidRPr="00933248">
        <w:rPr>
          <w:rFonts w:ascii="Calibri" w:hAnsi="Calibri" w:cs="Calibri"/>
          <w:sz w:val="22"/>
          <w:szCs w:val="22"/>
          <w:lang w:val="en-GB"/>
        </w:rPr>
        <w:t>,</w:t>
      </w:r>
      <w:r w:rsidRPr="00933248">
        <w:rPr>
          <w:rFonts w:ascii="Calibri" w:hAnsi="Calibri" w:cs="Calibri"/>
          <w:sz w:val="22"/>
          <w:szCs w:val="22"/>
        </w:rPr>
        <w:t xml:space="preserve"> in relation to, or any other transaction under which payments are to be made or may be made by reference to, one or more Finance Documents and/or the Borrower and to any of that person's Affiliates, </w:t>
      </w:r>
      <w:r w:rsidRPr="00933248">
        <w:rPr>
          <w:rFonts w:ascii="Calibri" w:hAnsi="Calibri" w:cs="Calibri"/>
          <w:color w:val="000000" w:themeColor="text1"/>
          <w:sz w:val="22"/>
          <w:szCs w:val="22"/>
        </w:rPr>
        <w:t xml:space="preserve">Related Funds, </w:t>
      </w:r>
      <w:r w:rsidRPr="00933248">
        <w:rPr>
          <w:rFonts w:ascii="Calibri" w:hAnsi="Calibri" w:cs="Calibri"/>
          <w:sz w:val="22"/>
          <w:szCs w:val="22"/>
        </w:rPr>
        <w:t>Representatives and professional advisers</w:t>
      </w:r>
      <w:r w:rsidR="00565B55" w:rsidRPr="00933248">
        <w:rPr>
          <w:rFonts w:ascii="Calibri" w:hAnsi="Calibri" w:cs="Calibri"/>
          <w:sz w:val="22"/>
          <w:szCs w:val="22"/>
        </w:rPr>
        <w:t>;</w:t>
      </w:r>
      <w:bookmarkEnd w:id="243"/>
    </w:p>
    <w:p w14:paraId="404660DC" w14:textId="35214A7A" w:rsidR="00A36677" w:rsidRPr="00933248" w:rsidRDefault="00A36677" w:rsidP="008F7AC2">
      <w:pPr>
        <w:pStyle w:val="T5"/>
        <w:widowControl w:val="0"/>
        <w:spacing w:before="0"/>
        <w:ind w:left="2127" w:hanging="709"/>
        <w:rPr>
          <w:rFonts w:ascii="Calibri" w:hAnsi="Calibri" w:cs="Calibri"/>
          <w:sz w:val="22"/>
          <w:szCs w:val="22"/>
        </w:rPr>
      </w:pPr>
      <w:bookmarkStart w:id="244" w:name="_Ref412707270"/>
      <w:r w:rsidRPr="00933248">
        <w:rPr>
          <w:rFonts w:ascii="Calibri" w:hAnsi="Calibri" w:cs="Calibri"/>
          <w:color w:val="000000" w:themeColor="text1"/>
          <w:sz w:val="22"/>
          <w:szCs w:val="22"/>
        </w:rPr>
        <w:t xml:space="preserve">appointed by any Finance Party or by a person to whom paragraph </w:t>
      </w:r>
      <w:r w:rsidR="00E714BB">
        <w:rPr>
          <w:rFonts w:ascii="Calibri" w:hAnsi="Calibri" w:cs="Calibri"/>
          <w:sz w:val="22"/>
          <w:szCs w:val="22"/>
        </w:rPr>
        <w:t>(b)</w:t>
      </w:r>
      <w:r w:rsidRPr="00933248">
        <w:rPr>
          <w:rFonts w:ascii="Calibri" w:hAnsi="Calibri" w:cs="Calibri"/>
          <w:color w:val="000000" w:themeColor="text1"/>
          <w:sz w:val="22"/>
          <w:szCs w:val="22"/>
        </w:rPr>
        <w:t>(</w:t>
      </w:r>
      <w:proofErr w:type="spellStart"/>
      <w:r w:rsidRPr="00933248">
        <w:rPr>
          <w:rFonts w:ascii="Calibri" w:hAnsi="Calibri" w:cs="Calibri"/>
          <w:color w:val="000000" w:themeColor="text1"/>
          <w:sz w:val="22"/>
          <w:szCs w:val="22"/>
        </w:rPr>
        <w:t>i</w:t>
      </w:r>
      <w:proofErr w:type="spellEnd"/>
      <w:r w:rsidRPr="00933248">
        <w:rPr>
          <w:rFonts w:ascii="Calibri" w:hAnsi="Calibri" w:cs="Calibri"/>
          <w:color w:val="000000" w:themeColor="text1"/>
          <w:sz w:val="22"/>
          <w:szCs w:val="22"/>
        </w:rPr>
        <w:t xml:space="preserve">) or </w:t>
      </w:r>
      <w:r w:rsidR="00E714BB">
        <w:rPr>
          <w:rFonts w:ascii="Calibri" w:hAnsi="Calibri" w:cs="Calibri"/>
          <w:sz w:val="22"/>
          <w:szCs w:val="22"/>
        </w:rPr>
        <w:t>(b)</w:t>
      </w:r>
      <w:r w:rsidR="008619DC" w:rsidRPr="00933248">
        <w:rPr>
          <w:rFonts w:ascii="Calibri" w:hAnsi="Calibri" w:cs="Calibri"/>
          <w:color w:val="000000" w:themeColor="text1"/>
          <w:sz w:val="22"/>
          <w:szCs w:val="22"/>
        </w:rPr>
        <w:t xml:space="preserve"> </w:t>
      </w:r>
      <w:r w:rsidRPr="00933248">
        <w:rPr>
          <w:rFonts w:ascii="Calibri" w:hAnsi="Calibri" w:cs="Calibri"/>
          <w:color w:val="000000" w:themeColor="text1"/>
          <w:sz w:val="22"/>
          <w:szCs w:val="22"/>
        </w:rPr>
        <w:t xml:space="preserve">(ii) above applies to receive communications, notices, information or </w:t>
      </w:r>
      <w:r w:rsidRPr="00933248">
        <w:rPr>
          <w:rFonts w:ascii="Calibri" w:hAnsi="Calibri" w:cs="Calibri"/>
          <w:color w:val="000000" w:themeColor="text1"/>
          <w:sz w:val="22"/>
          <w:szCs w:val="22"/>
        </w:rPr>
        <w:lastRenderedPageBreak/>
        <w:t xml:space="preserve">documents delivered pursuant to the Finance Documents on its </w:t>
      </w:r>
      <w:proofErr w:type="gramStart"/>
      <w:r w:rsidRPr="00933248">
        <w:rPr>
          <w:rFonts w:ascii="Calibri" w:hAnsi="Calibri" w:cs="Calibri"/>
          <w:color w:val="000000" w:themeColor="text1"/>
          <w:sz w:val="22"/>
          <w:szCs w:val="22"/>
        </w:rPr>
        <w:t>behalf</w:t>
      </w:r>
      <w:r w:rsidR="00616C2A" w:rsidRPr="00933248">
        <w:rPr>
          <w:rFonts w:ascii="Calibri" w:hAnsi="Calibri" w:cs="Calibri"/>
          <w:color w:val="000000" w:themeColor="text1"/>
          <w:sz w:val="22"/>
          <w:szCs w:val="22"/>
        </w:rPr>
        <w:t>;</w:t>
      </w:r>
      <w:proofErr w:type="gramEnd"/>
    </w:p>
    <w:p w14:paraId="66FEAB3D" w14:textId="652F0048" w:rsidR="00565B55" w:rsidRPr="00933248" w:rsidRDefault="00565B55" w:rsidP="008F7AC2">
      <w:pPr>
        <w:pStyle w:val="T5"/>
        <w:widowControl w:val="0"/>
        <w:spacing w:before="0"/>
        <w:ind w:left="2127" w:hanging="709"/>
        <w:rPr>
          <w:rFonts w:ascii="Calibri" w:hAnsi="Calibri" w:cs="Calibri"/>
          <w:sz w:val="22"/>
          <w:szCs w:val="22"/>
        </w:rPr>
      </w:pPr>
      <w:bookmarkStart w:id="245" w:name="_Ref412707281"/>
      <w:bookmarkEnd w:id="244"/>
      <w:r w:rsidRPr="00933248">
        <w:rPr>
          <w:rFonts w:ascii="Calibri" w:hAnsi="Calibri" w:cs="Calibri"/>
          <w:sz w:val="22"/>
          <w:szCs w:val="22"/>
        </w:rPr>
        <w:t xml:space="preserve">who invests in or otherwise finances (or may potentially invest in or otherwise finance), directly or indirectly, any transaction referred to in paragraph </w:t>
      </w:r>
      <w:r w:rsidR="00E714BB">
        <w:rPr>
          <w:rFonts w:ascii="Calibri" w:hAnsi="Calibri" w:cs="Calibri"/>
          <w:sz w:val="22"/>
          <w:szCs w:val="22"/>
        </w:rPr>
        <w:t>(b)(</w:t>
      </w:r>
      <w:proofErr w:type="spellStart"/>
      <w:r w:rsidR="00E714BB">
        <w:rPr>
          <w:rFonts w:ascii="Calibri" w:hAnsi="Calibri" w:cs="Calibri"/>
          <w:sz w:val="22"/>
          <w:szCs w:val="22"/>
        </w:rPr>
        <w:t>i</w:t>
      </w:r>
      <w:proofErr w:type="spellEnd"/>
      <w:r w:rsidR="00E714BB">
        <w:rPr>
          <w:rFonts w:ascii="Calibri" w:hAnsi="Calibri" w:cs="Calibri"/>
          <w:sz w:val="22"/>
          <w:szCs w:val="22"/>
        </w:rPr>
        <w:t>)</w:t>
      </w:r>
      <w:r w:rsidR="009703DE" w:rsidRPr="00933248">
        <w:rPr>
          <w:rFonts w:ascii="Calibri" w:hAnsi="Calibri" w:cs="Calibri"/>
          <w:sz w:val="22"/>
          <w:szCs w:val="22"/>
        </w:rPr>
        <w:t xml:space="preserve"> </w:t>
      </w:r>
      <w:r w:rsidRPr="00933248">
        <w:rPr>
          <w:rFonts w:ascii="Calibri" w:hAnsi="Calibri" w:cs="Calibri"/>
          <w:sz w:val="22"/>
          <w:szCs w:val="22"/>
        </w:rPr>
        <w:t>or</w:t>
      </w:r>
      <w:r w:rsidR="009703DE" w:rsidRPr="00933248">
        <w:rPr>
          <w:rFonts w:ascii="Calibri" w:hAnsi="Calibri" w:cs="Calibri"/>
          <w:sz w:val="22"/>
          <w:szCs w:val="22"/>
        </w:rPr>
        <w:t xml:space="preserve"> </w:t>
      </w:r>
      <w:r w:rsidR="00E714BB">
        <w:rPr>
          <w:rFonts w:ascii="Calibri" w:hAnsi="Calibri" w:cs="Calibri"/>
          <w:sz w:val="22"/>
          <w:szCs w:val="22"/>
        </w:rPr>
        <w:t>(b)(ii)</w:t>
      </w:r>
      <w:r w:rsidR="00616C2A" w:rsidRPr="00933248">
        <w:rPr>
          <w:rFonts w:ascii="Calibri" w:hAnsi="Calibri" w:cs="Calibri"/>
          <w:sz w:val="22"/>
          <w:szCs w:val="22"/>
        </w:rPr>
        <w:t xml:space="preserve"> </w:t>
      </w:r>
      <w:proofErr w:type="gramStart"/>
      <w:r w:rsidR="00616C2A" w:rsidRPr="00933248">
        <w:rPr>
          <w:rFonts w:ascii="Calibri" w:hAnsi="Calibri" w:cs="Calibri"/>
          <w:sz w:val="22"/>
          <w:szCs w:val="22"/>
        </w:rPr>
        <w:t>above</w:t>
      </w:r>
      <w:r w:rsidRPr="00933248">
        <w:rPr>
          <w:rFonts w:ascii="Calibri" w:hAnsi="Calibri" w:cs="Calibri"/>
          <w:sz w:val="22"/>
          <w:szCs w:val="22"/>
        </w:rPr>
        <w:t>;</w:t>
      </w:r>
      <w:bookmarkEnd w:id="245"/>
      <w:proofErr w:type="gramEnd"/>
    </w:p>
    <w:p w14:paraId="52FC42C3" w14:textId="4C687463" w:rsidR="00565B55" w:rsidRPr="00933248" w:rsidRDefault="00A14F08" w:rsidP="008F7AC2">
      <w:pPr>
        <w:pStyle w:val="T5"/>
        <w:widowControl w:val="0"/>
        <w:spacing w:before="0"/>
        <w:ind w:left="2127" w:hanging="709"/>
        <w:rPr>
          <w:rFonts w:ascii="Calibri" w:hAnsi="Calibri" w:cs="Calibri"/>
          <w:sz w:val="22"/>
          <w:szCs w:val="22"/>
        </w:rPr>
      </w:pPr>
      <w:bookmarkStart w:id="246" w:name="_Ref412707297"/>
      <w:r w:rsidRPr="00933248">
        <w:rPr>
          <w:rFonts w:ascii="Calibri" w:hAnsi="Calibri" w:cs="Calibri"/>
          <w:sz w:val="22"/>
          <w:szCs w:val="22"/>
        </w:rPr>
        <w:t xml:space="preserve">to whom information is required or requested to be disclosed by any court of competent jurisdiction or any governmental, banking, taxation or other regulatory authority or similar body, the rules of any relevant stock exchange or pursuant to any applicable law or </w:t>
      </w:r>
      <w:proofErr w:type="gramStart"/>
      <w:r w:rsidRPr="00933248">
        <w:rPr>
          <w:rFonts w:ascii="Calibri" w:hAnsi="Calibri" w:cs="Calibri"/>
          <w:sz w:val="22"/>
          <w:szCs w:val="22"/>
        </w:rPr>
        <w:t>regulation</w:t>
      </w:r>
      <w:r w:rsidR="00565B55" w:rsidRPr="00933248">
        <w:rPr>
          <w:rFonts w:ascii="Calibri" w:hAnsi="Calibri" w:cs="Calibri"/>
          <w:sz w:val="22"/>
          <w:szCs w:val="22"/>
        </w:rPr>
        <w:t>;</w:t>
      </w:r>
      <w:bookmarkEnd w:id="246"/>
      <w:proofErr w:type="gramEnd"/>
    </w:p>
    <w:p w14:paraId="329A197E" w14:textId="77777777" w:rsidR="00616C2A" w:rsidRPr="00933248" w:rsidRDefault="00616C2A" w:rsidP="008F7AC2">
      <w:pPr>
        <w:pStyle w:val="T5"/>
        <w:widowControl w:val="0"/>
        <w:spacing w:before="0"/>
        <w:ind w:left="2127" w:hanging="709"/>
        <w:rPr>
          <w:rFonts w:ascii="Calibri" w:hAnsi="Calibri" w:cs="Calibri"/>
          <w:sz w:val="22"/>
          <w:szCs w:val="22"/>
        </w:rPr>
      </w:pPr>
      <w:bookmarkStart w:id="247" w:name="_Ref412707318"/>
      <w:bookmarkStart w:id="248" w:name="_Ref412707307"/>
      <w:r w:rsidRPr="00933248">
        <w:rPr>
          <w:rFonts w:ascii="Calibri" w:hAnsi="Calibri" w:cs="Calibri"/>
          <w:sz w:val="22"/>
          <w:szCs w:val="22"/>
        </w:rPr>
        <w:t xml:space="preserve">to whom information is required to be disclosed in connection with, and for the purposes of, any litigation, arbitration, administrative or other investigations, proceedings or </w:t>
      </w:r>
      <w:proofErr w:type="gramStart"/>
      <w:r w:rsidRPr="00933248">
        <w:rPr>
          <w:rFonts w:ascii="Calibri" w:hAnsi="Calibri" w:cs="Calibri"/>
          <w:sz w:val="22"/>
          <w:szCs w:val="22"/>
        </w:rPr>
        <w:t>disputes;</w:t>
      </w:r>
      <w:bookmarkEnd w:id="247"/>
      <w:proofErr w:type="gramEnd"/>
    </w:p>
    <w:p w14:paraId="5CD0CAC4" w14:textId="469860F0" w:rsidR="00565B55" w:rsidRPr="00933248" w:rsidRDefault="00565B55" w:rsidP="008F7AC2">
      <w:pPr>
        <w:pStyle w:val="T5"/>
        <w:widowControl w:val="0"/>
        <w:spacing w:before="0"/>
        <w:ind w:left="2127" w:hanging="709"/>
        <w:rPr>
          <w:rFonts w:ascii="Calibri" w:hAnsi="Calibri" w:cs="Calibri"/>
          <w:sz w:val="22"/>
          <w:szCs w:val="22"/>
        </w:rPr>
      </w:pPr>
      <w:bookmarkStart w:id="249" w:name="_Ref520298075"/>
      <w:r w:rsidRPr="00933248">
        <w:rPr>
          <w:rFonts w:ascii="Calibri" w:hAnsi="Calibri" w:cs="Calibri"/>
          <w:sz w:val="22"/>
          <w:szCs w:val="22"/>
        </w:rPr>
        <w:t xml:space="preserve">to whom or for whose benefit that Finance Party </w:t>
      </w:r>
      <w:r w:rsidR="00F36624" w:rsidRPr="00933248">
        <w:rPr>
          <w:rFonts w:ascii="Calibri" w:hAnsi="Calibri" w:cs="Calibri"/>
          <w:sz w:val="22"/>
          <w:szCs w:val="22"/>
        </w:rPr>
        <w:t>transfers, ch</w:t>
      </w:r>
      <w:r w:rsidRPr="00933248">
        <w:rPr>
          <w:rFonts w:ascii="Calibri" w:hAnsi="Calibri" w:cs="Calibri"/>
          <w:sz w:val="22"/>
          <w:szCs w:val="22"/>
        </w:rPr>
        <w:t xml:space="preserve">arges, </w:t>
      </w:r>
      <w:r w:rsidR="00A14F08" w:rsidRPr="00933248">
        <w:rPr>
          <w:rFonts w:ascii="Calibri" w:hAnsi="Calibri" w:cs="Calibri"/>
          <w:sz w:val="22"/>
          <w:szCs w:val="22"/>
        </w:rPr>
        <w:t xml:space="preserve">assigns, </w:t>
      </w:r>
      <w:r w:rsidR="00F36624" w:rsidRPr="00933248">
        <w:rPr>
          <w:rFonts w:ascii="Calibri" w:hAnsi="Calibri" w:cs="Calibri"/>
          <w:sz w:val="22"/>
          <w:szCs w:val="22"/>
        </w:rPr>
        <w:t>pledges</w:t>
      </w:r>
      <w:r w:rsidRPr="00933248">
        <w:rPr>
          <w:rFonts w:ascii="Calibri" w:hAnsi="Calibri" w:cs="Calibri"/>
          <w:sz w:val="22"/>
          <w:szCs w:val="22"/>
        </w:rPr>
        <w:t xml:space="preserve"> or otherwise creates Security (or may do so) pursuant to Clause </w:t>
      </w:r>
      <w:r w:rsidR="00E714BB">
        <w:rPr>
          <w:rFonts w:ascii="Calibri" w:hAnsi="Calibri" w:cs="Calibri"/>
          <w:sz w:val="22"/>
          <w:szCs w:val="22"/>
        </w:rPr>
        <w:t>24.7</w:t>
      </w:r>
      <w:r w:rsidRPr="00933248">
        <w:rPr>
          <w:rFonts w:ascii="Calibri" w:hAnsi="Calibri" w:cs="Calibri"/>
          <w:sz w:val="22"/>
          <w:szCs w:val="22"/>
        </w:rPr>
        <w:t xml:space="preserve"> (</w:t>
      </w:r>
      <w:r w:rsidRPr="00933248">
        <w:rPr>
          <w:rFonts w:ascii="Calibri" w:hAnsi="Calibri" w:cs="Calibri"/>
          <w:i/>
          <w:sz w:val="22"/>
          <w:szCs w:val="22"/>
        </w:rPr>
        <w:t>Security over Lenders' rights</w:t>
      </w:r>
      <w:r w:rsidRPr="00933248">
        <w:rPr>
          <w:rFonts w:ascii="Calibri" w:hAnsi="Calibri" w:cs="Calibri"/>
          <w:sz w:val="22"/>
          <w:szCs w:val="22"/>
        </w:rPr>
        <w:t>)</w:t>
      </w:r>
      <w:r w:rsidR="00032331" w:rsidRPr="00933248">
        <w:rPr>
          <w:rFonts w:ascii="Calibri" w:hAnsi="Calibri" w:cs="Calibri"/>
          <w:sz w:val="22"/>
          <w:szCs w:val="22"/>
        </w:rPr>
        <w:t xml:space="preserve"> including to a federal reserve or central bank or equivalent body (including, for the avoidance of doubt, the European Central Bank, the European Investment Bank and the European Investment Fund) to (or through) whom it creates Security pursuant to Clause </w:t>
      </w:r>
      <w:r w:rsidR="00E714BB">
        <w:rPr>
          <w:rFonts w:ascii="Calibri" w:hAnsi="Calibri" w:cs="Calibri"/>
          <w:sz w:val="22"/>
          <w:szCs w:val="22"/>
        </w:rPr>
        <w:t>24.7</w:t>
      </w:r>
      <w:r w:rsidR="00032331" w:rsidRPr="00933248">
        <w:rPr>
          <w:rFonts w:ascii="Calibri" w:hAnsi="Calibri" w:cs="Calibri"/>
          <w:sz w:val="22"/>
          <w:szCs w:val="22"/>
        </w:rPr>
        <w:t xml:space="preserve"> (</w:t>
      </w:r>
      <w:r w:rsidR="00032331" w:rsidRPr="00933248">
        <w:rPr>
          <w:rFonts w:ascii="Calibri" w:hAnsi="Calibri" w:cs="Calibri"/>
          <w:i/>
          <w:sz w:val="22"/>
          <w:szCs w:val="22"/>
        </w:rPr>
        <w:t>Security over Lenders' rights</w:t>
      </w:r>
      <w:r w:rsidR="00032331" w:rsidRPr="00933248">
        <w:rPr>
          <w:rFonts w:ascii="Calibri" w:hAnsi="Calibri" w:cs="Calibri"/>
          <w:sz w:val="22"/>
          <w:szCs w:val="22"/>
        </w:rPr>
        <w:t xml:space="preserve">) and any federal reserve or central bank </w:t>
      </w:r>
      <w:r w:rsidR="00E672D2" w:rsidRPr="00933248">
        <w:rPr>
          <w:rFonts w:ascii="Calibri" w:hAnsi="Calibri" w:cs="Calibri"/>
          <w:sz w:val="22"/>
          <w:szCs w:val="22"/>
        </w:rPr>
        <w:t>or equivalent body (including, for the avoidance of doubt, the European Central Bank, the European Investment Bank and the European Investment Fund)</w:t>
      </w:r>
      <w:r w:rsidR="00032331" w:rsidRPr="00933248">
        <w:rPr>
          <w:rFonts w:ascii="Calibri" w:hAnsi="Calibri" w:cs="Calibri"/>
          <w:sz w:val="22"/>
          <w:szCs w:val="22"/>
        </w:rPr>
        <w:t xml:space="preserve"> may disclose such Confidential Information to a third party to whom it transfers (or may potentially transfer) rights under the Finance Documents or the securities issued by the special purpose vehicle in connection with the enforcement of such Security</w:t>
      </w:r>
      <w:r w:rsidRPr="00933248">
        <w:rPr>
          <w:rFonts w:ascii="Calibri" w:hAnsi="Calibri" w:cs="Calibri"/>
          <w:sz w:val="22"/>
          <w:szCs w:val="22"/>
        </w:rPr>
        <w:t>;</w:t>
      </w:r>
      <w:bookmarkEnd w:id="248"/>
      <w:bookmarkEnd w:id="249"/>
    </w:p>
    <w:p w14:paraId="50FFB2CB" w14:textId="77777777" w:rsidR="00565B55" w:rsidRPr="00933248" w:rsidRDefault="00565B55" w:rsidP="008F7AC2">
      <w:pPr>
        <w:pStyle w:val="T5"/>
        <w:widowControl w:val="0"/>
        <w:spacing w:before="0"/>
        <w:ind w:left="2127" w:hanging="709"/>
        <w:rPr>
          <w:rFonts w:ascii="Calibri" w:hAnsi="Calibri" w:cs="Calibri"/>
          <w:sz w:val="22"/>
          <w:szCs w:val="22"/>
        </w:rPr>
      </w:pPr>
      <w:r w:rsidRPr="00933248">
        <w:rPr>
          <w:rFonts w:ascii="Calibri" w:hAnsi="Calibri" w:cs="Calibri"/>
          <w:sz w:val="22"/>
          <w:szCs w:val="22"/>
        </w:rPr>
        <w:t>who is a Party; or</w:t>
      </w:r>
    </w:p>
    <w:p w14:paraId="7C7AFDAB" w14:textId="77777777" w:rsidR="00565B55" w:rsidRPr="00933248" w:rsidRDefault="00565B55" w:rsidP="008F7AC2">
      <w:pPr>
        <w:pStyle w:val="T5"/>
        <w:widowControl w:val="0"/>
        <w:spacing w:before="0"/>
        <w:ind w:left="2127" w:hanging="709"/>
        <w:rPr>
          <w:rFonts w:ascii="Calibri" w:hAnsi="Calibri" w:cs="Calibri"/>
          <w:sz w:val="22"/>
          <w:szCs w:val="22"/>
        </w:rPr>
      </w:pPr>
      <w:r w:rsidRPr="00933248">
        <w:rPr>
          <w:rFonts w:ascii="Calibri" w:hAnsi="Calibri" w:cs="Calibri"/>
          <w:sz w:val="22"/>
          <w:szCs w:val="22"/>
        </w:rPr>
        <w:t xml:space="preserve">with the prior written consent of the </w:t>
      </w:r>
      <w:proofErr w:type="gramStart"/>
      <w:r w:rsidRPr="00933248">
        <w:rPr>
          <w:rFonts w:ascii="Calibri" w:hAnsi="Calibri" w:cs="Calibri"/>
          <w:sz w:val="22"/>
          <w:szCs w:val="22"/>
        </w:rPr>
        <w:t>Borrower;</w:t>
      </w:r>
      <w:proofErr w:type="gramEnd"/>
    </w:p>
    <w:p w14:paraId="156286DB" w14:textId="77777777" w:rsidR="00565B55" w:rsidRPr="00933248" w:rsidRDefault="00565B55" w:rsidP="008F7AC2">
      <w:pPr>
        <w:widowControl w:val="0"/>
        <w:spacing w:before="0" w:after="240"/>
        <w:ind w:left="1418"/>
        <w:rPr>
          <w:rFonts w:ascii="Calibri" w:hAnsi="Calibri" w:cs="Calibri"/>
          <w:sz w:val="22"/>
          <w:szCs w:val="22"/>
          <w:lang w:val="en-US"/>
        </w:rPr>
      </w:pPr>
      <w:r w:rsidRPr="00933248">
        <w:rPr>
          <w:rFonts w:ascii="Calibri" w:hAnsi="Calibri" w:cs="Calibri"/>
          <w:sz w:val="22"/>
          <w:szCs w:val="22"/>
          <w:lang w:val="en-US"/>
        </w:rPr>
        <w:t>in each case, such Confidential Information as that Finance Party shall consider appropriate if:</w:t>
      </w:r>
    </w:p>
    <w:p w14:paraId="7FDC2B3D" w14:textId="689BBDB1" w:rsidR="00565B55" w:rsidRPr="00933248" w:rsidRDefault="00565B55" w:rsidP="008F7AC2">
      <w:pPr>
        <w:widowControl w:val="0"/>
        <w:spacing w:before="0" w:after="240"/>
        <w:ind w:left="2127" w:hanging="709"/>
        <w:rPr>
          <w:rFonts w:ascii="Calibri" w:hAnsi="Calibri" w:cs="Calibri"/>
          <w:sz w:val="22"/>
          <w:szCs w:val="22"/>
          <w:lang w:val="en-US"/>
        </w:rPr>
      </w:pPr>
      <w:r w:rsidRPr="00933248">
        <w:rPr>
          <w:rFonts w:ascii="Calibri" w:hAnsi="Calibri" w:cs="Calibri"/>
          <w:sz w:val="22"/>
          <w:szCs w:val="22"/>
          <w:lang w:val="en-US"/>
        </w:rPr>
        <w:t>(A)</w:t>
      </w:r>
      <w:r w:rsidRPr="00933248">
        <w:rPr>
          <w:rFonts w:ascii="Calibri" w:hAnsi="Calibri" w:cs="Calibri"/>
          <w:sz w:val="22"/>
          <w:szCs w:val="22"/>
          <w:lang w:val="en-US"/>
        </w:rPr>
        <w:tab/>
        <w:t xml:space="preserve">in relation to paragraphs </w:t>
      </w:r>
      <w:r w:rsidR="00E714BB">
        <w:rPr>
          <w:rFonts w:ascii="Calibri" w:hAnsi="Calibri" w:cs="Calibri"/>
          <w:sz w:val="22"/>
          <w:szCs w:val="22"/>
          <w:lang w:val="en-US"/>
        </w:rPr>
        <w:t>(b)(</w:t>
      </w:r>
      <w:proofErr w:type="spellStart"/>
      <w:r w:rsidR="00E714BB">
        <w:rPr>
          <w:rFonts w:ascii="Calibri" w:hAnsi="Calibri" w:cs="Calibri"/>
          <w:sz w:val="22"/>
          <w:szCs w:val="22"/>
          <w:lang w:val="en-US"/>
        </w:rPr>
        <w:t>i</w:t>
      </w:r>
      <w:proofErr w:type="spellEnd"/>
      <w:r w:rsidR="00E714BB">
        <w:rPr>
          <w:rFonts w:ascii="Calibri" w:hAnsi="Calibri" w:cs="Calibri"/>
          <w:sz w:val="22"/>
          <w:szCs w:val="22"/>
          <w:lang w:val="en-US"/>
        </w:rPr>
        <w:t>)</w:t>
      </w:r>
      <w:r w:rsidRPr="00933248">
        <w:rPr>
          <w:rFonts w:ascii="Calibri" w:hAnsi="Calibri" w:cs="Calibri"/>
          <w:sz w:val="22"/>
          <w:szCs w:val="22"/>
          <w:lang w:val="en-US"/>
        </w:rPr>
        <w:t xml:space="preserve">, </w:t>
      </w:r>
      <w:r w:rsidR="00E714BB">
        <w:rPr>
          <w:rFonts w:ascii="Calibri" w:hAnsi="Calibri" w:cs="Calibri"/>
          <w:sz w:val="22"/>
          <w:szCs w:val="22"/>
          <w:lang w:val="en-US"/>
        </w:rPr>
        <w:t>(b)(ii)</w:t>
      </w:r>
      <w:r w:rsidR="008619DC" w:rsidRPr="00933248">
        <w:rPr>
          <w:rFonts w:ascii="Calibri" w:hAnsi="Calibri" w:cs="Calibri"/>
          <w:sz w:val="22"/>
          <w:szCs w:val="22"/>
          <w:lang w:val="en-US"/>
        </w:rPr>
        <w:t xml:space="preserve"> and</w:t>
      </w:r>
      <w:r w:rsidRPr="00933248">
        <w:rPr>
          <w:rFonts w:ascii="Calibri" w:hAnsi="Calibri" w:cs="Calibri"/>
          <w:sz w:val="22"/>
          <w:szCs w:val="22"/>
          <w:lang w:val="en-US"/>
        </w:rPr>
        <w:t xml:space="preserve"> </w:t>
      </w:r>
      <w:r w:rsidR="00E714BB">
        <w:rPr>
          <w:rFonts w:ascii="Calibri" w:hAnsi="Calibri" w:cs="Calibri"/>
          <w:sz w:val="22"/>
          <w:szCs w:val="22"/>
          <w:lang w:val="en-US"/>
        </w:rPr>
        <w:t>(b)(iii)</w:t>
      </w:r>
      <w:r w:rsidRPr="00933248">
        <w:rPr>
          <w:rFonts w:ascii="Calibri" w:hAnsi="Calibri" w:cs="Calibri"/>
          <w:sz w:val="22"/>
          <w:szCs w:val="22"/>
          <w:lang w:val="en-US"/>
        </w:rPr>
        <w:t>, the person to whom the Confidential Information is to be given has entered into a Confidentiality Undertaking except that there shall be no requirement for a Confidentiality Undertaking if the recipient is a professional adviser and is subject to professional obligations to maintain the confidentiality of the Confidential Information;</w:t>
      </w:r>
    </w:p>
    <w:p w14:paraId="3C73BF64" w14:textId="3F4A2CB7" w:rsidR="008619DC" w:rsidRPr="00933248" w:rsidRDefault="008619DC" w:rsidP="008F7AC2">
      <w:pPr>
        <w:widowControl w:val="0"/>
        <w:spacing w:before="0" w:after="240"/>
        <w:ind w:left="2127" w:hanging="709"/>
        <w:rPr>
          <w:rFonts w:ascii="Calibri" w:hAnsi="Calibri" w:cs="Calibri"/>
          <w:sz w:val="22"/>
          <w:szCs w:val="22"/>
          <w:lang w:val="en-US"/>
        </w:rPr>
      </w:pPr>
      <w:r w:rsidRPr="00933248">
        <w:rPr>
          <w:rFonts w:ascii="Calibri" w:hAnsi="Calibri" w:cs="Calibri"/>
          <w:color w:val="000000" w:themeColor="text1"/>
          <w:sz w:val="22"/>
          <w:szCs w:val="22"/>
          <w:lang w:val="en-US"/>
        </w:rPr>
        <w:t>(B)</w:t>
      </w:r>
      <w:r w:rsidRPr="00933248">
        <w:rPr>
          <w:rFonts w:ascii="Calibri" w:hAnsi="Calibri" w:cs="Calibri"/>
          <w:color w:val="000000" w:themeColor="text1"/>
          <w:sz w:val="22"/>
          <w:szCs w:val="22"/>
          <w:lang w:val="en-US"/>
        </w:rPr>
        <w:tab/>
        <w:t>in relation to para</w:t>
      </w:r>
      <w:r w:rsidR="007E41D0" w:rsidRPr="00933248">
        <w:rPr>
          <w:rFonts w:ascii="Calibri" w:hAnsi="Calibri" w:cs="Calibri"/>
          <w:color w:val="000000" w:themeColor="text1"/>
          <w:sz w:val="22"/>
          <w:szCs w:val="22"/>
          <w:lang w:val="en-US"/>
        </w:rPr>
        <w:t xml:space="preserve">graph </w:t>
      </w:r>
      <w:r w:rsidR="00E714BB">
        <w:rPr>
          <w:rFonts w:ascii="Calibri" w:hAnsi="Calibri" w:cs="Calibri"/>
          <w:sz w:val="22"/>
          <w:szCs w:val="22"/>
          <w:lang w:val="en-US"/>
        </w:rPr>
        <w:t>(b)(iv)</w:t>
      </w:r>
      <w:r w:rsidRPr="00933248">
        <w:rPr>
          <w:rFonts w:ascii="Calibri" w:hAnsi="Calibri" w:cs="Calibri"/>
          <w:color w:val="000000" w:themeColor="text1"/>
          <w:sz w:val="22"/>
          <w:szCs w:val="22"/>
          <w:lang w:val="en-US"/>
        </w:rPr>
        <w:t xml:space="preserve"> above, the person to whom the Confidential Information is to be given has entered into a Confidentiality Undertaking or is </w:t>
      </w:r>
      <w:r w:rsidRPr="00933248">
        <w:rPr>
          <w:rFonts w:ascii="Calibri" w:hAnsi="Calibri" w:cs="Calibri"/>
          <w:color w:val="000000" w:themeColor="text1"/>
          <w:sz w:val="22"/>
          <w:szCs w:val="22"/>
          <w:lang w:val="en-US"/>
        </w:rPr>
        <w:lastRenderedPageBreak/>
        <w:t>otherwise bound by requirements of confidentiality in relation to the Confidential Information they receive and is informed that some or all of such Confidential Information may be price-sensitive information</w:t>
      </w:r>
      <w:r w:rsidR="007E41D0" w:rsidRPr="00933248">
        <w:rPr>
          <w:rFonts w:ascii="Calibri" w:hAnsi="Calibri" w:cs="Calibri"/>
          <w:color w:val="000000" w:themeColor="text1"/>
          <w:sz w:val="22"/>
          <w:szCs w:val="22"/>
          <w:lang w:val="en-US"/>
        </w:rPr>
        <w:t>;</w:t>
      </w:r>
    </w:p>
    <w:p w14:paraId="3F823F76" w14:textId="6D498A5F" w:rsidR="00565B55" w:rsidRPr="00933248" w:rsidRDefault="00565B55" w:rsidP="008F7AC2">
      <w:pPr>
        <w:widowControl w:val="0"/>
        <w:spacing w:before="0" w:after="240"/>
        <w:ind w:left="2127" w:hanging="709"/>
        <w:rPr>
          <w:rFonts w:ascii="Calibri" w:hAnsi="Calibri" w:cs="Calibri"/>
          <w:sz w:val="22"/>
          <w:szCs w:val="22"/>
          <w:lang w:val="en-US"/>
        </w:rPr>
      </w:pPr>
      <w:r w:rsidRPr="00933248">
        <w:rPr>
          <w:rFonts w:ascii="Calibri" w:hAnsi="Calibri" w:cs="Calibri"/>
          <w:sz w:val="22"/>
          <w:szCs w:val="22"/>
          <w:lang w:val="en-US"/>
        </w:rPr>
        <w:t>(</w:t>
      </w:r>
      <w:r w:rsidR="007F1EFE" w:rsidRPr="00933248">
        <w:rPr>
          <w:rFonts w:ascii="Calibri" w:hAnsi="Calibri" w:cs="Calibri"/>
          <w:sz w:val="22"/>
          <w:szCs w:val="22"/>
          <w:lang w:val="en-US"/>
        </w:rPr>
        <w:t>C</w:t>
      </w:r>
      <w:r w:rsidRPr="00933248">
        <w:rPr>
          <w:rFonts w:ascii="Calibri" w:hAnsi="Calibri" w:cs="Calibri"/>
          <w:sz w:val="22"/>
          <w:szCs w:val="22"/>
          <w:lang w:val="en-US"/>
        </w:rPr>
        <w:t>)</w:t>
      </w:r>
      <w:r w:rsidRPr="00933248">
        <w:rPr>
          <w:rFonts w:ascii="Calibri" w:hAnsi="Calibri" w:cs="Calibri"/>
          <w:sz w:val="22"/>
          <w:szCs w:val="22"/>
          <w:lang w:val="en-US"/>
        </w:rPr>
        <w:tab/>
        <w:t xml:space="preserve">in relation to paragraphs </w:t>
      </w:r>
      <w:r w:rsidR="00E714BB">
        <w:rPr>
          <w:rFonts w:ascii="Calibri" w:hAnsi="Calibri" w:cs="Calibri"/>
          <w:sz w:val="22"/>
          <w:szCs w:val="22"/>
          <w:lang w:val="en-US"/>
        </w:rPr>
        <w:t>(b)(v)</w:t>
      </w:r>
      <w:r w:rsidRPr="00933248">
        <w:rPr>
          <w:rFonts w:ascii="Calibri" w:hAnsi="Calibri" w:cs="Calibri"/>
          <w:sz w:val="22"/>
          <w:szCs w:val="22"/>
          <w:lang w:val="en-US"/>
        </w:rPr>
        <w:t xml:space="preserve">, </w:t>
      </w:r>
      <w:r w:rsidR="00E714BB">
        <w:rPr>
          <w:rFonts w:ascii="Calibri" w:hAnsi="Calibri" w:cs="Calibri"/>
          <w:sz w:val="22"/>
          <w:szCs w:val="22"/>
          <w:lang w:val="en-US"/>
        </w:rPr>
        <w:t>(b)(vi)</w:t>
      </w:r>
      <w:r w:rsidRPr="00933248">
        <w:rPr>
          <w:rFonts w:ascii="Calibri" w:hAnsi="Calibri" w:cs="Calibri"/>
          <w:sz w:val="22"/>
          <w:szCs w:val="22"/>
          <w:lang w:val="en-US"/>
        </w:rPr>
        <w:t xml:space="preserve"> and </w:t>
      </w:r>
      <w:r w:rsidR="00E714BB">
        <w:rPr>
          <w:rFonts w:ascii="Calibri" w:hAnsi="Calibri" w:cs="Calibri"/>
          <w:sz w:val="22"/>
          <w:szCs w:val="22"/>
          <w:lang w:val="en-US"/>
        </w:rPr>
        <w:t>(b)(vii)</w:t>
      </w:r>
      <w:r w:rsidRPr="00933248">
        <w:rPr>
          <w:rFonts w:ascii="Calibri" w:hAnsi="Calibri" w:cs="Calibri"/>
          <w:sz w:val="22"/>
          <w:szCs w:val="22"/>
          <w:lang w:val="en-US"/>
        </w:rPr>
        <w:t>, the person to whom the Confidential Information is to be given is informed of its confidential nature and that some or all of such Confidential Information may be price-sensitive information except that there shall be no requirement to so inform if</w:t>
      </w:r>
      <w:r w:rsidR="005F43E4" w:rsidRPr="00933248">
        <w:rPr>
          <w:rFonts w:ascii="Calibri" w:hAnsi="Calibri" w:cs="Calibri"/>
          <w:sz w:val="22"/>
          <w:szCs w:val="22"/>
          <w:lang w:val="en-US"/>
        </w:rPr>
        <w:t>,</w:t>
      </w:r>
      <w:r w:rsidR="00141805" w:rsidRPr="00933248">
        <w:rPr>
          <w:rFonts w:ascii="Calibri" w:hAnsi="Calibri" w:cs="Calibri"/>
          <w:sz w:val="22"/>
          <w:szCs w:val="22"/>
          <w:lang w:val="en-US"/>
        </w:rPr>
        <w:t xml:space="preserve"> (a)</w:t>
      </w:r>
      <w:r w:rsidRPr="00933248">
        <w:rPr>
          <w:rFonts w:ascii="Calibri" w:hAnsi="Calibri" w:cs="Calibri"/>
          <w:sz w:val="22"/>
          <w:szCs w:val="22"/>
          <w:lang w:val="en-US"/>
        </w:rPr>
        <w:t xml:space="preserve"> in the opinion of that Finance Party, it is not practicable so to do in the circumstances</w:t>
      </w:r>
      <w:r w:rsidR="00141805" w:rsidRPr="00933248">
        <w:rPr>
          <w:rFonts w:ascii="Calibri" w:hAnsi="Calibri" w:cs="Calibri"/>
          <w:sz w:val="22"/>
          <w:szCs w:val="22"/>
          <w:lang w:val="en-US"/>
        </w:rPr>
        <w:t xml:space="preserve"> or (b) if the recipient is subject to professional obligations to maintain the confidentiality of the Confidential Information</w:t>
      </w:r>
      <w:r w:rsidRPr="00933248">
        <w:rPr>
          <w:rFonts w:ascii="Calibri" w:hAnsi="Calibri" w:cs="Calibri"/>
          <w:sz w:val="22"/>
          <w:szCs w:val="22"/>
          <w:lang w:val="en-US"/>
        </w:rPr>
        <w:t xml:space="preserve">; </w:t>
      </w:r>
      <w:r w:rsidR="00CC63DD" w:rsidRPr="00933248">
        <w:rPr>
          <w:rFonts w:ascii="Calibri" w:hAnsi="Calibri" w:cs="Calibri"/>
          <w:sz w:val="22"/>
          <w:szCs w:val="22"/>
          <w:lang w:val="en-US"/>
        </w:rPr>
        <w:t>and</w:t>
      </w:r>
    </w:p>
    <w:p w14:paraId="02C96D6F" w14:textId="19EADBE8" w:rsidR="00565B55" w:rsidRPr="00933248" w:rsidRDefault="00565B55" w:rsidP="000E1D24">
      <w:pPr>
        <w:pStyle w:val="T4Pucea"/>
        <w:widowControl w:val="0"/>
        <w:numPr>
          <w:ilvl w:val="0"/>
          <w:numId w:val="105"/>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to any person appointed by that Finance Party or by a person to whom paragraph </w:t>
      </w:r>
      <w:r w:rsidR="00E714BB">
        <w:rPr>
          <w:rFonts w:ascii="Calibri" w:hAnsi="Calibri" w:cs="Calibri"/>
          <w:sz w:val="22"/>
          <w:szCs w:val="22"/>
          <w:lang w:val="en-US"/>
        </w:rPr>
        <w:t>(b)(</w:t>
      </w:r>
      <w:proofErr w:type="spellStart"/>
      <w:r w:rsidR="00E714BB">
        <w:rPr>
          <w:rFonts w:ascii="Calibri" w:hAnsi="Calibri" w:cs="Calibri"/>
          <w:sz w:val="22"/>
          <w:szCs w:val="22"/>
          <w:lang w:val="en-US"/>
        </w:rPr>
        <w:t>i</w:t>
      </w:r>
      <w:proofErr w:type="spellEnd"/>
      <w:r w:rsidR="00E714BB">
        <w:rPr>
          <w:rFonts w:ascii="Calibri" w:hAnsi="Calibri" w:cs="Calibri"/>
          <w:sz w:val="22"/>
          <w:szCs w:val="22"/>
          <w:lang w:val="en-US"/>
        </w:rPr>
        <w:t>)</w:t>
      </w:r>
      <w:r w:rsidR="009703DE" w:rsidRPr="00933248">
        <w:rPr>
          <w:rFonts w:ascii="Calibri" w:hAnsi="Calibri" w:cs="Calibri"/>
          <w:sz w:val="22"/>
          <w:szCs w:val="22"/>
          <w:lang w:val="en-US"/>
        </w:rPr>
        <w:t xml:space="preserve"> or </w:t>
      </w:r>
      <w:r w:rsidR="00E714BB">
        <w:rPr>
          <w:rFonts w:ascii="Calibri" w:hAnsi="Calibri" w:cs="Calibri"/>
          <w:sz w:val="22"/>
          <w:szCs w:val="22"/>
          <w:lang w:val="en-US"/>
        </w:rPr>
        <w:t>(b)(ii)</w:t>
      </w:r>
      <w:r w:rsidRPr="00933248">
        <w:rPr>
          <w:rFonts w:ascii="Calibri" w:hAnsi="Calibri" w:cs="Calibri"/>
          <w:sz w:val="22"/>
          <w:szCs w:val="22"/>
          <w:lang w:val="en-US"/>
        </w:rPr>
        <w:t xml:space="preserve"> </w:t>
      </w:r>
      <w:r w:rsidR="007F1EFE" w:rsidRPr="00933248">
        <w:rPr>
          <w:rFonts w:ascii="Calibri" w:hAnsi="Calibri" w:cs="Calibri"/>
          <w:sz w:val="22"/>
          <w:szCs w:val="22"/>
          <w:lang w:val="en-US"/>
        </w:rPr>
        <w:t xml:space="preserve">above </w:t>
      </w:r>
      <w:r w:rsidRPr="00933248">
        <w:rPr>
          <w:rFonts w:ascii="Calibri" w:hAnsi="Calibri" w:cs="Calibri"/>
          <w:sz w:val="22"/>
          <w:szCs w:val="22"/>
          <w:lang w:val="en-US"/>
        </w:rPr>
        <w:t>applies to provide administration or settlement services in respect of one or more of the Finance Documents including without limitation, in relation to the trading of participations in respect of the Finance Documents, such Confidential Information as may be required to be disclosed to enable such service provider to provide any of the services re</w:t>
      </w:r>
      <w:r w:rsidR="00CC63DD" w:rsidRPr="00933248">
        <w:rPr>
          <w:rFonts w:ascii="Calibri" w:hAnsi="Calibri" w:cs="Calibri"/>
          <w:sz w:val="22"/>
          <w:szCs w:val="22"/>
          <w:lang w:val="en-US"/>
        </w:rPr>
        <w:t>ferred to in this paragraph (</w:t>
      </w:r>
      <w:r w:rsidR="007F1EFE" w:rsidRPr="00933248">
        <w:rPr>
          <w:rFonts w:ascii="Calibri" w:hAnsi="Calibri" w:cs="Calibri"/>
          <w:sz w:val="22"/>
          <w:szCs w:val="22"/>
          <w:lang w:val="en-US"/>
        </w:rPr>
        <w:t>c</w:t>
      </w:r>
      <w:r w:rsidR="00CC63DD" w:rsidRPr="00933248">
        <w:rPr>
          <w:rFonts w:ascii="Calibri" w:hAnsi="Calibri" w:cs="Calibri"/>
          <w:sz w:val="22"/>
          <w:szCs w:val="22"/>
          <w:lang w:val="en-US"/>
        </w:rPr>
        <w:t>)</w:t>
      </w:r>
      <w:r w:rsidR="00E214F7" w:rsidRPr="00933248">
        <w:rPr>
          <w:rFonts w:ascii="Calibri" w:hAnsi="Calibri" w:cs="Calibri"/>
          <w:color w:val="000000" w:themeColor="text1"/>
          <w:sz w:val="22"/>
          <w:szCs w:val="22"/>
          <w:lang w:val="en-US"/>
        </w:rPr>
        <w:t xml:space="preserve"> if the service provider to whom the Confidential Information is to be given has entered into a confidentiality agreement substantially in the form of the LMA Master Confidentiality Undertaking for Use With Administration/Settlement Service Providers or such other form of Confidentiality Undertaking agreed between the Borrower and the relevant Finance Party</w:t>
      </w:r>
      <w:r w:rsidR="00CC63DD" w:rsidRPr="00933248">
        <w:rPr>
          <w:rFonts w:ascii="Calibri" w:hAnsi="Calibri" w:cs="Calibri"/>
          <w:sz w:val="22"/>
          <w:szCs w:val="22"/>
          <w:lang w:val="en-US"/>
        </w:rPr>
        <w:t>.</w:t>
      </w:r>
    </w:p>
    <w:p w14:paraId="07DD427A" w14:textId="446FD389" w:rsidR="007F1EFE" w:rsidRPr="00933248" w:rsidRDefault="00A14F08" w:rsidP="000E1D24">
      <w:pPr>
        <w:pStyle w:val="T4Pucea"/>
        <w:widowControl w:val="0"/>
        <w:numPr>
          <w:ilvl w:val="0"/>
          <w:numId w:val="105"/>
        </w:numPr>
        <w:spacing w:after="240"/>
        <w:ind w:left="1418" w:hanging="709"/>
        <w:rPr>
          <w:rFonts w:ascii="Calibri" w:hAnsi="Calibri" w:cs="Calibri"/>
          <w:sz w:val="22"/>
          <w:szCs w:val="22"/>
          <w:lang w:val="en-US"/>
        </w:rPr>
      </w:pPr>
      <w:r w:rsidRPr="00933248">
        <w:rPr>
          <w:rFonts w:ascii="Calibri" w:hAnsi="Calibri" w:cs="Calibri"/>
          <w:color w:val="000000" w:themeColor="text1"/>
          <w:sz w:val="22"/>
          <w:szCs w:val="22"/>
          <w:lang w:val="en-US"/>
        </w:rPr>
        <w:t>to any rating agency (including its professional advisers) such Confidential Information as may be required to be disclosed to enable such rating agency to carry out its normal rating activities in relation to the Finance Documents and/or the Borrower and/or a Lender if the rating agency to whom the Confidential Information is to be given is informed of its confidential nature and that some or all of such Confidential Information may be price-sensitive information</w:t>
      </w:r>
      <w:r w:rsidR="00E214F7" w:rsidRPr="00933248">
        <w:rPr>
          <w:rFonts w:ascii="Calibri" w:hAnsi="Calibri" w:cs="Calibri"/>
          <w:color w:val="000000" w:themeColor="text1"/>
          <w:sz w:val="22"/>
          <w:szCs w:val="22"/>
          <w:lang w:val="en-US"/>
        </w:rPr>
        <w:t>;</w:t>
      </w:r>
    </w:p>
    <w:p w14:paraId="4E4C09CB" w14:textId="77777777" w:rsidR="00E214F7" w:rsidRPr="00933248" w:rsidRDefault="00E214F7" w:rsidP="000E1D24">
      <w:pPr>
        <w:pStyle w:val="T4Pucea"/>
        <w:widowControl w:val="0"/>
        <w:numPr>
          <w:ilvl w:val="0"/>
          <w:numId w:val="105"/>
        </w:numPr>
        <w:spacing w:after="240"/>
        <w:ind w:left="1418" w:hanging="709"/>
        <w:rPr>
          <w:rFonts w:ascii="Calibri" w:hAnsi="Calibri" w:cs="Calibri"/>
          <w:sz w:val="22"/>
          <w:szCs w:val="22"/>
          <w:lang w:val="en-US"/>
        </w:rPr>
      </w:pPr>
      <w:r w:rsidRPr="00933248">
        <w:rPr>
          <w:rFonts w:ascii="Calibri" w:hAnsi="Calibri" w:cs="Calibri"/>
          <w:color w:val="000000" w:themeColor="text1"/>
          <w:sz w:val="22"/>
          <w:szCs w:val="22"/>
          <w:lang w:val="en-US"/>
        </w:rPr>
        <w:t xml:space="preserve">to the Seller, such Confidential Information as that Finance Party shall consider appropriate in the context of the financing of the Project under the Finance </w:t>
      </w:r>
      <w:proofErr w:type="gramStart"/>
      <w:r w:rsidRPr="00933248">
        <w:rPr>
          <w:rFonts w:ascii="Calibri" w:hAnsi="Calibri" w:cs="Calibri"/>
          <w:color w:val="000000" w:themeColor="text1"/>
          <w:sz w:val="22"/>
          <w:szCs w:val="22"/>
          <w:lang w:val="en-US"/>
        </w:rPr>
        <w:t>Documents;</w:t>
      </w:r>
      <w:proofErr w:type="gramEnd"/>
    </w:p>
    <w:p w14:paraId="56208644" w14:textId="77777777" w:rsidR="00E214F7" w:rsidRPr="00933248" w:rsidRDefault="00E214F7" w:rsidP="000E1D24">
      <w:pPr>
        <w:pStyle w:val="T4Pucea"/>
        <w:widowControl w:val="0"/>
        <w:numPr>
          <w:ilvl w:val="0"/>
          <w:numId w:val="105"/>
        </w:numPr>
        <w:spacing w:after="240"/>
        <w:ind w:left="1418" w:hanging="709"/>
        <w:rPr>
          <w:rFonts w:ascii="Calibri" w:hAnsi="Calibri" w:cs="Calibri"/>
          <w:color w:val="000000" w:themeColor="text1"/>
          <w:sz w:val="22"/>
          <w:szCs w:val="22"/>
          <w:lang w:val="en-US"/>
        </w:rPr>
      </w:pPr>
      <w:bookmarkStart w:id="250" w:name="_Ref418773371"/>
      <w:r w:rsidRPr="00933248">
        <w:rPr>
          <w:rFonts w:ascii="Calibri" w:hAnsi="Calibri" w:cs="Calibri"/>
          <w:color w:val="000000" w:themeColor="text1"/>
          <w:sz w:val="22"/>
          <w:szCs w:val="22"/>
          <w:lang w:val="en-US"/>
        </w:rPr>
        <w:t>to the ECA and to the French Authorities, such Confidential Information as that Finance Party shall consider appropriate, and the ECA may, in turn, disclose any Confidential Information:</w:t>
      </w:r>
      <w:bookmarkEnd w:id="250"/>
    </w:p>
    <w:p w14:paraId="38CBC9A0" w14:textId="77777777" w:rsidR="00E214F7" w:rsidRPr="00933248" w:rsidRDefault="00E214F7" w:rsidP="009302B0">
      <w:pPr>
        <w:pStyle w:val="Level4"/>
        <w:widowControl w:val="0"/>
        <w:numPr>
          <w:ilvl w:val="5"/>
          <w:numId w:val="143"/>
        </w:numPr>
        <w:tabs>
          <w:tab w:val="clear" w:pos="2041"/>
          <w:tab w:val="num" w:pos="1985"/>
        </w:tabs>
        <w:spacing w:after="240" w:line="288" w:lineRule="auto"/>
        <w:ind w:left="1985" w:hanging="567"/>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to any persons (A) to whom the ECA transfers (or potentially transfers) its rights, benefits and/or interests in, under or in connection with the Finance Documents and/or the ECA Insurance Policy or (B) from whom the ECA obtains (or potentially obtains) any risk/credit enhancement or reinsurance/counter-guarantee (including their agents, brokers and consultants) by reference to the </w:t>
      </w:r>
      <w:r w:rsidRPr="00933248">
        <w:rPr>
          <w:rFonts w:ascii="Calibri" w:hAnsi="Calibri" w:cs="Calibri"/>
          <w:color w:val="000000" w:themeColor="text1"/>
          <w:w w:val="100"/>
          <w:kern w:val="0"/>
          <w:sz w:val="22"/>
          <w:szCs w:val="22"/>
        </w:rPr>
        <w:lastRenderedPageBreak/>
        <w:t>ECA Insurance Policy or the Finance Documents;</w:t>
      </w:r>
    </w:p>
    <w:p w14:paraId="7D02E0AE" w14:textId="77777777" w:rsidR="00E214F7" w:rsidRPr="00933248" w:rsidRDefault="00E214F7" w:rsidP="009302B0">
      <w:pPr>
        <w:pStyle w:val="Level4"/>
        <w:widowControl w:val="0"/>
        <w:numPr>
          <w:ilvl w:val="5"/>
          <w:numId w:val="143"/>
        </w:numPr>
        <w:tabs>
          <w:tab w:val="clear" w:pos="2041"/>
          <w:tab w:val="num" w:pos="1985"/>
        </w:tabs>
        <w:spacing w:after="240" w:line="288" w:lineRule="auto"/>
        <w:ind w:left="1985" w:hanging="567"/>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to any of its Affiliates, parent and/or ultimate shareholder or any other entity belonging to the same group as the </w:t>
      </w:r>
      <w:proofErr w:type="gramStart"/>
      <w:r w:rsidRPr="00933248">
        <w:rPr>
          <w:rFonts w:ascii="Calibri" w:hAnsi="Calibri" w:cs="Calibri"/>
          <w:color w:val="000000" w:themeColor="text1"/>
          <w:w w:val="100"/>
          <w:kern w:val="0"/>
          <w:sz w:val="22"/>
          <w:szCs w:val="22"/>
        </w:rPr>
        <w:t>ECA;</w:t>
      </w:r>
      <w:proofErr w:type="gramEnd"/>
    </w:p>
    <w:p w14:paraId="72726014" w14:textId="3334CD89" w:rsidR="00E214F7" w:rsidRPr="00933248" w:rsidRDefault="00A14F08" w:rsidP="009302B0">
      <w:pPr>
        <w:pStyle w:val="Level4"/>
        <w:widowControl w:val="0"/>
        <w:numPr>
          <w:ilvl w:val="5"/>
          <w:numId w:val="143"/>
        </w:numPr>
        <w:tabs>
          <w:tab w:val="clear" w:pos="2041"/>
          <w:tab w:val="num" w:pos="1985"/>
        </w:tabs>
        <w:spacing w:after="240" w:line="288" w:lineRule="auto"/>
        <w:ind w:left="1985" w:hanging="567"/>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to the French State, any administrative, judicial or arbitration authority or any French or European control authority or other authority under the control of the French State or the European Union, to French local authorities (</w:t>
      </w:r>
      <w:proofErr w:type="spellStart"/>
      <w:r w:rsidRPr="00933248">
        <w:rPr>
          <w:rFonts w:ascii="Calibri" w:hAnsi="Calibri" w:cs="Calibri"/>
          <w:i/>
          <w:color w:val="000000" w:themeColor="text1"/>
          <w:w w:val="100"/>
          <w:kern w:val="0"/>
          <w:sz w:val="22"/>
          <w:szCs w:val="22"/>
        </w:rPr>
        <w:t>collectivités</w:t>
      </w:r>
      <w:proofErr w:type="spellEnd"/>
      <w:r w:rsidRPr="00933248">
        <w:rPr>
          <w:rFonts w:ascii="Calibri" w:hAnsi="Calibri" w:cs="Calibri"/>
          <w:i/>
          <w:color w:val="000000" w:themeColor="text1"/>
          <w:w w:val="100"/>
          <w:kern w:val="0"/>
          <w:sz w:val="22"/>
          <w:szCs w:val="22"/>
        </w:rPr>
        <w:t xml:space="preserve"> </w:t>
      </w:r>
      <w:proofErr w:type="spellStart"/>
      <w:r w:rsidRPr="00933248">
        <w:rPr>
          <w:rFonts w:ascii="Calibri" w:hAnsi="Calibri" w:cs="Calibri"/>
          <w:i/>
          <w:color w:val="000000" w:themeColor="text1"/>
          <w:w w:val="100"/>
          <w:kern w:val="0"/>
          <w:sz w:val="22"/>
          <w:szCs w:val="22"/>
        </w:rPr>
        <w:t>territoriales</w:t>
      </w:r>
      <w:proofErr w:type="spellEnd"/>
      <w:r w:rsidRPr="00933248">
        <w:rPr>
          <w:rFonts w:ascii="Calibri" w:hAnsi="Calibri" w:cs="Calibri"/>
          <w:color w:val="000000" w:themeColor="text1"/>
          <w:w w:val="100"/>
          <w:kern w:val="0"/>
          <w:sz w:val="22"/>
          <w:szCs w:val="22"/>
        </w:rPr>
        <w:t xml:space="preserve">), any European institution and any entity which provides funding, liquidity or refinancing directly or indirectly in connection with the ECA Insurance </w:t>
      </w:r>
      <w:proofErr w:type="gramStart"/>
      <w:r w:rsidRPr="00933248">
        <w:rPr>
          <w:rFonts w:ascii="Calibri" w:hAnsi="Calibri" w:cs="Calibri"/>
          <w:color w:val="000000" w:themeColor="text1"/>
          <w:w w:val="100"/>
          <w:kern w:val="0"/>
          <w:sz w:val="22"/>
          <w:szCs w:val="22"/>
        </w:rPr>
        <w:t>Policy</w:t>
      </w:r>
      <w:r w:rsidR="00E214F7" w:rsidRPr="00933248">
        <w:rPr>
          <w:rFonts w:ascii="Calibri" w:hAnsi="Calibri" w:cs="Calibri"/>
          <w:color w:val="000000" w:themeColor="text1"/>
          <w:w w:val="100"/>
          <w:kern w:val="0"/>
          <w:sz w:val="22"/>
          <w:szCs w:val="22"/>
        </w:rPr>
        <w:t>;</w:t>
      </w:r>
      <w:proofErr w:type="gramEnd"/>
    </w:p>
    <w:p w14:paraId="1A2B9C31" w14:textId="77A1A57F" w:rsidR="001E2397" w:rsidRPr="00933248" w:rsidRDefault="001E2397" w:rsidP="009302B0">
      <w:pPr>
        <w:pStyle w:val="Level4"/>
        <w:keepLines/>
        <w:widowControl w:val="0"/>
        <w:numPr>
          <w:ilvl w:val="5"/>
          <w:numId w:val="143"/>
        </w:numPr>
        <w:tabs>
          <w:tab w:val="clear" w:pos="2041"/>
          <w:tab w:val="num" w:pos="1985"/>
        </w:tabs>
        <w:spacing w:after="240" w:line="288" w:lineRule="auto"/>
        <w:ind w:left="1985" w:hanging="567"/>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to any entity which participates or acts directly or indirectly in or with reference to the ECA Insurance Policy in connection with any reinsurance or co-insurance </w:t>
      </w:r>
      <w:proofErr w:type="gramStart"/>
      <w:r w:rsidRPr="00933248">
        <w:rPr>
          <w:rFonts w:ascii="Calibri" w:hAnsi="Calibri" w:cs="Calibri"/>
          <w:color w:val="000000" w:themeColor="text1"/>
          <w:w w:val="100"/>
          <w:kern w:val="0"/>
          <w:sz w:val="22"/>
          <w:szCs w:val="22"/>
        </w:rPr>
        <w:t>undertakings;</w:t>
      </w:r>
      <w:proofErr w:type="gramEnd"/>
    </w:p>
    <w:p w14:paraId="13B1727F" w14:textId="50761683" w:rsidR="001E2397" w:rsidRPr="00933248" w:rsidRDefault="001E2397" w:rsidP="009302B0">
      <w:pPr>
        <w:pStyle w:val="Level4"/>
        <w:widowControl w:val="0"/>
        <w:numPr>
          <w:ilvl w:val="5"/>
          <w:numId w:val="143"/>
        </w:numPr>
        <w:tabs>
          <w:tab w:val="clear" w:pos="2041"/>
          <w:tab w:val="num" w:pos="1985"/>
        </w:tabs>
        <w:spacing w:after="240" w:line="288" w:lineRule="auto"/>
        <w:ind w:left="1985" w:hanging="567"/>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to any state authorities and relevant multilateral bodies or organisations (including, </w:t>
      </w:r>
      <w:r w:rsidRPr="00933248">
        <w:rPr>
          <w:rFonts w:ascii="Calibri" w:hAnsi="Calibri" w:cs="Calibri"/>
          <w:i/>
          <w:iCs/>
          <w:color w:val="000000" w:themeColor="text1"/>
          <w:w w:val="100"/>
          <w:kern w:val="0"/>
          <w:sz w:val="22"/>
          <w:szCs w:val="22"/>
        </w:rPr>
        <w:t>inter alios</w:t>
      </w:r>
      <w:r w:rsidRPr="00933248">
        <w:rPr>
          <w:rFonts w:ascii="Calibri" w:hAnsi="Calibri" w:cs="Calibri"/>
          <w:color w:val="000000" w:themeColor="text1"/>
          <w:w w:val="100"/>
          <w:kern w:val="0"/>
          <w:sz w:val="22"/>
          <w:szCs w:val="22"/>
        </w:rPr>
        <w:t>, the Organisation for Economic Co-operation and Development (OECD), the European Union and the Berne Union (The International Union of Credit &amp; Investment Insurers))</w:t>
      </w:r>
    </w:p>
    <w:p w14:paraId="28DCDC9F" w14:textId="7650F09D" w:rsidR="00E214F7" w:rsidRPr="00933248" w:rsidRDefault="00E214F7" w:rsidP="009302B0">
      <w:pPr>
        <w:pStyle w:val="Level4"/>
        <w:widowControl w:val="0"/>
        <w:numPr>
          <w:ilvl w:val="5"/>
          <w:numId w:val="143"/>
        </w:numPr>
        <w:tabs>
          <w:tab w:val="clear" w:pos="2041"/>
          <w:tab w:val="num" w:pos="1985"/>
        </w:tabs>
        <w:spacing w:after="240" w:line="288" w:lineRule="auto"/>
        <w:ind w:left="1985" w:hanging="567"/>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following any payment by the ECA under the ECA Insurance </w:t>
      </w:r>
      <w:proofErr w:type="gramStart"/>
      <w:r w:rsidRPr="00933248">
        <w:rPr>
          <w:rFonts w:ascii="Calibri" w:hAnsi="Calibri" w:cs="Calibri"/>
          <w:color w:val="000000" w:themeColor="text1"/>
          <w:w w:val="100"/>
          <w:kern w:val="0"/>
          <w:sz w:val="22"/>
          <w:szCs w:val="22"/>
        </w:rPr>
        <w:t>Policy;</w:t>
      </w:r>
      <w:proofErr w:type="gramEnd"/>
      <w:r w:rsidRPr="00933248">
        <w:rPr>
          <w:rFonts w:ascii="Calibri" w:hAnsi="Calibri" w:cs="Calibri"/>
          <w:color w:val="000000" w:themeColor="text1"/>
          <w:w w:val="100"/>
          <w:kern w:val="0"/>
          <w:sz w:val="22"/>
          <w:szCs w:val="22"/>
        </w:rPr>
        <w:t xml:space="preserve"> </w:t>
      </w:r>
    </w:p>
    <w:p w14:paraId="3C089541" w14:textId="77777777" w:rsidR="00E214F7" w:rsidRPr="00933248" w:rsidRDefault="00E214F7" w:rsidP="009302B0">
      <w:pPr>
        <w:pStyle w:val="Level4"/>
        <w:widowControl w:val="0"/>
        <w:numPr>
          <w:ilvl w:val="5"/>
          <w:numId w:val="143"/>
        </w:numPr>
        <w:tabs>
          <w:tab w:val="clear" w:pos="2041"/>
          <w:tab w:val="num" w:pos="1985"/>
        </w:tabs>
        <w:spacing w:after="240" w:line="288" w:lineRule="auto"/>
        <w:ind w:left="1985" w:hanging="567"/>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to any of the persons referred to in paragraphs (</w:t>
      </w:r>
      <w:r w:rsidR="000B3D14" w:rsidRPr="00933248">
        <w:rPr>
          <w:rFonts w:ascii="Calibri" w:hAnsi="Calibri" w:cs="Calibri"/>
          <w:color w:val="000000" w:themeColor="text1"/>
          <w:w w:val="100"/>
          <w:kern w:val="0"/>
          <w:sz w:val="22"/>
          <w:szCs w:val="22"/>
        </w:rPr>
        <w:t>b</w:t>
      </w:r>
      <w:r w:rsidRPr="00933248">
        <w:rPr>
          <w:rFonts w:ascii="Calibri" w:hAnsi="Calibri" w:cs="Calibri"/>
          <w:color w:val="000000" w:themeColor="text1"/>
          <w:w w:val="100"/>
          <w:kern w:val="0"/>
          <w:sz w:val="22"/>
          <w:szCs w:val="22"/>
        </w:rPr>
        <w:t>)(v) and (</w:t>
      </w:r>
      <w:r w:rsidR="000B3D14" w:rsidRPr="00933248">
        <w:rPr>
          <w:rFonts w:ascii="Calibri" w:hAnsi="Calibri" w:cs="Calibri"/>
          <w:color w:val="000000" w:themeColor="text1"/>
          <w:w w:val="100"/>
          <w:kern w:val="0"/>
          <w:sz w:val="22"/>
          <w:szCs w:val="22"/>
        </w:rPr>
        <w:t>b</w:t>
      </w:r>
      <w:r w:rsidRPr="00933248">
        <w:rPr>
          <w:rFonts w:ascii="Calibri" w:hAnsi="Calibri" w:cs="Calibri"/>
          <w:color w:val="000000" w:themeColor="text1"/>
          <w:w w:val="100"/>
          <w:kern w:val="0"/>
          <w:sz w:val="22"/>
          <w:szCs w:val="22"/>
        </w:rPr>
        <w:t xml:space="preserve">)(vi) above; </w:t>
      </w:r>
      <w:r w:rsidR="000B3D14" w:rsidRPr="00933248">
        <w:rPr>
          <w:rFonts w:ascii="Calibri" w:hAnsi="Calibri" w:cs="Calibri"/>
          <w:color w:val="000000" w:themeColor="text1"/>
          <w:w w:val="100"/>
          <w:kern w:val="0"/>
          <w:sz w:val="22"/>
          <w:szCs w:val="22"/>
        </w:rPr>
        <w:t>or</w:t>
      </w:r>
    </w:p>
    <w:p w14:paraId="3052C21F" w14:textId="77777777" w:rsidR="00E214F7" w:rsidRPr="00933248" w:rsidRDefault="00E214F7" w:rsidP="009302B0">
      <w:pPr>
        <w:pStyle w:val="Level4"/>
        <w:widowControl w:val="0"/>
        <w:numPr>
          <w:ilvl w:val="5"/>
          <w:numId w:val="143"/>
        </w:numPr>
        <w:tabs>
          <w:tab w:val="clear" w:pos="2041"/>
          <w:tab w:val="num" w:pos="1985"/>
        </w:tabs>
        <w:spacing w:after="240" w:line="288" w:lineRule="auto"/>
        <w:ind w:left="1985" w:hanging="567"/>
        <w:rPr>
          <w:rFonts w:ascii="Calibri" w:hAnsi="Calibri" w:cs="Calibri"/>
          <w:w w:val="100"/>
          <w:sz w:val="22"/>
          <w:szCs w:val="22"/>
          <w:lang w:val="en-US"/>
        </w:rPr>
      </w:pPr>
      <w:proofErr w:type="gramStart"/>
      <w:r w:rsidRPr="00933248">
        <w:rPr>
          <w:rFonts w:ascii="Calibri" w:hAnsi="Calibri" w:cs="Calibri"/>
          <w:color w:val="000000" w:themeColor="text1"/>
          <w:w w:val="100"/>
          <w:kern w:val="0"/>
          <w:sz w:val="22"/>
          <w:szCs w:val="22"/>
          <w:lang w:val="en-US"/>
        </w:rPr>
        <w:t>with</w:t>
      </w:r>
      <w:proofErr w:type="gramEnd"/>
      <w:r w:rsidRPr="00933248">
        <w:rPr>
          <w:rFonts w:ascii="Calibri" w:hAnsi="Calibri" w:cs="Calibri"/>
          <w:color w:val="000000" w:themeColor="text1"/>
          <w:w w:val="100"/>
          <w:kern w:val="0"/>
          <w:sz w:val="22"/>
          <w:szCs w:val="22"/>
          <w:lang w:val="en-US"/>
        </w:rPr>
        <w:t xml:space="preserve"> the written consent of the Borrower, not to be unreasonably withheld.</w:t>
      </w:r>
    </w:p>
    <w:p w14:paraId="71EDDB20" w14:textId="77777777" w:rsidR="00D225D4" w:rsidRPr="00933248" w:rsidRDefault="00D225D4" w:rsidP="008F7AC2">
      <w:pPr>
        <w:pStyle w:val="T2"/>
        <w:widowControl w:val="0"/>
        <w:rPr>
          <w:rFonts w:ascii="Calibri" w:hAnsi="Calibri" w:cs="Calibri"/>
          <w:sz w:val="22"/>
          <w:szCs w:val="22"/>
        </w:rPr>
      </w:pPr>
      <w:bookmarkStart w:id="251" w:name="_Ref185284077"/>
      <w:r w:rsidRPr="00933248">
        <w:rPr>
          <w:rFonts w:ascii="Calibri" w:hAnsi="Calibri" w:cs="Calibri"/>
          <w:sz w:val="22"/>
          <w:szCs w:val="22"/>
          <w:lang w:val="en-GB"/>
        </w:rPr>
        <w:t>Disclosure to financial information agencies for compiling league table data</w:t>
      </w:r>
      <w:bookmarkEnd w:id="251"/>
    </w:p>
    <w:p w14:paraId="4CFC5FD9" w14:textId="31218B24" w:rsidR="006B044F" w:rsidRPr="00933248" w:rsidRDefault="001E2397" w:rsidP="008F7AC2">
      <w:pPr>
        <w:widowControl w:val="0"/>
        <w:spacing w:after="240"/>
        <w:rPr>
          <w:rFonts w:ascii="Calibri" w:hAnsi="Calibri" w:cs="Calibri"/>
          <w:sz w:val="22"/>
          <w:szCs w:val="22"/>
          <w:lang w:val="en-US"/>
        </w:rPr>
      </w:pPr>
      <w:r w:rsidRPr="00933248">
        <w:rPr>
          <w:rFonts w:ascii="Calibri" w:hAnsi="Calibri" w:cs="Calibri"/>
          <w:bCs/>
          <w:sz w:val="22"/>
          <w:szCs w:val="22"/>
          <w:lang w:val="en-GB"/>
        </w:rPr>
        <w:t>The Borrower acknowledges and agrees that the Mandated Lead Arrangers</w:t>
      </w:r>
      <w:r w:rsidRPr="00161782">
        <w:rPr>
          <w:rFonts w:ascii="Calibri" w:hAnsi="Calibri" w:cs="Calibri"/>
          <w:sz w:val="22"/>
          <w:szCs w:val="22"/>
          <w:lang w:val="en-US"/>
        </w:rPr>
        <w:t>,</w:t>
      </w:r>
      <w:r w:rsidRPr="00933248">
        <w:rPr>
          <w:rFonts w:ascii="Calibri" w:hAnsi="Calibri" w:cs="Calibri"/>
          <w:sz w:val="22"/>
          <w:szCs w:val="22"/>
          <w:lang w:val="en-US"/>
        </w:rPr>
        <w:t xml:space="preserve"> </w:t>
      </w:r>
      <w:r w:rsidRPr="00933248">
        <w:rPr>
          <w:rFonts w:ascii="Calibri" w:hAnsi="Calibri" w:cs="Calibri"/>
          <w:bCs/>
          <w:sz w:val="22"/>
          <w:szCs w:val="22"/>
          <w:lang w:val="en-GB"/>
        </w:rPr>
        <w:t xml:space="preserve">the </w:t>
      </w:r>
      <w:r w:rsidRPr="00933248">
        <w:rPr>
          <w:rFonts w:ascii="Calibri" w:hAnsi="Calibri" w:cs="Calibri"/>
          <w:sz w:val="22"/>
          <w:szCs w:val="22"/>
          <w:lang w:val="en-GB"/>
        </w:rPr>
        <w:t>Global Coordinating and Documentation Bank</w:t>
      </w:r>
      <w:r w:rsidR="00CC7E45">
        <w:rPr>
          <w:rFonts w:ascii="Calibri" w:hAnsi="Calibri" w:cs="Calibri"/>
          <w:sz w:val="22"/>
          <w:szCs w:val="22"/>
          <w:lang w:val="en-GB"/>
        </w:rPr>
        <w:t>,</w:t>
      </w:r>
      <w:r w:rsidR="00CC7E45" w:rsidRPr="00CC7E45">
        <w:rPr>
          <w:rFonts w:ascii="Calibri" w:hAnsi="Calibri" w:cs="Calibri"/>
          <w:sz w:val="22"/>
          <w:szCs w:val="22"/>
          <w:lang w:val="en-GB"/>
        </w:rPr>
        <w:t xml:space="preserve"> </w:t>
      </w:r>
      <w:r w:rsidR="00CC7E45">
        <w:rPr>
          <w:rFonts w:ascii="Calibri" w:hAnsi="Calibri" w:cs="Calibri"/>
          <w:sz w:val="22"/>
          <w:szCs w:val="22"/>
          <w:lang w:val="en-GB"/>
        </w:rPr>
        <w:t xml:space="preserve">the </w:t>
      </w:r>
      <w:r w:rsidR="00CC7E45" w:rsidRPr="00EE0E64">
        <w:rPr>
          <w:rFonts w:ascii="Calibri" w:hAnsi="Calibri" w:cs="Calibri"/>
          <w:bCs/>
          <w:sz w:val="22"/>
          <w:szCs w:val="22"/>
          <w:lang w:val="en-US"/>
        </w:rPr>
        <w:t>Environmental and Social Agent</w:t>
      </w:r>
      <w:r w:rsidR="00CC7E45">
        <w:rPr>
          <w:rFonts w:ascii="Calibri" w:hAnsi="Calibri" w:cs="Calibri"/>
          <w:bCs/>
          <w:sz w:val="22"/>
          <w:szCs w:val="22"/>
          <w:lang w:val="en-US"/>
        </w:rPr>
        <w:t xml:space="preserve"> nor the</w:t>
      </w:r>
      <w:r w:rsidR="00CC7E45" w:rsidRPr="00EE0E64">
        <w:rPr>
          <w:rFonts w:ascii="Calibri" w:hAnsi="Calibri" w:cs="Calibri"/>
          <w:bCs/>
          <w:sz w:val="22"/>
          <w:szCs w:val="22"/>
          <w:lang w:val="en-US"/>
        </w:rPr>
        <w:t xml:space="preserve"> Green Loan Coordinator</w:t>
      </w:r>
      <w:r w:rsidRPr="00933248">
        <w:rPr>
          <w:rFonts w:ascii="Calibri" w:hAnsi="Calibri" w:cs="Calibri"/>
          <w:bCs/>
          <w:sz w:val="22"/>
          <w:szCs w:val="22"/>
          <w:lang w:val="en-GB"/>
        </w:rPr>
        <w:t xml:space="preserve"> and the Lenders may disclose to any marketing body of the credit industry, and for marketing purpose only, information relating to the Facility and/or the Finance Documents which would be necessary and usual for the league </w:t>
      </w:r>
      <w:r w:rsidRPr="004E1F38">
        <w:rPr>
          <w:rFonts w:ascii="Calibri" w:hAnsi="Calibri" w:cs="Calibri"/>
          <w:bCs/>
          <w:sz w:val="22"/>
          <w:szCs w:val="22"/>
          <w:lang w:val="en-GB"/>
        </w:rPr>
        <w:t>table</w:t>
      </w:r>
      <w:r w:rsidR="006B044F" w:rsidRPr="004E1F38">
        <w:rPr>
          <w:rFonts w:ascii="Calibri" w:hAnsi="Calibri" w:cs="Calibri"/>
          <w:sz w:val="22"/>
          <w:szCs w:val="22"/>
          <w:lang w:val="en-GB"/>
        </w:rPr>
        <w:t xml:space="preserve"> (in particular information relating to the different capacities of the Finance Parties, </w:t>
      </w:r>
      <w:r w:rsidR="004E1F38" w:rsidRPr="004E1F38">
        <w:rPr>
          <w:rFonts w:ascii="Calibri" w:hAnsi="Calibri" w:cs="Calibri"/>
          <w:sz w:val="22"/>
          <w:szCs w:val="22"/>
          <w:lang w:val="en-GB"/>
        </w:rPr>
        <w:t xml:space="preserve">the </w:t>
      </w:r>
      <w:r w:rsidR="004E1F38" w:rsidRPr="004E1F38">
        <w:rPr>
          <w:rFonts w:asciiTheme="minorHAnsi" w:hAnsiTheme="minorHAnsi" w:cstheme="minorHAnsi"/>
          <w:sz w:val="22"/>
          <w:szCs w:val="22"/>
          <w:lang w:val="en-US"/>
        </w:rPr>
        <w:t>country of domicile of the Borrower,</w:t>
      </w:r>
      <w:r w:rsidR="004E1F38" w:rsidRPr="004E1F38">
        <w:rPr>
          <w:rFonts w:ascii="Calibri" w:hAnsi="Calibri" w:cs="Calibri"/>
          <w:sz w:val="22"/>
          <w:szCs w:val="22"/>
          <w:lang w:val="en-GB"/>
        </w:rPr>
        <w:t xml:space="preserve"> </w:t>
      </w:r>
      <w:r w:rsidR="006B044F" w:rsidRPr="004E1F38">
        <w:rPr>
          <w:rFonts w:ascii="Calibri" w:hAnsi="Calibri" w:cs="Calibri"/>
          <w:sz w:val="22"/>
          <w:szCs w:val="22"/>
          <w:lang w:val="en-GB"/>
        </w:rPr>
        <w:t>the</w:t>
      </w:r>
      <w:r w:rsidR="006B044F" w:rsidRPr="00933248">
        <w:rPr>
          <w:rFonts w:ascii="Calibri" w:hAnsi="Calibri" w:cs="Calibri"/>
          <w:sz w:val="22"/>
          <w:szCs w:val="22"/>
          <w:lang w:val="en-GB"/>
        </w:rPr>
        <w:t xml:space="preserve"> nature of the transaction, the type and purpose of the Facility, the execution dates, the closing dates, the industry and the nature of the activity, the amount of the Total Commitments</w:t>
      </w:r>
      <w:r w:rsidR="005F43E4" w:rsidRPr="00933248">
        <w:rPr>
          <w:rFonts w:ascii="Calibri" w:hAnsi="Calibri" w:cs="Calibri"/>
          <w:sz w:val="22"/>
          <w:szCs w:val="22"/>
          <w:lang w:val="en-GB"/>
        </w:rPr>
        <w:t xml:space="preserve"> and</w:t>
      </w:r>
      <w:r w:rsidR="006B044F" w:rsidRPr="00933248">
        <w:rPr>
          <w:rFonts w:ascii="Calibri" w:hAnsi="Calibri" w:cs="Calibri"/>
          <w:sz w:val="22"/>
          <w:szCs w:val="22"/>
          <w:lang w:val="en-GB"/>
        </w:rPr>
        <w:t xml:space="preserve"> the applicable duration and Margin).</w:t>
      </w:r>
    </w:p>
    <w:p w14:paraId="6C66D56A" w14:textId="77777777" w:rsidR="00A70639" w:rsidRPr="00933248" w:rsidRDefault="00A70639" w:rsidP="009302B0">
      <w:pPr>
        <w:pStyle w:val="T2"/>
        <w:widowControl w:val="0"/>
        <w:numPr>
          <w:ilvl w:val="1"/>
          <w:numId w:val="177"/>
        </w:numPr>
        <w:tabs>
          <w:tab w:val="left" w:pos="720"/>
        </w:tabs>
        <w:spacing w:before="0" w:after="200"/>
        <w:ind w:hanging="720"/>
        <w:rPr>
          <w:rFonts w:ascii="Calibri" w:hAnsi="Calibri" w:cs="Calibri"/>
          <w:sz w:val="22"/>
          <w:szCs w:val="22"/>
          <w:lang w:val="en-GB"/>
        </w:rPr>
      </w:pPr>
      <w:bookmarkStart w:id="252" w:name="_Ref419817904"/>
      <w:r w:rsidRPr="00933248">
        <w:rPr>
          <w:rFonts w:ascii="Calibri" w:hAnsi="Calibri" w:cs="Calibri"/>
          <w:sz w:val="22"/>
          <w:szCs w:val="22"/>
          <w:lang w:val="en-GB"/>
        </w:rPr>
        <w:t>Disclosure to numbering service providers</w:t>
      </w:r>
      <w:bookmarkEnd w:id="252"/>
    </w:p>
    <w:p w14:paraId="40162FDB" w14:textId="77777777" w:rsidR="00A70639" w:rsidRPr="00933248" w:rsidRDefault="00A70639" w:rsidP="009302B0">
      <w:pPr>
        <w:pStyle w:val="T4Pucea"/>
        <w:widowControl w:val="0"/>
        <w:numPr>
          <w:ilvl w:val="0"/>
          <w:numId w:val="188"/>
        </w:numPr>
        <w:spacing w:before="0"/>
        <w:ind w:left="1418" w:hanging="709"/>
        <w:rPr>
          <w:rFonts w:ascii="Calibri" w:hAnsi="Calibri" w:cs="Calibri"/>
          <w:sz w:val="22"/>
          <w:szCs w:val="22"/>
          <w:lang w:val="en-GB"/>
        </w:rPr>
      </w:pPr>
      <w:bookmarkStart w:id="253" w:name="_Hlk104319981"/>
      <w:r w:rsidRPr="00933248">
        <w:rPr>
          <w:rFonts w:ascii="Calibri" w:hAnsi="Calibri" w:cs="Calibri"/>
          <w:sz w:val="22"/>
          <w:szCs w:val="22"/>
          <w:lang w:val="en-GB"/>
        </w:rPr>
        <w:t xml:space="preserve">Any Finance Party may disclose to any national or international numbering service provider appointed by that Finance Party </w:t>
      </w:r>
      <w:r w:rsidRPr="00933248">
        <w:rPr>
          <w:rFonts w:ascii="Calibri" w:hAnsi="Calibri" w:cs="Calibri"/>
          <w:bCs/>
          <w:sz w:val="22"/>
          <w:szCs w:val="22"/>
          <w:lang w:val="en-US"/>
        </w:rPr>
        <w:t>to provide administration or settlement services including without limitation, in relation to the trading of participations in respect of this Agreement,</w:t>
      </w:r>
      <w:r w:rsidRPr="00933248">
        <w:rPr>
          <w:rFonts w:ascii="Calibri" w:hAnsi="Calibri" w:cs="Calibri"/>
          <w:sz w:val="22"/>
          <w:szCs w:val="22"/>
          <w:lang w:val="en-GB"/>
        </w:rPr>
        <w:t xml:space="preserve"> this Agreement, the Facility and/or the Borrower the following information:</w:t>
      </w:r>
      <w:bookmarkEnd w:id="253"/>
    </w:p>
    <w:p w14:paraId="2E36B136" w14:textId="77777777" w:rsidR="00A70639" w:rsidRPr="00933248" w:rsidRDefault="00A70639" w:rsidP="009302B0">
      <w:pPr>
        <w:pStyle w:val="Level4"/>
        <w:widowControl w:val="0"/>
        <w:numPr>
          <w:ilvl w:val="5"/>
          <w:numId w:val="187"/>
        </w:numPr>
        <w:spacing w:after="200" w:line="288" w:lineRule="auto"/>
        <w:ind w:left="2127"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lastRenderedPageBreak/>
        <w:t xml:space="preserve">the name of the </w:t>
      </w:r>
      <w:proofErr w:type="gramStart"/>
      <w:r w:rsidRPr="00933248">
        <w:rPr>
          <w:rFonts w:ascii="Calibri" w:hAnsi="Calibri" w:cs="Calibri"/>
          <w:color w:val="000000" w:themeColor="text1"/>
          <w:w w:val="100"/>
          <w:kern w:val="0"/>
          <w:sz w:val="22"/>
          <w:szCs w:val="22"/>
        </w:rPr>
        <w:t>Borrower;</w:t>
      </w:r>
      <w:proofErr w:type="gramEnd"/>
    </w:p>
    <w:p w14:paraId="0339377E" w14:textId="77777777" w:rsidR="00A70639" w:rsidRPr="00933248" w:rsidRDefault="00A70639" w:rsidP="009302B0">
      <w:pPr>
        <w:pStyle w:val="Level4"/>
        <w:widowControl w:val="0"/>
        <w:numPr>
          <w:ilvl w:val="5"/>
          <w:numId w:val="187"/>
        </w:numPr>
        <w:spacing w:after="200" w:line="288" w:lineRule="auto"/>
        <w:ind w:left="2127"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date of this </w:t>
      </w:r>
      <w:proofErr w:type="gramStart"/>
      <w:r w:rsidRPr="00933248">
        <w:rPr>
          <w:rFonts w:ascii="Calibri" w:hAnsi="Calibri" w:cs="Calibri"/>
          <w:color w:val="000000" w:themeColor="text1"/>
          <w:w w:val="100"/>
          <w:kern w:val="0"/>
          <w:sz w:val="22"/>
          <w:szCs w:val="22"/>
        </w:rPr>
        <w:t>Agreement;</w:t>
      </w:r>
      <w:proofErr w:type="gramEnd"/>
    </w:p>
    <w:p w14:paraId="45128C34" w14:textId="16C7BCDE" w:rsidR="00A70639" w:rsidRPr="00933248" w:rsidRDefault="00A70639" w:rsidP="009302B0">
      <w:pPr>
        <w:pStyle w:val="Level4"/>
        <w:widowControl w:val="0"/>
        <w:numPr>
          <w:ilvl w:val="5"/>
          <w:numId w:val="187"/>
        </w:numPr>
        <w:spacing w:after="240" w:line="288" w:lineRule="auto"/>
        <w:ind w:left="2127"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Clause </w:t>
      </w:r>
      <w:r w:rsidR="00E714BB">
        <w:rPr>
          <w:rFonts w:ascii="Calibri" w:hAnsi="Calibri" w:cs="Calibri"/>
          <w:color w:val="000000" w:themeColor="text1"/>
          <w:w w:val="100"/>
          <w:kern w:val="0"/>
          <w:sz w:val="22"/>
          <w:szCs w:val="22"/>
        </w:rPr>
        <w:t>36</w:t>
      </w:r>
      <w:r w:rsidRPr="00933248">
        <w:rPr>
          <w:rFonts w:ascii="Calibri" w:hAnsi="Calibri" w:cs="Calibri"/>
          <w:color w:val="000000" w:themeColor="text1"/>
          <w:w w:val="100"/>
          <w:kern w:val="0"/>
          <w:sz w:val="22"/>
          <w:szCs w:val="22"/>
        </w:rPr>
        <w:t xml:space="preserve"> (</w:t>
      </w:r>
      <w:r w:rsidRPr="00933248">
        <w:rPr>
          <w:rFonts w:ascii="Calibri" w:hAnsi="Calibri" w:cs="Calibri"/>
          <w:i/>
          <w:iCs/>
          <w:color w:val="000000" w:themeColor="text1"/>
          <w:w w:val="100"/>
          <w:kern w:val="0"/>
          <w:sz w:val="22"/>
          <w:szCs w:val="22"/>
        </w:rPr>
        <w:t>Governing law</w:t>
      </w:r>
      <w:proofErr w:type="gramStart"/>
      <w:r w:rsidRPr="00933248">
        <w:rPr>
          <w:rFonts w:ascii="Calibri" w:hAnsi="Calibri" w:cs="Calibri"/>
          <w:color w:val="000000" w:themeColor="text1"/>
          <w:w w:val="100"/>
          <w:kern w:val="0"/>
          <w:sz w:val="22"/>
          <w:szCs w:val="22"/>
        </w:rPr>
        <w:t>);</w:t>
      </w:r>
      <w:proofErr w:type="gramEnd"/>
    </w:p>
    <w:p w14:paraId="73997FE8" w14:textId="77777777" w:rsidR="00A70639" w:rsidRPr="00933248" w:rsidRDefault="00A70639" w:rsidP="009302B0">
      <w:pPr>
        <w:pStyle w:val="Level4"/>
        <w:widowControl w:val="0"/>
        <w:numPr>
          <w:ilvl w:val="5"/>
          <w:numId w:val="187"/>
        </w:numPr>
        <w:spacing w:after="240" w:line="288" w:lineRule="auto"/>
        <w:ind w:left="2127"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the names of the Finance </w:t>
      </w:r>
      <w:proofErr w:type="gramStart"/>
      <w:r w:rsidRPr="00933248">
        <w:rPr>
          <w:rFonts w:ascii="Calibri" w:hAnsi="Calibri" w:cs="Calibri"/>
          <w:color w:val="000000" w:themeColor="text1"/>
          <w:w w:val="100"/>
          <w:kern w:val="0"/>
          <w:sz w:val="22"/>
          <w:szCs w:val="22"/>
        </w:rPr>
        <w:t>Parties;</w:t>
      </w:r>
      <w:proofErr w:type="gramEnd"/>
    </w:p>
    <w:p w14:paraId="62CCD007" w14:textId="77777777" w:rsidR="00A70639" w:rsidRPr="00933248" w:rsidRDefault="00A70639" w:rsidP="009302B0">
      <w:pPr>
        <w:pStyle w:val="Level4"/>
        <w:widowControl w:val="0"/>
        <w:numPr>
          <w:ilvl w:val="5"/>
          <w:numId w:val="187"/>
        </w:numPr>
        <w:spacing w:after="240" w:line="288" w:lineRule="auto"/>
        <w:ind w:left="2127"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date of each amendment and restatement of this </w:t>
      </w:r>
      <w:proofErr w:type="gramStart"/>
      <w:r w:rsidRPr="00933248">
        <w:rPr>
          <w:rFonts w:ascii="Calibri" w:hAnsi="Calibri" w:cs="Calibri"/>
          <w:color w:val="000000" w:themeColor="text1"/>
          <w:w w:val="100"/>
          <w:kern w:val="0"/>
          <w:sz w:val="22"/>
          <w:szCs w:val="22"/>
        </w:rPr>
        <w:t>Agreement;</w:t>
      </w:r>
      <w:proofErr w:type="gramEnd"/>
    </w:p>
    <w:p w14:paraId="66559A58" w14:textId="77777777" w:rsidR="00A70639" w:rsidRPr="00933248" w:rsidRDefault="00A70639" w:rsidP="009302B0">
      <w:pPr>
        <w:pStyle w:val="Level4"/>
        <w:widowControl w:val="0"/>
        <w:numPr>
          <w:ilvl w:val="5"/>
          <w:numId w:val="187"/>
        </w:numPr>
        <w:spacing w:after="240" w:line="288" w:lineRule="auto"/>
        <w:ind w:left="2127" w:hanging="709"/>
        <w:rPr>
          <w:rFonts w:ascii="Calibri" w:hAnsi="Calibri" w:cs="Calibri"/>
          <w:color w:val="000000" w:themeColor="text1"/>
          <w:w w:val="100"/>
          <w:kern w:val="0"/>
          <w:sz w:val="22"/>
          <w:szCs w:val="22"/>
        </w:rPr>
      </w:pPr>
      <w:proofErr w:type="gramStart"/>
      <w:r w:rsidRPr="00933248">
        <w:rPr>
          <w:rFonts w:ascii="Calibri" w:hAnsi="Calibri" w:cs="Calibri"/>
          <w:color w:val="000000" w:themeColor="text1"/>
          <w:w w:val="100"/>
          <w:kern w:val="0"/>
          <w:sz w:val="22"/>
          <w:szCs w:val="22"/>
        </w:rPr>
        <w:t>amount</w:t>
      </w:r>
      <w:proofErr w:type="gramEnd"/>
      <w:r w:rsidRPr="00933248">
        <w:rPr>
          <w:rFonts w:ascii="Calibri" w:hAnsi="Calibri" w:cs="Calibri"/>
          <w:color w:val="000000" w:themeColor="text1"/>
          <w:w w:val="100"/>
          <w:kern w:val="0"/>
          <w:sz w:val="22"/>
          <w:szCs w:val="22"/>
        </w:rPr>
        <w:t xml:space="preserve"> of Total Commitments and the relevant Finance Party’s </w:t>
      </w:r>
      <w:proofErr w:type="gramStart"/>
      <w:r w:rsidRPr="00933248">
        <w:rPr>
          <w:rFonts w:ascii="Calibri" w:hAnsi="Calibri" w:cs="Calibri"/>
          <w:color w:val="000000" w:themeColor="text1"/>
          <w:w w:val="100"/>
          <w:kern w:val="0"/>
          <w:sz w:val="22"/>
          <w:szCs w:val="22"/>
        </w:rPr>
        <w:t>share;</w:t>
      </w:r>
      <w:proofErr w:type="gramEnd"/>
    </w:p>
    <w:p w14:paraId="7D0F2132" w14:textId="77777777" w:rsidR="00A70639" w:rsidRPr="00933248" w:rsidRDefault="00A70639" w:rsidP="009302B0">
      <w:pPr>
        <w:pStyle w:val="Level4"/>
        <w:widowControl w:val="0"/>
        <w:numPr>
          <w:ilvl w:val="5"/>
          <w:numId w:val="187"/>
        </w:numPr>
        <w:spacing w:after="200" w:line="288" w:lineRule="auto"/>
        <w:ind w:left="2127"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currency of the </w:t>
      </w:r>
      <w:proofErr w:type="gramStart"/>
      <w:r w:rsidRPr="00933248">
        <w:rPr>
          <w:rFonts w:ascii="Calibri" w:hAnsi="Calibri" w:cs="Calibri"/>
          <w:color w:val="000000" w:themeColor="text1"/>
          <w:w w:val="100"/>
          <w:kern w:val="0"/>
          <w:sz w:val="22"/>
          <w:szCs w:val="22"/>
        </w:rPr>
        <w:t>Facility;</w:t>
      </w:r>
      <w:proofErr w:type="gramEnd"/>
    </w:p>
    <w:p w14:paraId="48796556" w14:textId="77777777" w:rsidR="00A70639" w:rsidRPr="00933248" w:rsidRDefault="00A70639" w:rsidP="009302B0">
      <w:pPr>
        <w:pStyle w:val="Level4"/>
        <w:widowControl w:val="0"/>
        <w:numPr>
          <w:ilvl w:val="5"/>
          <w:numId w:val="187"/>
        </w:numPr>
        <w:spacing w:after="200" w:line="288" w:lineRule="auto"/>
        <w:ind w:left="2127"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type of </w:t>
      </w:r>
      <w:proofErr w:type="gramStart"/>
      <w:r w:rsidRPr="00933248">
        <w:rPr>
          <w:rFonts w:ascii="Calibri" w:hAnsi="Calibri" w:cs="Calibri"/>
          <w:color w:val="000000" w:themeColor="text1"/>
          <w:w w:val="100"/>
          <w:kern w:val="0"/>
          <w:sz w:val="22"/>
          <w:szCs w:val="22"/>
        </w:rPr>
        <w:t>Facility;</w:t>
      </w:r>
      <w:proofErr w:type="gramEnd"/>
    </w:p>
    <w:p w14:paraId="74317CEA" w14:textId="77777777" w:rsidR="00A70639" w:rsidRPr="00933248" w:rsidRDefault="00A70639" w:rsidP="009302B0">
      <w:pPr>
        <w:pStyle w:val="Level4"/>
        <w:widowControl w:val="0"/>
        <w:numPr>
          <w:ilvl w:val="5"/>
          <w:numId w:val="187"/>
        </w:numPr>
        <w:spacing w:after="200" w:line="288" w:lineRule="auto"/>
        <w:ind w:left="2127"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ranking of </w:t>
      </w:r>
      <w:proofErr w:type="gramStart"/>
      <w:r w:rsidRPr="00933248">
        <w:rPr>
          <w:rFonts w:ascii="Calibri" w:hAnsi="Calibri" w:cs="Calibri"/>
          <w:color w:val="000000" w:themeColor="text1"/>
          <w:w w:val="100"/>
          <w:kern w:val="0"/>
          <w:sz w:val="22"/>
          <w:szCs w:val="22"/>
        </w:rPr>
        <w:t>Facility;</w:t>
      </w:r>
      <w:proofErr w:type="gramEnd"/>
    </w:p>
    <w:p w14:paraId="299213B2" w14:textId="77777777" w:rsidR="00A70639" w:rsidRPr="00933248" w:rsidRDefault="00A70639" w:rsidP="009302B0">
      <w:pPr>
        <w:pStyle w:val="Level4"/>
        <w:widowControl w:val="0"/>
        <w:numPr>
          <w:ilvl w:val="5"/>
          <w:numId w:val="187"/>
        </w:numPr>
        <w:spacing w:after="200" w:line="288" w:lineRule="auto"/>
        <w:ind w:left="2127"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 xml:space="preserve">Final Maturity Dates for the </w:t>
      </w:r>
      <w:proofErr w:type="gramStart"/>
      <w:r w:rsidRPr="00933248">
        <w:rPr>
          <w:rFonts w:ascii="Calibri" w:hAnsi="Calibri" w:cs="Calibri"/>
          <w:color w:val="000000" w:themeColor="text1"/>
          <w:w w:val="100"/>
          <w:kern w:val="0"/>
          <w:sz w:val="22"/>
          <w:szCs w:val="22"/>
        </w:rPr>
        <w:t>Facility;</w:t>
      </w:r>
      <w:proofErr w:type="gramEnd"/>
      <w:r w:rsidRPr="00933248">
        <w:rPr>
          <w:rFonts w:ascii="Calibri" w:hAnsi="Calibri" w:cs="Calibri"/>
          <w:color w:val="000000" w:themeColor="text1"/>
          <w:w w:val="100"/>
          <w:kern w:val="0"/>
          <w:sz w:val="22"/>
          <w:szCs w:val="22"/>
        </w:rPr>
        <w:t xml:space="preserve"> </w:t>
      </w:r>
    </w:p>
    <w:p w14:paraId="640A62B6" w14:textId="77777777" w:rsidR="00A70639" w:rsidRPr="00933248" w:rsidRDefault="00A70639" w:rsidP="009302B0">
      <w:pPr>
        <w:pStyle w:val="Level4"/>
        <w:widowControl w:val="0"/>
        <w:numPr>
          <w:ilvl w:val="5"/>
          <w:numId w:val="187"/>
        </w:numPr>
        <w:spacing w:after="200" w:line="288" w:lineRule="auto"/>
        <w:ind w:left="2127"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changes to any of the information previously supplied pursuant to paragraphs (</w:t>
      </w:r>
      <w:proofErr w:type="spellStart"/>
      <w:r w:rsidRPr="00933248">
        <w:rPr>
          <w:rFonts w:ascii="Calibri" w:hAnsi="Calibri" w:cs="Calibri"/>
          <w:color w:val="000000" w:themeColor="text1"/>
          <w:w w:val="100"/>
          <w:kern w:val="0"/>
          <w:sz w:val="22"/>
          <w:szCs w:val="22"/>
        </w:rPr>
        <w:t>i</w:t>
      </w:r>
      <w:proofErr w:type="spellEnd"/>
      <w:r w:rsidRPr="00933248">
        <w:rPr>
          <w:rFonts w:ascii="Calibri" w:hAnsi="Calibri" w:cs="Calibri"/>
          <w:color w:val="000000" w:themeColor="text1"/>
          <w:w w:val="100"/>
          <w:kern w:val="0"/>
          <w:sz w:val="22"/>
          <w:szCs w:val="22"/>
        </w:rPr>
        <w:t>) to (x) above; and</w:t>
      </w:r>
    </w:p>
    <w:p w14:paraId="7D79D228" w14:textId="77777777" w:rsidR="00A70639" w:rsidRPr="00933248" w:rsidRDefault="00A70639" w:rsidP="009302B0">
      <w:pPr>
        <w:pStyle w:val="Level4"/>
        <w:widowControl w:val="0"/>
        <w:numPr>
          <w:ilvl w:val="5"/>
          <w:numId w:val="187"/>
        </w:numPr>
        <w:spacing w:after="200" w:line="288" w:lineRule="auto"/>
        <w:ind w:left="2127" w:hanging="709"/>
        <w:rPr>
          <w:rFonts w:ascii="Calibri" w:hAnsi="Calibri" w:cs="Calibri"/>
          <w:color w:val="000000" w:themeColor="text1"/>
          <w:w w:val="100"/>
          <w:kern w:val="0"/>
          <w:sz w:val="22"/>
          <w:szCs w:val="22"/>
        </w:rPr>
      </w:pPr>
      <w:r w:rsidRPr="00933248">
        <w:rPr>
          <w:rFonts w:ascii="Calibri" w:hAnsi="Calibri" w:cs="Calibri"/>
          <w:color w:val="000000" w:themeColor="text1"/>
          <w:w w:val="100"/>
          <w:kern w:val="0"/>
          <w:sz w:val="22"/>
          <w:szCs w:val="22"/>
        </w:rPr>
        <w:t>such other information agreed between such Finance Party and the Borrower,</w:t>
      </w:r>
    </w:p>
    <w:p w14:paraId="458033E7" w14:textId="77777777" w:rsidR="00A70639" w:rsidRPr="00933248" w:rsidRDefault="00A70639" w:rsidP="00CC641A">
      <w:pPr>
        <w:pStyle w:val="T4Pucea"/>
        <w:widowControl w:val="0"/>
        <w:spacing w:before="0"/>
        <w:ind w:left="1429"/>
        <w:rPr>
          <w:rFonts w:ascii="Calibri" w:hAnsi="Calibri" w:cs="Calibri"/>
          <w:sz w:val="22"/>
          <w:szCs w:val="22"/>
          <w:lang w:val="en-GB"/>
        </w:rPr>
      </w:pPr>
      <w:r w:rsidRPr="00933248">
        <w:rPr>
          <w:rFonts w:ascii="Calibri" w:hAnsi="Calibri" w:cs="Calibri"/>
          <w:sz w:val="22"/>
          <w:szCs w:val="22"/>
          <w:lang w:val="en-GB"/>
        </w:rPr>
        <w:t>to enable such numbering service provider to provide its usual syndicated loan numbering identification services.</w:t>
      </w:r>
    </w:p>
    <w:p w14:paraId="625409FF" w14:textId="77777777" w:rsidR="00A70639" w:rsidRPr="00933248" w:rsidRDefault="00A70639" w:rsidP="009302B0">
      <w:pPr>
        <w:pStyle w:val="T4Pucea"/>
        <w:widowControl w:val="0"/>
        <w:numPr>
          <w:ilvl w:val="0"/>
          <w:numId w:val="188"/>
        </w:numPr>
        <w:spacing w:before="0"/>
        <w:ind w:left="1429" w:hanging="720"/>
        <w:rPr>
          <w:rFonts w:ascii="Calibri" w:hAnsi="Calibri" w:cs="Calibri"/>
          <w:sz w:val="22"/>
          <w:szCs w:val="22"/>
          <w:lang w:val="en-GB"/>
        </w:rPr>
      </w:pPr>
      <w:r w:rsidRPr="00933248">
        <w:rPr>
          <w:rFonts w:ascii="Calibri" w:hAnsi="Calibri" w:cs="Calibri"/>
          <w:sz w:val="22"/>
          <w:szCs w:val="22"/>
          <w:lang w:val="en-GB"/>
        </w:rPr>
        <w:t>The Parties acknowledge and agree that each identification number assigned to this Agreement, the Facility and/or the Borrower by a numbering service provider and the information associated with each such number may be disclosed to users of its services in accordance with the standard terms and conditions of that numbering service provider.</w:t>
      </w:r>
    </w:p>
    <w:p w14:paraId="7012858C" w14:textId="4D1056C0" w:rsidR="00A70639" w:rsidRPr="00161782" w:rsidRDefault="00A70639" w:rsidP="009302B0">
      <w:pPr>
        <w:pStyle w:val="T4Pucea"/>
        <w:widowControl w:val="0"/>
        <w:numPr>
          <w:ilvl w:val="0"/>
          <w:numId w:val="188"/>
        </w:numPr>
        <w:spacing w:before="0"/>
        <w:ind w:left="1429" w:hanging="720"/>
        <w:rPr>
          <w:rFonts w:ascii="Calibri" w:hAnsi="Calibri" w:cs="Calibri"/>
          <w:sz w:val="22"/>
          <w:szCs w:val="22"/>
          <w:lang w:val="en-US"/>
        </w:rPr>
      </w:pPr>
      <w:r w:rsidRPr="00933248">
        <w:rPr>
          <w:rFonts w:ascii="Calibri" w:hAnsi="Calibri" w:cs="Calibri"/>
          <w:sz w:val="22"/>
          <w:szCs w:val="22"/>
          <w:lang w:val="en-GB"/>
        </w:rPr>
        <w:t>The Borrower represents that none of the information set out in paragraphs (</w:t>
      </w:r>
      <w:proofErr w:type="spellStart"/>
      <w:r w:rsidRPr="00933248">
        <w:rPr>
          <w:rFonts w:ascii="Calibri" w:hAnsi="Calibri" w:cs="Calibri"/>
          <w:sz w:val="22"/>
          <w:szCs w:val="22"/>
          <w:lang w:val="en-GB"/>
        </w:rPr>
        <w:t>i</w:t>
      </w:r>
      <w:proofErr w:type="spellEnd"/>
      <w:r w:rsidRPr="00933248">
        <w:rPr>
          <w:rFonts w:ascii="Calibri" w:hAnsi="Calibri" w:cs="Calibri"/>
          <w:sz w:val="22"/>
          <w:szCs w:val="22"/>
          <w:lang w:val="en-GB"/>
        </w:rPr>
        <w:t>) to (xii) of paragraph (a) above is, nor will at any time be, unpublished price-sensitive information</w:t>
      </w:r>
    </w:p>
    <w:p w14:paraId="187B37FF" w14:textId="1ED1FD27" w:rsidR="00D96A24" w:rsidRPr="00D96A24" w:rsidRDefault="00D96A24" w:rsidP="00CC641A">
      <w:pPr>
        <w:pStyle w:val="T2"/>
        <w:widowControl w:val="0"/>
        <w:spacing w:before="0" w:after="200"/>
        <w:rPr>
          <w:rFonts w:ascii="Calibri" w:hAnsi="Calibri" w:cs="Calibri"/>
          <w:sz w:val="22"/>
          <w:szCs w:val="22"/>
        </w:rPr>
      </w:pPr>
      <w:r w:rsidRPr="00D96A24">
        <w:rPr>
          <w:rFonts w:ascii="Calibri" w:hAnsi="Calibri" w:cs="Calibri"/>
          <w:sz w:val="22"/>
          <w:szCs w:val="22"/>
        </w:rPr>
        <w:t>Disclosure to Equator Principles Limited</w:t>
      </w:r>
    </w:p>
    <w:p w14:paraId="2F1B7064" w14:textId="5157B88F" w:rsidR="00D96A24" w:rsidRPr="00D96A24" w:rsidRDefault="00D96A24" w:rsidP="00CC641A">
      <w:pPr>
        <w:pStyle w:val="T2"/>
        <w:widowControl w:val="0"/>
        <w:numPr>
          <w:ilvl w:val="0"/>
          <w:numId w:val="0"/>
        </w:numPr>
        <w:spacing w:before="0" w:after="200"/>
        <w:ind w:left="720"/>
        <w:rPr>
          <w:rFonts w:ascii="Calibri" w:hAnsi="Calibri" w:cs="Calibri"/>
          <w:b w:val="0"/>
          <w:sz w:val="22"/>
          <w:szCs w:val="22"/>
          <w:u w:val="none"/>
        </w:rPr>
      </w:pPr>
      <w:r w:rsidRPr="00D96A24">
        <w:rPr>
          <w:rFonts w:ascii="Calibri" w:hAnsi="Calibri" w:cs="Calibri"/>
          <w:b w:val="0"/>
          <w:sz w:val="22"/>
          <w:szCs w:val="22"/>
          <w:u w:val="none"/>
        </w:rPr>
        <w:t>Any Finance Party may disclose to Equator Principles Limited (or any successor) the following information:</w:t>
      </w:r>
    </w:p>
    <w:p w14:paraId="2FD17F39" w14:textId="50025ED1" w:rsidR="00D96A24" w:rsidRPr="00D96A24" w:rsidRDefault="00D96A24" w:rsidP="009302B0">
      <w:pPr>
        <w:pStyle w:val="H7Ashurst"/>
        <w:widowControl w:val="0"/>
        <w:numPr>
          <w:ilvl w:val="6"/>
          <w:numId w:val="186"/>
        </w:numPr>
        <w:tabs>
          <w:tab w:val="clear" w:pos="3901"/>
          <w:tab w:val="num" w:pos="3277"/>
        </w:tabs>
        <w:spacing w:after="240"/>
        <w:ind w:left="1276" w:hanging="567"/>
        <w:rPr>
          <w:rFonts w:ascii="Calibri" w:hAnsi="Calibri" w:cs="Calibri"/>
          <w:sz w:val="22"/>
          <w:szCs w:val="22"/>
        </w:rPr>
      </w:pPr>
      <w:r w:rsidRPr="00D96A24">
        <w:rPr>
          <w:rFonts w:ascii="Calibri" w:hAnsi="Calibri" w:cs="Calibri"/>
          <w:sz w:val="22"/>
          <w:szCs w:val="22"/>
        </w:rPr>
        <w:t>Project name as “</w:t>
      </w:r>
      <w:r w:rsidR="00107C7B" w:rsidRPr="00107C7B">
        <w:rPr>
          <w:rFonts w:ascii="Calibri" w:hAnsi="Calibri" w:cs="Calibri"/>
          <w:color w:val="272626"/>
          <w:sz w:val="22"/>
          <w:szCs w:val="22"/>
          <w:lang w:val="en-US" w:eastAsia="en-CA"/>
        </w:rPr>
        <w:t>Design and construction of the transport system for the Belgrade Metro Line 1 Phase 1</w:t>
      </w:r>
      <w:proofErr w:type="gramStart"/>
      <w:r w:rsidRPr="00D96A24">
        <w:rPr>
          <w:rFonts w:ascii="Calibri" w:hAnsi="Calibri" w:cs="Calibri"/>
          <w:sz w:val="22"/>
          <w:szCs w:val="22"/>
        </w:rPr>
        <w:t>”;</w:t>
      </w:r>
      <w:proofErr w:type="gramEnd"/>
    </w:p>
    <w:p w14:paraId="0527FCB7" w14:textId="69521E2E" w:rsidR="00D96A24" w:rsidRPr="00D96A24" w:rsidRDefault="00D96A24" w:rsidP="009302B0">
      <w:pPr>
        <w:pStyle w:val="H7Ashurst"/>
        <w:widowControl w:val="0"/>
        <w:numPr>
          <w:ilvl w:val="6"/>
          <w:numId w:val="186"/>
        </w:numPr>
        <w:tabs>
          <w:tab w:val="clear" w:pos="3901"/>
          <w:tab w:val="num" w:pos="3277"/>
        </w:tabs>
        <w:spacing w:after="240"/>
        <w:ind w:left="1276" w:hanging="567"/>
        <w:rPr>
          <w:rFonts w:ascii="Calibri" w:hAnsi="Calibri" w:cs="Calibri"/>
          <w:sz w:val="22"/>
          <w:szCs w:val="22"/>
        </w:rPr>
      </w:pPr>
      <w:r w:rsidRPr="00D96A24">
        <w:rPr>
          <w:rFonts w:ascii="Calibri" w:hAnsi="Calibri" w:cs="Calibri"/>
          <w:sz w:val="22"/>
          <w:szCs w:val="22"/>
        </w:rPr>
        <w:t xml:space="preserve">Calendar year in which all conditions precedent referred to in </w:t>
      </w:r>
      <w:r w:rsidRPr="00D96A24">
        <w:rPr>
          <w:rFonts w:ascii="Calibri" w:hAnsi="Calibri" w:cs="Calibri"/>
          <w:sz w:val="22"/>
          <w:szCs w:val="22"/>
          <w:lang w:val="en-US"/>
        </w:rPr>
        <w:t xml:space="preserve">Clause </w:t>
      </w:r>
      <w:r w:rsidR="00E714BB">
        <w:rPr>
          <w:rFonts w:ascii="Calibri" w:hAnsi="Calibri" w:cs="Calibri"/>
          <w:sz w:val="22"/>
          <w:szCs w:val="22"/>
          <w:lang w:val="en-US"/>
        </w:rPr>
        <w:t>4.2</w:t>
      </w:r>
      <w:r w:rsidRPr="00D96A24">
        <w:rPr>
          <w:rFonts w:ascii="Calibri" w:hAnsi="Calibri" w:cs="Calibri"/>
          <w:sz w:val="22"/>
          <w:szCs w:val="22"/>
          <w:lang w:val="en-US"/>
        </w:rPr>
        <w:t xml:space="preserve"> (</w:t>
      </w:r>
      <w:r w:rsidRPr="00D96A24">
        <w:rPr>
          <w:rFonts w:ascii="Calibri" w:hAnsi="Calibri" w:cs="Calibri"/>
          <w:i/>
          <w:sz w:val="22"/>
          <w:szCs w:val="22"/>
          <w:lang w:val="en-US"/>
        </w:rPr>
        <w:t xml:space="preserve">Conditions Precedent to be fulfilled with respect to the first </w:t>
      </w:r>
      <w:proofErr w:type="spellStart"/>
      <w:r w:rsidRPr="00D96A24">
        <w:rPr>
          <w:rFonts w:ascii="Calibri" w:hAnsi="Calibri" w:cs="Calibri"/>
          <w:i/>
          <w:sz w:val="22"/>
          <w:szCs w:val="22"/>
          <w:lang w:val="en-US"/>
        </w:rPr>
        <w:t>Utilisation</w:t>
      </w:r>
      <w:proofErr w:type="spellEnd"/>
      <w:r w:rsidRPr="00D96A24">
        <w:rPr>
          <w:rFonts w:ascii="Calibri" w:hAnsi="Calibri" w:cs="Calibri"/>
          <w:sz w:val="22"/>
          <w:szCs w:val="22"/>
          <w:lang w:val="en-US"/>
        </w:rPr>
        <w:t>)</w:t>
      </w:r>
      <w:r w:rsidRPr="00D96A24">
        <w:rPr>
          <w:rFonts w:ascii="Calibri" w:hAnsi="Calibri" w:cs="Calibri"/>
          <w:sz w:val="22"/>
          <w:szCs w:val="22"/>
        </w:rPr>
        <w:t xml:space="preserve"> have been </w:t>
      </w:r>
      <w:proofErr w:type="gramStart"/>
      <w:r w:rsidRPr="00D96A24">
        <w:rPr>
          <w:rFonts w:ascii="Calibri" w:hAnsi="Calibri" w:cs="Calibri"/>
          <w:sz w:val="22"/>
          <w:szCs w:val="22"/>
        </w:rPr>
        <w:t>satisfied;</w:t>
      </w:r>
      <w:proofErr w:type="gramEnd"/>
    </w:p>
    <w:p w14:paraId="413B5E11" w14:textId="79B16664" w:rsidR="00D96A24" w:rsidRPr="00D96A24" w:rsidRDefault="00D96A24" w:rsidP="009302B0">
      <w:pPr>
        <w:pStyle w:val="H7Ashurst"/>
        <w:widowControl w:val="0"/>
        <w:numPr>
          <w:ilvl w:val="6"/>
          <w:numId w:val="186"/>
        </w:numPr>
        <w:tabs>
          <w:tab w:val="clear" w:pos="3901"/>
          <w:tab w:val="num" w:pos="3277"/>
        </w:tabs>
        <w:spacing w:after="240"/>
        <w:ind w:left="1276" w:hanging="567"/>
        <w:rPr>
          <w:rFonts w:ascii="Calibri" w:hAnsi="Calibri" w:cs="Calibri"/>
          <w:sz w:val="22"/>
          <w:szCs w:val="22"/>
        </w:rPr>
      </w:pPr>
      <w:r w:rsidRPr="00D96A24">
        <w:rPr>
          <w:rFonts w:ascii="Calibri" w:hAnsi="Calibri" w:cs="Calibri"/>
          <w:sz w:val="22"/>
          <w:szCs w:val="22"/>
        </w:rPr>
        <w:t>Sector as “Infrastructure</w:t>
      </w:r>
      <w:proofErr w:type="gramStart"/>
      <w:r w:rsidRPr="00D96A24">
        <w:rPr>
          <w:rFonts w:ascii="Calibri" w:hAnsi="Calibri" w:cs="Calibri"/>
          <w:sz w:val="22"/>
          <w:szCs w:val="22"/>
        </w:rPr>
        <w:t>”;</w:t>
      </w:r>
      <w:proofErr w:type="gramEnd"/>
    </w:p>
    <w:p w14:paraId="36F51BA3" w14:textId="07B15E8B" w:rsidR="00D96A24" w:rsidRPr="00D96A24" w:rsidRDefault="00D96A24" w:rsidP="009302B0">
      <w:pPr>
        <w:pStyle w:val="H7Ashurst"/>
        <w:widowControl w:val="0"/>
        <w:numPr>
          <w:ilvl w:val="6"/>
          <w:numId w:val="186"/>
        </w:numPr>
        <w:tabs>
          <w:tab w:val="clear" w:pos="3901"/>
          <w:tab w:val="num" w:pos="3277"/>
        </w:tabs>
        <w:spacing w:after="240"/>
        <w:ind w:left="1276" w:hanging="567"/>
        <w:rPr>
          <w:rFonts w:ascii="Calibri" w:hAnsi="Calibri" w:cs="Calibri"/>
          <w:sz w:val="22"/>
          <w:szCs w:val="22"/>
        </w:rPr>
      </w:pPr>
      <w:r w:rsidRPr="00D96A24">
        <w:rPr>
          <w:rFonts w:ascii="Calibri" w:hAnsi="Calibri" w:cs="Calibri"/>
          <w:sz w:val="22"/>
          <w:szCs w:val="22"/>
        </w:rPr>
        <w:lastRenderedPageBreak/>
        <w:t>Region as “Europe Middle East and Africa</w:t>
      </w:r>
      <w:proofErr w:type="gramStart"/>
      <w:r w:rsidRPr="00D96A24">
        <w:rPr>
          <w:rFonts w:ascii="Calibri" w:hAnsi="Calibri" w:cs="Calibri"/>
          <w:sz w:val="22"/>
          <w:szCs w:val="22"/>
        </w:rPr>
        <w:t>”;</w:t>
      </w:r>
      <w:proofErr w:type="gramEnd"/>
    </w:p>
    <w:p w14:paraId="117A1F75" w14:textId="57842E87" w:rsidR="00D96A24" w:rsidRPr="00D96A24" w:rsidRDefault="00D96A24" w:rsidP="009302B0">
      <w:pPr>
        <w:pStyle w:val="H7Ashurst"/>
        <w:widowControl w:val="0"/>
        <w:numPr>
          <w:ilvl w:val="6"/>
          <w:numId w:val="186"/>
        </w:numPr>
        <w:tabs>
          <w:tab w:val="clear" w:pos="3901"/>
          <w:tab w:val="num" w:pos="3277"/>
        </w:tabs>
        <w:spacing w:after="240"/>
        <w:ind w:left="1276" w:hanging="567"/>
        <w:rPr>
          <w:rFonts w:ascii="Calibri" w:hAnsi="Calibri" w:cs="Calibri"/>
          <w:sz w:val="22"/>
          <w:szCs w:val="22"/>
        </w:rPr>
      </w:pPr>
      <w:r w:rsidRPr="00D96A24">
        <w:rPr>
          <w:rFonts w:ascii="Calibri" w:hAnsi="Calibri" w:cs="Calibri"/>
          <w:sz w:val="22"/>
          <w:szCs w:val="22"/>
        </w:rPr>
        <w:t>Country Designation as “Designated Country</w:t>
      </w:r>
      <w:proofErr w:type="gramStart"/>
      <w:r w:rsidRPr="00D96A24">
        <w:rPr>
          <w:rFonts w:ascii="Calibri" w:hAnsi="Calibri" w:cs="Calibri"/>
          <w:sz w:val="22"/>
          <w:szCs w:val="22"/>
        </w:rPr>
        <w:t>”;</w:t>
      </w:r>
      <w:proofErr w:type="gramEnd"/>
    </w:p>
    <w:p w14:paraId="7E61CC57" w14:textId="268D2AE6" w:rsidR="00D96A24" w:rsidRPr="00D96A24" w:rsidRDefault="00D96A24" w:rsidP="009302B0">
      <w:pPr>
        <w:pStyle w:val="H7Ashurst"/>
        <w:widowControl w:val="0"/>
        <w:numPr>
          <w:ilvl w:val="6"/>
          <w:numId w:val="186"/>
        </w:numPr>
        <w:tabs>
          <w:tab w:val="clear" w:pos="3901"/>
          <w:tab w:val="num" w:pos="3277"/>
        </w:tabs>
        <w:spacing w:after="240"/>
        <w:ind w:left="1276" w:hanging="567"/>
        <w:rPr>
          <w:rFonts w:ascii="Calibri" w:hAnsi="Calibri" w:cs="Calibri"/>
          <w:sz w:val="22"/>
          <w:szCs w:val="22"/>
        </w:rPr>
      </w:pPr>
      <w:r w:rsidRPr="00D96A24">
        <w:rPr>
          <w:rFonts w:ascii="Calibri" w:hAnsi="Calibri" w:cs="Calibri"/>
          <w:sz w:val="22"/>
          <w:szCs w:val="22"/>
        </w:rPr>
        <w:t>Host country name as “Serbia”,</w:t>
      </w:r>
    </w:p>
    <w:p w14:paraId="517CDBB9" w14:textId="159431B4" w:rsidR="00D96A24" w:rsidRPr="00D96A24" w:rsidRDefault="00D96A24" w:rsidP="00CC641A">
      <w:pPr>
        <w:pStyle w:val="H7Ashurst"/>
        <w:widowControl w:val="0"/>
        <w:numPr>
          <w:ilvl w:val="0"/>
          <w:numId w:val="0"/>
        </w:numPr>
        <w:spacing w:after="240"/>
        <w:ind w:left="709"/>
        <w:rPr>
          <w:rFonts w:ascii="Calibri" w:hAnsi="Calibri" w:cs="Calibri"/>
          <w:sz w:val="22"/>
          <w:szCs w:val="22"/>
          <w:lang w:val="en-US"/>
        </w:rPr>
      </w:pPr>
      <w:r w:rsidRPr="00D96A24">
        <w:rPr>
          <w:rFonts w:ascii="Calibri" w:hAnsi="Calibri" w:cs="Calibri"/>
          <w:sz w:val="22"/>
          <w:szCs w:val="22"/>
        </w:rPr>
        <w:t xml:space="preserve">and </w:t>
      </w:r>
      <w:r w:rsidRPr="00D96A24">
        <w:rPr>
          <w:rFonts w:ascii="Calibri" w:hAnsi="Calibri" w:cs="Calibri"/>
          <w:sz w:val="22"/>
          <w:szCs w:val="22"/>
          <w:lang w:val="en-US" w:eastAsia="zh-CN" w:bidi="he-IL"/>
        </w:rPr>
        <w:t xml:space="preserve">in an aggregated format with all </w:t>
      </w:r>
      <w:r w:rsidRPr="00D96A24">
        <w:rPr>
          <w:rFonts w:ascii="Calibri" w:hAnsi="Calibri" w:cs="Calibri"/>
          <w:sz w:val="22"/>
          <w:szCs w:val="22"/>
          <w:lang w:val="en-US"/>
        </w:rPr>
        <w:t>Loans during the reporting period:</w:t>
      </w:r>
    </w:p>
    <w:p w14:paraId="43B5962F" w14:textId="1C8FB770" w:rsidR="00D96A24" w:rsidRPr="00D96A24" w:rsidRDefault="00D96A24" w:rsidP="00CC641A">
      <w:pPr>
        <w:pStyle w:val="Definition8"/>
        <w:tabs>
          <w:tab w:val="clear" w:pos="5040"/>
        </w:tabs>
        <w:ind w:left="1276" w:hanging="567"/>
        <w:rPr>
          <w:rFonts w:ascii="Calibri" w:hAnsi="Calibri" w:cs="Calibri"/>
          <w:szCs w:val="22"/>
        </w:rPr>
      </w:pPr>
      <w:r w:rsidRPr="00D96A24">
        <w:rPr>
          <w:rFonts w:ascii="Calibri" w:hAnsi="Calibri" w:cs="Calibri"/>
          <w:szCs w:val="22"/>
        </w:rPr>
        <w:t>Category (A, B or C</w:t>
      </w:r>
      <w:proofErr w:type="gramStart"/>
      <w:r w:rsidRPr="00D96A24">
        <w:rPr>
          <w:rFonts w:ascii="Calibri" w:hAnsi="Calibri" w:cs="Calibri"/>
          <w:szCs w:val="22"/>
        </w:rPr>
        <w:t>);</w:t>
      </w:r>
      <w:proofErr w:type="gramEnd"/>
      <w:r w:rsidRPr="00D96A24">
        <w:rPr>
          <w:rFonts w:ascii="Calibri" w:hAnsi="Calibri" w:cs="Calibri"/>
          <w:szCs w:val="22"/>
        </w:rPr>
        <w:t xml:space="preserve"> </w:t>
      </w:r>
    </w:p>
    <w:p w14:paraId="68C34E28" w14:textId="307ED588" w:rsidR="00D96A24" w:rsidRPr="00D96A24" w:rsidRDefault="00D96A24" w:rsidP="00D96A24">
      <w:pPr>
        <w:pStyle w:val="Definition8"/>
        <w:tabs>
          <w:tab w:val="clear" w:pos="5040"/>
        </w:tabs>
        <w:ind w:left="1276" w:hanging="567"/>
        <w:rPr>
          <w:rFonts w:ascii="Calibri" w:hAnsi="Calibri" w:cs="Calibri"/>
          <w:szCs w:val="22"/>
        </w:rPr>
      </w:pPr>
      <w:r w:rsidRPr="00D96A24">
        <w:rPr>
          <w:rFonts w:ascii="Calibri" w:hAnsi="Calibri" w:cs="Calibri"/>
          <w:szCs w:val="22"/>
        </w:rPr>
        <w:t>Whether an independent review has been carried out.</w:t>
      </w:r>
    </w:p>
    <w:p w14:paraId="08F5E02D" w14:textId="4D823D6C" w:rsidR="00565B55" w:rsidRPr="00933248" w:rsidRDefault="00565B55" w:rsidP="008F7AC2">
      <w:pPr>
        <w:pStyle w:val="T2"/>
        <w:widowControl w:val="0"/>
        <w:spacing w:before="300"/>
        <w:rPr>
          <w:rFonts w:ascii="Calibri" w:hAnsi="Calibri" w:cs="Calibri"/>
          <w:sz w:val="22"/>
          <w:szCs w:val="22"/>
        </w:rPr>
      </w:pPr>
      <w:r w:rsidRPr="00933248">
        <w:rPr>
          <w:rFonts w:ascii="Calibri" w:hAnsi="Calibri" w:cs="Calibri"/>
          <w:sz w:val="22"/>
          <w:szCs w:val="22"/>
        </w:rPr>
        <w:t>Entire agreement</w:t>
      </w:r>
    </w:p>
    <w:p w14:paraId="5BA5D7BE" w14:textId="73B8E2A0"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This Clause </w:t>
      </w:r>
      <w:r w:rsidR="00E714BB">
        <w:rPr>
          <w:rFonts w:ascii="Calibri" w:hAnsi="Calibri" w:cs="Calibri"/>
          <w:sz w:val="22"/>
          <w:szCs w:val="22"/>
          <w:lang w:val="en-US"/>
        </w:rPr>
        <w:t>34</w:t>
      </w:r>
      <w:r w:rsidRPr="00933248">
        <w:rPr>
          <w:rFonts w:ascii="Calibri" w:hAnsi="Calibri" w:cs="Calibri"/>
          <w:sz w:val="22"/>
          <w:szCs w:val="22"/>
          <w:lang w:val="en-US"/>
        </w:rPr>
        <w:t xml:space="preserve"> (</w:t>
      </w:r>
      <w:r w:rsidRPr="00933248">
        <w:rPr>
          <w:rFonts w:ascii="Calibri" w:hAnsi="Calibri" w:cs="Calibri"/>
          <w:i/>
          <w:sz w:val="22"/>
          <w:szCs w:val="22"/>
          <w:lang w:val="en-US"/>
        </w:rPr>
        <w:t>Confidentiality</w:t>
      </w:r>
      <w:r w:rsidRPr="00933248">
        <w:rPr>
          <w:rFonts w:ascii="Calibri" w:hAnsi="Calibri" w:cs="Calibri"/>
          <w:sz w:val="22"/>
          <w:szCs w:val="22"/>
          <w:lang w:val="en-US"/>
        </w:rPr>
        <w:t>) constitutes the entire agreement between the Parties in relation to the obligations of the Finance Parties under the Finance Documents regarding Confidential Information and supersedes any previous agreement, whether express or implied, regarding Confidential Information.</w:t>
      </w:r>
    </w:p>
    <w:p w14:paraId="0452731D" w14:textId="77777777" w:rsidR="00565B55" w:rsidRPr="00933248" w:rsidRDefault="00565B55" w:rsidP="008F7AC2">
      <w:pPr>
        <w:pStyle w:val="T2"/>
        <w:widowControl w:val="0"/>
        <w:rPr>
          <w:rFonts w:ascii="Calibri" w:hAnsi="Calibri" w:cs="Calibri"/>
          <w:sz w:val="22"/>
          <w:szCs w:val="22"/>
        </w:rPr>
      </w:pPr>
      <w:r w:rsidRPr="00933248">
        <w:rPr>
          <w:rFonts w:ascii="Calibri" w:hAnsi="Calibri" w:cs="Calibri"/>
          <w:sz w:val="22"/>
          <w:szCs w:val="22"/>
        </w:rPr>
        <w:t>Continuing obligations</w:t>
      </w:r>
    </w:p>
    <w:p w14:paraId="6A16BFE7" w14:textId="5ABFCE88"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 xml:space="preserve">The obligations in this Clause </w:t>
      </w:r>
      <w:r w:rsidR="00E714BB">
        <w:rPr>
          <w:rFonts w:ascii="Calibri" w:hAnsi="Calibri" w:cs="Calibri"/>
          <w:sz w:val="22"/>
          <w:szCs w:val="22"/>
          <w:lang w:val="en-US"/>
        </w:rPr>
        <w:t>34</w:t>
      </w:r>
      <w:r w:rsidRPr="00933248">
        <w:rPr>
          <w:rFonts w:ascii="Calibri" w:hAnsi="Calibri" w:cs="Calibri"/>
          <w:sz w:val="22"/>
          <w:szCs w:val="22"/>
          <w:lang w:val="en-US"/>
        </w:rPr>
        <w:t xml:space="preserve"> (</w:t>
      </w:r>
      <w:r w:rsidRPr="00933248">
        <w:rPr>
          <w:rFonts w:ascii="Calibri" w:hAnsi="Calibri" w:cs="Calibri"/>
          <w:i/>
          <w:sz w:val="22"/>
          <w:szCs w:val="22"/>
          <w:lang w:val="en-US"/>
        </w:rPr>
        <w:t>Confidentiality</w:t>
      </w:r>
      <w:r w:rsidRPr="00933248">
        <w:rPr>
          <w:rFonts w:ascii="Calibri" w:hAnsi="Calibri" w:cs="Calibri"/>
          <w:sz w:val="22"/>
          <w:szCs w:val="22"/>
          <w:lang w:val="en-US"/>
        </w:rPr>
        <w:t>) are continuing and</w:t>
      </w:r>
      <w:proofErr w:type="gramStart"/>
      <w:r w:rsidRPr="00933248">
        <w:rPr>
          <w:rFonts w:ascii="Calibri" w:hAnsi="Calibri" w:cs="Calibri"/>
          <w:sz w:val="22"/>
          <w:szCs w:val="22"/>
          <w:lang w:val="en-US"/>
        </w:rPr>
        <w:t>, in particular, shall</w:t>
      </w:r>
      <w:proofErr w:type="gramEnd"/>
      <w:r w:rsidRPr="00933248">
        <w:rPr>
          <w:rFonts w:ascii="Calibri" w:hAnsi="Calibri" w:cs="Calibri"/>
          <w:sz w:val="22"/>
          <w:szCs w:val="22"/>
          <w:lang w:val="en-US"/>
        </w:rPr>
        <w:t xml:space="preserve"> survive and remain binding on each Finance Party for a period of </w:t>
      </w:r>
      <w:r w:rsidR="00A70639" w:rsidRPr="00933248">
        <w:rPr>
          <w:rFonts w:ascii="Calibri" w:hAnsi="Calibri" w:cs="Calibri"/>
          <w:sz w:val="22"/>
          <w:szCs w:val="22"/>
          <w:lang w:val="en-US"/>
        </w:rPr>
        <w:t>twelve (12) months from the earlier of</w:t>
      </w:r>
      <w:r w:rsidRPr="00933248">
        <w:rPr>
          <w:rFonts w:ascii="Calibri" w:hAnsi="Calibri" w:cs="Calibri"/>
          <w:sz w:val="22"/>
          <w:szCs w:val="22"/>
          <w:lang w:val="en-US"/>
        </w:rPr>
        <w:t>:</w:t>
      </w:r>
    </w:p>
    <w:p w14:paraId="05CCECBE" w14:textId="77777777" w:rsidR="00565B55" w:rsidRPr="00933248" w:rsidRDefault="00565B55" w:rsidP="000E1D24">
      <w:pPr>
        <w:pStyle w:val="T4Pucea"/>
        <w:widowControl w:val="0"/>
        <w:numPr>
          <w:ilvl w:val="0"/>
          <w:numId w:val="106"/>
        </w:numPr>
        <w:ind w:left="1418" w:hanging="709"/>
        <w:rPr>
          <w:rFonts w:ascii="Calibri" w:hAnsi="Calibri" w:cs="Calibri"/>
          <w:sz w:val="22"/>
          <w:szCs w:val="22"/>
          <w:lang w:val="en-US"/>
        </w:rPr>
      </w:pPr>
      <w:r w:rsidRPr="00933248">
        <w:rPr>
          <w:rFonts w:ascii="Calibri" w:hAnsi="Calibri" w:cs="Calibri"/>
          <w:sz w:val="22"/>
          <w:szCs w:val="22"/>
          <w:lang w:val="en-US"/>
        </w:rPr>
        <w:t>the date on which all amounts payable by the Borrower under or in connection with the Finance Documents have been paid in full and all</w:t>
      </w:r>
      <w:r w:rsidR="00222EC7" w:rsidRPr="00933248">
        <w:rPr>
          <w:rFonts w:ascii="Calibri" w:hAnsi="Calibri" w:cs="Calibri"/>
          <w:sz w:val="22"/>
          <w:szCs w:val="22"/>
          <w:lang w:val="en-US"/>
        </w:rPr>
        <w:t xml:space="preserve"> Total</w:t>
      </w:r>
      <w:r w:rsidRPr="00933248">
        <w:rPr>
          <w:rFonts w:ascii="Calibri" w:hAnsi="Calibri" w:cs="Calibri"/>
          <w:sz w:val="22"/>
          <w:szCs w:val="22"/>
          <w:lang w:val="en-US"/>
        </w:rPr>
        <w:t xml:space="preserve"> Commitments have been cancelled or otherwise cease to be available; and</w:t>
      </w:r>
    </w:p>
    <w:p w14:paraId="21A2F71D" w14:textId="77777777" w:rsidR="00D531A5" w:rsidRPr="00933248" w:rsidRDefault="00565B55" w:rsidP="000E1D24">
      <w:pPr>
        <w:pStyle w:val="T4Pucea"/>
        <w:widowControl w:val="0"/>
        <w:numPr>
          <w:ilvl w:val="0"/>
          <w:numId w:val="106"/>
        </w:numPr>
        <w:spacing w:after="240"/>
        <w:ind w:left="1418" w:hanging="709"/>
        <w:rPr>
          <w:rFonts w:ascii="Calibri" w:hAnsi="Calibri" w:cs="Calibri"/>
          <w:sz w:val="22"/>
          <w:szCs w:val="22"/>
          <w:lang w:val="en-US"/>
        </w:rPr>
      </w:pPr>
      <w:r w:rsidRPr="00933248">
        <w:rPr>
          <w:rFonts w:ascii="Calibri" w:hAnsi="Calibri" w:cs="Calibri"/>
          <w:sz w:val="22"/>
          <w:szCs w:val="22"/>
          <w:lang w:val="en-US"/>
        </w:rPr>
        <w:t>the date on which such Finance Party otherwise ceases to be a Finance Party.</w:t>
      </w:r>
    </w:p>
    <w:p w14:paraId="142DD2AA" w14:textId="1F2997F7" w:rsidR="00F32F74" w:rsidRPr="00933248" w:rsidRDefault="00F32F74" w:rsidP="008F7AC2">
      <w:pPr>
        <w:pStyle w:val="T2"/>
        <w:widowControl w:val="0"/>
        <w:rPr>
          <w:rFonts w:ascii="Calibri" w:hAnsi="Calibri" w:cs="Calibri"/>
          <w:sz w:val="22"/>
          <w:szCs w:val="22"/>
        </w:rPr>
      </w:pPr>
      <w:bookmarkStart w:id="254" w:name="_Hlk185243123"/>
      <w:bookmarkStart w:id="255" w:name="_Ref396474646"/>
      <w:bookmarkStart w:id="256" w:name="_Toc399749752"/>
      <w:bookmarkStart w:id="257" w:name="_Toc404173387"/>
      <w:bookmarkStart w:id="258" w:name="_Toc407616516"/>
      <w:bookmarkStart w:id="259" w:name="_Toc451524517"/>
      <w:bookmarkStart w:id="260" w:name="_Toc505007532"/>
      <w:r w:rsidRPr="00933248">
        <w:rPr>
          <w:rFonts w:ascii="Calibri" w:hAnsi="Calibri" w:cs="Calibri"/>
          <w:sz w:val="22"/>
          <w:szCs w:val="22"/>
        </w:rPr>
        <w:t>General Data Protection Regulation</w:t>
      </w:r>
      <w:bookmarkEnd w:id="254"/>
    </w:p>
    <w:p w14:paraId="36E40671" w14:textId="75E152FA" w:rsidR="00F32F74" w:rsidRPr="00161782" w:rsidRDefault="000C61D9" w:rsidP="009302B0">
      <w:pPr>
        <w:pStyle w:val="T4Pucea"/>
        <w:widowControl w:val="0"/>
        <w:numPr>
          <w:ilvl w:val="0"/>
          <w:numId w:val="189"/>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Finance Parties undertake to comply with their obligations under the rules applicable to the processing of personal data, in particular, the Regulation (EU) 2016/679 of the European Parliament and of the Council of 27 April 2016 and the French law </w:t>
      </w:r>
      <w:r w:rsidRPr="009E5A2B">
        <w:rPr>
          <w:rFonts w:ascii="Calibri" w:hAnsi="Calibri" w:cs="Calibri"/>
          <w:sz w:val="22"/>
          <w:szCs w:val="22"/>
          <w:lang w:val="en-US"/>
        </w:rPr>
        <w:t>n° 78-17 of 6 January 1978 (as modified)</w:t>
      </w:r>
      <w:r w:rsidR="009E5A2B" w:rsidRPr="009E5A2B">
        <w:rPr>
          <w:rFonts w:ascii="Calibri" w:hAnsi="Calibri" w:cs="Calibri"/>
          <w:sz w:val="22"/>
          <w:szCs w:val="22"/>
          <w:lang w:val="en-US"/>
        </w:rPr>
        <w:t xml:space="preserve"> to the extent applicable and relating to processing </w:t>
      </w:r>
      <w:r w:rsidR="009E5A2B">
        <w:rPr>
          <w:rFonts w:ascii="Calibri" w:hAnsi="Calibri" w:cs="Calibri"/>
          <w:sz w:val="22"/>
          <w:szCs w:val="22"/>
          <w:lang w:val="en-US"/>
        </w:rPr>
        <w:t>that</w:t>
      </w:r>
      <w:r w:rsidR="009E5A2B" w:rsidRPr="009E5A2B">
        <w:rPr>
          <w:rFonts w:ascii="Calibri" w:hAnsi="Calibri" w:cs="Calibri"/>
          <w:sz w:val="22"/>
          <w:szCs w:val="22"/>
          <w:lang w:val="en-US"/>
        </w:rPr>
        <w:t xml:space="preserve"> would be necessary under the performance of this Agreement</w:t>
      </w:r>
      <w:r w:rsidRPr="009E5A2B">
        <w:rPr>
          <w:rFonts w:ascii="Calibri" w:hAnsi="Calibri" w:cs="Calibri"/>
          <w:sz w:val="22"/>
          <w:szCs w:val="22"/>
          <w:lang w:val="en-US"/>
        </w:rPr>
        <w:t>.</w:t>
      </w:r>
    </w:p>
    <w:p w14:paraId="731182DE" w14:textId="33EC468D" w:rsidR="000C61D9" w:rsidRPr="00161782" w:rsidRDefault="000C61D9" w:rsidP="009302B0">
      <w:pPr>
        <w:pStyle w:val="T4Pucea"/>
        <w:widowControl w:val="0"/>
        <w:numPr>
          <w:ilvl w:val="0"/>
          <w:numId w:val="189"/>
        </w:numPr>
        <w:spacing w:after="240"/>
        <w:ind w:left="1418" w:hanging="709"/>
        <w:rPr>
          <w:rFonts w:ascii="Calibri" w:hAnsi="Calibri" w:cs="Calibri"/>
          <w:sz w:val="22"/>
          <w:szCs w:val="22"/>
          <w:lang w:val="en-US"/>
        </w:rPr>
      </w:pPr>
      <w:bookmarkStart w:id="261" w:name="_Ref63887546"/>
      <w:r w:rsidRPr="00933248">
        <w:rPr>
          <w:rFonts w:ascii="Calibri" w:eastAsia="SimSun" w:hAnsi="Calibri" w:cs="Calibri"/>
          <w:sz w:val="22"/>
          <w:szCs w:val="22"/>
          <w:lang w:val="en-US"/>
        </w:rPr>
        <w:t>The personal data gathered in the framework of this Agreement relates to individuals who are</w:t>
      </w:r>
      <w:proofErr w:type="gramStart"/>
      <w:r w:rsidRPr="00933248">
        <w:rPr>
          <w:rFonts w:ascii="Calibri" w:eastAsia="SimSun" w:hAnsi="Calibri" w:cs="Calibri"/>
          <w:sz w:val="22"/>
          <w:szCs w:val="22"/>
          <w:lang w:val="en-US"/>
        </w:rPr>
        <w:t>, in particular, the</w:t>
      </w:r>
      <w:proofErr w:type="gramEnd"/>
      <w:r w:rsidRPr="00933248">
        <w:rPr>
          <w:rFonts w:ascii="Calibri" w:eastAsia="SimSun" w:hAnsi="Calibri" w:cs="Calibri"/>
          <w:sz w:val="22"/>
          <w:szCs w:val="22"/>
          <w:lang w:val="en-US"/>
        </w:rPr>
        <w:t xml:space="preserve"> Representatives, including Representatives of the Finance Parties. The data collection and the resulting processing are necessary for the performance of the Agreement, in compliance with the legal and regulatory obligations and the purposes described in the information notices available on the websites mentioned below.</w:t>
      </w:r>
      <w:bookmarkEnd w:id="261"/>
    </w:p>
    <w:p w14:paraId="00A73108" w14:textId="617954C6" w:rsidR="000C61D9" w:rsidRPr="00161782" w:rsidRDefault="000C61D9" w:rsidP="009302B0">
      <w:pPr>
        <w:pStyle w:val="T4Pucea"/>
        <w:widowControl w:val="0"/>
        <w:numPr>
          <w:ilvl w:val="0"/>
          <w:numId w:val="189"/>
        </w:numPr>
        <w:spacing w:after="240"/>
        <w:ind w:left="1418" w:hanging="709"/>
        <w:rPr>
          <w:rFonts w:ascii="Calibri" w:hAnsi="Calibri" w:cs="Calibri"/>
          <w:sz w:val="22"/>
          <w:szCs w:val="22"/>
          <w:lang w:val="en-US"/>
        </w:rPr>
      </w:pPr>
      <w:r w:rsidRPr="00933248">
        <w:rPr>
          <w:rFonts w:ascii="Calibri" w:eastAsia="SimSun" w:hAnsi="Calibri" w:cs="Calibri"/>
          <w:sz w:val="22"/>
          <w:szCs w:val="22"/>
          <w:lang w:val="en-US"/>
        </w:rPr>
        <w:lastRenderedPageBreak/>
        <w:t>The Borrower undertakes to inform the individuals mentioned in Paragraph (b) above, except the Representatives of the Finance Parties, of the personal data protection policy of the Finance Parties.</w:t>
      </w:r>
    </w:p>
    <w:p w14:paraId="37A5F4E9" w14:textId="77777777" w:rsidR="000C61D9" w:rsidRPr="00933248" w:rsidRDefault="000C61D9" w:rsidP="009302B0">
      <w:pPr>
        <w:pStyle w:val="T4Pucea"/>
        <w:widowControl w:val="0"/>
        <w:numPr>
          <w:ilvl w:val="0"/>
          <w:numId w:val="189"/>
        </w:numPr>
        <w:spacing w:after="240"/>
        <w:ind w:left="1418" w:hanging="709"/>
        <w:rPr>
          <w:rFonts w:ascii="Calibri" w:hAnsi="Calibri" w:cs="Calibri"/>
          <w:sz w:val="22"/>
          <w:szCs w:val="22"/>
          <w:lang w:val="en-GB"/>
        </w:rPr>
      </w:pPr>
      <w:r w:rsidRPr="00933248">
        <w:rPr>
          <w:rFonts w:ascii="Calibri" w:hAnsi="Calibri" w:cs="Calibri"/>
          <w:sz w:val="22"/>
          <w:szCs w:val="22"/>
          <w:lang w:val="en-US"/>
        </w:rPr>
        <w:t>The policy of protection of data by the Finance Parties may be consulted on the following internet addresses:</w:t>
      </w:r>
    </w:p>
    <w:p w14:paraId="74B15839" w14:textId="2F82CAEB" w:rsidR="000C61D9" w:rsidRPr="00933248" w:rsidRDefault="000C61D9" w:rsidP="009302B0">
      <w:pPr>
        <w:pStyle w:val="Level4"/>
        <w:widowControl w:val="0"/>
        <w:numPr>
          <w:ilvl w:val="5"/>
          <w:numId w:val="190"/>
        </w:numPr>
        <w:tabs>
          <w:tab w:val="clear" w:pos="2041"/>
        </w:tabs>
        <w:spacing w:line="288" w:lineRule="auto"/>
        <w:ind w:left="2127"/>
        <w:rPr>
          <w:rFonts w:ascii="Calibri" w:hAnsi="Calibri" w:cs="Calibri"/>
          <w:sz w:val="22"/>
          <w:szCs w:val="22"/>
          <w:u w:val="single"/>
        </w:rPr>
      </w:pPr>
      <w:r w:rsidRPr="00933248">
        <w:rPr>
          <w:rFonts w:ascii="Calibri" w:hAnsi="Calibri" w:cs="Calibri"/>
          <w:sz w:val="22"/>
          <w:szCs w:val="22"/>
          <w:u w:val="single"/>
        </w:rPr>
        <w:t>for B</w:t>
      </w:r>
      <w:r w:rsidR="00E15677">
        <w:rPr>
          <w:rFonts w:ascii="Calibri" w:hAnsi="Calibri" w:cs="Calibri"/>
          <w:sz w:val="22"/>
          <w:szCs w:val="22"/>
          <w:u w:val="single"/>
        </w:rPr>
        <w:t>NP PARIBAS</w:t>
      </w:r>
      <w:r w:rsidRPr="00933248">
        <w:rPr>
          <w:rFonts w:ascii="Calibri" w:hAnsi="Calibri" w:cs="Calibri"/>
          <w:sz w:val="22"/>
          <w:szCs w:val="22"/>
          <w:u w:val="single"/>
        </w:rPr>
        <w:t>:</w:t>
      </w:r>
    </w:p>
    <w:p w14:paraId="1617AEF2" w14:textId="15A31264" w:rsidR="00E15677" w:rsidRDefault="00C65B21" w:rsidP="00E15677">
      <w:pPr>
        <w:pStyle w:val="Level4"/>
        <w:widowControl w:val="0"/>
        <w:numPr>
          <w:ilvl w:val="0"/>
          <w:numId w:val="0"/>
        </w:numPr>
        <w:spacing w:before="240" w:line="288" w:lineRule="auto"/>
        <w:ind w:left="2127"/>
        <w:rPr>
          <w:rFonts w:ascii="Calibri" w:hAnsi="Calibri" w:cs="Calibri"/>
          <w:sz w:val="22"/>
          <w:szCs w:val="22"/>
          <w:u w:val="single"/>
        </w:rPr>
      </w:pPr>
      <w:r w:rsidRPr="00C65B21">
        <w:rPr>
          <w:lang w:val="en-US"/>
        </w:rPr>
        <w:t>https://cib.bnpparibas.com/about/privacy-policy_a-38-60.html</w:t>
      </w:r>
    </w:p>
    <w:p w14:paraId="56176009" w14:textId="06160703" w:rsidR="000C61D9" w:rsidRPr="00933248" w:rsidRDefault="000C61D9" w:rsidP="009302B0">
      <w:pPr>
        <w:pStyle w:val="Level4"/>
        <w:widowControl w:val="0"/>
        <w:numPr>
          <w:ilvl w:val="5"/>
          <w:numId w:val="190"/>
        </w:numPr>
        <w:tabs>
          <w:tab w:val="clear" w:pos="2041"/>
        </w:tabs>
        <w:spacing w:before="240" w:line="288" w:lineRule="auto"/>
        <w:ind w:left="2127"/>
        <w:rPr>
          <w:rFonts w:ascii="Calibri" w:hAnsi="Calibri" w:cs="Calibri"/>
          <w:sz w:val="22"/>
          <w:szCs w:val="22"/>
          <w:u w:val="single"/>
        </w:rPr>
      </w:pPr>
      <w:r w:rsidRPr="00933248">
        <w:rPr>
          <w:rFonts w:ascii="Calibri" w:hAnsi="Calibri" w:cs="Calibri"/>
          <w:sz w:val="22"/>
          <w:szCs w:val="22"/>
          <w:u w:val="single"/>
        </w:rPr>
        <w:t>for CREDIT AGRICOLE CORPORATE AND INVESTMENT BANK:</w:t>
      </w:r>
    </w:p>
    <w:p w14:paraId="59CC09E4" w14:textId="77777777" w:rsidR="000C61D9" w:rsidRPr="00933248" w:rsidRDefault="000C61D9" w:rsidP="008F7AC2">
      <w:pPr>
        <w:pStyle w:val="Level4"/>
        <w:widowControl w:val="0"/>
        <w:numPr>
          <w:ilvl w:val="0"/>
          <w:numId w:val="0"/>
        </w:numPr>
        <w:spacing w:after="200" w:line="288" w:lineRule="auto"/>
        <w:ind w:left="2127"/>
        <w:rPr>
          <w:rFonts w:ascii="Calibri" w:hAnsi="Calibri" w:cs="Calibri"/>
          <w:sz w:val="22"/>
          <w:szCs w:val="22"/>
          <w:u w:val="single"/>
        </w:rPr>
      </w:pPr>
      <w:r w:rsidRPr="00933248">
        <w:rPr>
          <w:rFonts w:ascii="Calibri" w:hAnsi="Calibri" w:cs="Calibri"/>
          <w:sz w:val="22"/>
          <w:szCs w:val="22"/>
        </w:rPr>
        <w:t>https://www.ca-cib.com/personal-data</w:t>
      </w:r>
    </w:p>
    <w:p w14:paraId="2CC8D91E" w14:textId="77777777" w:rsidR="000C61D9" w:rsidRPr="00933248" w:rsidRDefault="000C61D9" w:rsidP="009302B0">
      <w:pPr>
        <w:pStyle w:val="Level4"/>
        <w:widowControl w:val="0"/>
        <w:numPr>
          <w:ilvl w:val="5"/>
          <w:numId w:val="190"/>
        </w:numPr>
        <w:tabs>
          <w:tab w:val="clear" w:pos="2041"/>
        </w:tabs>
        <w:spacing w:line="288" w:lineRule="auto"/>
        <w:ind w:left="2127"/>
        <w:rPr>
          <w:rFonts w:ascii="Calibri" w:hAnsi="Calibri" w:cs="Calibri"/>
          <w:sz w:val="22"/>
          <w:szCs w:val="22"/>
          <w:u w:val="single"/>
        </w:rPr>
      </w:pPr>
      <w:r w:rsidRPr="00933248">
        <w:rPr>
          <w:rFonts w:ascii="Calibri" w:hAnsi="Calibri" w:cs="Calibri"/>
          <w:sz w:val="22"/>
          <w:szCs w:val="22"/>
          <w:u w:val="single"/>
        </w:rPr>
        <w:t>for SOCIETE GENERALE:</w:t>
      </w:r>
    </w:p>
    <w:p w14:paraId="303E1CF4" w14:textId="77777777" w:rsidR="000C61D9" w:rsidRPr="00933248" w:rsidRDefault="000C61D9" w:rsidP="008F7AC2">
      <w:pPr>
        <w:pStyle w:val="Level4"/>
        <w:widowControl w:val="0"/>
        <w:numPr>
          <w:ilvl w:val="0"/>
          <w:numId w:val="0"/>
        </w:numPr>
        <w:spacing w:after="200" w:line="288" w:lineRule="auto"/>
        <w:ind w:left="2127"/>
        <w:rPr>
          <w:rFonts w:ascii="Calibri" w:hAnsi="Calibri" w:cs="Calibri"/>
          <w:sz w:val="22"/>
          <w:szCs w:val="22"/>
        </w:rPr>
      </w:pPr>
      <w:r w:rsidRPr="00933248">
        <w:rPr>
          <w:rFonts w:ascii="Calibri" w:hAnsi="Calibri" w:cs="Calibri"/>
          <w:sz w:val="22"/>
          <w:szCs w:val="22"/>
        </w:rPr>
        <w:t>http://global.societegenerale.com/en/gdpr/</w:t>
      </w:r>
    </w:p>
    <w:p w14:paraId="54DD33DC" w14:textId="59E99A4D" w:rsidR="000C61D9" w:rsidRPr="00161782" w:rsidRDefault="000C61D9" w:rsidP="009302B0">
      <w:pPr>
        <w:pStyle w:val="T4Pucea"/>
        <w:widowControl w:val="0"/>
        <w:numPr>
          <w:ilvl w:val="0"/>
          <w:numId w:val="189"/>
        </w:numPr>
        <w:spacing w:after="240"/>
        <w:ind w:left="1418" w:hanging="709"/>
        <w:rPr>
          <w:rFonts w:ascii="Calibri" w:hAnsi="Calibri" w:cs="Calibri"/>
          <w:sz w:val="22"/>
          <w:szCs w:val="22"/>
          <w:lang w:val="en-US"/>
        </w:rPr>
      </w:pPr>
      <w:r w:rsidRPr="00933248">
        <w:rPr>
          <w:rFonts w:ascii="Calibri" w:hAnsi="Calibri" w:cs="Calibri"/>
          <w:sz w:val="22"/>
          <w:szCs w:val="22"/>
          <w:lang w:val="en-US"/>
        </w:rPr>
        <w:t>for any New Lender</w:t>
      </w:r>
      <w:proofErr w:type="gramStart"/>
      <w:r w:rsidRPr="00933248">
        <w:rPr>
          <w:rFonts w:ascii="Calibri" w:hAnsi="Calibri" w:cs="Calibri"/>
          <w:sz w:val="22"/>
          <w:szCs w:val="22"/>
          <w:lang w:val="en-US"/>
        </w:rPr>
        <w:t>, as the case may be, on</w:t>
      </w:r>
      <w:proofErr w:type="gramEnd"/>
      <w:r w:rsidRPr="00933248">
        <w:rPr>
          <w:rFonts w:ascii="Calibri" w:hAnsi="Calibri" w:cs="Calibri"/>
          <w:sz w:val="22"/>
          <w:szCs w:val="22"/>
          <w:lang w:val="en-US"/>
        </w:rPr>
        <w:t xml:space="preserve"> the internet addresses set out in the relevant Transfer Agreement</w:t>
      </w:r>
    </w:p>
    <w:p w14:paraId="03EECEF5" w14:textId="358E7162" w:rsidR="00D531A5" w:rsidRPr="00933248" w:rsidRDefault="00D531A5" w:rsidP="00CC641A">
      <w:pPr>
        <w:pStyle w:val="T1"/>
        <w:widowControl w:val="0"/>
        <w:rPr>
          <w:rFonts w:ascii="Calibri" w:hAnsi="Calibri" w:cs="Calibri"/>
          <w:sz w:val="22"/>
          <w:szCs w:val="22"/>
        </w:rPr>
      </w:pPr>
      <w:bookmarkStart w:id="262" w:name="_Ref187689877"/>
      <w:bookmarkStart w:id="263" w:name="_Toc225177755"/>
      <w:r w:rsidRPr="00933248">
        <w:rPr>
          <w:rFonts w:ascii="Calibri" w:hAnsi="Calibri" w:cs="Calibri"/>
          <w:sz w:val="22"/>
          <w:szCs w:val="22"/>
        </w:rPr>
        <w:t>Confidentiality of Funding Rates</w:t>
      </w:r>
      <w:bookmarkEnd w:id="255"/>
      <w:bookmarkEnd w:id="256"/>
      <w:bookmarkEnd w:id="257"/>
      <w:bookmarkEnd w:id="258"/>
      <w:bookmarkEnd w:id="259"/>
      <w:bookmarkEnd w:id="260"/>
      <w:bookmarkEnd w:id="262"/>
      <w:bookmarkEnd w:id="263"/>
    </w:p>
    <w:p w14:paraId="7B86420D" w14:textId="77777777" w:rsidR="00D531A5" w:rsidRPr="00933248" w:rsidRDefault="00D531A5" w:rsidP="00CC641A">
      <w:pPr>
        <w:pStyle w:val="T2"/>
        <w:widowControl w:val="0"/>
        <w:tabs>
          <w:tab w:val="left" w:pos="709"/>
        </w:tabs>
        <w:spacing w:before="300"/>
        <w:rPr>
          <w:rFonts w:ascii="Calibri" w:hAnsi="Calibri" w:cs="Calibri"/>
          <w:sz w:val="22"/>
          <w:szCs w:val="22"/>
        </w:rPr>
      </w:pPr>
      <w:bookmarkStart w:id="264" w:name="_Ref396474710"/>
      <w:r w:rsidRPr="00933248">
        <w:rPr>
          <w:rFonts w:ascii="Calibri" w:hAnsi="Calibri" w:cs="Calibri"/>
          <w:sz w:val="22"/>
          <w:szCs w:val="22"/>
        </w:rPr>
        <w:t>Confidentiality and disclosure</w:t>
      </w:r>
      <w:bookmarkEnd w:id="264"/>
    </w:p>
    <w:p w14:paraId="68A0DDA3" w14:textId="02902C65" w:rsidR="00D531A5" w:rsidRPr="00933248" w:rsidRDefault="00D531A5" w:rsidP="009302B0">
      <w:pPr>
        <w:pStyle w:val="AOHead3"/>
        <w:widowControl w:val="0"/>
        <w:numPr>
          <w:ilvl w:val="2"/>
          <w:numId w:val="150"/>
        </w:numPr>
        <w:tabs>
          <w:tab w:val="clear" w:pos="1440"/>
          <w:tab w:val="left" w:pos="4253"/>
        </w:tabs>
        <w:spacing w:before="0" w:after="240" w:line="288" w:lineRule="auto"/>
        <w:ind w:left="1418" w:hanging="709"/>
        <w:rPr>
          <w:rFonts w:ascii="Calibri" w:hAnsi="Calibri" w:cs="Calibri"/>
          <w:lang w:val="en-US"/>
        </w:rPr>
      </w:pPr>
      <w:r w:rsidRPr="00933248">
        <w:rPr>
          <w:rFonts w:ascii="Calibri" w:hAnsi="Calibri" w:cs="Calibri"/>
          <w:lang w:val="en-US"/>
        </w:rPr>
        <w:t xml:space="preserve">The </w:t>
      </w:r>
      <w:r w:rsidR="000F3525">
        <w:rPr>
          <w:rFonts w:ascii="Calibri" w:hAnsi="Calibri" w:cs="Calibri"/>
          <w:lang w:val="en-US"/>
        </w:rPr>
        <w:t>Facility and ECA Agent</w:t>
      </w:r>
      <w:r w:rsidRPr="00933248">
        <w:rPr>
          <w:rFonts w:ascii="Calibri" w:hAnsi="Calibri" w:cs="Calibri"/>
          <w:lang w:val="en-US"/>
        </w:rPr>
        <w:t xml:space="preserve"> and </w:t>
      </w:r>
      <w:r w:rsidR="001E4D59" w:rsidRPr="00933248">
        <w:rPr>
          <w:rFonts w:ascii="Calibri" w:hAnsi="Calibri" w:cs="Calibri"/>
          <w:lang w:val="en-US"/>
        </w:rPr>
        <w:t>the Borrower</w:t>
      </w:r>
      <w:r w:rsidRPr="00933248">
        <w:rPr>
          <w:rFonts w:ascii="Calibri" w:hAnsi="Calibri" w:cs="Calibri"/>
          <w:lang w:val="en-US"/>
        </w:rPr>
        <w:t xml:space="preserve"> agree to keep each Funding Rate confidential and not to disclose it to anyone, save to the extent permitted by paragraphs </w:t>
      </w:r>
      <w:r w:rsidR="00E714BB">
        <w:rPr>
          <w:rFonts w:ascii="Calibri" w:hAnsi="Calibri" w:cs="Calibri"/>
          <w:lang w:val="en-US"/>
        </w:rPr>
        <w:t>(b)</w:t>
      </w:r>
      <w:r w:rsidR="00204675" w:rsidRPr="00933248">
        <w:rPr>
          <w:rFonts w:ascii="Calibri" w:hAnsi="Calibri" w:cs="Calibri"/>
          <w:lang w:val="en-US"/>
        </w:rPr>
        <w:t xml:space="preserve"> and</w:t>
      </w:r>
      <w:r w:rsidRPr="00933248">
        <w:rPr>
          <w:rFonts w:ascii="Calibri" w:hAnsi="Calibri" w:cs="Calibri"/>
          <w:lang w:val="en-US"/>
        </w:rPr>
        <w:t xml:space="preserve"> </w:t>
      </w:r>
      <w:r w:rsidR="00E714BB">
        <w:rPr>
          <w:rFonts w:ascii="Calibri" w:hAnsi="Calibri" w:cs="Calibri"/>
          <w:lang w:val="en-US"/>
        </w:rPr>
        <w:t>(c)</w:t>
      </w:r>
      <w:r w:rsidR="00204675" w:rsidRPr="00933248">
        <w:rPr>
          <w:rFonts w:ascii="Calibri" w:hAnsi="Calibri" w:cs="Calibri"/>
          <w:lang w:val="en-US"/>
        </w:rPr>
        <w:t>.</w:t>
      </w:r>
    </w:p>
    <w:p w14:paraId="7E63AC39" w14:textId="030A9E05" w:rsidR="00D531A5" w:rsidRPr="00933248" w:rsidRDefault="00D531A5" w:rsidP="009302B0">
      <w:pPr>
        <w:pStyle w:val="AOHead3"/>
        <w:widowControl w:val="0"/>
        <w:numPr>
          <w:ilvl w:val="2"/>
          <w:numId w:val="150"/>
        </w:numPr>
        <w:tabs>
          <w:tab w:val="clear" w:pos="1440"/>
          <w:tab w:val="left" w:pos="4253"/>
        </w:tabs>
        <w:spacing w:before="0" w:after="240" w:line="288" w:lineRule="auto"/>
        <w:ind w:left="1418" w:hanging="709"/>
        <w:rPr>
          <w:rFonts w:ascii="Calibri" w:hAnsi="Calibri" w:cs="Calibri"/>
          <w:lang w:val="en-US"/>
        </w:rPr>
      </w:pPr>
      <w:bookmarkStart w:id="265" w:name="_Ref402791771"/>
      <w:r w:rsidRPr="00933248">
        <w:rPr>
          <w:rFonts w:ascii="Calibri" w:hAnsi="Calibri" w:cs="Calibri"/>
          <w:lang w:val="en-US"/>
        </w:rPr>
        <w:t xml:space="preserve">The </w:t>
      </w:r>
      <w:r w:rsidR="000F3525">
        <w:rPr>
          <w:rFonts w:ascii="Calibri" w:hAnsi="Calibri" w:cs="Calibri"/>
          <w:lang w:val="en-US"/>
        </w:rPr>
        <w:t>Facility and ECA Agent</w:t>
      </w:r>
      <w:r w:rsidRPr="00933248">
        <w:rPr>
          <w:rFonts w:ascii="Calibri" w:hAnsi="Calibri" w:cs="Calibri"/>
          <w:lang w:val="en-US"/>
        </w:rPr>
        <w:t xml:space="preserve"> may disclose:</w:t>
      </w:r>
      <w:bookmarkEnd w:id="265"/>
    </w:p>
    <w:p w14:paraId="50D30A21" w14:textId="593D09DF" w:rsidR="00D531A5" w:rsidRPr="00933248" w:rsidRDefault="00D531A5" w:rsidP="00CC641A">
      <w:pPr>
        <w:pStyle w:val="General2L4"/>
        <w:widowControl w:val="0"/>
        <w:tabs>
          <w:tab w:val="clear" w:pos="2160"/>
        </w:tabs>
        <w:spacing w:line="288" w:lineRule="auto"/>
        <w:ind w:left="2127" w:hanging="709"/>
        <w:rPr>
          <w:rFonts w:ascii="Calibri" w:hAnsi="Calibri" w:cs="Calibri"/>
          <w:sz w:val="22"/>
          <w:szCs w:val="22"/>
          <w:lang w:val="en-US"/>
        </w:rPr>
      </w:pPr>
      <w:bookmarkStart w:id="266" w:name="_Ref402791925"/>
      <w:r w:rsidRPr="00933248">
        <w:rPr>
          <w:rFonts w:ascii="Calibri" w:hAnsi="Calibri" w:cs="Calibri"/>
          <w:sz w:val="22"/>
          <w:szCs w:val="22"/>
          <w:lang w:val="en-US"/>
        </w:rPr>
        <w:t xml:space="preserve">any Funding Rate to </w:t>
      </w:r>
      <w:r w:rsidR="00ED3BA7" w:rsidRPr="00933248">
        <w:rPr>
          <w:rFonts w:ascii="Calibri" w:hAnsi="Calibri" w:cs="Calibri"/>
          <w:sz w:val="22"/>
          <w:szCs w:val="22"/>
          <w:lang w:val="en-US"/>
        </w:rPr>
        <w:t>the Borrower</w:t>
      </w:r>
      <w:r w:rsidRPr="00933248">
        <w:rPr>
          <w:rFonts w:ascii="Calibri" w:hAnsi="Calibri" w:cs="Calibri"/>
          <w:sz w:val="22"/>
          <w:szCs w:val="22"/>
          <w:lang w:val="en-US"/>
        </w:rPr>
        <w:t xml:space="preserve"> pursuant to Clause </w:t>
      </w:r>
      <w:r w:rsidR="00E714BB">
        <w:rPr>
          <w:rFonts w:ascii="Calibri" w:hAnsi="Calibri" w:cs="Calibri"/>
          <w:sz w:val="22"/>
          <w:szCs w:val="22"/>
          <w:lang w:val="en-US"/>
        </w:rPr>
        <w:t>10.4</w:t>
      </w:r>
      <w:r w:rsidR="00ED3BA7" w:rsidRPr="00933248">
        <w:rPr>
          <w:rFonts w:ascii="Calibri" w:hAnsi="Calibri" w:cs="Calibri"/>
          <w:sz w:val="22"/>
          <w:szCs w:val="22"/>
          <w:lang w:val="en-US"/>
        </w:rPr>
        <w:t xml:space="preserve"> </w:t>
      </w:r>
      <w:r w:rsidRPr="00933248">
        <w:rPr>
          <w:rFonts w:ascii="Calibri" w:hAnsi="Calibri" w:cs="Calibri"/>
          <w:sz w:val="22"/>
          <w:szCs w:val="22"/>
          <w:lang w:val="en-US"/>
        </w:rPr>
        <w:t>(</w:t>
      </w:r>
      <w:r w:rsidRPr="00933248">
        <w:rPr>
          <w:rFonts w:ascii="Calibri" w:hAnsi="Calibri" w:cs="Calibri"/>
          <w:i/>
          <w:sz w:val="22"/>
          <w:szCs w:val="22"/>
          <w:lang w:val="en-US"/>
        </w:rPr>
        <w:t>Notification of Interest</w:t>
      </w:r>
      <w:r w:rsidRPr="00933248">
        <w:rPr>
          <w:rFonts w:ascii="Calibri" w:hAnsi="Calibri" w:cs="Calibri"/>
          <w:sz w:val="22"/>
          <w:szCs w:val="22"/>
          <w:lang w:val="en-US"/>
        </w:rPr>
        <w:t>); and</w:t>
      </w:r>
      <w:bookmarkEnd w:id="266"/>
      <w:r w:rsidRPr="00933248">
        <w:rPr>
          <w:rFonts w:ascii="Calibri" w:hAnsi="Calibri" w:cs="Calibri"/>
          <w:sz w:val="22"/>
          <w:szCs w:val="22"/>
          <w:lang w:val="en-US"/>
        </w:rPr>
        <w:t xml:space="preserve"> </w:t>
      </w:r>
    </w:p>
    <w:p w14:paraId="4B3884E8" w14:textId="0AE35A18" w:rsidR="00D531A5" w:rsidRPr="00933248" w:rsidRDefault="00B27901" w:rsidP="00CC641A">
      <w:pPr>
        <w:pStyle w:val="General2L4"/>
        <w:widowControl w:val="0"/>
        <w:tabs>
          <w:tab w:val="clear" w:pos="2160"/>
        </w:tabs>
        <w:spacing w:line="288" w:lineRule="auto"/>
        <w:ind w:left="2127" w:hanging="709"/>
        <w:rPr>
          <w:rFonts w:ascii="Calibri" w:hAnsi="Calibri" w:cs="Calibri"/>
          <w:sz w:val="22"/>
          <w:szCs w:val="22"/>
          <w:lang w:val="en-US"/>
        </w:rPr>
      </w:pPr>
      <w:r w:rsidRPr="00933248">
        <w:rPr>
          <w:rFonts w:ascii="Calibri" w:hAnsi="Calibri" w:cs="Calibri"/>
          <w:sz w:val="22"/>
          <w:szCs w:val="22"/>
          <w:lang w:val="en-US"/>
        </w:rPr>
        <w:t xml:space="preserve">any Funding Rate to any person appointed by it to provide administration services in respect of one or more of the Finance Documents to the extent necessary to enable such service provider to provide those services if the service provider to whom that information is to be given has entered into a confidentiality agreement substantially in the form of the form of confidentiality undertaking agreed between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and the relevant Lender</w:t>
      </w:r>
      <w:r w:rsidR="00D531A5" w:rsidRPr="00933248">
        <w:rPr>
          <w:rFonts w:ascii="Calibri" w:hAnsi="Calibri" w:cs="Calibri"/>
          <w:sz w:val="22"/>
          <w:szCs w:val="22"/>
          <w:lang w:val="en-US"/>
        </w:rPr>
        <w:t>.</w:t>
      </w:r>
    </w:p>
    <w:p w14:paraId="524F87DB" w14:textId="69AB59C5" w:rsidR="00D531A5" w:rsidRPr="00933248" w:rsidRDefault="00D531A5" w:rsidP="009302B0">
      <w:pPr>
        <w:pStyle w:val="AOHead3"/>
        <w:widowControl w:val="0"/>
        <w:numPr>
          <w:ilvl w:val="2"/>
          <w:numId w:val="150"/>
        </w:numPr>
        <w:tabs>
          <w:tab w:val="clear" w:pos="1440"/>
          <w:tab w:val="left" w:pos="4253"/>
        </w:tabs>
        <w:spacing w:before="0" w:after="240" w:line="288" w:lineRule="auto"/>
        <w:ind w:left="1418" w:hanging="709"/>
        <w:rPr>
          <w:rFonts w:ascii="Calibri" w:hAnsi="Calibri" w:cs="Calibri"/>
          <w:lang w:val="en-US"/>
        </w:rPr>
      </w:pPr>
      <w:bookmarkStart w:id="267" w:name="_Ref402791775"/>
      <w:r w:rsidRPr="00933248">
        <w:rPr>
          <w:rFonts w:ascii="Calibri" w:hAnsi="Calibri" w:cs="Calibri"/>
          <w:lang w:val="en-US"/>
        </w:rPr>
        <w:t xml:space="preserve">The </w:t>
      </w:r>
      <w:r w:rsidR="000F3525">
        <w:rPr>
          <w:rFonts w:ascii="Calibri" w:hAnsi="Calibri" w:cs="Calibri"/>
          <w:lang w:val="en-US"/>
        </w:rPr>
        <w:t>Facility and ECA Agent</w:t>
      </w:r>
      <w:r w:rsidRPr="00933248">
        <w:rPr>
          <w:rFonts w:ascii="Calibri" w:hAnsi="Calibri" w:cs="Calibri"/>
          <w:lang w:val="en-US"/>
        </w:rPr>
        <w:t xml:space="preserve"> may disclose any Funding </w:t>
      </w:r>
      <w:proofErr w:type="gramStart"/>
      <w:r w:rsidRPr="00933248">
        <w:rPr>
          <w:rFonts w:ascii="Calibri" w:hAnsi="Calibri" w:cs="Calibri"/>
          <w:lang w:val="en-US"/>
        </w:rPr>
        <w:t>Rate</w:t>
      </w:r>
      <w:proofErr w:type="gramEnd"/>
      <w:r w:rsidRPr="00933248">
        <w:rPr>
          <w:rFonts w:ascii="Calibri" w:hAnsi="Calibri" w:cs="Calibri"/>
          <w:lang w:val="en-US"/>
        </w:rPr>
        <w:t xml:space="preserve"> and </w:t>
      </w:r>
      <w:r w:rsidR="000909A0" w:rsidRPr="00933248">
        <w:rPr>
          <w:rFonts w:ascii="Calibri" w:hAnsi="Calibri" w:cs="Calibri"/>
          <w:lang w:val="en-US"/>
        </w:rPr>
        <w:t xml:space="preserve">the Borrower </w:t>
      </w:r>
      <w:r w:rsidRPr="00933248">
        <w:rPr>
          <w:rFonts w:ascii="Calibri" w:hAnsi="Calibri" w:cs="Calibri"/>
          <w:lang w:val="en-US"/>
        </w:rPr>
        <w:t xml:space="preserve">may disclose any Funding Rate, </w:t>
      </w:r>
      <w:proofErr w:type="gramStart"/>
      <w:r w:rsidRPr="00933248">
        <w:rPr>
          <w:rFonts w:ascii="Calibri" w:hAnsi="Calibri" w:cs="Calibri"/>
          <w:lang w:val="en-US"/>
        </w:rPr>
        <w:t>to</w:t>
      </w:r>
      <w:proofErr w:type="gramEnd"/>
      <w:r w:rsidRPr="00933248">
        <w:rPr>
          <w:rFonts w:ascii="Calibri" w:hAnsi="Calibri" w:cs="Calibri"/>
          <w:lang w:val="en-US"/>
        </w:rPr>
        <w:t>:</w:t>
      </w:r>
      <w:bookmarkEnd w:id="267"/>
    </w:p>
    <w:p w14:paraId="501BB2A7" w14:textId="1CBE9776" w:rsidR="00D531A5" w:rsidRPr="00933248" w:rsidRDefault="00B27901" w:rsidP="009302B0">
      <w:pPr>
        <w:pStyle w:val="General2L4"/>
        <w:widowControl w:val="0"/>
        <w:numPr>
          <w:ilvl w:val="3"/>
          <w:numId w:val="149"/>
        </w:numPr>
        <w:tabs>
          <w:tab w:val="clear" w:pos="2160"/>
        </w:tabs>
        <w:spacing w:line="288" w:lineRule="auto"/>
        <w:ind w:left="2127" w:hanging="709"/>
        <w:rPr>
          <w:rFonts w:ascii="Calibri" w:hAnsi="Calibri" w:cs="Calibri"/>
          <w:sz w:val="22"/>
          <w:szCs w:val="22"/>
          <w:lang w:val="en-US"/>
        </w:rPr>
      </w:pPr>
      <w:bookmarkStart w:id="268" w:name="_Ref407378472"/>
      <w:r w:rsidRPr="00933248">
        <w:rPr>
          <w:rFonts w:ascii="Calibri" w:hAnsi="Calibri" w:cs="Calibri"/>
          <w:sz w:val="22"/>
          <w:szCs w:val="22"/>
          <w:lang w:val="en-US"/>
        </w:rPr>
        <w:t xml:space="preserve">any of its Affiliates and any of its or their officers, directors, employees, </w:t>
      </w:r>
      <w:r w:rsidRPr="00933248">
        <w:rPr>
          <w:rFonts w:ascii="Calibri" w:hAnsi="Calibri" w:cs="Calibri"/>
          <w:sz w:val="22"/>
          <w:szCs w:val="22"/>
          <w:lang w:val="en-US"/>
        </w:rPr>
        <w:lastRenderedPageBreak/>
        <w:t>professional advisers, auditors, partners and representatives if any person to whom that Funding Rate is to be given pursuant to this paragraph (</w:t>
      </w:r>
      <w:proofErr w:type="spellStart"/>
      <w:r w:rsidRPr="00933248">
        <w:rPr>
          <w:rFonts w:ascii="Calibri" w:hAnsi="Calibri" w:cs="Calibri"/>
          <w:sz w:val="22"/>
          <w:szCs w:val="22"/>
          <w:lang w:val="en-US"/>
        </w:rPr>
        <w:t>i</w:t>
      </w:r>
      <w:proofErr w:type="spellEnd"/>
      <w:r w:rsidRPr="00933248">
        <w:rPr>
          <w:rFonts w:ascii="Calibri" w:hAnsi="Calibri" w:cs="Calibri"/>
          <w:sz w:val="22"/>
          <w:szCs w:val="22"/>
          <w:lang w:val="en-US"/>
        </w:rPr>
        <w:t>) is informed in writing of its confidential nature and that it may be price-sensitive information except that there shall be no such requirement to so inform if the recipient is subject to professional obligations to maintain the confidentiality of that Funding Rate or is otherwise bound by requirements of confidentiality in relation to it</w:t>
      </w:r>
      <w:r w:rsidR="00D531A5" w:rsidRPr="00933248">
        <w:rPr>
          <w:rFonts w:ascii="Calibri" w:hAnsi="Calibri" w:cs="Calibri"/>
          <w:sz w:val="22"/>
          <w:szCs w:val="22"/>
          <w:lang w:val="en-US"/>
        </w:rPr>
        <w:t>;</w:t>
      </w:r>
      <w:bookmarkEnd w:id="268"/>
    </w:p>
    <w:p w14:paraId="51A17F31" w14:textId="26BE3E94" w:rsidR="00D531A5" w:rsidRPr="00933248" w:rsidRDefault="00B27901" w:rsidP="009302B0">
      <w:pPr>
        <w:pStyle w:val="General2L4"/>
        <w:keepLines/>
        <w:widowControl w:val="0"/>
        <w:numPr>
          <w:ilvl w:val="3"/>
          <w:numId w:val="149"/>
        </w:numPr>
        <w:tabs>
          <w:tab w:val="clear" w:pos="2160"/>
        </w:tabs>
        <w:spacing w:line="288" w:lineRule="auto"/>
        <w:ind w:left="2127" w:hanging="709"/>
        <w:rPr>
          <w:rFonts w:ascii="Calibri" w:hAnsi="Calibri" w:cs="Calibri"/>
          <w:sz w:val="22"/>
          <w:szCs w:val="22"/>
          <w:lang w:val="en-US"/>
        </w:rPr>
      </w:pPr>
      <w:bookmarkStart w:id="269" w:name="_Ref402791988"/>
      <w:r w:rsidRPr="00933248">
        <w:rPr>
          <w:rFonts w:ascii="Calibri" w:hAnsi="Calibri" w:cs="Calibri"/>
          <w:sz w:val="22"/>
          <w:szCs w:val="22"/>
          <w:lang w:val="en-US"/>
        </w:rPr>
        <w:t xml:space="preserve">any person to whom information is required or requested to be disclosed by any court of competent jurisdiction or any governmental, banking, taxation or other regulatory authority or similar body, the rules of any relevant stock exchange or pursuant to any applicable law or regulation if the person to whom that Funding Rate is to be given is informed in writing of its confidential nature and that it may be price-sensitive information except that there shall be no requirement to so inform if, in the opinion of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or the Borrower, as the case may be, it is not practicable to do so in the circumstances</w:t>
      </w:r>
      <w:r w:rsidR="00D531A5" w:rsidRPr="00933248">
        <w:rPr>
          <w:rFonts w:ascii="Calibri" w:hAnsi="Calibri" w:cs="Calibri"/>
          <w:sz w:val="22"/>
          <w:szCs w:val="22"/>
          <w:lang w:val="en-US"/>
        </w:rPr>
        <w:t>;</w:t>
      </w:r>
      <w:bookmarkEnd w:id="269"/>
    </w:p>
    <w:p w14:paraId="3B99626D" w14:textId="496897DD" w:rsidR="00D531A5" w:rsidRPr="00933248" w:rsidRDefault="00B27901" w:rsidP="009302B0">
      <w:pPr>
        <w:pStyle w:val="General2L4"/>
        <w:widowControl w:val="0"/>
        <w:numPr>
          <w:ilvl w:val="3"/>
          <w:numId w:val="149"/>
        </w:numPr>
        <w:tabs>
          <w:tab w:val="clear" w:pos="2160"/>
        </w:tabs>
        <w:spacing w:line="288" w:lineRule="auto"/>
        <w:ind w:left="2127" w:hanging="709"/>
        <w:rPr>
          <w:rFonts w:ascii="Calibri" w:hAnsi="Calibri" w:cs="Calibri"/>
          <w:sz w:val="22"/>
          <w:szCs w:val="22"/>
          <w:lang w:val="en-US"/>
        </w:rPr>
      </w:pPr>
      <w:r w:rsidRPr="00933248">
        <w:rPr>
          <w:rFonts w:ascii="Calibri" w:hAnsi="Calibri" w:cs="Calibri"/>
          <w:sz w:val="22"/>
          <w:szCs w:val="22"/>
          <w:lang w:val="en-US"/>
        </w:rPr>
        <w:t xml:space="preserve">any person to whom information is required to be disclosed in connection with, and for the purposes of, any litigation, arbitration, administrative or other investigations, proceedings or disputes if the person to whom that Funding Rate is to be given is informed in writing of its confidential nature and that it may be price-sensitive information except that there shall be no requirement to so inform if, in the opinion of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or the Borrower, as the case may be, it is not practicable to do so in the circumstances</w:t>
      </w:r>
      <w:r w:rsidR="00D531A5" w:rsidRPr="00933248">
        <w:rPr>
          <w:rFonts w:ascii="Calibri" w:hAnsi="Calibri" w:cs="Calibri"/>
          <w:sz w:val="22"/>
          <w:szCs w:val="22"/>
          <w:lang w:val="en-US"/>
        </w:rPr>
        <w:t>; and</w:t>
      </w:r>
    </w:p>
    <w:p w14:paraId="0661D175" w14:textId="77777777" w:rsidR="00D531A5" w:rsidRPr="00933248" w:rsidRDefault="00D531A5" w:rsidP="009302B0">
      <w:pPr>
        <w:pStyle w:val="General2L4"/>
        <w:widowControl w:val="0"/>
        <w:numPr>
          <w:ilvl w:val="3"/>
          <w:numId w:val="149"/>
        </w:numPr>
        <w:tabs>
          <w:tab w:val="clear" w:pos="2160"/>
        </w:tabs>
        <w:spacing w:line="288" w:lineRule="auto"/>
        <w:ind w:left="2127" w:hanging="709"/>
        <w:rPr>
          <w:rFonts w:ascii="Calibri" w:hAnsi="Calibri" w:cs="Calibri"/>
          <w:sz w:val="22"/>
          <w:szCs w:val="22"/>
          <w:lang w:val="en-US"/>
        </w:rPr>
      </w:pPr>
      <w:r w:rsidRPr="00933248">
        <w:rPr>
          <w:rFonts w:ascii="Calibri" w:hAnsi="Calibri" w:cs="Calibri"/>
          <w:sz w:val="22"/>
          <w:szCs w:val="22"/>
          <w:lang w:val="en-US"/>
        </w:rPr>
        <w:t xml:space="preserve">any person with the consent of the relevant Lender. </w:t>
      </w:r>
    </w:p>
    <w:p w14:paraId="71AD3185" w14:textId="77777777" w:rsidR="00D531A5" w:rsidRPr="00933248" w:rsidRDefault="00D531A5" w:rsidP="008F7AC2">
      <w:pPr>
        <w:pStyle w:val="T2"/>
        <w:widowControl w:val="0"/>
        <w:tabs>
          <w:tab w:val="left" w:pos="709"/>
        </w:tabs>
        <w:rPr>
          <w:rFonts w:ascii="Calibri" w:hAnsi="Calibri" w:cs="Calibri"/>
          <w:sz w:val="22"/>
          <w:szCs w:val="22"/>
        </w:rPr>
      </w:pPr>
      <w:bookmarkStart w:id="270" w:name="_Ref396475264"/>
      <w:r w:rsidRPr="00933248">
        <w:rPr>
          <w:rFonts w:ascii="Calibri" w:hAnsi="Calibri" w:cs="Calibri"/>
          <w:sz w:val="22"/>
          <w:szCs w:val="22"/>
        </w:rPr>
        <w:t>Related obligations</w:t>
      </w:r>
      <w:bookmarkEnd w:id="270"/>
    </w:p>
    <w:p w14:paraId="1C51A81D" w14:textId="035BB92A" w:rsidR="00D531A5" w:rsidRPr="00933248" w:rsidRDefault="00D531A5" w:rsidP="009302B0">
      <w:pPr>
        <w:pStyle w:val="AOHead3"/>
        <w:widowControl w:val="0"/>
        <w:numPr>
          <w:ilvl w:val="2"/>
          <w:numId w:val="151"/>
        </w:numPr>
        <w:tabs>
          <w:tab w:val="clear" w:pos="1440"/>
          <w:tab w:val="left" w:pos="4253"/>
        </w:tabs>
        <w:spacing w:before="0" w:after="240" w:line="288" w:lineRule="auto"/>
        <w:rPr>
          <w:rFonts w:ascii="Calibri" w:hAnsi="Calibri" w:cs="Calibri"/>
          <w:lang w:val="en-US"/>
        </w:rPr>
      </w:pPr>
      <w:r w:rsidRPr="00933248">
        <w:rPr>
          <w:rFonts w:ascii="Calibri" w:hAnsi="Calibri" w:cs="Calibri"/>
          <w:lang w:val="en-US"/>
        </w:rPr>
        <w:t xml:space="preserve">The </w:t>
      </w:r>
      <w:r w:rsidR="000F3525">
        <w:rPr>
          <w:rFonts w:ascii="Calibri" w:hAnsi="Calibri" w:cs="Calibri"/>
          <w:lang w:val="en-US"/>
        </w:rPr>
        <w:t>Facility and ECA Agent</w:t>
      </w:r>
      <w:r w:rsidRPr="00933248">
        <w:rPr>
          <w:rFonts w:ascii="Calibri" w:hAnsi="Calibri" w:cs="Calibri"/>
          <w:lang w:val="en-US"/>
        </w:rPr>
        <w:t xml:space="preserve"> and the </w:t>
      </w:r>
      <w:r w:rsidR="00195D6A" w:rsidRPr="00933248">
        <w:rPr>
          <w:rFonts w:ascii="Calibri" w:hAnsi="Calibri" w:cs="Calibri"/>
          <w:lang w:val="en-US"/>
        </w:rPr>
        <w:t>Borrower</w:t>
      </w:r>
      <w:r w:rsidRPr="00933248">
        <w:rPr>
          <w:rFonts w:ascii="Calibri" w:hAnsi="Calibri" w:cs="Calibri"/>
          <w:lang w:val="en-US"/>
        </w:rPr>
        <w:t xml:space="preserve"> acknowledge that each Funding Rate is or may be price-sensitive information and that its use may be regulated or prohibited by applicable legislation including securities law relating to insider dealing and market abuse and the </w:t>
      </w:r>
      <w:r w:rsidR="000F3525">
        <w:rPr>
          <w:rFonts w:ascii="Calibri" w:hAnsi="Calibri" w:cs="Calibri"/>
          <w:lang w:val="en-US"/>
        </w:rPr>
        <w:t>Facility and ECA Agent</w:t>
      </w:r>
      <w:r w:rsidRPr="00933248">
        <w:rPr>
          <w:rFonts w:ascii="Calibri" w:hAnsi="Calibri" w:cs="Calibri"/>
          <w:lang w:val="en-US"/>
        </w:rPr>
        <w:t xml:space="preserve"> and the </w:t>
      </w:r>
      <w:r w:rsidR="00195D6A" w:rsidRPr="00933248">
        <w:rPr>
          <w:rFonts w:ascii="Calibri" w:hAnsi="Calibri" w:cs="Calibri"/>
          <w:lang w:val="en-US"/>
        </w:rPr>
        <w:t>Borrower</w:t>
      </w:r>
      <w:r w:rsidRPr="00933248">
        <w:rPr>
          <w:rFonts w:ascii="Calibri" w:hAnsi="Calibri" w:cs="Calibri"/>
          <w:lang w:val="en-US"/>
        </w:rPr>
        <w:t xml:space="preserve"> undertake not to use any Funding Rate for any unlawful purpose.</w:t>
      </w:r>
    </w:p>
    <w:p w14:paraId="03AB307D" w14:textId="24AD0159" w:rsidR="00D531A5" w:rsidRPr="00933248" w:rsidRDefault="00D531A5" w:rsidP="009302B0">
      <w:pPr>
        <w:pStyle w:val="AOHead3"/>
        <w:widowControl w:val="0"/>
        <w:numPr>
          <w:ilvl w:val="2"/>
          <w:numId w:val="150"/>
        </w:numPr>
        <w:tabs>
          <w:tab w:val="clear" w:pos="1440"/>
          <w:tab w:val="left" w:pos="4253"/>
        </w:tabs>
        <w:spacing w:before="0" w:after="240" w:line="288" w:lineRule="auto"/>
        <w:ind w:left="1417"/>
        <w:rPr>
          <w:rFonts w:ascii="Calibri" w:hAnsi="Calibri" w:cs="Calibri"/>
          <w:lang w:val="en-US"/>
        </w:rPr>
      </w:pPr>
      <w:r w:rsidRPr="00933248">
        <w:rPr>
          <w:rFonts w:ascii="Calibri" w:hAnsi="Calibri" w:cs="Calibri"/>
          <w:lang w:val="en-US"/>
        </w:rPr>
        <w:t xml:space="preserve">The </w:t>
      </w:r>
      <w:r w:rsidR="000F3525">
        <w:rPr>
          <w:rFonts w:ascii="Calibri" w:hAnsi="Calibri" w:cs="Calibri"/>
          <w:lang w:val="en-US"/>
        </w:rPr>
        <w:t>Facility and ECA Agent</w:t>
      </w:r>
      <w:r w:rsidRPr="00933248">
        <w:rPr>
          <w:rFonts w:ascii="Calibri" w:hAnsi="Calibri" w:cs="Calibri"/>
          <w:lang w:val="en-US"/>
        </w:rPr>
        <w:t xml:space="preserve"> and </w:t>
      </w:r>
      <w:r w:rsidR="00195D6A" w:rsidRPr="00933248">
        <w:rPr>
          <w:rFonts w:ascii="Calibri" w:hAnsi="Calibri" w:cs="Calibri"/>
          <w:lang w:val="en-US"/>
        </w:rPr>
        <w:t>the Borrower</w:t>
      </w:r>
      <w:r w:rsidRPr="00933248">
        <w:rPr>
          <w:rFonts w:ascii="Calibri" w:hAnsi="Calibri" w:cs="Calibri"/>
          <w:lang w:val="en-US"/>
        </w:rPr>
        <w:t xml:space="preserve"> agree (to the extent permitted by law and regulation) to inform the relevant Lender:</w:t>
      </w:r>
    </w:p>
    <w:p w14:paraId="596FD79E" w14:textId="20CA0F82" w:rsidR="00D531A5" w:rsidRPr="00933248" w:rsidRDefault="00D531A5" w:rsidP="009302B0">
      <w:pPr>
        <w:pStyle w:val="General2L4"/>
        <w:widowControl w:val="0"/>
        <w:numPr>
          <w:ilvl w:val="3"/>
          <w:numId w:val="152"/>
        </w:numPr>
        <w:tabs>
          <w:tab w:val="clear" w:pos="2160"/>
        </w:tabs>
        <w:spacing w:line="288" w:lineRule="auto"/>
        <w:ind w:left="2127" w:hanging="709"/>
        <w:rPr>
          <w:rFonts w:ascii="Calibri" w:hAnsi="Calibri" w:cs="Calibri"/>
          <w:sz w:val="22"/>
          <w:szCs w:val="22"/>
          <w:lang w:val="en-US"/>
        </w:rPr>
      </w:pPr>
      <w:r w:rsidRPr="00933248">
        <w:rPr>
          <w:rFonts w:ascii="Calibri" w:hAnsi="Calibri" w:cs="Calibri"/>
          <w:sz w:val="22"/>
          <w:szCs w:val="22"/>
          <w:lang w:val="en-US"/>
        </w:rPr>
        <w:t>of the circumstances of any disclosure made pursuant to paragraph (c)(ii) of Clause </w:t>
      </w:r>
      <w:r w:rsidR="00E714BB">
        <w:rPr>
          <w:rFonts w:ascii="Calibri" w:hAnsi="Calibri" w:cs="Calibri"/>
          <w:sz w:val="22"/>
          <w:szCs w:val="22"/>
          <w:lang w:val="en-US"/>
        </w:rPr>
        <w:t>35.1</w:t>
      </w:r>
      <w:r w:rsidRPr="00933248">
        <w:rPr>
          <w:rFonts w:ascii="Calibri" w:hAnsi="Calibri" w:cs="Calibri"/>
          <w:sz w:val="22"/>
          <w:szCs w:val="22"/>
          <w:lang w:val="en-US"/>
        </w:rPr>
        <w:t xml:space="preserve"> (</w:t>
      </w:r>
      <w:r w:rsidRPr="00933248">
        <w:rPr>
          <w:rFonts w:ascii="Calibri" w:hAnsi="Calibri" w:cs="Calibri"/>
          <w:i/>
          <w:sz w:val="22"/>
          <w:szCs w:val="22"/>
          <w:lang w:val="en-US"/>
        </w:rPr>
        <w:t>Confidentiality and disclosure</w:t>
      </w:r>
      <w:r w:rsidRPr="00933248">
        <w:rPr>
          <w:rFonts w:ascii="Calibri" w:hAnsi="Calibri" w:cs="Calibri"/>
          <w:sz w:val="22"/>
          <w:szCs w:val="22"/>
          <w:lang w:val="en-US"/>
        </w:rPr>
        <w:t xml:space="preserve">) except where such disclosure is made to any of the </w:t>
      </w:r>
      <w:proofErr w:type="gramStart"/>
      <w:r w:rsidRPr="00933248">
        <w:rPr>
          <w:rFonts w:ascii="Calibri" w:hAnsi="Calibri" w:cs="Calibri"/>
          <w:sz w:val="22"/>
          <w:szCs w:val="22"/>
          <w:lang w:val="en-US"/>
        </w:rPr>
        <w:t>person</w:t>
      </w:r>
      <w:r w:rsidR="00195D6A" w:rsidRPr="00933248">
        <w:rPr>
          <w:rFonts w:ascii="Calibri" w:hAnsi="Calibri" w:cs="Calibri"/>
          <w:sz w:val="22"/>
          <w:szCs w:val="22"/>
          <w:lang w:val="en-US"/>
        </w:rPr>
        <w:t>s</w:t>
      </w:r>
      <w:proofErr w:type="gramEnd"/>
      <w:r w:rsidR="00195D6A" w:rsidRPr="00933248">
        <w:rPr>
          <w:rFonts w:ascii="Calibri" w:hAnsi="Calibri" w:cs="Calibri"/>
          <w:sz w:val="22"/>
          <w:szCs w:val="22"/>
          <w:lang w:val="en-US"/>
        </w:rPr>
        <w:t xml:space="preserve"> referred to in that paragraph </w:t>
      </w:r>
      <w:r w:rsidRPr="00933248">
        <w:rPr>
          <w:rFonts w:ascii="Calibri" w:hAnsi="Calibri" w:cs="Calibri"/>
          <w:sz w:val="22"/>
          <w:szCs w:val="22"/>
          <w:lang w:val="en-US"/>
        </w:rPr>
        <w:t>during the ordinary course of its supervisory or regulatory function; and</w:t>
      </w:r>
    </w:p>
    <w:p w14:paraId="32AFA8AF" w14:textId="1CA61439" w:rsidR="00D531A5" w:rsidRPr="00933248" w:rsidRDefault="00D531A5" w:rsidP="009302B0">
      <w:pPr>
        <w:pStyle w:val="General2L4"/>
        <w:widowControl w:val="0"/>
        <w:numPr>
          <w:ilvl w:val="3"/>
          <w:numId w:val="152"/>
        </w:numPr>
        <w:tabs>
          <w:tab w:val="clear" w:pos="2160"/>
        </w:tabs>
        <w:spacing w:line="288" w:lineRule="auto"/>
        <w:ind w:left="2127" w:hanging="709"/>
        <w:rPr>
          <w:rFonts w:ascii="Calibri" w:hAnsi="Calibri" w:cs="Calibri"/>
          <w:sz w:val="22"/>
          <w:szCs w:val="22"/>
          <w:lang w:val="en-US"/>
        </w:rPr>
      </w:pPr>
      <w:r w:rsidRPr="00933248">
        <w:rPr>
          <w:rFonts w:ascii="Calibri" w:hAnsi="Calibri" w:cs="Calibri"/>
          <w:sz w:val="22"/>
          <w:szCs w:val="22"/>
          <w:lang w:val="en-US"/>
        </w:rPr>
        <w:lastRenderedPageBreak/>
        <w:t>upon becoming aware that any information has been disclosed in breach of this Clause</w:t>
      </w:r>
      <w:r w:rsidR="00C25A2B">
        <w:rPr>
          <w:rFonts w:ascii="Calibri" w:hAnsi="Calibri" w:cs="Calibri"/>
          <w:sz w:val="22"/>
          <w:szCs w:val="22"/>
          <w:lang w:val="en-US"/>
        </w:rPr>
        <w:t xml:space="preserve"> </w:t>
      </w:r>
      <w:r w:rsidR="00E714BB">
        <w:rPr>
          <w:rFonts w:ascii="Calibri" w:hAnsi="Calibri" w:cs="Calibri"/>
          <w:sz w:val="22"/>
          <w:szCs w:val="22"/>
          <w:lang w:val="en-US"/>
        </w:rPr>
        <w:t>35</w:t>
      </w:r>
      <w:r w:rsidRPr="00933248">
        <w:rPr>
          <w:rFonts w:ascii="Calibri" w:hAnsi="Calibri" w:cs="Calibri"/>
          <w:sz w:val="22"/>
          <w:szCs w:val="22"/>
          <w:lang w:val="en-US"/>
        </w:rPr>
        <w:t>.</w:t>
      </w:r>
    </w:p>
    <w:p w14:paraId="17E704B6" w14:textId="77777777" w:rsidR="00565B55" w:rsidRPr="00933248" w:rsidRDefault="00565B55" w:rsidP="008F7AC2">
      <w:pPr>
        <w:pStyle w:val="T1"/>
        <w:widowControl w:val="0"/>
        <w:rPr>
          <w:rFonts w:ascii="Calibri" w:hAnsi="Calibri" w:cs="Calibri"/>
          <w:sz w:val="22"/>
          <w:szCs w:val="22"/>
        </w:rPr>
      </w:pPr>
      <w:bookmarkStart w:id="271" w:name="_Ref519724987"/>
      <w:bookmarkStart w:id="272" w:name="_Toc225177756"/>
      <w:r w:rsidRPr="00933248">
        <w:rPr>
          <w:rFonts w:ascii="Calibri" w:hAnsi="Calibri" w:cs="Calibri"/>
          <w:sz w:val="22"/>
          <w:szCs w:val="22"/>
        </w:rPr>
        <w:t>GOVERNING LAW</w:t>
      </w:r>
      <w:bookmarkEnd w:id="271"/>
      <w:bookmarkEnd w:id="272"/>
    </w:p>
    <w:p w14:paraId="6E0D3F51" w14:textId="01DAEF48" w:rsidR="00B743C4" w:rsidRPr="00933248" w:rsidRDefault="00565B55" w:rsidP="002D0819">
      <w:pPr>
        <w:widowControl w:val="0"/>
        <w:spacing w:after="240"/>
        <w:rPr>
          <w:rFonts w:ascii="Calibri" w:hAnsi="Calibri" w:cs="Calibri"/>
          <w:sz w:val="22"/>
          <w:szCs w:val="22"/>
          <w:lang w:val="en-US"/>
        </w:rPr>
      </w:pPr>
      <w:r w:rsidRPr="00933248">
        <w:rPr>
          <w:rFonts w:ascii="Calibri" w:hAnsi="Calibri" w:cs="Calibri"/>
          <w:sz w:val="22"/>
          <w:szCs w:val="22"/>
          <w:lang w:val="en-US"/>
        </w:rPr>
        <w:t>This Agreement is governed by French law.</w:t>
      </w:r>
    </w:p>
    <w:p w14:paraId="3A45003B" w14:textId="77777777" w:rsidR="00565B55" w:rsidRPr="00933248" w:rsidRDefault="00565B55" w:rsidP="008F7AC2">
      <w:pPr>
        <w:pStyle w:val="T1"/>
        <w:widowControl w:val="0"/>
        <w:rPr>
          <w:rFonts w:ascii="Calibri" w:hAnsi="Calibri" w:cs="Calibri"/>
          <w:sz w:val="22"/>
          <w:szCs w:val="22"/>
        </w:rPr>
      </w:pPr>
      <w:bookmarkStart w:id="273" w:name="_Ref412632788"/>
      <w:bookmarkStart w:id="274" w:name="_Ref412632806"/>
      <w:bookmarkStart w:id="275" w:name="_Toc225177757"/>
      <w:r w:rsidRPr="00933248">
        <w:rPr>
          <w:rFonts w:ascii="Calibri" w:hAnsi="Calibri" w:cs="Calibri"/>
          <w:sz w:val="22"/>
          <w:szCs w:val="22"/>
        </w:rPr>
        <w:t>JURISDICTION - ARBITRATION</w:t>
      </w:r>
      <w:bookmarkEnd w:id="273"/>
      <w:bookmarkEnd w:id="274"/>
      <w:bookmarkEnd w:id="275"/>
    </w:p>
    <w:p w14:paraId="0426A73C" w14:textId="62CBB10B" w:rsidR="00565B55" w:rsidRPr="00933248" w:rsidRDefault="00625AAC" w:rsidP="00016D0E">
      <w:pPr>
        <w:pStyle w:val="T4Pucea"/>
        <w:widowControl w:val="0"/>
        <w:numPr>
          <w:ilvl w:val="0"/>
          <w:numId w:val="244"/>
        </w:numPr>
        <w:spacing w:after="240"/>
        <w:ind w:left="1418" w:hanging="709"/>
        <w:rPr>
          <w:rFonts w:ascii="Calibri" w:hAnsi="Calibri" w:cs="Calibri"/>
          <w:sz w:val="22"/>
          <w:szCs w:val="22"/>
          <w:lang w:val="en-US"/>
        </w:rPr>
      </w:pPr>
      <w:r w:rsidRPr="00933248">
        <w:rPr>
          <w:rFonts w:ascii="Calibri" w:hAnsi="Calibri" w:cs="Calibri"/>
          <w:sz w:val="22"/>
          <w:szCs w:val="22"/>
          <w:lang w:val="en-US"/>
        </w:rPr>
        <w:t>Any dispute, difference, claim or controversy arising out of or in connection with this Agreement</w:t>
      </w:r>
      <w:r w:rsidRPr="00933248">
        <w:rPr>
          <w:rFonts w:ascii="Calibri" w:hAnsi="Calibri" w:cs="Calibri"/>
          <w:sz w:val="22"/>
          <w:szCs w:val="22"/>
          <w:lang w:val="en-GB"/>
        </w:rPr>
        <w:t xml:space="preserve"> and any other Finance Document providing for settlement of disputes by arbitration</w:t>
      </w:r>
      <w:r w:rsidRPr="00933248">
        <w:rPr>
          <w:rFonts w:ascii="Calibri" w:hAnsi="Calibri" w:cs="Calibri"/>
          <w:sz w:val="22"/>
          <w:szCs w:val="22"/>
          <w:lang w:val="en-US"/>
        </w:rPr>
        <w:t xml:space="preserve">, including any question regarding its existence, validity, interpretation, </w:t>
      </w:r>
      <w:r w:rsidRPr="00C65B21">
        <w:rPr>
          <w:rFonts w:ascii="Calibri" w:hAnsi="Calibri" w:cs="Calibri"/>
          <w:sz w:val="22"/>
          <w:szCs w:val="22"/>
          <w:lang w:val="en-US"/>
        </w:rPr>
        <w:t xml:space="preserve">breach or termination (a </w:t>
      </w:r>
      <w:r w:rsidRPr="00C65B21">
        <w:rPr>
          <w:rFonts w:ascii="Calibri" w:hAnsi="Calibri" w:cs="Calibri"/>
          <w:b/>
          <w:sz w:val="22"/>
          <w:szCs w:val="22"/>
          <w:lang w:val="en-US"/>
        </w:rPr>
        <w:t>Dispute</w:t>
      </w:r>
      <w:r w:rsidRPr="00C65B21">
        <w:rPr>
          <w:rFonts w:ascii="Calibri" w:hAnsi="Calibri" w:cs="Calibri"/>
          <w:sz w:val="22"/>
          <w:szCs w:val="22"/>
          <w:lang w:val="en-US"/>
        </w:rPr>
        <w:t xml:space="preserve">), shall be referred to and finally resolved by arbitration under the Rules of Arbitration of the International Chamber of Commerce </w:t>
      </w:r>
      <w:r w:rsidR="00C65B21" w:rsidRPr="00C65B21">
        <w:rPr>
          <w:rFonts w:ascii="Calibri" w:hAnsi="Calibri" w:cs="Calibri"/>
          <w:sz w:val="22"/>
          <w:szCs w:val="22"/>
          <w:lang w:val="en-US"/>
        </w:rPr>
        <w:t xml:space="preserve">(in force on the effective date of the arbitration procedure) </w:t>
      </w:r>
      <w:r w:rsidRPr="00C65B21">
        <w:rPr>
          <w:rFonts w:ascii="Calibri" w:hAnsi="Calibri" w:cs="Calibri"/>
          <w:sz w:val="22"/>
          <w:szCs w:val="22"/>
          <w:lang w:val="en-US"/>
        </w:rPr>
        <w:t>as amended by this Clause</w:t>
      </w:r>
      <w:r w:rsidR="00565B55" w:rsidRPr="00C65B21">
        <w:rPr>
          <w:rFonts w:ascii="Calibri" w:hAnsi="Calibri" w:cs="Calibri"/>
          <w:sz w:val="22"/>
          <w:szCs w:val="22"/>
          <w:lang w:val="en-US"/>
        </w:rPr>
        <w:t xml:space="preserve"> </w:t>
      </w:r>
      <w:r w:rsidR="00E714BB">
        <w:rPr>
          <w:rFonts w:ascii="Calibri" w:hAnsi="Calibri" w:cs="Calibri"/>
          <w:sz w:val="22"/>
          <w:szCs w:val="22"/>
          <w:lang w:val="en-US"/>
        </w:rPr>
        <w:t>37</w:t>
      </w:r>
      <w:r w:rsidR="00565B55" w:rsidRPr="00C65B21">
        <w:rPr>
          <w:rFonts w:ascii="Calibri" w:hAnsi="Calibri" w:cs="Calibri"/>
          <w:sz w:val="22"/>
          <w:szCs w:val="22"/>
          <w:lang w:val="en-US"/>
        </w:rPr>
        <w:t xml:space="preserve"> (for the purposes of this Subclause, the </w:t>
      </w:r>
      <w:r w:rsidR="00565B55" w:rsidRPr="00C65B21">
        <w:rPr>
          <w:rFonts w:ascii="Calibri" w:hAnsi="Calibri" w:cs="Calibri"/>
          <w:b/>
          <w:sz w:val="22"/>
          <w:szCs w:val="22"/>
          <w:lang w:val="en-US"/>
        </w:rPr>
        <w:t>Rules</w:t>
      </w:r>
      <w:r w:rsidR="00565B55" w:rsidRPr="00C65B21">
        <w:rPr>
          <w:rFonts w:ascii="Calibri" w:hAnsi="Calibri" w:cs="Calibri"/>
          <w:sz w:val="22"/>
          <w:szCs w:val="22"/>
          <w:lang w:val="en-US"/>
        </w:rPr>
        <w:t xml:space="preserve">). </w:t>
      </w:r>
      <w:r w:rsidR="00880605" w:rsidRPr="00C65B21">
        <w:rPr>
          <w:rFonts w:ascii="Calibri" w:hAnsi="Calibri" w:cs="Calibri"/>
          <w:sz w:val="22"/>
          <w:szCs w:val="22"/>
          <w:lang w:val="en-US" w:eastAsia="en-US"/>
        </w:rPr>
        <w:t>The arbitra</w:t>
      </w:r>
      <w:r w:rsidR="00776A96">
        <w:rPr>
          <w:rFonts w:ascii="Calibri" w:hAnsi="Calibri" w:cs="Calibri"/>
          <w:sz w:val="22"/>
          <w:szCs w:val="22"/>
          <w:lang w:val="en-US" w:eastAsia="en-US"/>
        </w:rPr>
        <w:t>tion</w:t>
      </w:r>
      <w:r w:rsidR="00880605" w:rsidRPr="00C65B21">
        <w:rPr>
          <w:rFonts w:ascii="Calibri" w:hAnsi="Calibri" w:cs="Calibri"/>
          <w:sz w:val="22"/>
          <w:szCs w:val="22"/>
          <w:lang w:val="en-US" w:eastAsia="en-US"/>
        </w:rPr>
        <w:t xml:space="preserve"> proceeding shall be governed by French Law.</w:t>
      </w:r>
      <w:r w:rsidR="00C65B21" w:rsidRPr="00C65B21">
        <w:rPr>
          <w:rFonts w:ascii="Calibri" w:hAnsi="Calibri" w:cs="Calibri"/>
          <w:sz w:val="22"/>
          <w:szCs w:val="22"/>
          <w:lang w:val="en-US" w:eastAsia="en-US"/>
        </w:rPr>
        <w:t xml:space="preserve"> T</w:t>
      </w:r>
      <w:r w:rsidR="00C65B21" w:rsidRPr="00C65B21">
        <w:rPr>
          <w:rFonts w:ascii="Calibri" w:hAnsi="Calibri" w:cs="Calibri"/>
          <w:sz w:val="22"/>
          <w:szCs w:val="22"/>
          <w:lang w:val="en-US"/>
        </w:rPr>
        <w:t xml:space="preserve">he arbitration will be an institutional </w:t>
      </w:r>
      <w:proofErr w:type="gramStart"/>
      <w:r w:rsidR="00C65B21" w:rsidRPr="00C65B21">
        <w:rPr>
          <w:rFonts w:ascii="Calibri" w:hAnsi="Calibri" w:cs="Calibri"/>
          <w:sz w:val="22"/>
          <w:szCs w:val="22"/>
          <w:lang w:val="en-US"/>
        </w:rPr>
        <w:t>arbitration</w:t>
      </w:r>
      <w:proofErr w:type="gramEnd"/>
      <w:r w:rsidR="00C65B21" w:rsidRPr="00C65B21">
        <w:rPr>
          <w:rFonts w:ascii="Calibri" w:hAnsi="Calibri" w:cs="Calibri"/>
          <w:sz w:val="22"/>
          <w:szCs w:val="22"/>
          <w:lang w:val="en-US"/>
        </w:rPr>
        <w:t xml:space="preserve"> and the arbitration </w:t>
      </w:r>
      <w:proofErr w:type="spellStart"/>
      <w:r w:rsidR="00C65B21" w:rsidRPr="00C65B21">
        <w:rPr>
          <w:rFonts w:ascii="Calibri" w:hAnsi="Calibri" w:cs="Calibri"/>
          <w:sz w:val="22"/>
          <w:szCs w:val="22"/>
          <w:lang w:val="en-US"/>
        </w:rPr>
        <w:t>centre</w:t>
      </w:r>
      <w:proofErr w:type="spellEnd"/>
      <w:r w:rsidR="00C65B21" w:rsidRPr="00C65B21">
        <w:rPr>
          <w:rFonts w:ascii="Calibri" w:hAnsi="Calibri" w:cs="Calibri"/>
          <w:sz w:val="22"/>
          <w:szCs w:val="22"/>
          <w:lang w:val="en-US"/>
        </w:rPr>
        <w:t xml:space="preserve"> (the </w:t>
      </w:r>
      <w:r w:rsidR="00C65B21" w:rsidRPr="00C65B21">
        <w:rPr>
          <w:rFonts w:ascii="Calibri" w:hAnsi="Calibri" w:cs="Calibri"/>
          <w:b/>
          <w:bCs/>
          <w:sz w:val="22"/>
          <w:szCs w:val="22"/>
          <w:lang w:val="en-US"/>
        </w:rPr>
        <w:t>Arbitral Tribunal</w:t>
      </w:r>
      <w:r w:rsidR="00C65B21" w:rsidRPr="00C65B21">
        <w:rPr>
          <w:rFonts w:ascii="Calibri" w:hAnsi="Calibri" w:cs="Calibri"/>
          <w:sz w:val="22"/>
          <w:szCs w:val="22"/>
          <w:lang w:val="en-US"/>
        </w:rPr>
        <w:t>) will be the International Court of Arbitration of the International Chamber of Commerce</w:t>
      </w:r>
      <w:r w:rsidR="00C65B21">
        <w:rPr>
          <w:rFonts w:ascii="Calibri" w:hAnsi="Calibri" w:cs="Calibri"/>
          <w:sz w:val="22"/>
          <w:szCs w:val="22"/>
          <w:lang w:val="en-US"/>
        </w:rPr>
        <w:t xml:space="preserve">. The arbitration proceeding </w:t>
      </w:r>
      <w:r w:rsidR="00776A96">
        <w:rPr>
          <w:rFonts w:ascii="Calibri" w:hAnsi="Calibri" w:cs="Calibri"/>
          <w:sz w:val="22"/>
          <w:szCs w:val="22"/>
          <w:lang w:val="en-US"/>
        </w:rPr>
        <w:t>shall be confidential.</w:t>
      </w:r>
    </w:p>
    <w:p w14:paraId="59EA6D6E" w14:textId="77777777" w:rsidR="00F42668" w:rsidRPr="00933248" w:rsidRDefault="00F42668" w:rsidP="008F7AC2">
      <w:pPr>
        <w:pStyle w:val="T4Pucea"/>
        <w:widowControl w:val="0"/>
        <w:spacing w:after="240"/>
        <w:ind w:left="1429"/>
        <w:rPr>
          <w:rFonts w:ascii="Calibri" w:hAnsi="Calibri" w:cs="Calibri"/>
          <w:sz w:val="22"/>
          <w:szCs w:val="22"/>
          <w:lang w:val="en-US"/>
        </w:rPr>
      </w:pPr>
      <w:r w:rsidRPr="00933248">
        <w:rPr>
          <w:rFonts w:ascii="Calibri" w:hAnsi="Calibri" w:cs="Calibri"/>
          <w:sz w:val="22"/>
          <w:szCs w:val="22"/>
          <w:lang w:val="en-GB"/>
        </w:rPr>
        <w:t>If at any point during the course of a p</w:t>
      </w:r>
      <w:r w:rsidR="00B91D10" w:rsidRPr="00933248">
        <w:rPr>
          <w:rFonts w:ascii="Calibri" w:hAnsi="Calibri" w:cs="Calibri"/>
          <w:sz w:val="22"/>
          <w:szCs w:val="22"/>
          <w:lang w:val="en-GB"/>
        </w:rPr>
        <w:t>ending arbitration proceeding (</w:t>
      </w:r>
      <w:r w:rsidRPr="00933248">
        <w:rPr>
          <w:rFonts w:ascii="Calibri" w:hAnsi="Calibri" w:cs="Calibri"/>
          <w:b/>
          <w:sz w:val="22"/>
          <w:szCs w:val="22"/>
          <w:lang w:val="en-GB"/>
        </w:rPr>
        <w:t>Existing Dispute</w:t>
      </w:r>
      <w:r w:rsidRPr="00933248">
        <w:rPr>
          <w:rFonts w:ascii="Calibri" w:hAnsi="Calibri" w:cs="Calibri"/>
          <w:sz w:val="22"/>
          <w:szCs w:val="22"/>
          <w:lang w:val="en-GB"/>
        </w:rPr>
        <w:t>), the Existing Dispute raises issues related to or in connection with any other dispute arising either under this Agreement and/or any other Finance Document providing for settlement of disputes by arbitration (</w:t>
      </w:r>
      <w:r w:rsidRPr="00933248">
        <w:rPr>
          <w:rFonts w:ascii="Calibri" w:hAnsi="Calibri" w:cs="Calibri"/>
          <w:b/>
          <w:sz w:val="22"/>
          <w:szCs w:val="22"/>
          <w:lang w:val="en-GB"/>
        </w:rPr>
        <w:t>Related Dispute</w:t>
      </w:r>
      <w:r w:rsidRPr="00933248">
        <w:rPr>
          <w:rFonts w:ascii="Calibri" w:hAnsi="Calibri" w:cs="Calibri"/>
          <w:sz w:val="22"/>
          <w:szCs w:val="22"/>
          <w:lang w:val="en-GB"/>
        </w:rPr>
        <w:t>), the Arbitral Tribunal shall, on the application of any party and taking into account the stage of the arbitration and other relevant circumstances, have the authority to consolidate the Existing Dispute and the Related Dispute so that they are heard together before a single Arbitral Tribunal.</w:t>
      </w:r>
    </w:p>
    <w:p w14:paraId="1174FD7D" w14:textId="77777777" w:rsidR="00565B55" w:rsidRPr="00933248" w:rsidRDefault="00565B55" w:rsidP="00016D0E">
      <w:pPr>
        <w:pStyle w:val="T4Pucea"/>
        <w:widowControl w:val="0"/>
        <w:numPr>
          <w:ilvl w:val="0"/>
          <w:numId w:val="244"/>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Rules are incorporated by reference into this Clause and </w:t>
      </w:r>
      <w:proofErr w:type="spellStart"/>
      <w:r w:rsidRPr="00933248">
        <w:rPr>
          <w:rFonts w:ascii="Calibri" w:hAnsi="Calibri" w:cs="Calibri"/>
          <w:sz w:val="22"/>
          <w:szCs w:val="22"/>
          <w:lang w:val="en-US"/>
        </w:rPr>
        <w:t>capitalised</w:t>
      </w:r>
      <w:proofErr w:type="spellEnd"/>
      <w:r w:rsidRPr="00933248">
        <w:rPr>
          <w:rFonts w:ascii="Calibri" w:hAnsi="Calibri" w:cs="Calibri"/>
          <w:sz w:val="22"/>
          <w:szCs w:val="22"/>
          <w:lang w:val="en-US"/>
        </w:rPr>
        <w:t xml:space="preserve"> terms used in this Clause which are not otherwise defined in this Agreement, have the meaning given to them in the Rules.</w:t>
      </w:r>
    </w:p>
    <w:p w14:paraId="502D66CC" w14:textId="6137D9AB" w:rsidR="00565B55" w:rsidRPr="00933248" w:rsidRDefault="00F221B5" w:rsidP="00016D0E">
      <w:pPr>
        <w:pStyle w:val="T4Pucea"/>
        <w:widowControl w:val="0"/>
        <w:numPr>
          <w:ilvl w:val="0"/>
          <w:numId w:val="244"/>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number of arbitrators shall be three. </w:t>
      </w:r>
      <w:r w:rsidRPr="00933248">
        <w:rPr>
          <w:rFonts w:ascii="Calibri" w:hAnsi="Calibri" w:cs="Calibri"/>
          <w:sz w:val="22"/>
          <w:szCs w:val="22"/>
          <w:lang w:val="en-GB"/>
        </w:rPr>
        <w:t xml:space="preserve">Each arbitrator shall have no connection with the Dispute, shall have no connection with any party thereto and shall be experienced in international finance transactions. Each party to the Dispute shall nominate an arbitrator. The party–appointed arbitrators shall, in turn, jointly nominate the Chairman of the arbitral tribunal. If a Dispute shall involve more than two parties, the parties thereto shall attempt to align themselves in two sides (i.e. claimant and respondent) each of which shall appoint an arbitrator as if there were only two parties to such Dispute. If such alignment and appointment shall not have occurred within twenty (20) calendar days after the initiating party serves the request for arbitration </w:t>
      </w:r>
      <w:r w:rsidRPr="00933248">
        <w:rPr>
          <w:rFonts w:ascii="Calibri" w:hAnsi="Calibri" w:cs="Calibri"/>
          <w:sz w:val="22"/>
          <w:szCs w:val="22"/>
          <w:lang w:val="en-GB"/>
        </w:rPr>
        <w:lastRenderedPageBreak/>
        <w:t>or if a Chairman has not been appointed within thirty (30) calendar days of the selection of the second arbitrator, the International Court of Arbitration of the International Chamber of Commerce shall appoint the three arbitrators or the Chairman, as the case may be</w:t>
      </w:r>
      <w:r w:rsidRPr="00933248">
        <w:rPr>
          <w:rFonts w:ascii="Calibri" w:hAnsi="Calibri" w:cs="Calibri"/>
          <w:sz w:val="22"/>
          <w:szCs w:val="22"/>
          <w:lang w:val="en-US"/>
        </w:rPr>
        <w:t>.</w:t>
      </w:r>
    </w:p>
    <w:p w14:paraId="78CD7766" w14:textId="77777777" w:rsidR="00565B55" w:rsidRPr="00933248" w:rsidRDefault="00565B55" w:rsidP="00016D0E">
      <w:pPr>
        <w:pStyle w:val="T4Pucea"/>
        <w:widowControl w:val="0"/>
        <w:numPr>
          <w:ilvl w:val="0"/>
          <w:numId w:val="244"/>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Borrower and each Finance Party expressly agrees and consents to this procedure for nominating and appointing the Arbitral Tribunal and </w:t>
      </w:r>
      <w:r w:rsidR="000F6714" w:rsidRPr="00933248">
        <w:rPr>
          <w:rFonts w:ascii="Calibri" w:hAnsi="Calibri" w:cs="Calibri"/>
          <w:sz w:val="22"/>
          <w:szCs w:val="22"/>
          <w:lang w:val="en-US"/>
        </w:rPr>
        <w:t xml:space="preserve">the Borrower, for such purposes, </w:t>
      </w:r>
      <w:r w:rsidRPr="00933248">
        <w:rPr>
          <w:rFonts w:ascii="Calibri" w:hAnsi="Calibri" w:cs="Calibri"/>
          <w:sz w:val="22"/>
          <w:szCs w:val="22"/>
          <w:lang w:val="en-US"/>
        </w:rPr>
        <w:t xml:space="preserve">hereby </w:t>
      </w:r>
      <w:r w:rsidR="0088506C" w:rsidRPr="00933248">
        <w:rPr>
          <w:rFonts w:ascii="Calibri" w:hAnsi="Calibri" w:cs="Calibri"/>
          <w:sz w:val="22"/>
          <w:szCs w:val="22"/>
          <w:lang w:val="en-US"/>
        </w:rPr>
        <w:t xml:space="preserve">expressly </w:t>
      </w:r>
      <w:r w:rsidRPr="00933248">
        <w:rPr>
          <w:rFonts w:ascii="Calibri" w:hAnsi="Calibri" w:cs="Calibri"/>
          <w:sz w:val="22"/>
          <w:szCs w:val="22"/>
          <w:lang w:val="en-US"/>
        </w:rPr>
        <w:t>waive</w:t>
      </w:r>
      <w:r w:rsidR="000F6714" w:rsidRPr="00933248">
        <w:rPr>
          <w:rFonts w:ascii="Calibri" w:hAnsi="Calibri" w:cs="Calibri"/>
          <w:sz w:val="22"/>
          <w:szCs w:val="22"/>
          <w:lang w:val="en-US"/>
        </w:rPr>
        <w:t>s</w:t>
      </w:r>
      <w:r w:rsidRPr="00933248">
        <w:rPr>
          <w:rFonts w:ascii="Calibri" w:hAnsi="Calibri" w:cs="Calibri"/>
          <w:sz w:val="22"/>
          <w:szCs w:val="22"/>
          <w:lang w:val="en-US"/>
        </w:rPr>
        <w:t xml:space="preserve"> any right of immunity of jurisdiction</w:t>
      </w:r>
      <w:r w:rsidR="00255FA3" w:rsidRPr="00933248">
        <w:rPr>
          <w:rFonts w:ascii="Calibri" w:hAnsi="Calibri" w:cs="Calibri"/>
          <w:sz w:val="22"/>
          <w:szCs w:val="22"/>
          <w:lang w:val="en-US"/>
        </w:rPr>
        <w:t xml:space="preserve"> in this respect</w:t>
      </w:r>
      <w:r w:rsidRPr="00933248">
        <w:rPr>
          <w:rFonts w:ascii="Calibri" w:hAnsi="Calibri" w:cs="Calibri"/>
          <w:sz w:val="22"/>
          <w:szCs w:val="22"/>
          <w:lang w:val="en-US"/>
        </w:rPr>
        <w:t>.</w:t>
      </w:r>
    </w:p>
    <w:p w14:paraId="7D6A7558" w14:textId="3BDDB5B7" w:rsidR="00565B55" w:rsidRPr="00933248" w:rsidRDefault="00565B55" w:rsidP="00016D0E">
      <w:pPr>
        <w:pStyle w:val="T4Pucea"/>
        <w:widowControl w:val="0"/>
        <w:numPr>
          <w:ilvl w:val="0"/>
          <w:numId w:val="244"/>
        </w:numPr>
        <w:spacing w:after="240"/>
        <w:ind w:left="1418" w:hanging="709"/>
        <w:rPr>
          <w:rFonts w:ascii="Calibri" w:hAnsi="Calibri" w:cs="Calibri"/>
          <w:sz w:val="22"/>
          <w:szCs w:val="22"/>
          <w:lang w:val="en-US"/>
        </w:rPr>
      </w:pPr>
      <w:r w:rsidRPr="00933248">
        <w:rPr>
          <w:rFonts w:ascii="Calibri" w:hAnsi="Calibri" w:cs="Calibri"/>
          <w:sz w:val="22"/>
          <w:szCs w:val="22"/>
          <w:lang w:val="en-US"/>
        </w:rPr>
        <w:t>The seat, or legal place of arbitration, shall be Paris. The language used in the arbitral proceedings shall be English.</w:t>
      </w:r>
      <w:r w:rsidR="00F73150" w:rsidRPr="00933248">
        <w:rPr>
          <w:rFonts w:ascii="Calibri" w:hAnsi="Calibri" w:cs="Calibri"/>
          <w:sz w:val="22"/>
          <w:szCs w:val="22"/>
          <w:lang w:val="en-US"/>
        </w:rPr>
        <w:t xml:space="preserve"> </w:t>
      </w:r>
    </w:p>
    <w:p w14:paraId="7824A362" w14:textId="77777777" w:rsidR="00565B55" w:rsidRPr="00933248" w:rsidRDefault="00565B55" w:rsidP="00016D0E">
      <w:pPr>
        <w:pStyle w:val="T4Pucea"/>
        <w:widowControl w:val="0"/>
        <w:numPr>
          <w:ilvl w:val="0"/>
          <w:numId w:val="244"/>
        </w:numPr>
        <w:spacing w:after="240"/>
        <w:ind w:left="1418" w:hanging="709"/>
        <w:rPr>
          <w:rFonts w:ascii="Calibri" w:hAnsi="Calibri" w:cs="Calibri"/>
          <w:sz w:val="22"/>
          <w:szCs w:val="22"/>
          <w:lang w:val="en-US"/>
        </w:rPr>
      </w:pPr>
      <w:r w:rsidRPr="00933248">
        <w:rPr>
          <w:rFonts w:ascii="Calibri" w:hAnsi="Calibri" w:cs="Calibri"/>
          <w:sz w:val="22"/>
          <w:szCs w:val="22"/>
          <w:lang w:val="en-US"/>
        </w:rPr>
        <w:t>Fees of the arbitration (including each Party's preparation, attorneys' fees and similar costs) shall be borne in accordance with the decision of the Arbitral Tribunal. Each Party shall bear its own costs directly relating to the physical organization and the holding of the arbitration proceeding in Paris (e.g. travel, hotel, rental of premises).</w:t>
      </w:r>
    </w:p>
    <w:p w14:paraId="309CCE87" w14:textId="77777777" w:rsidR="00565B55" w:rsidRPr="00933248" w:rsidRDefault="00625AAC" w:rsidP="00016D0E">
      <w:pPr>
        <w:pStyle w:val="T4Pucea"/>
        <w:widowControl w:val="0"/>
        <w:numPr>
          <w:ilvl w:val="0"/>
          <w:numId w:val="244"/>
        </w:numPr>
        <w:spacing w:after="240"/>
        <w:ind w:left="1418" w:hanging="709"/>
        <w:rPr>
          <w:rFonts w:ascii="Calibri" w:hAnsi="Calibri" w:cs="Calibri"/>
          <w:sz w:val="22"/>
          <w:szCs w:val="22"/>
          <w:lang w:val="en-US"/>
        </w:rPr>
      </w:pPr>
      <w:r w:rsidRPr="00933248">
        <w:rPr>
          <w:rFonts w:ascii="Calibri" w:hAnsi="Calibri" w:cs="Calibri"/>
          <w:sz w:val="22"/>
          <w:szCs w:val="22"/>
          <w:lang w:val="en-US"/>
        </w:rPr>
        <w:t>The decision of the Arbitral Tribunal shall be final, binding and enforceable upon the Parties and judgment upon any award rendered by the Arbitral Tribunal may be entered in any court having jurisdiction thereof.</w:t>
      </w:r>
    </w:p>
    <w:p w14:paraId="0AABE87D" w14:textId="77777777" w:rsidR="00565B55" w:rsidRPr="00933248" w:rsidRDefault="00565B55" w:rsidP="00016D0E">
      <w:pPr>
        <w:pStyle w:val="T4Pucea"/>
        <w:widowControl w:val="0"/>
        <w:numPr>
          <w:ilvl w:val="0"/>
          <w:numId w:val="244"/>
        </w:numPr>
        <w:spacing w:after="240"/>
        <w:ind w:left="1418" w:hanging="709"/>
        <w:rPr>
          <w:rFonts w:ascii="Calibri" w:hAnsi="Calibri" w:cs="Calibri"/>
          <w:sz w:val="22"/>
          <w:szCs w:val="22"/>
          <w:lang w:val="en-US"/>
        </w:rPr>
      </w:pPr>
      <w:proofErr w:type="gramStart"/>
      <w:r w:rsidRPr="00933248">
        <w:rPr>
          <w:rFonts w:ascii="Calibri" w:hAnsi="Calibri" w:cs="Calibri"/>
          <w:sz w:val="22"/>
          <w:szCs w:val="22"/>
          <w:lang w:val="en-US"/>
        </w:rPr>
        <w:t>In the event that</w:t>
      </w:r>
      <w:proofErr w:type="gramEnd"/>
      <w:r w:rsidRPr="00933248">
        <w:rPr>
          <w:rFonts w:ascii="Calibri" w:hAnsi="Calibri" w:cs="Calibri"/>
          <w:sz w:val="22"/>
          <w:szCs w:val="22"/>
          <w:lang w:val="en-US"/>
        </w:rPr>
        <w:t xml:space="preserve"> the failure of a Party to comply with the decision of the Arbitral Tribunal requires any other Party to apply to any court for enforcement of such award, the non-complying Party shall be liable to the other for all costs of such proceedings, including reasonable attorneys' fees.</w:t>
      </w:r>
    </w:p>
    <w:p w14:paraId="0002B5EB" w14:textId="25AEF32D" w:rsidR="00565B55" w:rsidRPr="00933248" w:rsidRDefault="00565B55" w:rsidP="00016D0E">
      <w:pPr>
        <w:pStyle w:val="T4Pucea"/>
        <w:widowControl w:val="0"/>
        <w:numPr>
          <w:ilvl w:val="0"/>
          <w:numId w:val="244"/>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No provision of this Clause </w:t>
      </w:r>
      <w:r w:rsidR="00E714BB">
        <w:rPr>
          <w:rFonts w:ascii="Calibri" w:hAnsi="Calibri" w:cs="Calibri"/>
          <w:sz w:val="22"/>
          <w:szCs w:val="22"/>
          <w:lang w:val="en-US"/>
        </w:rPr>
        <w:t>37</w:t>
      </w:r>
      <w:r w:rsidRPr="00933248">
        <w:rPr>
          <w:rFonts w:ascii="Calibri" w:hAnsi="Calibri" w:cs="Calibri"/>
          <w:sz w:val="22"/>
          <w:szCs w:val="22"/>
          <w:lang w:val="en-US"/>
        </w:rPr>
        <w:t xml:space="preserve"> shall limit the rights of the Lenders to seek or obtain any provisional or ancillary remedies from any court of competent jurisdiction before, after, during or in the absence of any arbitration proceedings.</w:t>
      </w:r>
    </w:p>
    <w:p w14:paraId="030995D2" w14:textId="77777777" w:rsidR="007506DE" w:rsidRPr="00933248" w:rsidRDefault="0088506C" w:rsidP="00016D0E">
      <w:pPr>
        <w:pStyle w:val="T4Pucea"/>
        <w:widowControl w:val="0"/>
        <w:numPr>
          <w:ilvl w:val="0"/>
          <w:numId w:val="244"/>
        </w:numPr>
        <w:spacing w:after="240"/>
        <w:ind w:left="1418" w:hanging="709"/>
        <w:rPr>
          <w:rFonts w:ascii="Calibri" w:hAnsi="Calibri" w:cs="Calibri"/>
          <w:sz w:val="22"/>
          <w:szCs w:val="22"/>
          <w:lang w:val="en-US"/>
        </w:rPr>
      </w:pPr>
      <w:r w:rsidRPr="00933248">
        <w:rPr>
          <w:rFonts w:ascii="Calibri" w:hAnsi="Calibri" w:cs="Calibri"/>
          <w:sz w:val="22"/>
          <w:szCs w:val="22"/>
          <w:lang w:val="en-US"/>
        </w:rPr>
        <w:t xml:space="preserve">The Borrower hereby </w:t>
      </w:r>
      <w:r w:rsidR="00255FA3" w:rsidRPr="00933248">
        <w:rPr>
          <w:rFonts w:ascii="Calibri" w:hAnsi="Calibri" w:cs="Calibri"/>
          <w:sz w:val="22"/>
          <w:szCs w:val="22"/>
          <w:lang w:val="en-US"/>
        </w:rPr>
        <w:t xml:space="preserve">expressly and </w:t>
      </w:r>
      <w:r w:rsidRPr="00933248">
        <w:rPr>
          <w:rFonts w:ascii="Calibri" w:hAnsi="Calibri" w:cs="Calibri"/>
          <w:sz w:val="22"/>
          <w:szCs w:val="22"/>
          <w:lang w:val="en-US"/>
        </w:rPr>
        <w:t xml:space="preserve">irrevocably agrees that, should any Finance Party take any proceedings anywhere (whether for an injunction, specific performance, damages or otherwise), no immunity (whether on the grounds of sovereignty or otherwise) </w:t>
      </w:r>
      <w:r w:rsidR="00255FA3" w:rsidRPr="00933248">
        <w:rPr>
          <w:rFonts w:ascii="Calibri" w:hAnsi="Calibri" w:cs="Calibri"/>
          <w:sz w:val="22"/>
          <w:szCs w:val="22"/>
          <w:lang w:val="en-US"/>
        </w:rPr>
        <w:t xml:space="preserve">of jurisdiction or </w:t>
      </w:r>
      <w:r w:rsidRPr="00933248">
        <w:rPr>
          <w:rFonts w:ascii="Calibri" w:hAnsi="Calibri" w:cs="Calibri"/>
          <w:sz w:val="22"/>
          <w:szCs w:val="22"/>
          <w:lang w:val="en-US"/>
        </w:rPr>
        <w:t>from attachment (whether in aid of execution, before judgment or otherwise) of its assets or from execution of judgment shall be applicable or claimed by it or on behalf of it or with respect to those assets, except with respect to</w:t>
      </w:r>
      <w:r w:rsidR="00255FA3" w:rsidRPr="00933248">
        <w:rPr>
          <w:rFonts w:ascii="Calibri" w:hAnsi="Calibri" w:cs="Calibri"/>
          <w:sz w:val="22"/>
          <w:szCs w:val="22"/>
          <w:lang w:val="en-US"/>
        </w:rPr>
        <w:t>:</w:t>
      </w:r>
    </w:p>
    <w:p w14:paraId="5F4511D4" w14:textId="7371EB10" w:rsidR="00D36773" w:rsidRPr="00584D64" w:rsidRDefault="001876C8" w:rsidP="00016D0E">
      <w:pPr>
        <w:pStyle w:val="General2L4"/>
        <w:widowControl w:val="0"/>
        <w:numPr>
          <w:ilvl w:val="3"/>
          <w:numId w:val="244"/>
        </w:numPr>
        <w:tabs>
          <w:tab w:val="left" w:pos="708"/>
        </w:tabs>
        <w:spacing w:line="288" w:lineRule="auto"/>
        <w:ind w:left="1985" w:hanging="567"/>
        <w:rPr>
          <w:rFonts w:ascii="Calibri" w:hAnsi="Calibri" w:cs="Calibri"/>
          <w:sz w:val="22"/>
          <w:szCs w:val="22"/>
          <w:lang w:val="en-US"/>
        </w:rPr>
      </w:pPr>
      <w:r w:rsidRPr="008E45C3">
        <w:rPr>
          <w:rFonts w:ascii="Calibri" w:hAnsi="Calibri" w:cs="Calibri"/>
          <w:sz w:val="22"/>
          <w:szCs w:val="22"/>
          <w:lang w:val="en-GB"/>
        </w:rPr>
        <w:t>“</w:t>
      </w:r>
      <w:proofErr w:type="gramStart"/>
      <w:r w:rsidRPr="008E45C3">
        <w:rPr>
          <w:rFonts w:ascii="Calibri" w:hAnsi="Calibri" w:cs="Calibri"/>
          <w:sz w:val="22"/>
          <w:szCs w:val="22"/>
          <w:lang w:val="en-GB"/>
        </w:rPr>
        <w:t>premises</w:t>
      </w:r>
      <w:proofErr w:type="gramEnd"/>
      <w:r w:rsidRPr="008E45C3">
        <w:rPr>
          <w:rFonts w:ascii="Calibri" w:hAnsi="Calibri" w:cs="Calibri"/>
          <w:sz w:val="22"/>
          <w:szCs w:val="22"/>
          <w:lang w:val="en-GB"/>
        </w:rPr>
        <w:t xml:space="preserve"> of the mission” </w:t>
      </w:r>
      <w:r>
        <w:rPr>
          <w:rFonts w:ascii="Calibri" w:hAnsi="Calibri" w:cs="Calibri"/>
          <w:sz w:val="22"/>
          <w:szCs w:val="22"/>
          <w:lang w:val="en-GB"/>
        </w:rPr>
        <w:t xml:space="preserve">(including any furniture and assets located therein and means of transport of the mission) </w:t>
      </w:r>
      <w:r w:rsidRPr="008E45C3">
        <w:rPr>
          <w:rFonts w:ascii="Calibri" w:hAnsi="Calibri" w:cs="Calibri"/>
          <w:sz w:val="22"/>
          <w:szCs w:val="22"/>
          <w:lang w:val="en-GB"/>
        </w:rPr>
        <w:t xml:space="preserve">as such term is defined in the Vienna Convention on Diplomatic Relations signed in </w:t>
      </w:r>
      <w:proofErr w:type="gramStart"/>
      <w:r w:rsidRPr="008E45C3">
        <w:rPr>
          <w:rFonts w:ascii="Calibri" w:hAnsi="Calibri" w:cs="Calibri"/>
          <w:sz w:val="22"/>
          <w:szCs w:val="22"/>
          <w:lang w:val="en-GB"/>
        </w:rPr>
        <w:t>1961</w:t>
      </w:r>
      <w:r w:rsidR="00584D64" w:rsidRPr="00584D64">
        <w:rPr>
          <w:rFonts w:ascii="Calibri" w:hAnsi="Calibri" w:cs="Calibri"/>
          <w:sz w:val="22"/>
          <w:szCs w:val="22"/>
          <w:lang w:val="en-US"/>
        </w:rPr>
        <w:t>;</w:t>
      </w:r>
      <w:proofErr w:type="gramEnd"/>
    </w:p>
    <w:p w14:paraId="160119A3" w14:textId="2793317B" w:rsidR="00584D64" w:rsidRDefault="001876C8" w:rsidP="00016D0E">
      <w:pPr>
        <w:pStyle w:val="General2L4"/>
        <w:widowControl w:val="0"/>
        <w:numPr>
          <w:ilvl w:val="3"/>
          <w:numId w:val="244"/>
        </w:numPr>
        <w:tabs>
          <w:tab w:val="left" w:pos="708"/>
        </w:tabs>
        <w:spacing w:line="288" w:lineRule="auto"/>
        <w:ind w:left="1985" w:hanging="567"/>
        <w:rPr>
          <w:rFonts w:ascii="Calibri" w:hAnsi="Calibri" w:cs="Calibri"/>
          <w:sz w:val="22"/>
          <w:szCs w:val="22"/>
          <w:lang w:val="en-US"/>
        </w:rPr>
      </w:pPr>
      <w:r w:rsidRPr="008E45C3">
        <w:rPr>
          <w:rFonts w:ascii="Calibri" w:hAnsi="Calibri" w:cs="Calibri"/>
          <w:sz w:val="22"/>
          <w:szCs w:val="22"/>
          <w:lang w:val="en-GB"/>
        </w:rPr>
        <w:t>“</w:t>
      </w:r>
      <w:proofErr w:type="gramStart"/>
      <w:r w:rsidRPr="008E45C3">
        <w:rPr>
          <w:rFonts w:ascii="Calibri" w:hAnsi="Calibri" w:cs="Calibri"/>
          <w:sz w:val="22"/>
          <w:szCs w:val="22"/>
          <w:lang w:val="en-GB"/>
        </w:rPr>
        <w:t>consular</w:t>
      </w:r>
      <w:proofErr w:type="gramEnd"/>
      <w:r w:rsidRPr="008E45C3">
        <w:rPr>
          <w:rFonts w:ascii="Calibri" w:hAnsi="Calibri" w:cs="Calibri"/>
          <w:sz w:val="22"/>
          <w:szCs w:val="22"/>
          <w:lang w:val="en-GB"/>
        </w:rPr>
        <w:t xml:space="preserve"> premises” as such term is defined in the Vienna Convention on Consular Relations signed in </w:t>
      </w:r>
      <w:proofErr w:type="gramStart"/>
      <w:r w:rsidRPr="008E45C3">
        <w:rPr>
          <w:rFonts w:ascii="Calibri" w:hAnsi="Calibri" w:cs="Calibri"/>
          <w:sz w:val="22"/>
          <w:szCs w:val="22"/>
          <w:lang w:val="en-GB"/>
        </w:rPr>
        <w:t>1963</w:t>
      </w:r>
      <w:r w:rsidR="00584D64" w:rsidRPr="00E87BC7">
        <w:rPr>
          <w:rFonts w:ascii="Calibri" w:hAnsi="Calibri" w:cs="Calibri"/>
          <w:sz w:val="22"/>
          <w:szCs w:val="22"/>
          <w:lang w:val="en-US"/>
        </w:rPr>
        <w:t>;</w:t>
      </w:r>
      <w:proofErr w:type="gramEnd"/>
    </w:p>
    <w:p w14:paraId="64C7800D" w14:textId="156602A6" w:rsidR="001876C8" w:rsidRDefault="001876C8" w:rsidP="00016D0E">
      <w:pPr>
        <w:pStyle w:val="General2L4"/>
        <w:widowControl w:val="0"/>
        <w:numPr>
          <w:ilvl w:val="3"/>
          <w:numId w:val="244"/>
        </w:numPr>
        <w:tabs>
          <w:tab w:val="left" w:pos="708"/>
        </w:tabs>
        <w:spacing w:line="288" w:lineRule="auto"/>
        <w:ind w:left="1985" w:hanging="567"/>
        <w:rPr>
          <w:rFonts w:ascii="Calibri" w:hAnsi="Calibri" w:cs="Calibri"/>
          <w:sz w:val="22"/>
          <w:szCs w:val="22"/>
          <w:lang w:val="en-GB"/>
        </w:rPr>
      </w:pPr>
      <w:r w:rsidRPr="00EC22B3">
        <w:rPr>
          <w:rFonts w:ascii="Calibri" w:hAnsi="Calibri" w:cs="Calibri"/>
          <w:sz w:val="22"/>
          <w:szCs w:val="22"/>
          <w:lang w:val="en-GB"/>
        </w:rPr>
        <w:lastRenderedPageBreak/>
        <w:t xml:space="preserve">assets that cannot be in </w:t>
      </w:r>
      <w:proofErr w:type="gramStart"/>
      <w:r w:rsidRPr="00EC22B3">
        <w:rPr>
          <w:rFonts w:ascii="Calibri" w:hAnsi="Calibri" w:cs="Calibri"/>
          <w:sz w:val="22"/>
          <w:szCs w:val="22"/>
          <w:lang w:val="en-GB"/>
        </w:rPr>
        <w:t>commerce;</w:t>
      </w:r>
      <w:proofErr w:type="gramEnd"/>
    </w:p>
    <w:p w14:paraId="53C2790D" w14:textId="1DFCCC3D" w:rsidR="001876C8" w:rsidRDefault="001876C8" w:rsidP="00016D0E">
      <w:pPr>
        <w:pStyle w:val="General2L4"/>
        <w:widowControl w:val="0"/>
        <w:numPr>
          <w:ilvl w:val="3"/>
          <w:numId w:val="244"/>
        </w:numPr>
        <w:tabs>
          <w:tab w:val="left" w:pos="708"/>
        </w:tabs>
        <w:spacing w:line="288" w:lineRule="auto"/>
        <w:ind w:left="1985" w:hanging="567"/>
        <w:rPr>
          <w:rFonts w:ascii="Calibri" w:hAnsi="Calibri" w:cs="Calibri"/>
          <w:sz w:val="22"/>
          <w:szCs w:val="22"/>
          <w:lang w:val="en-GB"/>
        </w:rPr>
      </w:pPr>
      <w:r w:rsidRPr="00EC22B3">
        <w:rPr>
          <w:rFonts w:ascii="Calibri" w:hAnsi="Calibri" w:cs="Calibri"/>
          <w:sz w:val="22"/>
          <w:szCs w:val="22"/>
          <w:lang w:val="en-GB"/>
        </w:rPr>
        <w:t xml:space="preserve">military property or military assets and buildings, weapons or equipment designated for defence, state and public </w:t>
      </w:r>
      <w:proofErr w:type="gramStart"/>
      <w:r w:rsidRPr="00EC22B3">
        <w:rPr>
          <w:rFonts w:ascii="Calibri" w:hAnsi="Calibri" w:cs="Calibri"/>
          <w:sz w:val="22"/>
          <w:szCs w:val="22"/>
          <w:lang w:val="en-GB"/>
        </w:rPr>
        <w:t>security;</w:t>
      </w:r>
      <w:proofErr w:type="gramEnd"/>
    </w:p>
    <w:p w14:paraId="2CD29830" w14:textId="09D12A60" w:rsidR="001876C8" w:rsidRDefault="001876C8" w:rsidP="00016D0E">
      <w:pPr>
        <w:pStyle w:val="General2L4"/>
        <w:widowControl w:val="0"/>
        <w:numPr>
          <w:ilvl w:val="3"/>
          <w:numId w:val="244"/>
        </w:numPr>
        <w:tabs>
          <w:tab w:val="left" w:pos="708"/>
        </w:tabs>
        <w:spacing w:line="288" w:lineRule="auto"/>
        <w:ind w:left="1985" w:hanging="567"/>
        <w:rPr>
          <w:rFonts w:ascii="Calibri" w:hAnsi="Calibri" w:cs="Calibri"/>
          <w:sz w:val="22"/>
          <w:szCs w:val="22"/>
          <w:lang w:val="en-GB"/>
        </w:rPr>
      </w:pPr>
      <w:r w:rsidRPr="00EC22B3">
        <w:rPr>
          <w:rFonts w:ascii="Calibri" w:hAnsi="Calibri" w:cs="Calibri"/>
          <w:sz w:val="22"/>
          <w:szCs w:val="22"/>
          <w:lang w:val="en-GB"/>
        </w:rPr>
        <w:t xml:space="preserve">receivables the assignment of which is restricted by </w:t>
      </w:r>
      <w:proofErr w:type="gramStart"/>
      <w:r w:rsidRPr="00EC22B3">
        <w:rPr>
          <w:rFonts w:ascii="Calibri" w:hAnsi="Calibri" w:cs="Calibri"/>
          <w:sz w:val="22"/>
          <w:szCs w:val="22"/>
          <w:lang w:val="en-GB"/>
        </w:rPr>
        <w:t>law;</w:t>
      </w:r>
      <w:proofErr w:type="gramEnd"/>
    </w:p>
    <w:p w14:paraId="0BCD0E84" w14:textId="6621AB7E" w:rsidR="001876C8" w:rsidRDefault="001876C8" w:rsidP="00016D0E">
      <w:pPr>
        <w:pStyle w:val="General2L4"/>
        <w:widowControl w:val="0"/>
        <w:numPr>
          <w:ilvl w:val="3"/>
          <w:numId w:val="244"/>
        </w:numPr>
        <w:tabs>
          <w:tab w:val="left" w:pos="708"/>
        </w:tabs>
        <w:spacing w:line="288" w:lineRule="auto"/>
        <w:ind w:left="1985" w:hanging="567"/>
        <w:rPr>
          <w:rFonts w:ascii="Calibri" w:hAnsi="Calibri" w:cs="Calibri"/>
          <w:sz w:val="22"/>
          <w:szCs w:val="22"/>
          <w:lang w:val="en-GB"/>
        </w:rPr>
      </w:pPr>
      <w:r w:rsidRPr="00EC22B3">
        <w:rPr>
          <w:rFonts w:ascii="Calibri" w:hAnsi="Calibri" w:cs="Calibri"/>
          <w:sz w:val="22"/>
          <w:szCs w:val="22"/>
          <w:lang w:val="en-GB"/>
        </w:rPr>
        <w:t xml:space="preserve">natural resources, common use items, grids in public ownership, river basin land and water facilities in public ownership, protected natural heritage in public ownership and cultural heritage in public </w:t>
      </w:r>
      <w:proofErr w:type="gramStart"/>
      <w:r w:rsidRPr="00EC22B3">
        <w:rPr>
          <w:rFonts w:ascii="Calibri" w:hAnsi="Calibri" w:cs="Calibri"/>
          <w:sz w:val="22"/>
          <w:szCs w:val="22"/>
          <w:lang w:val="en-GB"/>
        </w:rPr>
        <w:t>ownership;</w:t>
      </w:r>
      <w:proofErr w:type="gramEnd"/>
    </w:p>
    <w:p w14:paraId="542DBFC0" w14:textId="681F4523" w:rsidR="001876C8" w:rsidRDefault="001876C8" w:rsidP="00016D0E">
      <w:pPr>
        <w:pStyle w:val="General2L4"/>
        <w:widowControl w:val="0"/>
        <w:numPr>
          <w:ilvl w:val="3"/>
          <w:numId w:val="244"/>
        </w:numPr>
        <w:tabs>
          <w:tab w:val="left" w:pos="708"/>
        </w:tabs>
        <w:spacing w:line="288" w:lineRule="auto"/>
        <w:ind w:left="1985" w:hanging="567"/>
        <w:rPr>
          <w:rFonts w:ascii="Calibri" w:hAnsi="Calibri" w:cs="Calibri"/>
          <w:sz w:val="22"/>
          <w:szCs w:val="22"/>
          <w:lang w:val="en-GB"/>
        </w:rPr>
      </w:pPr>
      <w:r w:rsidRPr="008E45C3">
        <w:rPr>
          <w:rFonts w:ascii="Calibri" w:hAnsi="Calibri" w:cs="Calibri"/>
          <w:sz w:val="22"/>
          <w:szCs w:val="22"/>
          <w:lang w:val="en-GB"/>
        </w:rPr>
        <w:t xml:space="preserve">real estate in public ownership which is, partly or entirely, used by the authorities of the Republic of Serbia, autonomous provinces or local self-government for the purpose of exercising their rights and </w:t>
      </w:r>
      <w:proofErr w:type="gramStart"/>
      <w:r w:rsidRPr="008E45C3">
        <w:rPr>
          <w:rFonts w:ascii="Calibri" w:hAnsi="Calibri" w:cs="Calibri"/>
          <w:sz w:val="22"/>
          <w:szCs w:val="22"/>
          <w:lang w:val="en-GB"/>
        </w:rPr>
        <w:t>duties;</w:t>
      </w:r>
      <w:proofErr w:type="gramEnd"/>
    </w:p>
    <w:p w14:paraId="09064482" w14:textId="11A12E2D" w:rsidR="001876C8" w:rsidRDefault="001876C8" w:rsidP="00016D0E">
      <w:pPr>
        <w:pStyle w:val="General2L4"/>
        <w:widowControl w:val="0"/>
        <w:numPr>
          <w:ilvl w:val="3"/>
          <w:numId w:val="244"/>
        </w:numPr>
        <w:tabs>
          <w:tab w:val="left" w:pos="708"/>
        </w:tabs>
        <w:spacing w:line="288" w:lineRule="auto"/>
        <w:ind w:left="1985" w:hanging="567"/>
        <w:rPr>
          <w:rFonts w:ascii="Calibri" w:hAnsi="Calibri" w:cs="Calibri"/>
          <w:sz w:val="22"/>
          <w:szCs w:val="22"/>
          <w:lang w:val="en-GB"/>
        </w:rPr>
      </w:pPr>
      <w:r w:rsidRPr="008E45C3">
        <w:rPr>
          <w:rFonts w:ascii="Calibri" w:hAnsi="Calibri" w:cs="Calibri"/>
          <w:sz w:val="22"/>
          <w:szCs w:val="22"/>
          <w:lang w:val="en-GB"/>
        </w:rPr>
        <w:t xml:space="preserve">movable or immovable assets of healthcare institutions </w:t>
      </w:r>
      <w:r>
        <w:rPr>
          <w:rFonts w:ascii="Calibri" w:hAnsi="Calibri" w:cs="Calibri"/>
          <w:sz w:val="22"/>
          <w:szCs w:val="22"/>
          <w:lang w:val="en-GB"/>
        </w:rPr>
        <w:t>(other than in case of enforcement of</w:t>
      </w:r>
      <w:r w:rsidRPr="008E45C3">
        <w:rPr>
          <w:rFonts w:ascii="Calibri" w:hAnsi="Calibri" w:cs="Calibri"/>
          <w:sz w:val="22"/>
          <w:szCs w:val="22"/>
          <w:lang w:val="en-GB"/>
        </w:rPr>
        <w:t xml:space="preserve"> a mortgage </w:t>
      </w:r>
      <w:r>
        <w:rPr>
          <w:rFonts w:ascii="Calibri" w:hAnsi="Calibri" w:cs="Calibri"/>
          <w:sz w:val="22"/>
          <w:szCs w:val="22"/>
          <w:lang w:val="en-GB"/>
        </w:rPr>
        <w:t xml:space="preserve">which </w:t>
      </w:r>
      <w:r w:rsidRPr="008E45C3">
        <w:rPr>
          <w:rFonts w:ascii="Calibri" w:hAnsi="Calibri" w:cs="Calibri"/>
          <w:sz w:val="22"/>
          <w:szCs w:val="22"/>
          <w:lang w:val="en-GB"/>
        </w:rPr>
        <w:t xml:space="preserve">was established </w:t>
      </w:r>
      <w:r>
        <w:rPr>
          <w:rFonts w:ascii="Calibri" w:hAnsi="Calibri" w:cs="Calibri"/>
          <w:sz w:val="22"/>
          <w:szCs w:val="22"/>
          <w:lang w:val="en-GB"/>
        </w:rPr>
        <w:t>with consent</w:t>
      </w:r>
      <w:r w:rsidRPr="008E45C3">
        <w:rPr>
          <w:rFonts w:ascii="Calibri" w:hAnsi="Calibri" w:cs="Calibri"/>
          <w:sz w:val="22"/>
          <w:szCs w:val="22"/>
          <w:lang w:val="en-GB"/>
        </w:rPr>
        <w:t xml:space="preserve"> of the Government</w:t>
      </w:r>
      <w:r>
        <w:rPr>
          <w:rFonts w:ascii="Calibri" w:hAnsi="Calibri" w:cs="Calibri"/>
          <w:sz w:val="22"/>
          <w:szCs w:val="22"/>
          <w:lang w:val="en-GB"/>
        </w:rPr>
        <w:t xml:space="preserve"> of Republic of Serbia)</w:t>
      </w:r>
      <w:r w:rsidRPr="008E45C3">
        <w:rPr>
          <w:rFonts w:ascii="Calibri" w:hAnsi="Calibri" w:cs="Calibri"/>
          <w:sz w:val="22"/>
          <w:szCs w:val="22"/>
          <w:lang w:val="en-GB"/>
        </w:rPr>
        <w:t>;</w:t>
      </w:r>
      <w:r>
        <w:rPr>
          <w:rFonts w:ascii="Calibri" w:hAnsi="Calibri" w:cs="Calibri"/>
          <w:sz w:val="22"/>
          <w:szCs w:val="22"/>
          <w:lang w:val="en-GB"/>
        </w:rPr>
        <w:t xml:space="preserve"> and</w:t>
      </w:r>
    </w:p>
    <w:p w14:paraId="03BC89E1" w14:textId="6F17F07D" w:rsidR="001876C8" w:rsidRPr="001876C8" w:rsidRDefault="001876C8" w:rsidP="00016D0E">
      <w:pPr>
        <w:pStyle w:val="General2L4"/>
        <w:widowControl w:val="0"/>
        <w:numPr>
          <w:ilvl w:val="3"/>
          <w:numId w:val="244"/>
        </w:numPr>
        <w:tabs>
          <w:tab w:val="left" w:pos="708"/>
        </w:tabs>
        <w:spacing w:line="288" w:lineRule="auto"/>
        <w:ind w:left="1985" w:hanging="567"/>
        <w:rPr>
          <w:lang w:val="en-GB"/>
        </w:rPr>
      </w:pPr>
      <w:r w:rsidRPr="008E45C3">
        <w:rPr>
          <w:rFonts w:ascii="Calibri" w:hAnsi="Calibri" w:cs="Calibri"/>
          <w:sz w:val="22"/>
          <w:szCs w:val="22"/>
          <w:lang w:val="en-GB"/>
        </w:rPr>
        <w:t>other assets exempt from enforcement by law or international treaties</w:t>
      </w:r>
      <w:r>
        <w:rPr>
          <w:rFonts w:ascii="Calibri" w:hAnsi="Calibri" w:cs="Calibri"/>
          <w:sz w:val="22"/>
          <w:szCs w:val="22"/>
          <w:lang w:val="en-GB"/>
        </w:rPr>
        <w:t>.</w:t>
      </w:r>
    </w:p>
    <w:p w14:paraId="12615424" w14:textId="0970A615" w:rsidR="00E87BC7" w:rsidRPr="00E87BC7" w:rsidRDefault="00E87BC7" w:rsidP="008F7AC2">
      <w:pPr>
        <w:pStyle w:val="T4Pucea"/>
        <w:widowControl w:val="0"/>
        <w:spacing w:after="240"/>
        <w:ind w:left="1418"/>
        <w:rPr>
          <w:rFonts w:ascii="Calibri" w:hAnsi="Calibri" w:cs="Calibri"/>
          <w:sz w:val="22"/>
          <w:szCs w:val="22"/>
          <w:lang w:val="en-US"/>
        </w:rPr>
      </w:pPr>
      <w:r w:rsidRPr="00161782">
        <w:rPr>
          <w:rFonts w:ascii="Calibri" w:hAnsi="Calibri" w:cs="Calibri"/>
          <w:sz w:val="22"/>
          <w:szCs w:val="22"/>
          <w:lang w:val="en-US"/>
        </w:rPr>
        <w:t>(all such assets, revenues or properties referred to in paragraphs (</w:t>
      </w:r>
      <w:proofErr w:type="spellStart"/>
      <w:r w:rsidRPr="00161782">
        <w:rPr>
          <w:rFonts w:ascii="Calibri" w:hAnsi="Calibri" w:cs="Calibri"/>
          <w:sz w:val="22"/>
          <w:szCs w:val="22"/>
          <w:lang w:val="en-US"/>
        </w:rPr>
        <w:t>i</w:t>
      </w:r>
      <w:proofErr w:type="spellEnd"/>
      <w:r w:rsidRPr="00161782">
        <w:rPr>
          <w:rFonts w:ascii="Calibri" w:hAnsi="Calibri" w:cs="Calibri"/>
          <w:sz w:val="22"/>
          <w:szCs w:val="22"/>
          <w:lang w:val="en-US"/>
        </w:rPr>
        <w:t>) to (</w:t>
      </w:r>
      <w:r w:rsidR="001876C8" w:rsidRPr="00161782">
        <w:rPr>
          <w:rFonts w:ascii="Calibri" w:hAnsi="Calibri" w:cs="Calibri"/>
          <w:sz w:val="22"/>
          <w:szCs w:val="22"/>
          <w:lang w:val="en-US"/>
        </w:rPr>
        <w:t>ix</w:t>
      </w:r>
      <w:r w:rsidRPr="00161782">
        <w:rPr>
          <w:rFonts w:ascii="Calibri" w:hAnsi="Calibri" w:cs="Calibri"/>
          <w:sz w:val="22"/>
          <w:szCs w:val="22"/>
          <w:lang w:val="en-US"/>
        </w:rPr>
        <w:t xml:space="preserve">) above, </w:t>
      </w:r>
      <w:proofErr w:type="gramStart"/>
      <w:r w:rsidRPr="00161782">
        <w:rPr>
          <w:rFonts w:ascii="Calibri" w:hAnsi="Calibri" w:cs="Calibri"/>
          <w:sz w:val="22"/>
          <w:szCs w:val="22"/>
          <w:lang w:val="en-US"/>
        </w:rPr>
        <w:t>together,</w:t>
      </w:r>
      <w:proofErr w:type="gramEnd"/>
      <w:r w:rsidRPr="00161782">
        <w:rPr>
          <w:rFonts w:ascii="Calibri" w:hAnsi="Calibri" w:cs="Calibri"/>
          <w:sz w:val="22"/>
          <w:szCs w:val="22"/>
          <w:lang w:val="en-US"/>
        </w:rPr>
        <w:t xml:space="preserve"> the </w:t>
      </w:r>
      <w:r w:rsidRPr="00161782">
        <w:rPr>
          <w:rFonts w:ascii="Calibri" w:hAnsi="Calibri" w:cs="Calibri"/>
          <w:b/>
          <w:bCs/>
          <w:sz w:val="22"/>
          <w:szCs w:val="22"/>
          <w:lang w:val="en-US"/>
        </w:rPr>
        <w:t>Excluded</w:t>
      </w:r>
      <w:r w:rsidRPr="00161782">
        <w:rPr>
          <w:rFonts w:ascii="Calibri" w:hAnsi="Calibri" w:cs="Calibri"/>
          <w:b/>
          <w:bCs/>
          <w:spacing w:val="1"/>
          <w:sz w:val="22"/>
          <w:szCs w:val="22"/>
          <w:lang w:val="en-US"/>
        </w:rPr>
        <w:t xml:space="preserve"> </w:t>
      </w:r>
      <w:r w:rsidRPr="00161782">
        <w:rPr>
          <w:rFonts w:ascii="Calibri" w:hAnsi="Calibri" w:cs="Calibri"/>
          <w:b/>
          <w:bCs/>
          <w:sz w:val="22"/>
          <w:szCs w:val="22"/>
          <w:lang w:val="en-US"/>
        </w:rPr>
        <w:t>Assets</w:t>
      </w:r>
      <w:r w:rsidRPr="00161782">
        <w:rPr>
          <w:rFonts w:ascii="Calibri" w:hAnsi="Calibri" w:cs="Calibri"/>
          <w:sz w:val="22"/>
          <w:szCs w:val="22"/>
          <w:lang w:val="en-US"/>
        </w:rPr>
        <w:t>).</w:t>
      </w:r>
    </w:p>
    <w:p w14:paraId="2B55213C" w14:textId="4E0C3CC7" w:rsidR="00565B55" w:rsidRPr="00933248" w:rsidRDefault="00565B55" w:rsidP="008F7AC2">
      <w:pPr>
        <w:pStyle w:val="T1"/>
        <w:widowControl w:val="0"/>
        <w:rPr>
          <w:rFonts w:ascii="Calibri" w:hAnsi="Calibri" w:cs="Calibri"/>
          <w:sz w:val="22"/>
          <w:szCs w:val="22"/>
        </w:rPr>
      </w:pPr>
      <w:bookmarkStart w:id="276" w:name="_Toc225177758"/>
      <w:r w:rsidRPr="00933248">
        <w:rPr>
          <w:rFonts w:ascii="Calibri" w:hAnsi="Calibri" w:cs="Calibri"/>
          <w:sz w:val="22"/>
          <w:szCs w:val="22"/>
        </w:rPr>
        <w:t>COMPLETE AGREEMENT</w:t>
      </w:r>
      <w:bookmarkEnd w:id="276"/>
    </w:p>
    <w:p w14:paraId="7BE8CE57" w14:textId="77777777" w:rsidR="00565B55" w:rsidRPr="00933248" w:rsidRDefault="00565B55" w:rsidP="008F7AC2">
      <w:pPr>
        <w:widowControl w:val="0"/>
        <w:spacing w:after="240"/>
        <w:rPr>
          <w:rFonts w:ascii="Calibri" w:hAnsi="Calibri" w:cs="Calibri"/>
          <w:sz w:val="22"/>
          <w:szCs w:val="22"/>
          <w:lang w:val="en-US"/>
        </w:rPr>
      </w:pPr>
      <w:r w:rsidRPr="00933248">
        <w:rPr>
          <w:rFonts w:ascii="Calibri" w:hAnsi="Calibri" w:cs="Calibri"/>
          <w:sz w:val="22"/>
          <w:szCs w:val="22"/>
          <w:lang w:val="en-US"/>
        </w:rPr>
        <w:t>The Finance Documents contain the complete agreement between the Parties on the matters to which they are related and supersede all prior commitments, agreements and understandings, whether written or oral, on those matters.</w:t>
      </w:r>
    </w:p>
    <w:p w14:paraId="2A221931" w14:textId="5EC38008" w:rsidR="00AA5ABC" w:rsidRPr="00933248" w:rsidRDefault="00565B55" w:rsidP="008F7AC2">
      <w:pPr>
        <w:widowControl w:val="0"/>
        <w:spacing w:after="240"/>
        <w:rPr>
          <w:rFonts w:ascii="Calibri" w:hAnsi="Calibri" w:cs="Calibri"/>
          <w:b/>
          <w:caps/>
          <w:sz w:val="22"/>
          <w:szCs w:val="22"/>
          <w:lang w:val="en-US"/>
        </w:rPr>
      </w:pPr>
      <w:r w:rsidRPr="00933248">
        <w:rPr>
          <w:rFonts w:ascii="Calibri" w:hAnsi="Calibri" w:cs="Calibri"/>
          <w:sz w:val="22"/>
          <w:szCs w:val="22"/>
          <w:lang w:val="en-US"/>
        </w:rPr>
        <w:t>THIS AGREEMENT has been entered into on the date stated at the beginning of this Agreement</w:t>
      </w:r>
      <w:r w:rsidR="001A0DF6" w:rsidRPr="00933248">
        <w:rPr>
          <w:rFonts w:ascii="Calibri" w:hAnsi="Calibri" w:cs="Calibri"/>
          <w:sz w:val="22"/>
          <w:szCs w:val="22"/>
          <w:lang w:val="en-US"/>
        </w:rPr>
        <w:t xml:space="preserve"> and made in </w:t>
      </w:r>
      <w:r w:rsidR="00F316DA" w:rsidRPr="00933248">
        <w:rPr>
          <w:rFonts w:ascii="Calibri" w:hAnsi="Calibri" w:cs="Calibri"/>
          <w:sz w:val="22"/>
          <w:szCs w:val="22"/>
          <w:lang w:val="en-US"/>
        </w:rPr>
        <w:t>eight</w:t>
      </w:r>
      <w:r w:rsidR="00840490" w:rsidRPr="00933248">
        <w:rPr>
          <w:rFonts w:ascii="Calibri" w:hAnsi="Calibri" w:cs="Calibri"/>
          <w:sz w:val="22"/>
          <w:szCs w:val="22"/>
          <w:lang w:val="en-US"/>
        </w:rPr>
        <w:t xml:space="preserve"> </w:t>
      </w:r>
      <w:r w:rsidR="00FD176D" w:rsidRPr="00933248">
        <w:rPr>
          <w:rFonts w:ascii="Calibri" w:hAnsi="Calibri" w:cs="Calibri"/>
          <w:sz w:val="22"/>
          <w:szCs w:val="22"/>
          <w:lang w:val="en-US"/>
        </w:rPr>
        <w:t>(</w:t>
      </w:r>
      <w:r w:rsidR="00F316DA" w:rsidRPr="00933248">
        <w:rPr>
          <w:rFonts w:ascii="Calibri" w:hAnsi="Calibri" w:cs="Calibri"/>
          <w:sz w:val="22"/>
          <w:szCs w:val="22"/>
          <w:lang w:val="en-US"/>
        </w:rPr>
        <w:t>8</w:t>
      </w:r>
      <w:r w:rsidR="00FD176D" w:rsidRPr="00933248">
        <w:rPr>
          <w:rFonts w:ascii="Calibri" w:hAnsi="Calibri" w:cs="Calibri"/>
          <w:sz w:val="22"/>
          <w:szCs w:val="22"/>
          <w:lang w:val="en-US"/>
        </w:rPr>
        <w:t>)</w:t>
      </w:r>
      <w:r w:rsidR="001A0DF6" w:rsidRPr="00933248">
        <w:rPr>
          <w:rFonts w:ascii="Calibri" w:hAnsi="Calibri" w:cs="Calibri"/>
          <w:sz w:val="22"/>
          <w:szCs w:val="22"/>
          <w:lang w:val="en-US"/>
        </w:rPr>
        <w:t xml:space="preserve"> originals</w:t>
      </w:r>
      <w:r w:rsidRPr="00933248">
        <w:rPr>
          <w:rFonts w:ascii="Calibri" w:hAnsi="Calibri" w:cs="Calibri"/>
          <w:sz w:val="22"/>
          <w:szCs w:val="22"/>
          <w:lang w:val="en-US"/>
        </w:rPr>
        <w:t>.</w:t>
      </w:r>
      <w:r w:rsidR="00AA5ABC" w:rsidRPr="00933248">
        <w:rPr>
          <w:rFonts w:ascii="Calibri" w:hAnsi="Calibri" w:cs="Calibri"/>
          <w:sz w:val="22"/>
          <w:szCs w:val="22"/>
          <w:lang w:val="en-US"/>
        </w:rPr>
        <w:br w:type="page"/>
      </w:r>
    </w:p>
    <w:p w14:paraId="792D297D" w14:textId="77777777" w:rsidR="00565B55" w:rsidRPr="00933248" w:rsidRDefault="00565B55" w:rsidP="007D4615">
      <w:pPr>
        <w:pStyle w:val="TitrePage"/>
        <w:widowControl w:val="0"/>
        <w:tabs>
          <w:tab w:val="clear" w:pos="0"/>
        </w:tabs>
        <w:spacing w:before="600"/>
        <w:ind w:left="0"/>
        <w:jc w:val="center"/>
        <w:rPr>
          <w:rFonts w:ascii="Calibri" w:hAnsi="Calibri" w:cs="Calibri"/>
          <w:sz w:val="22"/>
          <w:szCs w:val="22"/>
          <w:lang w:val="en-US"/>
        </w:rPr>
      </w:pPr>
      <w:r w:rsidRPr="00933248">
        <w:rPr>
          <w:rFonts w:ascii="Calibri" w:hAnsi="Calibri" w:cs="Calibri"/>
          <w:sz w:val="22"/>
          <w:szCs w:val="22"/>
          <w:lang w:val="en-US"/>
        </w:rPr>
        <w:lastRenderedPageBreak/>
        <w:t>SIGNATORIES</w:t>
      </w:r>
    </w:p>
    <w:p w14:paraId="549DA58F" w14:textId="77777777" w:rsidR="00565B55" w:rsidRPr="00933248" w:rsidRDefault="00565B55" w:rsidP="00BD4618">
      <w:pPr>
        <w:pStyle w:val="TitrePage"/>
        <w:widowControl w:val="0"/>
        <w:tabs>
          <w:tab w:val="clear" w:pos="0"/>
        </w:tabs>
        <w:spacing w:after="240"/>
        <w:ind w:left="0"/>
        <w:rPr>
          <w:rFonts w:ascii="Calibri" w:hAnsi="Calibri" w:cs="Calibri"/>
          <w:b w:val="0"/>
          <w:bCs/>
          <w:sz w:val="22"/>
          <w:szCs w:val="22"/>
          <w:u w:val="single"/>
          <w:lang w:val="en-US"/>
        </w:rPr>
      </w:pPr>
      <w:r w:rsidRPr="00933248">
        <w:rPr>
          <w:rFonts w:ascii="Calibri" w:hAnsi="Calibri" w:cs="Calibri"/>
          <w:b w:val="0"/>
          <w:bCs/>
          <w:sz w:val="22"/>
          <w:szCs w:val="22"/>
          <w:u w:val="single"/>
          <w:lang w:val="en-US"/>
        </w:rPr>
        <w:t>THE BORROWER</w:t>
      </w:r>
    </w:p>
    <w:p w14:paraId="3EE5303F" w14:textId="0366D4D0" w:rsidR="00565B55" w:rsidRPr="00933248" w:rsidRDefault="00840490" w:rsidP="00BD4618">
      <w:pPr>
        <w:pStyle w:val="TitrePage"/>
        <w:widowControl w:val="0"/>
        <w:tabs>
          <w:tab w:val="clear" w:pos="0"/>
        </w:tabs>
        <w:spacing w:before="800" w:after="240"/>
        <w:ind w:left="0"/>
        <w:rPr>
          <w:rFonts w:ascii="Calibri" w:hAnsi="Calibri" w:cs="Calibri"/>
          <w:sz w:val="22"/>
          <w:szCs w:val="22"/>
          <w:lang w:val="en-US"/>
        </w:rPr>
      </w:pPr>
      <w:r w:rsidRPr="00933248">
        <w:rPr>
          <w:rFonts w:ascii="Calibri" w:hAnsi="Calibri" w:cs="Calibri"/>
          <w:sz w:val="22"/>
          <w:szCs w:val="22"/>
          <w:lang w:val="en-US"/>
        </w:rPr>
        <w:t xml:space="preserve">THE Republic of </w:t>
      </w:r>
      <w:r w:rsidR="00F316DA" w:rsidRPr="00933248">
        <w:rPr>
          <w:rFonts w:ascii="Calibri" w:hAnsi="Calibri" w:cs="Calibri"/>
          <w:sz w:val="22"/>
          <w:szCs w:val="22"/>
          <w:lang w:val="en-US"/>
        </w:rPr>
        <w:t>SERBIA</w:t>
      </w:r>
      <w:r w:rsidRPr="00933248">
        <w:rPr>
          <w:rFonts w:ascii="Calibri" w:hAnsi="Calibri" w:cs="Calibri"/>
          <w:sz w:val="22"/>
          <w:szCs w:val="22"/>
          <w:lang w:val="en-US"/>
        </w:rPr>
        <w:t xml:space="preserve">, </w:t>
      </w:r>
      <w:r w:rsidR="00F316DA" w:rsidRPr="00933248">
        <w:rPr>
          <w:rFonts w:ascii="Calibri" w:eastAsia="SimSun" w:hAnsi="Calibri" w:cs="Calibri"/>
          <w:bCs/>
          <w:sz w:val="22"/>
          <w:szCs w:val="22"/>
          <w:lang w:val="en-GB" w:eastAsia="en-US"/>
        </w:rPr>
        <w:t xml:space="preserve">represented by the Government of the Republic of Serbia acting </w:t>
      </w:r>
      <w:r w:rsidR="00A32331">
        <w:rPr>
          <w:rFonts w:ascii="Calibri" w:eastAsia="SimSun" w:hAnsi="Calibri" w:cs="Calibri"/>
          <w:bCs/>
          <w:sz w:val="22"/>
          <w:szCs w:val="22"/>
          <w:lang w:val="en-GB" w:eastAsia="en-US"/>
        </w:rPr>
        <w:t xml:space="preserve">BY AND </w:t>
      </w:r>
      <w:r w:rsidR="00F316DA" w:rsidRPr="00933248">
        <w:rPr>
          <w:rFonts w:ascii="Calibri" w:eastAsia="SimSun" w:hAnsi="Calibri" w:cs="Calibri"/>
          <w:bCs/>
          <w:sz w:val="22"/>
          <w:szCs w:val="22"/>
          <w:lang w:val="en-GB" w:eastAsia="en-US"/>
        </w:rPr>
        <w:t xml:space="preserve">through </w:t>
      </w:r>
      <w:r w:rsidR="00A32331">
        <w:rPr>
          <w:rFonts w:ascii="Calibri" w:eastAsia="SimSun" w:hAnsi="Calibri" w:cs="Calibri"/>
          <w:bCs/>
          <w:sz w:val="22"/>
          <w:szCs w:val="22"/>
          <w:lang w:val="en-GB" w:eastAsia="en-US"/>
        </w:rPr>
        <w:t>THE</w:t>
      </w:r>
      <w:r w:rsidR="00F316DA" w:rsidRPr="00933248">
        <w:rPr>
          <w:rFonts w:ascii="Calibri" w:eastAsia="SimSun" w:hAnsi="Calibri" w:cs="Calibri"/>
          <w:bCs/>
          <w:sz w:val="22"/>
          <w:szCs w:val="22"/>
          <w:lang w:val="en-GB" w:eastAsia="en-US"/>
        </w:rPr>
        <w:t xml:space="preserve"> Ministry of Finance</w:t>
      </w:r>
    </w:p>
    <w:p w14:paraId="2DF3E96B" w14:textId="7098D33F" w:rsidR="006345FD" w:rsidRPr="00933248" w:rsidRDefault="006345FD" w:rsidP="005537B6">
      <w:pPr>
        <w:widowControl w:val="0"/>
        <w:tabs>
          <w:tab w:val="left" w:pos="6663"/>
        </w:tabs>
        <w:spacing w:before="1500" w:after="0"/>
        <w:ind w:left="0"/>
        <w:rPr>
          <w:rFonts w:ascii="Calibri" w:hAnsi="Calibri" w:cs="Calibri"/>
          <w:sz w:val="22"/>
          <w:szCs w:val="22"/>
          <w:lang w:val="en-US"/>
        </w:rPr>
      </w:pPr>
      <w:r w:rsidRPr="00933248">
        <w:rPr>
          <w:rFonts w:ascii="Calibri" w:hAnsi="Calibri" w:cs="Calibri"/>
          <w:sz w:val="22"/>
          <w:szCs w:val="22"/>
          <w:lang w:val="en-US"/>
        </w:rPr>
        <w:t>_________________________</w:t>
      </w:r>
      <w:r w:rsidR="00CC641A">
        <w:rPr>
          <w:rFonts w:ascii="Calibri" w:hAnsi="Calibri" w:cs="Calibri"/>
          <w:sz w:val="22"/>
          <w:szCs w:val="22"/>
          <w:lang w:val="en-US"/>
        </w:rPr>
        <w:t>_____________</w:t>
      </w:r>
      <w:r w:rsidRPr="00933248">
        <w:rPr>
          <w:rFonts w:ascii="Calibri" w:hAnsi="Calibri" w:cs="Calibri"/>
          <w:sz w:val="22"/>
          <w:szCs w:val="22"/>
          <w:lang w:val="en-US"/>
        </w:rPr>
        <w:t>____________________________</w:t>
      </w:r>
    </w:p>
    <w:p w14:paraId="014E7EB9" w14:textId="10309734" w:rsidR="00C52C1A" w:rsidRPr="00933248" w:rsidRDefault="00C52C1A" w:rsidP="00BD4618">
      <w:pPr>
        <w:widowControl w:val="0"/>
        <w:spacing w:before="0" w:after="0"/>
        <w:ind w:left="0"/>
        <w:rPr>
          <w:rFonts w:ascii="Calibri" w:hAnsi="Calibri" w:cs="Calibri"/>
          <w:sz w:val="22"/>
          <w:szCs w:val="22"/>
          <w:lang w:val="en-US"/>
        </w:rPr>
      </w:pPr>
      <w:r w:rsidRPr="00933248">
        <w:rPr>
          <w:rFonts w:ascii="Calibri" w:hAnsi="Calibri" w:cs="Calibri"/>
          <w:sz w:val="22"/>
          <w:szCs w:val="22"/>
          <w:lang w:val="en-US"/>
        </w:rPr>
        <w:t xml:space="preserve">By: </w:t>
      </w:r>
      <w:r w:rsidR="00D52AD1" w:rsidRPr="001F50FB">
        <w:rPr>
          <w:rFonts w:ascii="Calibri" w:hAnsi="Calibri" w:cs="Calibri"/>
          <w:sz w:val="22"/>
          <w:lang w:val="en-GB"/>
        </w:rPr>
        <w:t>Siniša MALI</w:t>
      </w:r>
    </w:p>
    <w:p w14:paraId="3B60324F" w14:textId="18FC101B" w:rsidR="00C52C1A" w:rsidRPr="00933248" w:rsidRDefault="00D52AD1" w:rsidP="00BD4618">
      <w:pPr>
        <w:widowControl w:val="0"/>
        <w:spacing w:before="0" w:after="240"/>
        <w:ind w:left="0"/>
        <w:rPr>
          <w:rFonts w:ascii="Calibri" w:hAnsi="Calibri" w:cs="Calibri"/>
          <w:sz w:val="22"/>
          <w:szCs w:val="22"/>
          <w:lang w:val="en-US"/>
        </w:rPr>
      </w:pPr>
      <w:r>
        <w:rPr>
          <w:rFonts w:ascii="Calibri" w:hAnsi="Calibri" w:cs="Calibri"/>
          <w:sz w:val="22"/>
          <w:lang w:val="en-GB"/>
        </w:rPr>
        <w:t xml:space="preserve">Title: </w:t>
      </w:r>
      <w:r w:rsidRPr="001F50FB">
        <w:rPr>
          <w:rFonts w:ascii="Calibri" w:hAnsi="Calibri" w:cs="Calibri"/>
          <w:sz w:val="22"/>
          <w:lang w:val="en-GB"/>
        </w:rPr>
        <w:t xml:space="preserve">First Deputy Prime Minister and Minister of Finance </w:t>
      </w:r>
      <w:r w:rsidRPr="000F3525">
        <w:rPr>
          <w:rFonts w:ascii="Calibri" w:hAnsi="Calibri" w:cs="Calibri"/>
          <w:sz w:val="22"/>
          <w:lang w:val="en-US"/>
        </w:rPr>
        <w:t>of the Republic of Serbia</w:t>
      </w:r>
    </w:p>
    <w:p w14:paraId="0DF8854A" w14:textId="33C27C60" w:rsidR="00565B55" w:rsidRPr="00933248" w:rsidRDefault="00565B55" w:rsidP="007D4615">
      <w:pPr>
        <w:pStyle w:val="TitrePage"/>
        <w:widowControl w:val="0"/>
        <w:tabs>
          <w:tab w:val="clear" w:pos="0"/>
        </w:tabs>
        <w:spacing w:before="600" w:after="240"/>
        <w:ind w:left="0"/>
        <w:rPr>
          <w:rFonts w:ascii="Calibri" w:hAnsi="Calibri" w:cs="Calibri"/>
          <w:b w:val="0"/>
          <w:bCs/>
          <w:sz w:val="22"/>
          <w:szCs w:val="22"/>
          <w:u w:val="single"/>
          <w:lang w:val="en-US"/>
        </w:rPr>
      </w:pPr>
      <w:r w:rsidRPr="00933248">
        <w:rPr>
          <w:rFonts w:ascii="Calibri" w:hAnsi="Calibri" w:cs="Calibri"/>
          <w:b w:val="0"/>
          <w:bCs/>
          <w:sz w:val="22"/>
          <w:szCs w:val="22"/>
          <w:u w:val="single"/>
          <w:lang w:val="en-US"/>
        </w:rPr>
        <w:t xml:space="preserve">THE MANDATED LEAD ARRANGERS </w:t>
      </w:r>
      <w:r w:rsidR="00F316DA" w:rsidRPr="00933248">
        <w:rPr>
          <w:rFonts w:ascii="Calibri" w:hAnsi="Calibri" w:cs="Calibri"/>
          <w:b w:val="0"/>
          <w:bCs/>
          <w:sz w:val="22"/>
          <w:szCs w:val="22"/>
          <w:u w:val="single"/>
          <w:lang w:val="en-US"/>
        </w:rPr>
        <w:t>AND ORIGINAL LENDERS</w:t>
      </w:r>
    </w:p>
    <w:p w14:paraId="74A31E56" w14:textId="6DE017D1" w:rsidR="00F316DA" w:rsidRPr="00933248" w:rsidRDefault="00EE0E64" w:rsidP="00BD4618">
      <w:pPr>
        <w:pStyle w:val="TitrePage"/>
        <w:widowControl w:val="0"/>
        <w:tabs>
          <w:tab w:val="clear" w:pos="0"/>
        </w:tabs>
        <w:spacing w:before="240" w:after="240"/>
        <w:ind w:left="0"/>
        <w:rPr>
          <w:rFonts w:ascii="Calibri" w:hAnsi="Calibri" w:cs="Calibri"/>
          <w:sz w:val="22"/>
          <w:szCs w:val="22"/>
          <w:lang w:val="en-US"/>
        </w:rPr>
      </w:pPr>
      <w:r w:rsidRPr="00CC0975">
        <w:rPr>
          <w:rFonts w:ascii="Arial" w:hAnsi="Arial" w:cs="Arial"/>
          <w:szCs w:val="20"/>
          <w:lang w:val="en-US"/>
        </w:rPr>
        <w:t>BNP PARIBAS</w:t>
      </w:r>
    </w:p>
    <w:p w14:paraId="07F1A45A" w14:textId="77777777" w:rsidR="00CC641A" w:rsidRPr="00933248" w:rsidRDefault="00CC641A" w:rsidP="005537B6">
      <w:pPr>
        <w:widowControl w:val="0"/>
        <w:tabs>
          <w:tab w:val="left" w:pos="6663"/>
        </w:tabs>
        <w:spacing w:before="1500" w:after="0"/>
        <w:ind w:left="0"/>
        <w:rPr>
          <w:rFonts w:ascii="Calibri" w:hAnsi="Calibri" w:cs="Calibri"/>
          <w:sz w:val="22"/>
          <w:szCs w:val="22"/>
          <w:lang w:val="en-US"/>
        </w:rPr>
      </w:pPr>
      <w:r w:rsidRPr="00933248">
        <w:rPr>
          <w:rFonts w:ascii="Calibri" w:hAnsi="Calibri" w:cs="Calibri"/>
          <w:sz w:val="22"/>
          <w:szCs w:val="22"/>
          <w:lang w:val="en-US"/>
        </w:rPr>
        <w:t>_________________________</w:t>
      </w:r>
      <w:r>
        <w:rPr>
          <w:rFonts w:ascii="Calibri" w:hAnsi="Calibri" w:cs="Calibri"/>
          <w:sz w:val="22"/>
          <w:szCs w:val="22"/>
          <w:lang w:val="en-US"/>
        </w:rPr>
        <w:t>_____________</w:t>
      </w:r>
      <w:r w:rsidRPr="00933248">
        <w:rPr>
          <w:rFonts w:ascii="Calibri" w:hAnsi="Calibri" w:cs="Calibri"/>
          <w:sz w:val="22"/>
          <w:szCs w:val="22"/>
          <w:lang w:val="en-US"/>
        </w:rPr>
        <w:t>____________________________</w:t>
      </w:r>
    </w:p>
    <w:p w14:paraId="2B0333AF" w14:textId="188ACE0C" w:rsidR="00F316DA" w:rsidRDefault="00F316DA" w:rsidP="0072069F">
      <w:pPr>
        <w:widowControl w:val="0"/>
        <w:spacing w:before="0" w:after="0" w:line="240" w:lineRule="auto"/>
        <w:ind w:left="0"/>
        <w:rPr>
          <w:rFonts w:ascii="Calibri" w:hAnsi="Calibri" w:cs="Calibri"/>
          <w:sz w:val="22"/>
          <w:szCs w:val="22"/>
          <w:lang w:val="en-US"/>
        </w:rPr>
      </w:pPr>
      <w:proofErr w:type="gramStart"/>
      <w:r w:rsidRPr="00933248">
        <w:rPr>
          <w:rFonts w:ascii="Calibri" w:hAnsi="Calibri" w:cs="Calibri"/>
          <w:sz w:val="22"/>
          <w:szCs w:val="22"/>
          <w:lang w:val="en-US"/>
        </w:rPr>
        <w:t>By</w:t>
      </w:r>
      <w:proofErr w:type="gramEnd"/>
      <w:r w:rsidRPr="00933248">
        <w:rPr>
          <w:rFonts w:ascii="Calibri" w:hAnsi="Calibri" w:cs="Calibri"/>
          <w:sz w:val="22"/>
          <w:szCs w:val="22"/>
          <w:lang w:val="en-US"/>
        </w:rPr>
        <w:t xml:space="preserve">: </w:t>
      </w:r>
      <w:r w:rsidR="0072069F" w:rsidRPr="0072069F">
        <w:rPr>
          <w:rFonts w:ascii="Calibri" w:hAnsi="Calibri" w:cs="Calibri"/>
          <w:sz w:val="22"/>
          <w:szCs w:val="22"/>
          <w:lang w:val="en-US"/>
        </w:rPr>
        <w:t xml:space="preserve">Thierry </w:t>
      </w:r>
      <w:proofErr w:type="spellStart"/>
      <w:r w:rsidR="0072069F" w:rsidRPr="0072069F">
        <w:rPr>
          <w:rFonts w:ascii="Calibri" w:hAnsi="Calibri" w:cs="Calibri"/>
          <w:sz w:val="22"/>
          <w:szCs w:val="22"/>
          <w:lang w:val="en-US"/>
        </w:rPr>
        <w:t>Gernigon</w:t>
      </w:r>
      <w:proofErr w:type="spellEnd"/>
      <w:r w:rsidR="0072069F">
        <w:rPr>
          <w:rFonts w:ascii="Calibri" w:hAnsi="Calibri" w:cs="Calibri"/>
          <w:sz w:val="22"/>
          <w:szCs w:val="22"/>
          <w:lang w:val="en-US"/>
        </w:rPr>
        <w:tab/>
      </w:r>
      <w:r w:rsidR="0072069F">
        <w:rPr>
          <w:rFonts w:ascii="Calibri" w:hAnsi="Calibri" w:cs="Calibri"/>
          <w:sz w:val="22"/>
          <w:szCs w:val="22"/>
          <w:lang w:val="en-US"/>
        </w:rPr>
        <w:tab/>
      </w:r>
      <w:r w:rsidR="0072069F">
        <w:rPr>
          <w:rFonts w:ascii="Calibri" w:hAnsi="Calibri" w:cs="Calibri"/>
          <w:sz w:val="22"/>
          <w:szCs w:val="22"/>
          <w:lang w:val="en-US"/>
        </w:rPr>
        <w:tab/>
        <w:t xml:space="preserve">Christel </w:t>
      </w:r>
      <w:proofErr w:type="spellStart"/>
      <w:r w:rsidR="0072069F">
        <w:rPr>
          <w:rFonts w:ascii="Calibri" w:hAnsi="Calibri" w:cs="Calibri"/>
          <w:sz w:val="22"/>
          <w:szCs w:val="22"/>
          <w:lang w:val="en-US"/>
        </w:rPr>
        <w:t>Haquin</w:t>
      </w:r>
      <w:proofErr w:type="spellEnd"/>
    </w:p>
    <w:p w14:paraId="041F48F1" w14:textId="379EBDCA" w:rsidR="0072069F" w:rsidRDefault="0072069F" w:rsidP="0072069F">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Export Finance Origination</w:t>
      </w:r>
      <w:r>
        <w:rPr>
          <w:rFonts w:ascii="Calibri" w:hAnsi="Calibri" w:cs="Calibri"/>
          <w:sz w:val="22"/>
          <w:szCs w:val="22"/>
          <w:lang w:val="en-US"/>
        </w:rPr>
        <w:tab/>
      </w:r>
      <w:r>
        <w:rPr>
          <w:rFonts w:ascii="Calibri" w:hAnsi="Calibri" w:cs="Calibri"/>
          <w:sz w:val="22"/>
          <w:szCs w:val="22"/>
          <w:lang w:val="en-US"/>
        </w:rPr>
        <w:tab/>
        <w:t>Director Export Finance</w:t>
      </w:r>
    </w:p>
    <w:p w14:paraId="2A4E97F2" w14:textId="3DBD02B1" w:rsidR="0072069F" w:rsidRPr="00933248" w:rsidRDefault="0072069F" w:rsidP="0072069F">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CEE, OCC &amp; Egypt</w:t>
      </w:r>
      <w:r>
        <w:rPr>
          <w:rFonts w:ascii="Calibri" w:hAnsi="Calibri" w:cs="Calibri"/>
          <w:sz w:val="22"/>
          <w:szCs w:val="22"/>
          <w:lang w:val="en-US"/>
        </w:rPr>
        <w:tab/>
      </w:r>
      <w:r>
        <w:rPr>
          <w:rFonts w:ascii="Calibri" w:hAnsi="Calibri" w:cs="Calibri"/>
          <w:sz w:val="22"/>
          <w:szCs w:val="22"/>
          <w:lang w:val="en-US"/>
        </w:rPr>
        <w:tab/>
      </w:r>
      <w:r>
        <w:rPr>
          <w:rFonts w:ascii="Calibri" w:hAnsi="Calibri" w:cs="Calibri"/>
          <w:sz w:val="22"/>
          <w:szCs w:val="22"/>
          <w:lang w:val="en-US"/>
        </w:rPr>
        <w:tab/>
        <w:t>Origination France &amp; Maghreb</w:t>
      </w:r>
    </w:p>
    <w:p w14:paraId="34E27879" w14:textId="77777777" w:rsidR="00F316DA" w:rsidRPr="00933248" w:rsidRDefault="00F316DA" w:rsidP="00BD4618">
      <w:pPr>
        <w:pStyle w:val="TitrePage"/>
        <w:widowControl w:val="0"/>
        <w:tabs>
          <w:tab w:val="clear" w:pos="0"/>
        </w:tabs>
        <w:spacing w:before="480" w:after="240"/>
        <w:ind w:left="0"/>
        <w:rPr>
          <w:rFonts w:ascii="Calibri" w:hAnsi="Calibri" w:cs="Calibri"/>
          <w:sz w:val="22"/>
          <w:szCs w:val="22"/>
          <w:lang w:val="en-GB"/>
        </w:rPr>
      </w:pPr>
      <w:r w:rsidRPr="00933248">
        <w:rPr>
          <w:rFonts w:ascii="Calibri" w:hAnsi="Calibri" w:cs="Calibri"/>
          <w:sz w:val="22"/>
          <w:szCs w:val="22"/>
          <w:lang w:val="en-GB"/>
        </w:rPr>
        <w:t>CREDIT AGRICOLE CORPORATE AND INVESTMENT BANK</w:t>
      </w:r>
    </w:p>
    <w:p w14:paraId="66824F8D" w14:textId="77777777" w:rsidR="005537B6" w:rsidRPr="00933248" w:rsidRDefault="005537B6" w:rsidP="005537B6">
      <w:pPr>
        <w:widowControl w:val="0"/>
        <w:tabs>
          <w:tab w:val="left" w:pos="6663"/>
        </w:tabs>
        <w:spacing w:before="1500" w:after="0"/>
        <w:ind w:left="0"/>
        <w:rPr>
          <w:rFonts w:ascii="Calibri" w:hAnsi="Calibri" w:cs="Calibri"/>
          <w:sz w:val="22"/>
          <w:szCs w:val="22"/>
          <w:lang w:val="en-US"/>
        </w:rPr>
      </w:pPr>
      <w:r w:rsidRPr="00933248">
        <w:rPr>
          <w:rFonts w:ascii="Calibri" w:hAnsi="Calibri" w:cs="Calibri"/>
          <w:sz w:val="22"/>
          <w:szCs w:val="22"/>
          <w:lang w:val="en-US"/>
        </w:rPr>
        <w:t>_________________________</w:t>
      </w:r>
      <w:r>
        <w:rPr>
          <w:rFonts w:ascii="Calibri" w:hAnsi="Calibri" w:cs="Calibri"/>
          <w:sz w:val="22"/>
          <w:szCs w:val="22"/>
          <w:lang w:val="en-US"/>
        </w:rPr>
        <w:t>_____________</w:t>
      </w:r>
      <w:r w:rsidRPr="00933248">
        <w:rPr>
          <w:rFonts w:ascii="Calibri" w:hAnsi="Calibri" w:cs="Calibri"/>
          <w:sz w:val="22"/>
          <w:szCs w:val="22"/>
          <w:lang w:val="en-US"/>
        </w:rPr>
        <w:t>____________________________</w:t>
      </w:r>
    </w:p>
    <w:p w14:paraId="4C3CABA1" w14:textId="3B9F2A97" w:rsidR="00F316DA" w:rsidRDefault="00F316DA" w:rsidP="0072069F">
      <w:pPr>
        <w:widowControl w:val="0"/>
        <w:spacing w:before="0" w:after="0" w:line="240" w:lineRule="auto"/>
        <w:ind w:left="0"/>
        <w:rPr>
          <w:rFonts w:ascii="Calibri" w:hAnsi="Calibri" w:cs="Calibri"/>
          <w:sz w:val="22"/>
          <w:szCs w:val="22"/>
          <w:lang w:val="en-US"/>
        </w:rPr>
      </w:pPr>
      <w:r w:rsidRPr="00933248">
        <w:rPr>
          <w:rFonts w:ascii="Calibri" w:hAnsi="Calibri" w:cs="Calibri"/>
          <w:sz w:val="22"/>
          <w:szCs w:val="22"/>
          <w:lang w:val="en-US"/>
        </w:rPr>
        <w:t xml:space="preserve">By: </w:t>
      </w:r>
      <w:r w:rsidR="0072069F">
        <w:rPr>
          <w:rFonts w:ascii="Calibri" w:hAnsi="Calibri" w:cs="Calibri"/>
          <w:sz w:val="22"/>
          <w:szCs w:val="22"/>
          <w:lang w:val="en-US"/>
        </w:rPr>
        <w:t>Thibault Vincent</w:t>
      </w:r>
      <w:r w:rsidR="0072069F">
        <w:rPr>
          <w:rFonts w:ascii="Calibri" w:hAnsi="Calibri" w:cs="Calibri"/>
          <w:sz w:val="22"/>
          <w:szCs w:val="22"/>
          <w:lang w:val="en-US"/>
        </w:rPr>
        <w:tab/>
      </w:r>
      <w:r w:rsidR="0072069F">
        <w:rPr>
          <w:rFonts w:ascii="Calibri" w:hAnsi="Calibri" w:cs="Calibri"/>
          <w:sz w:val="22"/>
          <w:szCs w:val="22"/>
          <w:lang w:val="en-US"/>
        </w:rPr>
        <w:tab/>
      </w:r>
      <w:r w:rsidR="0072069F">
        <w:rPr>
          <w:rFonts w:ascii="Calibri" w:hAnsi="Calibri" w:cs="Calibri"/>
          <w:sz w:val="22"/>
          <w:szCs w:val="22"/>
          <w:lang w:val="en-US"/>
        </w:rPr>
        <w:tab/>
      </w:r>
      <w:r w:rsidR="0072069F">
        <w:rPr>
          <w:rFonts w:ascii="Calibri" w:hAnsi="Calibri" w:cs="Calibri"/>
          <w:sz w:val="22"/>
          <w:szCs w:val="22"/>
          <w:lang w:val="en-US"/>
        </w:rPr>
        <w:tab/>
        <w:t xml:space="preserve">Tassadit </w:t>
      </w:r>
      <w:proofErr w:type="spellStart"/>
      <w:r w:rsidR="0072069F">
        <w:rPr>
          <w:rFonts w:ascii="Calibri" w:hAnsi="Calibri" w:cs="Calibri"/>
          <w:sz w:val="22"/>
          <w:szCs w:val="22"/>
          <w:lang w:val="en-US"/>
        </w:rPr>
        <w:t>Hanaizi</w:t>
      </w:r>
      <w:proofErr w:type="spellEnd"/>
    </w:p>
    <w:p w14:paraId="3E1FC503" w14:textId="643922B8" w:rsidR="0072069F" w:rsidRDefault="0072069F" w:rsidP="0072069F">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Director </w:t>
      </w:r>
      <w:r>
        <w:rPr>
          <w:rFonts w:ascii="Calibri" w:hAnsi="Calibri" w:cs="Calibri"/>
          <w:sz w:val="22"/>
          <w:szCs w:val="22"/>
          <w:lang w:val="en-US"/>
        </w:rPr>
        <w:tab/>
      </w:r>
      <w:r>
        <w:rPr>
          <w:rFonts w:ascii="Calibri" w:hAnsi="Calibri" w:cs="Calibri"/>
          <w:sz w:val="22"/>
          <w:szCs w:val="22"/>
          <w:lang w:val="en-US"/>
        </w:rPr>
        <w:tab/>
      </w:r>
      <w:r>
        <w:rPr>
          <w:rFonts w:ascii="Calibri" w:hAnsi="Calibri" w:cs="Calibri"/>
          <w:sz w:val="22"/>
          <w:szCs w:val="22"/>
          <w:lang w:val="en-US"/>
        </w:rPr>
        <w:tab/>
      </w:r>
      <w:r>
        <w:rPr>
          <w:rFonts w:ascii="Calibri" w:hAnsi="Calibri" w:cs="Calibri"/>
          <w:sz w:val="22"/>
          <w:szCs w:val="22"/>
          <w:lang w:val="en-US"/>
        </w:rPr>
        <w:tab/>
      </w:r>
      <w:r>
        <w:rPr>
          <w:rFonts w:ascii="Calibri" w:hAnsi="Calibri" w:cs="Calibri"/>
          <w:sz w:val="22"/>
          <w:szCs w:val="22"/>
          <w:lang w:val="en-US"/>
        </w:rPr>
        <w:tab/>
        <w:t>Managing Director</w:t>
      </w:r>
    </w:p>
    <w:p w14:paraId="08C41DC6" w14:textId="706E0551" w:rsidR="0072069F" w:rsidRDefault="0072069F" w:rsidP="0072069F">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ECA &amp; Multilateral Financing Solutions</w:t>
      </w:r>
      <w:r>
        <w:rPr>
          <w:rFonts w:ascii="Calibri" w:hAnsi="Calibri" w:cs="Calibri"/>
          <w:sz w:val="22"/>
          <w:szCs w:val="22"/>
          <w:lang w:val="en-US"/>
        </w:rPr>
        <w:tab/>
        <w:t>Head of Origination CEE - CIS - AFRICA</w:t>
      </w:r>
    </w:p>
    <w:p w14:paraId="287D4CA9" w14:textId="5DAF0BA2" w:rsidR="0072069F" w:rsidRDefault="0072069F" w:rsidP="0072069F">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Products and Structuring</w:t>
      </w:r>
      <w:r>
        <w:rPr>
          <w:rFonts w:ascii="Calibri" w:hAnsi="Calibri" w:cs="Calibri"/>
          <w:sz w:val="22"/>
          <w:szCs w:val="22"/>
          <w:lang w:val="en-US"/>
        </w:rPr>
        <w:tab/>
      </w:r>
      <w:r>
        <w:rPr>
          <w:rFonts w:ascii="Calibri" w:hAnsi="Calibri" w:cs="Calibri"/>
          <w:sz w:val="22"/>
          <w:szCs w:val="22"/>
          <w:lang w:val="en-US"/>
        </w:rPr>
        <w:tab/>
      </w:r>
      <w:r>
        <w:rPr>
          <w:rFonts w:ascii="Calibri" w:hAnsi="Calibri" w:cs="Calibri"/>
          <w:sz w:val="22"/>
          <w:szCs w:val="22"/>
          <w:lang w:val="en-US"/>
        </w:rPr>
        <w:tab/>
        <w:t>Export and Trade Finance</w:t>
      </w:r>
    </w:p>
    <w:p w14:paraId="713EBA80" w14:textId="531A2292" w:rsidR="00EE0E64" w:rsidRDefault="00EE0E64" w:rsidP="0072069F">
      <w:pPr>
        <w:spacing w:before="0" w:after="0" w:line="240" w:lineRule="auto"/>
        <w:ind w:left="0"/>
        <w:jc w:val="left"/>
        <w:rPr>
          <w:rFonts w:ascii="Calibri" w:hAnsi="Calibri" w:cs="Calibri"/>
          <w:sz w:val="22"/>
          <w:szCs w:val="22"/>
          <w:lang w:val="en-US"/>
        </w:rPr>
      </w:pPr>
      <w:r>
        <w:rPr>
          <w:rFonts w:ascii="Calibri" w:hAnsi="Calibri" w:cs="Calibri"/>
          <w:sz w:val="22"/>
          <w:szCs w:val="22"/>
          <w:lang w:val="en-US"/>
        </w:rPr>
        <w:br w:type="page"/>
      </w:r>
    </w:p>
    <w:p w14:paraId="6E3911BA" w14:textId="0B6CAD84" w:rsidR="00F316DA" w:rsidRPr="00933248" w:rsidRDefault="00F316DA" w:rsidP="00BD4618">
      <w:pPr>
        <w:pStyle w:val="TitrePage"/>
        <w:widowControl w:val="0"/>
        <w:tabs>
          <w:tab w:val="clear" w:pos="0"/>
        </w:tabs>
        <w:spacing w:before="480" w:after="240"/>
        <w:ind w:left="0"/>
        <w:rPr>
          <w:rFonts w:ascii="Calibri" w:hAnsi="Calibri" w:cs="Calibri"/>
          <w:sz w:val="22"/>
          <w:szCs w:val="22"/>
          <w:lang w:val="en-US"/>
        </w:rPr>
      </w:pPr>
      <w:r w:rsidRPr="00933248">
        <w:rPr>
          <w:rFonts w:ascii="Calibri" w:hAnsi="Calibri" w:cs="Calibri"/>
          <w:sz w:val="22"/>
          <w:szCs w:val="22"/>
          <w:lang w:val="en-US"/>
        </w:rPr>
        <w:lastRenderedPageBreak/>
        <w:t>SOCIETE GENERALE</w:t>
      </w:r>
    </w:p>
    <w:p w14:paraId="408E07CF" w14:textId="77777777" w:rsidR="005537B6" w:rsidRPr="00933248" w:rsidRDefault="005537B6" w:rsidP="00304382">
      <w:pPr>
        <w:widowControl w:val="0"/>
        <w:tabs>
          <w:tab w:val="left" w:pos="6663"/>
        </w:tabs>
        <w:spacing w:before="1200" w:after="0"/>
        <w:ind w:left="0"/>
        <w:rPr>
          <w:rFonts w:ascii="Calibri" w:hAnsi="Calibri" w:cs="Calibri"/>
          <w:sz w:val="22"/>
          <w:szCs w:val="22"/>
          <w:lang w:val="en-US"/>
        </w:rPr>
      </w:pPr>
      <w:r w:rsidRPr="00933248">
        <w:rPr>
          <w:rFonts w:ascii="Calibri" w:hAnsi="Calibri" w:cs="Calibri"/>
          <w:sz w:val="22"/>
          <w:szCs w:val="22"/>
          <w:lang w:val="en-US"/>
        </w:rPr>
        <w:t>_________________________</w:t>
      </w:r>
      <w:r>
        <w:rPr>
          <w:rFonts w:ascii="Calibri" w:hAnsi="Calibri" w:cs="Calibri"/>
          <w:sz w:val="22"/>
          <w:szCs w:val="22"/>
          <w:lang w:val="en-US"/>
        </w:rPr>
        <w:t>_____________</w:t>
      </w:r>
      <w:r w:rsidRPr="00933248">
        <w:rPr>
          <w:rFonts w:ascii="Calibri" w:hAnsi="Calibri" w:cs="Calibri"/>
          <w:sz w:val="22"/>
          <w:szCs w:val="22"/>
          <w:lang w:val="en-US"/>
        </w:rPr>
        <w:t>____________________________</w:t>
      </w:r>
    </w:p>
    <w:p w14:paraId="3E3B3E9E" w14:textId="77777777" w:rsidR="00304382" w:rsidRDefault="00F316DA" w:rsidP="00304382">
      <w:pPr>
        <w:widowControl w:val="0"/>
        <w:spacing w:before="0" w:after="0" w:line="240" w:lineRule="auto"/>
        <w:ind w:left="0"/>
        <w:rPr>
          <w:rFonts w:ascii="Calibri" w:hAnsi="Calibri" w:cs="Calibri"/>
          <w:sz w:val="22"/>
          <w:szCs w:val="22"/>
          <w:lang w:val="en-US"/>
        </w:rPr>
      </w:pPr>
      <w:proofErr w:type="gramStart"/>
      <w:r w:rsidRPr="00933248">
        <w:rPr>
          <w:rFonts w:ascii="Calibri" w:hAnsi="Calibri" w:cs="Calibri"/>
          <w:sz w:val="22"/>
          <w:szCs w:val="22"/>
          <w:lang w:val="en-US"/>
        </w:rPr>
        <w:t>By</w:t>
      </w:r>
      <w:proofErr w:type="gramEnd"/>
      <w:r w:rsidRPr="00933248">
        <w:rPr>
          <w:rFonts w:ascii="Calibri" w:hAnsi="Calibri" w:cs="Calibri"/>
          <w:sz w:val="22"/>
          <w:szCs w:val="22"/>
          <w:lang w:val="en-US"/>
        </w:rPr>
        <w:t xml:space="preserve">: </w:t>
      </w:r>
      <w:r w:rsidR="00304382" w:rsidRPr="00304382">
        <w:rPr>
          <w:rFonts w:ascii="Calibri" w:hAnsi="Calibri" w:cs="Calibri"/>
          <w:sz w:val="22"/>
          <w:szCs w:val="22"/>
          <w:lang w:val="en-US"/>
        </w:rPr>
        <w:t xml:space="preserve">Alexia de </w:t>
      </w:r>
      <w:proofErr w:type="spellStart"/>
      <w:r w:rsidR="00304382" w:rsidRPr="00304382">
        <w:rPr>
          <w:rFonts w:ascii="Calibri" w:hAnsi="Calibri" w:cs="Calibri"/>
          <w:sz w:val="22"/>
          <w:szCs w:val="22"/>
          <w:lang w:val="en-US"/>
        </w:rPr>
        <w:t>Montessus</w:t>
      </w:r>
      <w:proofErr w:type="spellEnd"/>
      <w:r w:rsidR="00304382" w:rsidRPr="00304382">
        <w:rPr>
          <w:rFonts w:ascii="Calibri" w:hAnsi="Calibri" w:cs="Calibri"/>
          <w:sz w:val="22"/>
          <w:szCs w:val="22"/>
          <w:lang w:val="en-US"/>
        </w:rPr>
        <w:t xml:space="preserve"> </w:t>
      </w:r>
    </w:p>
    <w:p w14:paraId="6467C5E3" w14:textId="469360F2" w:rsidR="00F316DA" w:rsidRPr="00933248" w:rsidRDefault="00304382" w:rsidP="00304382">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w:t>
      </w:r>
      <w:r w:rsidRPr="00304382">
        <w:rPr>
          <w:rFonts w:ascii="Calibri" w:hAnsi="Calibri" w:cs="Calibri"/>
          <w:sz w:val="22"/>
          <w:szCs w:val="22"/>
          <w:lang w:val="en-US"/>
        </w:rPr>
        <w:t xml:space="preserve">Director </w:t>
      </w:r>
      <w:r>
        <w:rPr>
          <w:rFonts w:ascii="Calibri" w:hAnsi="Calibri" w:cs="Calibri"/>
          <w:sz w:val="22"/>
          <w:szCs w:val="22"/>
          <w:lang w:val="en-US"/>
        </w:rPr>
        <w:t xml:space="preserve">- </w:t>
      </w:r>
      <w:r w:rsidRPr="00304382">
        <w:rPr>
          <w:rFonts w:ascii="Calibri" w:hAnsi="Calibri" w:cs="Calibri"/>
          <w:sz w:val="22"/>
          <w:szCs w:val="22"/>
          <w:lang w:val="en-US"/>
        </w:rPr>
        <w:t>Development and Structured Export Finance</w:t>
      </w:r>
    </w:p>
    <w:p w14:paraId="70D44472" w14:textId="1D30EDC4" w:rsidR="00F316DA" w:rsidRPr="00933248" w:rsidRDefault="00F316DA" w:rsidP="005537B6">
      <w:pPr>
        <w:pStyle w:val="TitrePage"/>
        <w:keepNext/>
        <w:tabs>
          <w:tab w:val="clear" w:pos="0"/>
        </w:tabs>
        <w:spacing w:before="600" w:after="240"/>
        <w:ind w:left="0"/>
        <w:rPr>
          <w:rFonts w:ascii="Calibri" w:hAnsi="Calibri" w:cs="Calibri"/>
          <w:b w:val="0"/>
          <w:bCs/>
          <w:sz w:val="22"/>
          <w:szCs w:val="22"/>
          <w:u w:val="single"/>
          <w:lang w:val="en-US"/>
        </w:rPr>
      </w:pPr>
      <w:r w:rsidRPr="00933248">
        <w:rPr>
          <w:rFonts w:ascii="Calibri" w:hAnsi="Calibri" w:cs="Calibri"/>
          <w:b w:val="0"/>
          <w:bCs/>
          <w:sz w:val="22"/>
          <w:szCs w:val="22"/>
          <w:u w:val="single"/>
          <w:lang w:val="en-GB"/>
        </w:rPr>
        <w:t>THE Global Coordinating and Documentation Bank</w:t>
      </w:r>
    </w:p>
    <w:p w14:paraId="1A52B846" w14:textId="26960F7E" w:rsidR="00F316DA" w:rsidRPr="00933248" w:rsidRDefault="00EE0E64" w:rsidP="00BD4618">
      <w:pPr>
        <w:pStyle w:val="TitrePage"/>
        <w:keepNext/>
        <w:tabs>
          <w:tab w:val="clear" w:pos="0"/>
        </w:tabs>
        <w:spacing w:before="240" w:after="240"/>
        <w:ind w:left="0"/>
        <w:rPr>
          <w:rFonts w:ascii="Calibri" w:hAnsi="Calibri" w:cs="Calibri"/>
          <w:sz w:val="22"/>
          <w:szCs w:val="22"/>
          <w:lang w:val="en-US"/>
        </w:rPr>
      </w:pPr>
      <w:r w:rsidRPr="00933248">
        <w:rPr>
          <w:rFonts w:ascii="Calibri" w:hAnsi="Calibri" w:cs="Calibri"/>
          <w:sz w:val="22"/>
          <w:szCs w:val="22"/>
          <w:lang w:val="en-GB"/>
        </w:rPr>
        <w:t>CREDIT AGRICOLE CORPORATE AND INVESTMENT BANK</w:t>
      </w:r>
    </w:p>
    <w:p w14:paraId="0635FAC0" w14:textId="77777777" w:rsidR="005537B6" w:rsidRPr="00933248" w:rsidRDefault="005537B6" w:rsidP="00304382">
      <w:pPr>
        <w:widowControl w:val="0"/>
        <w:tabs>
          <w:tab w:val="left" w:pos="6663"/>
        </w:tabs>
        <w:spacing w:before="1200" w:after="0" w:line="240" w:lineRule="auto"/>
        <w:ind w:left="0"/>
        <w:rPr>
          <w:rFonts w:ascii="Calibri" w:hAnsi="Calibri" w:cs="Calibri"/>
          <w:sz w:val="22"/>
          <w:szCs w:val="22"/>
          <w:lang w:val="en-US"/>
        </w:rPr>
      </w:pPr>
      <w:r w:rsidRPr="00933248">
        <w:rPr>
          <w:rFonts w:ascii="Calibri" w:hAnsi="Calibri" w:cs="Calibri"/>
          <w:sz w:val="22"/>
          <w:szCs w:val="22"/>
          <w:lang w:val="en-US"/>
        </w:rPr>
        <w:t>_________________________</w:t>
      </w:r>
      <w:r>
        <w:rPr>
          <w:rFonts w:ascii="Calibri" w:hAnsi="Calibri" w:cs="Calibri"/>
          <w:sz w:val="22"/>
          <w:szCs w:val="22"/>
          <w:lang w:val="en-US"/>
        </w:rPr>
        <w:t>_____________</w:t>
      </w:r>
      <w:r w:rsidRPr="00933248">
        <w:rPr>
          <w:rFonts w:ascii="Calibri" w:hAnsi="Calibri" w:cs="Calibri"/>
          <w:sz w:val="22"/>
          <w:szCs w:val="22"/>
          <w:lang w:val="en-US"/>
        </w:rPr>
        <w:t>____________________________</w:t>
      </w:r>
    </w:p>
    <w:p w14:paraId="30F95EC2" w14:textId="77777777" w:rsidR="00304382" w:rsidRDefault="00F316DA" w:rsidP="00304382">
      <w:pPr>
        <w:widowControl w:val="0"/>
        <w:spacing w:before="0" w:after="0" w:line="240" w:lineRule="auto"/>
        <w:ind w:left="0"/>
        <w:rPr>
          <w:rFonts w:ascii="Calibri" w:hAnsi="Calibri" w:cs="Calibri"/>
          <w:sz w:val="22"/>
          <w:szCs w:val="22"/>
          <w:lang w:val="en-US"/>
        </w:rPr>
      </w:pPr>
      <w:r w:rsidRPr="00933248">
        <w:rPr>
          <w:rFonts w:ascii="Calibri" w:hAnsi="Calibri" w:cs="Calibri"/>
          <w:sz w:val="22"/>
          <w:szCs w:val="22"/>
          <w:lang w:val="en-US"/>
        </w:rPr>
        <w:t xml:space="preserve">By: </w:t>
      </w:r>
      <w:r w:rsidR="00304382">
        <w:rPr>
          <w:rFonts w:ascii="Calibri" w:hAnsi="Calibri" w:cs="Calibri"/>
          <w:sz w:val="22"/>
          <w:szCs w:val="22"/>
          <w:lang w:val="en-US"/>
        </w:rPr>
        <w:t>Thibault Vincent</w:t>
      </w:r>
      <w:r w:rsidR="00304382">
        <w:rPr>
          <w:rFonts w:ascii="Calibri" w:hAnsi="Calibri" w:cs="Calibri"/>
          <w:sz w:val="22"/>
          <w:szCs w:val="22"/>
          <w:lang w:val="en-US"/>
        </w:rPr>
        <w:tab/>
      </w:r>
      <w:r w:rsidR="00304382">
        <w:rPr>
          <w:rFonts w:ascii="Calibri" w:hAnsi="Calibri" w:cs="Calibri"/>
          <w:sz w:val="22"/>
          <w:szCs w:val="22"/>
          <w:lang w:val="en-US"/>
        </w:rPr>
        <w:tab/>
      </w:r>
      <w:r w:rsidR="00304382">
        <w:rPr>
          <w:rFonts w:ascii="Calibri" w:hAnsi="Calibri" w:cs="Calibri"/>
          <w:sz w:val="22"/>
          <w:szCs w:val="22"/>
          <w:lang w:val="en-US"/>
        </w:rPr>
        <w:tab/>
      </w:r>
      <w:r w:rsidR="00304382">
        <w:rPr>
          <w:rFonts w:ascii="Calibri" w:hAnsi="Calibri" w:cs="Calibri"/>
          <w:sz w:val="22"/>
          <w:szCs w:val="22"/>
          <w:lang w:val="en-US"/>
        </w:rPr>
        <w:tab/>
        <w:t>Tassadit Hanaizi</w:t>
      </w:r>
    </w:p>
    <w:p w14:paraId="69B513F6" w14:textId="77777777" w:rsidR="00304382" w:rsidRDefault="00304382" w:rsidP="00304382">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Director </w:t>
      </w:r>
      <w:r>
        <w:rPr>
          <w:rFonts w:ascii="Calibri" w:hAnsi="Calibri" w:cs="Calibri"/>
          <w:sz w:val="22"/>
          <w:szCs w:val="22"/>
          <w:lang w:val="en-US"/>
        </w:rPr>
        <w:tab/>
      </w:r>
      <w:r>
        <w:rPr>
          <w:rFonts w:ascii="Calibri" w:hAnsi="Calibri" w:cs="Calibri"/>
          <w:sz w:val="22"/>
          <w:szCs w:val="22"/>
          <w:lang w:val="en-US"/>
        </w:rPr>
        <w:tab/>
      </w:r>
      <w:r>
        <w:rPr>
          <w:rFonts w:ascii="Calibri" w:hAnsi="Calibri" w:cs="Calibri"/>
          <w:sz w:val="22"/>
          <w:szCs w:val="22"/>
          <w:lang w:val="en-US"/>
        </w:rPr>
        <w:tab/>
      </w:r>
      <w:r>
        <w:rPr>
          <w:rFonts w:ascii="Calibri" w:hAnsi="Calibri" w:cs="Calibri"/>
          <w:sz w:val="22"/>
          <w:szCs w:val="22"/>
          <w:lang w:val="en-US"/>
        </w:rPr>
        <w:tab/>
      </w:r>
      <w:r>
        <w:rPr>
          <w:rFonts w:ascii="Calibri" w:hAnsi="Calibri" w:cs="Calibri"/>
          <w:sz w:val="22"/>
          <w:szCs w:val="22"/>
          <w:lang w:val="en-US"/>
        </w:rPr>
        <w:tab/>
        <w:t>Managing Director</w:t>
      </w:r>
    </w:p>
    <w:p w14:paraId="62CBBC40" w14:textId="77777777" w:rsidR="00304382" w:rsidRDefault="00304382" w:rsidP="00304382">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ECA &amp; Multilateral Financing Solutions</w:t>
      </w:r>
      <w:r>
        <w:rPr>
          <w:rFonts w:ascii="Calibri" w:hAnsi="Calibri" w:cs="Calibri"/>
          <w:sz w:val="22"/>
          <w:szCs w:val="22"/>
          <w:lang w:val="en-US"/>
        </w:rPr>
        <w:tab/>
        <w:t>Head of Origination CEE - CIS - AFRICA</w:t>
      </w:r>
    </w:p>
    <w:p w14:paraId="69E52E2C" w14:textId="3D01D511" w:rsidR="00F316DA" w:rsidRPr="00933248" w:rsidRDefault="00304382" w:rsidP="00304382">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Products and Structuring</w:t>
      </w:r>
      <w:r>
        <w:rPr>
          <w:rFonts w:ascii="Calibri" w:hAnsi="Calibri" w:cs="Calibri"/>
          <w:sz w:val="22"/>
          <w:szCs w:val="22"/>
          <w:lang w:val="en-US"/>
        </w:rPr>
        <w:tab/>
      </w:r>
      <w:r>
        <w:rPr>
          <w:rFonts w:ascii="Calibri" w:hAnsi="Calibri" w:cs="Calibri"/>
          <w:sz w:val="22"/>
          <w:szCs w:val="22"/>
          <w:lang w:val="en-US"/>
        </w:rPr>
        <w:tab/>
      </w:r>
      <w:r>
        <w:rPr>
          <w:rFonts w:ascii="Calibri" w:hAnsi="Calibri" w:cs="Calibri"/>
          <w:sz w:val="22"/>
          <w:szCs w:val="22"/>
          <w:lang w:val="en-US"/>
        </w:rPr>
        <w:tab/>
        <w:t>Export and Trade Finance</w:t>
      </w:r>
    </w:p>
    <w:p w14:paraId="1A29CB07" w14:textId="77777777" w:rsidR="00304382" w:rsidRDefault="00304382" w:rsidP="00304382">
      <w:pPr>
        <w:pStyle w:val="TitrePage"/>
        <w:keepNext/>
        <w:tabs>
          <w:tab w:val="clear" w:pos="0"/>
        </w:tabs>
        <w:spacing w:before="0" w:after="0" w:line="240" w:lineRule="auto"/>
        <w:ind w:left="0"/>
        <w:rPr>
          <w:rFonts w:ascii="Calibri" w:hAnsi="Calibri" w:cs="Calibri"/>
          <w:b w:val="0"/>
          <w:bCs/>
          <w:sz w:val="22"/>
          <w:szCs w:val="22"/>
          <w:u w:val="single"/>
          <w:lang w:val="en-GB"/>
        </w:rPr>
      </w:pPr>
    </w:p>
    <w:p w14:paraId="13DA89F4" w14:textId="1F019124" w:rsidR="00EE0E64" w:rsidRPr="00933248" w:rsidRDefault="00EE0E64" w:rsidP="00304382">
      <w:pPr>
        <w:pStyle w:val="TitrePage"/>
        <w:keepNext/>
        <w:tabs>
          <w:tab w:val="clear" w:pos="0"/>
        </w:tabs>
        <w:spacing w:before="0" w:after="0" w:line="240" w:lineRule="auto"/>
        <w:ind w:left="0"/>
        <w:rPr>
          <w:rFonts w:ascii="Calibri" w:hAnsi="Calibri" w:cs="Calibri"/>
          <w:b w:val="0"/>
          <w:bCs/>
          <w:sz w:val="22"/>
          <w:szCs w:val="22"/>
          <w:u w:val="single"/>
          <w:lang w:val="en-US"/>
        </w:rPr>
      </w:pPr>
      <w:r w:rsidRPr="00933248">
        <w:rPr>
          <w:rFonts w:ascii="Calibri" w:hAnsi="Calibri" w:cs="Calibri"/>
          <w:b w:val="0"/>
          <w:bCs/>
          <w:sz w:val="22"/>
          <w:szCs w:val="22"/>
          <w:u w:val="single"/>
          <w:lang w:val="en-GB"/>
        </w:rPr>
        <w:t xml:space="preserve">THE </w:t>
      </w:r>
      <w:r>
        <w:rPr>
          <w:rFonts w:ascii="Calibri" w:hAnsi="Calibri" w:cs="Calibri"/>
          <w:b w:val="0"/>
          <w:bCs/>
          <w:sz w:val="22"/>
          <w:szCs w:val="22"/>
          <w:u w:val="single"/>
          <w:lang w:val="en-GB"/>
        </w:rPr>
        <w:t>ENVIRONMENTAL AND SOCIAL AGENT</w:t>
      </w:r>
    </w:p>
    <w:p w14:paraId="41EB23A4" w14:textId="6E1121DE" w:rsidR="00EE0E64" w:rsidRPr="00933248" w:rsidRDefault="00EE0E64" w:rsidP="00EE0E64">
      <w:pPr>
        <w:pStyle w:val="TitrePage"/>
        <w:keepNext/>
        <w:tabs>
          <w:tab w:val="clear" w:pos="0"/>
        </w:tabs>
        <w:spacing w:before="240" w:after="240"/>
        <w:ind w:left="0"/>
        <w:rPr>
          <w:rFonts w:ascii="Calibri" w:hAnsi="Calibri" w:cs="Calibri"/>
          <w:sz w:val="22"/>
          <w:szCs w:val="22"/>
          <w:lang w:val="en-US"/>
        </w:rPr>
      </w:pPr>
      <w:r w:rsidRPr="00933248">
        <w:rPr>
          <w:rFonts w:ascii="Calibri" w:hAnsi="Calibri" w:cs="Calibri"/>
          <w:sz w:val="22"/>
          <w:szCs w:val="22"/>
          <w:lang w:val="en-US"/>
        </w:rPr>
        <w:t>SOCIETE GENERALE</w:t>
      </w:r>
    </w:p>
    <w:p w14:paraId="76274B3C" w14:textId="77777777" w:rsidR="005537B6" w:rsidRPr="00933248" w:rsidRDefault="005537B6" w:rsidP="00304382">
      <w:pPr>
        <w:widowControl w:val="0"/>
        <w:tabs>
          <w:tab w:val="left" w:pos="6663"/>
        </w:tabs>
        <w:spacing w:before="1200" w:after="0" w:line="240" w:lineRule="auto"/>
        <w:ind w:left="0"/>
        <w:rPr>
          <w:rFonts w:ascii="Calibri" w:hAnsi="Calibri" w:cs="Calibri"/>
          <w:sz w:val="22"/>
          <w:szCs w:val="22"/>
          <w:lang w:val="en-US"/>
        </w:rPr>
      </w:pPr>
      <w:r w:rsidRPr="00933248">
        <w:rPr>
          <w:rFonts w:ascii="Calibri" w:hAnsi="Calibri" w:cs="Calibri"/>
          <w:sz w:val="22"/>
          <w:szCs w:val="22"/>
          <w:lang w:val="en-US"/>
        </w:rPr>
        <w:t>_________________________</w:t>
      </w:r>
      <w:r>
        <w:rPr>
          <w:rFonts w:ascii="Calibri" w:hAnsi="Calibri" w:cs="Calibri"/>
          <w:sz w:val="22"/>
          <w:szCs w:val="22"/>
          <w:lang w:val="en-US"/>
        </w:rPr>
        <w:t>_____________</w:t>
      </w:r>
      <w:r w:rsidRPr="00933248">
        <w:rPr>
          <w:rFonts w:ascii="Calibri" w:hAnsi="Calibri" w:cs="Calibri"/>
          <w:sz w:val="22"/>
          <w:szCs w:val="22"/>
          <w:lang w:val="en-US"/>
        </w:rPr>
        <w:t>____________________________</w:t>
      </w:r>
    </w:p>
    <w:p w14:paraId="713467A7" w14:textId="77777777" w:rsidR="00304382" w:rsidRDefault="00EE0E64" w:rsidP="00304382">
      <w:pPr>
        <w:widowControl w:val="0"/>
        <w:spacing w:before="0" w:after="0" w:line="240" w:lineRule="auto"/>
        <w:ind w:left="0"/>
        <w:rPr>
          <w:rFonts w:ascii="Calibri" w:hAnsi="Calibri" w:cs="Calibri"/>
          <w:sz w:val="22"/>
          <w:szCs w:val="22"/>
          <w:lang w:val="en-US"/>
        </w:rPr>
      </w:pPr>
      <w:proofErr w:type="gramStart"/>
      <w:r w:rsidRPr="00933248">
        <w:rPr>
          <w:rFonts w:ascii="Calibri" w:hAnsi="Calibri" w:cs="Calibri"/>
          <w:sz w:val="22"/>
          <w:szCs w:val="22"/>
          <w:lang w:val="en-US"/>
        </w:rPr>
        <w:t>By</w:t>
      </w:r>
      <w:proofErr w:type="gramEnd"/>
      <w:r w:rsidRPr="00933248">
        <w:rPr>
          <w:rFonts w:ascii="Calibri" w:hAnsi="Calibri" w:cs="Calibri"/>
          <w:sz w:val="22"/>
          <w:szCs w:val="22"/>
          <w:lang w:val="en-US"/>
        </w:rPr>
        <w:t xml:space="preserve">: </w:t>
      </w:r>
      <w:r w:rsidR="00304382" w:rsidRPr="00304382">
        <w:rPr>
          <w:rFonts w:ascii="Calibri" w:hAnsi="Calibri" w:cs="Calibri"/>
          <w:sz w:val="22"/>
          <w:szCs w:val="22"/>
          <w:lang w:val="en-US"/>
        </w:rPr>
        <w:t xml:space="preserve">Alexia de </w:t>
      </w:r>
      <w:proofErr w:type="spellStart"/>
      <w:r w:rsidR="00304382" w:rsidRPr="00304382">
        <w:rPr>
          <w:rFonts w:ascii="Calibri" w:hAnsi="Calibri" w:cs="Calibri"/>
          <w:sz w:val="22"/>
          <w:szCs w:val="22"/>
          <w:lang w:val="en-US"/>
        </w:rPr>
        <w:t>Montessus</w:t>
      </w:r>
      <w:proofErr w:type="spellEnd"/>
      <w:r w:rsidR="00304382" w:rsidRPr="00304382">
        <w:rPr>
          <w:rFonts w:ascii="Calibri" w:hAnsi="Calibri" w:cs="Calibri"/>
          <w:sz w:val="22"/>
          <w:szCs w:val="22"/>
          <w:lang w:val="en-US"/>
        </w:rPr>
        <w:t xml:space="preserve"> </w:t>
      </w:r>
    </w:p>
    <w:p w14:paraId="027957A6" w14:textId="77777777" w:rsidR="00304382" w:rsidRDefault="00304382" w:rsidP="00304382">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w:t>
      </w:r>
      <w:r w:rsidRPr="00304382">
        <w:rPr>
          <w:rFonts w:ascii="Calibri" w:hAnsi="Calibri" w:cs="Calibri"/>
          <w:sz w:val="22"/>
          <w:szCs w:val="22"/>
          <w:lang w:val="en-US"/>
        </w:rPr>
        <w:t xml:space="preserve">Director </w:t>
      </w:r>
      <w:r>
        <w:rPr>
          <w:rFonts w:ascii="Calibri" w:hAnsi="Calibri" w:cs="Calibri"/>
          <w:sz w:val="22"/>
          <w:szCs w:val="22"/>
          <w:lang w:val="en-US"/>
        </w:rPr>
        <w:t xml:space="preserve">- </w:t>
      </w:r>
      <w:r w:rsidRPr="00304382">
        <w:rPr>
          <w:rFonts w:ascii="Calibri" w:hAnsi="Calibri" w:cs="Calibri"/>
          <w:sz w:val="22"/>
          <w:szCs w:val="22"/>
          <w:lang w:val="en-US"/>
        </w:rPr>
        <w:t>Development and Structured Export Finance</w:t>
      </w:r>
    </w:p>
    <w:p w14:paraId="1105DD91" w14:textId="77777777" w:rsidR="00304382" w:rsidRPr="00933248" w:rsidRDefault="00304382" w:rsidP="00304382">
      <w:pPr>
        <w:widowControl w:val="0"/>
        <w:spacing w:before="0" w:after="0" w:line="240" w:lineRule="auto"/>
        <w:ind w:left="0"/>
        <w:rPr>
          <w:rFonts w:ascii="Calibri" w:hAnsi="Calibri" w:cs="Calibri"/>
          <w:sz w:val="22"/>
          <w:szCs w:val="22"/>
          <w:lang w:val="en-US"/>
        </w:rPr>
      </w:pPr>
    </w:p>
    <w:p w14:paraId="161EA4E1" w14:textId="5C1CE95D" w:rsidR="00EE0E64" w:rsidRPr="00933248" w:rsidRDefault="00EE0E64" w:rsidP="00304382">
      <w:pPr>
        <w:pStyle w:val="TitrePage"/>
        <w:keepNext/>
        <w:tabs>
          <w:tab w:val="clear" w:pos="0"/>
        </w:tabs>
        <w:spacing w:before="0" w:after="0" w:line="240" w:lineRule="auto"/>
        <w:ind w:left="0"/>
        <w:rPr>
          <w:rFonts w:ascii="Calibri" w:hAnsi="Calibri" w:cs="Calibri"/>
          <w:b w:val="0"/>
          <w:bCs/>
          <w:sz w:val="22"/>
          <w:szCs w:val="22"/>
          <w:u w:val="single"/>
          <w:lang w:val="en-US"/>
        </w:rPr>
      </w:pPr>
      <w:r w:rsidRPr="00933248">
        <w:rPr>
          <w:rFonts w:ascii="Calibri" w:hAnsi="Calibri" w:cs="Calibri"/>
          <w:b w:val="0"/>
          <w:bCs/>
          <w:sz w:val="22"/>
          <w:szCs w:val="22"/>
          <w:u w:val="single"/>
          <w:lang w:val="en-GB"/>
        </w:rPr>
        <w:t xml:space="preserve">THE </w:t>
      </w:r>
      <w:r>
        <w:rPr>
          <w:rFonts w:ascii="Calibri" w:hAnsi="Calibri" w:cs="Calibri"/>
          <w:b w:val="0"/>
          <w:bCs/>
          <w:sz w:val="22"/>
          <w:szCs w:val="22"/>
          <w:u w:val="single"/>
          <w:lang w:val="en-GB"/>
        </w:rPr>
        <w:t>green loan coordinator</w:t>
      </w:r>
    </w:p>
    <w:p w14:paraId="30A801B0" w14:textId="77777777" w:rsidR="00EE0E64" w:rsidRPr="00933248" w:rsidRDefault="00EE0E64" w:rsidP="00EE0E64">
      <w:pPr>
        <w:pStyle w:val="TitrePage"/>
        <w:keepNext/>
        <w:tabs>
          <w:tab w:val="clear" w:pos="0"/>
        </w:tabs>
        <w:spacing w:before="240" w:after="240"/>
        <w:ind w:left="0"/>
        <w:rPr>
          <w:rFonts w:ascii="Calibri" w:hAnsi="Calibri" w:cs="Calibri"/>
          <w:sz w:val="22"/>
          <w:szCs w:val="22"/>
          <w:lang w:val="en-US"/>
        </w:rPr>
      </w:pPr>
      <w:r w:rsidRPr="00933248">
        <w:rPr>
          <w:rFonts w:ascii="Calibri" w:hAnsi="Calibri" w:cs="Calibri"/>
          <w:sz w:val="22"/>
          <w:szCs w:val="22"/>
          <w:lang w:val="en-US"/>
        </w:rPr>
        <w:t>SOCIETE GENERALE</w:t>
      </w:r>
    </w:p>
    <w:p w14:paraId="773CCBA3" w14:textId="77777777" w:rsidR="005537B6" w:rsidRPr="00933248" w:rsidRDefault="005537B6" w:rsidP="00304382">
      <w:pPr>
        <w:widowControl w:val="0"/>
        <w:tabs>
          <w:tab w:val="left" w:pos="6663"/>
        </w:tabs>
        <w:spacing w:before="1200" w:after="0" w:line="240" w:lineRule="auto"/>
        <w:ind w:left="0"/>
        <w:rPr>
          <w:rFonts w:ascii="Calibri" w:hAnsi="Calibri" w:cs="Calibri"/>
          <w:sz w:val="22"/>
          <w:szCs w:val="22"/>
          <w:lang w:val="en-US"/>
        </w:rPr>
      </w:pPr>
      <w:r w:rsidRPr="00933248">
        <w:rPr>
          <w:rFonts w:ascii="Calibri" w:hAnsi="Calibri" w:cs="Calibri"/>
          <w:sz w:val="22"/>
          <w:szCs w:val="22"/>
          <w:lang w:val="en-US"/>
        </w:rPr>
        <w:t>_________________________</w:t>
      </w:r>
      <w:r>
        <w:rPr>
          <w:rFonts w:ascii="Calibri" w:hAnsi="Calibri" w:cs="Calibri"/>
          <w:sz w:val="22"/>
          <w:szCs w:val="22"/>
          <w:lang w:val="en-US"/>
        </w:rPr>
        <w:t>_____________</w:t>
      </w:r>
      <w:r w:rsidRPr="00933248">
        <w:rPr>
          <w:rFonts w:ascii="Calibri" w:hAnsi="Calibri" w:cs="Calibri"/>
          <w:sz w:val="22"/>
          <w:szCs w:val="22"/>
          <w:lang w:val="en-US"/>
        </w:rPr>
        <w:t>____________________________</w:t>
      </w:r>
    </w:p>
    <w:p w14:paraId="0D4AF237" w14:textId="77777777" w:rsidR="00304382" w:rsidRDefault="00EE0E64" w:rsidP="00304382">
      <w:pPr>
        <w:widowControl w:val="0"/>
        <w:spacing w:before="0" w:after="0" w:line="240" w:lineRule="auto"/>
        <w:ind w:left="0"/>
        <w:rPr>
          <w:rFonts w:ascii="Calibri" w:hAnsi="Calibri" w:cs="Calibri"/>
          <w:sz w:val="22"/>
          <w:szCs w:val="22"/>
          <w:lang w:val="en-US"/>
        </w:rPr>
      </w:pPr>
      <w:proofErr w:type="gramStart"/>
      <w:r w:rsidRPr="00933248">
        <w:rPr>
          <w:rFonts w:ascii="Calibri" w:hAnsi="Calibri" w:cs="Calibri"/>
          <w:sz w:val="22"/>
          <w:szCs w:val="22"/>
          <w:lang w:val="en-US"/>
        </w:rPr>
        <w:t>By</w:t>
      </w:r>
      <w:proofErr w:type="gramEnd"/>
      <w:r w:rsidRPr="00933248">
        <w:rPr>
          <w:rFonts w:ascii="Calibri" w:hAnsi="Calibri" w:cs="Calibri"/>
          <w:sz w:val="22"/>
          <w:szCs w:val="22"/>
          <w:lang w:val="en-US"/>
        </w:rPr>
        <w:t xml:space="preserve">: </w:t>
      </w:r>
      <w:r w:rsidR="00304382" w:rsidRPr="00304382">
        <w:rPr>
          <w:rFonts w:ascii="Calibri" w:hAnsi="Calibri" w:cs="Calibri"/>
          <w:sz w:val="22"/>
          <w:szCs w:val="22"/>
          <w:lang w:val="en-US"/>
        </w:rPr>
        <w:t xml:space="preserve">Alexia de </w:t>
      </w:r>
      <w:proofErr w:type="spellStart"/>
      <w:r w:rsidR="00304382" w:rsidRPr="00304382">
        <w:rPr>
          <w:rFonts w:ascii="Calibri" w:hAnsi="Calibri" w:cs="Calibri"/>
          <w:sz w:val="22"/>
          <w:szCs w:val="22"/>
          <w:lang w:val="en-US"/>
        </w:rPr>
        <w:t>Montessus</w:t>
      </w:r>
      <w:proofErr w:type="spellEnd"/>
      <w:r w:rsidR="00304382" w:rsidRPr="00304382">
        <w:rPr>
          <w:rFonts w:ascii="Calibri" w:hAnsi="Calibri" w:cs="Calibri"/>
          <w:sz w:val="22"/>
          <w:szCs w:val="22"/>
          <w:lang w:val="en-US"/>
        </w:rPr>
        <w:t xml:space="preserve"> </w:t>
      </w:r>
    </w:p>
    <w:p w14:paraId="0F3ADCE2" w14:textId="77777777" w:rsidR="00304382" w:rsidRDefault="00304382" w:rsidP="00304382">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w:t>
      </w:r>
      <w:r w:rsidRPr="00304382">
        <w:rPr>
          <w:rFonts w:ascii="Calibri" w:hAnsi="Calibri" w:cs="Calibri"/>
          <w:sz w:val="22"/>
          <w:szCs w:val="22"/>
          <w:lang w:val="en-US"/>
        </w:rPr>
        <w:t xml:space="preserve">Director </w:t>
      </w:r>
      <w:r>
        <w:rPr>
          <w:rFonts w:ascii="Calibri" w:hAnsi="Calibri" w:cs="Calibri"/>
          <w:sz w:val="22"/>
          <w:szCs w:val="22"/>
          <w:lang w:val="en-US"/>
        </w:rPr>
        <w:t xml:space="preserve">- </w:t>
      </w:r>
      <w:r w:rsidRPr="00304382">
        <w:rPr>
          <w:rFonts w:ascii="Calibri" w:hAnsi="Calibri" w:cs="Calibri"/>
          <w:sz w:val="22"/>
          <w:szCs w:val="22"/>
          <w:lang w:val="en-US"/>
        </w:rPr>
        <w:t>Development and Structured Export Finance</w:t>
      </w:r>
    </w:p>
    <w:p w14:paraId="45443073" w14:textId="603886B8" w:rsidR="00EE0E64" w:rsidRPr="00933248" w:rsidRDefault="00EE0E64" w:rsidP="00EE0E64">
      <w:pPr>
        <w:widowControl w:val="0"/>
        <w:spacing w:before="0" w:after="240"/>
        <w:ind w:left="0"/>
        <w:rPr>
          <w:rFonts w:ascii="Calibri" w:hAnsi="Calibri" w:cs="Calibri"/>
          <w:sz w:val="22"/>
          <w:szCs w:val="22"/>
          <w:lang w:val="en-US"/>
        </w:rPr>
      </w:pPr>
    </w:p>
    <w:p w14:paraId="388AA5CB" w14:textId="1B32A3B2" w:rsidR="00F316DA" w:rsidRPr="00933248" w:rsidRDefault="00F316DA" w:rsidP="005537B6">
      <w:pPr>
        <w:keepNext/>
        <w:spacing w:before="600" w:after="240"/>
        <w:ind w:left="0"/>
        <w:rPr>
          <w:rFonts w:ascii="Calibri" w:hAnsi="Calibri" w:cs="Calibri"/>
          <w:sz w:val="22"/>
          <w:szCs w:val="22"/>
          <w:u w:val="single"/>
          <w:lang w:val="en-GB"/>
        </w:rPr>
      </w:pPr>
      <w:r w:rsidRPr="00933248">
        <w:rPr>
          <w:rFonts w:ascii="Calibri" w:hAnsi="Calibri" w:cs="Calibri"/>
          <w:sz w:val="22"/>
          <w:szCs w:val="22"/>
          <w:u w:val="single"/>
          <w:lang w:val="en-US"/>
        </w:rPr>
        <w:lastRenderedPageBreak/>
        <w:t xml:space="preserve">THE </w:t>
      </w:r>
      <w:r w:rsidR="000F3525">
        <w:rPr>
          <w:rFonts w:ascii="Calibri" w:hAnsi="Calibri" w:cs="Calibri"/>
          <w:sz w:val="22"/>
          <w:szCs w:val="22"/>
          <w:u w:val="single"/>
          <w:lang w:val="en-US"/>
        </w:rPr>
        <w:t>FACILITY AND ECA AGENT</w:t>
      </w:r>
    </w:p>
    <w:p w14:paraId="3A072FB1" w14:textId="3565BB8D" w:rsidR="00F316DA" w:rsidRPr="00933248" w:rsidRDefault="00EE0E64" w:rsidP="00BD4618">
      <w:pPr>
        <w:pStyle w:val="TitrePage"/>
        <w:widowControl w:val="0"/>
        <w:tabs>
          <w:tab w:val="clear" w:pos="0"/>
        </w:tabs>
        <w:spacing w:before="240" w:after="200"/>
        <w:ind w:left="0"/>
        <w:rPr>
          <w:rFonts w:ascii="Calibri" w:hAnsi="Calibri" w:cs="Calibri"/>
          <w:sz w:val="22"/>
          <w:szCs w:val="22"/>
          <w:lang w:val="en-GB"/>
        </w:rPr>
      </w:pPr>
      <w:r w:rsidRPr="00933248">
        <w:rPr>
          <w:rFonts w:ascii="Calibri" w:hAnsi="Calibri" w:cs="Calibri"/>
          <w:sz w:val="22"/>
          <w:szCs w:val="22"/>
          <w:lang w:val="en-GB"/>
        </w:rPr>
        <w:t>CREDIT AGRICOLE CORPORATE AND INVESTMENT BANK</w:t>
      </w:r>
    </w:p>
    <w:p w14:paraId="2A33D1AB" w14:textId="77777777" w:rsidR="005537B6" w:rsidRPr="00933248" w:rsidRDefault="005537B6" w:rsidP="005537B6">
      <w:pPr>
        <w:widowControl w:val="0"/>
        <w:tabs>
          <w:tab w:val="left" w:pos="6663"/>
        </w:tabs>
        <w:spacing w:before="1500" w:after="0"/>
        <w:ind w:left="0"/>
        <w:rPr>
          <w:rFonts w:ascii="Calibri" w:hAnsi="Calibri" w:cs="Calibri"/>
          <w:sz w:val="22"/>
          <w:szCs w:val="22"/>
          <w:lang w:val="en-US"/>
        </w:rPr>
      </w:pPr>
      <w:r w:rsidRPr="00933248">
        <w:rPr>
          <w:rFonts w:ascii="Calibri" w:hAnsi="Calibri" w:cs="Calibri"/>
          <w:sz w:val="22"/>
          <w:szCs w:val="22"/>
          <w:lang w:val="en-US"/>
        </w:rPr>
        <w:t>_________________________</w:t>
      </w:r>
      <w:r>
        <w:rPr>
          <w:rFonts w:ascii="Calibri" w:hAnsi="Calibri" w:cs="Calibri"/>
          <w:sz w:val="22"/>
          <w:szCs w:val="22"/>
          <w:lang w:val="en-US"/>
        </w:rPr>
        <w:t>_____________</w:t>
      </w:r>
      <w:r w:rsidRPr="00933248">
        <w:rPr>
          <w:rFonts w:ascii="Calibri" w:hAnsi="Calibri" w:cs="Calibri"/>
          <w:sz w:val="22"/>
          <w:szCs w:val="22"/>
          <w:lang w:val="en-US"/>
        </w:rPr>
        <w:t>____________________________</w:t>
      </w:r>
    </w:p>
    <w:p w14:paraId="21238372" w14:textId="18F4FD9B" w:rsidR="00006C37" w:rsidRPr="00006C37" w:rsidRDefault="00F316DA" w:rsidP="00006C37">
      <w:pPr>
        <w:widowControl w:val="0"/>
        <w:spacing w:before="0" w:after="0" w:line="240" w:lineRule="auto"/>
        <w:ind w:left="0"/>
        <w:rPr>
          <w:rFonts w:ascii="Calibri" w:hAnsi="Calibri" w:cs="Calibri"/>
          <w:sz w:val="22"/>
          <w:szCs w:val="22"/>
          <w:lang w:val="en-US"/>
        </w:rPr>
      </w:pPr>
      <w:r w:rsidRPr="00933248">
        <w:rPr>
          <w:rFonts w:ascii="Calibri" w:hAnsi="Calibri" w:cs="Calibri"/>
          <w:sz w:val="22"/>
          <w:szCs w:val="22"/>
          <w:lang w:val="en-US"/>
        </w:rPr>
        <w:t xml:space="preserve">By: </w:t>
      </w:r>
      <w:r w:rsidR="00006C37" w:rsidRPr="00006C37">
        <w:rPr>
          <w:rFonts w:ascii="Calibri" w:hAnsi="Calibri" w:cs="Calibri"/>
          <w:sz w:val="22"/>
          <w:szCs w:val="22"/>
          <w:lang w:val="en-US"/>
        </w:rPr>
        <w:t xml:space="preserve">Tassadit </w:t>
      </w:r>
      <w:proofErr w:type="spellStart"/>
      <w:r w:rsidR="00006C37" w:rsidRPr="00006C37">
        <w:rPr>
          <w:rFonts w:ascii="Calibri" w:hAnsi="Calibri" w:cs="Calibri"/>
          <w:sz w:val="22"/>
          <w:szCs w:val="22"/>
          <w:lang w:val="en-US"/>
        </w:rPr>
        <w:t>Hanaizi</w:t>
      </w:r>
      <w:proofErr w:type="spellEnd"/>
      <w:r w:rsidR="007C5D61">
        <w:rPr>
          <w:rFonts w:ascii="Calibri" w:hAnsi="Calibri" w:cs="Calibri"/>
          <w:sz w:val="22"/>
          <w:szCs w:val="22"/>
          <w:lang w:val="en-US"/>
        </w:rPr>
        <w:tab/>
      </w:r>
      <w:r w:rsidR="007C5D61">
        <w:rPr>
          <w:rFonts w:ascii="Calibri" w:hAnsi="Calibri" w:cs="Calibri"/>
          <w:sz w:val="22"/>
          <w:szCs w:val="22"/>
          <w:lang w:val="en-US"/>
        </w:rPr>
        <w:tab/>
      </w:r>
      <w:r w:rsidR="007C5D61">
        <w:rPr>
          <w:rFonts w:ascii="Calibri" w:hAnsi="Calibri" w:cs="Calibri"/>
          <w:sz w:val="22"/>
          <w:szCs w:val="22"/>
          <w:lang w:val="en-US"/>
        </w:rPr>
        <w:tab/>
      </w:r>
      <w:r w:rsidR="007C5D61">
        <w:rPr>
          <w:rFonts w:ascii="Calibri" w:hAnsi="Calibri" w:cs="Calibri"/>
          <w:sz w:val="22"/>
          <w:szCs w:val="22"/>
          <w:lang w:val="en-US"/>
        </w:rPr>
        <w:tab/>
      </w:r>
      <w:r w:rsidR="007C5D61" w:rsidRPr="007C5D61">
        <w:rPr>
          <w:rFonts w:ascii="Calibri" w:hAnsi="Calibri" w:cs="Calibri"/>
          <w:sz w:val="22"/>
          <w:szCs w:val="22"/>
          <w:lang w:val="en-US"/>
        </w:rPr>
        <w:t>Benoit</w:t>
      </w:r>
      <w:r w:rsidR="007C5D61">
        <w:rPr>
          <w:rFonts w:ascii="Calibri" w:hAnsi="Calibri" w:cs="Calibri"/>
          <w:sz w:val="22"/>
          <w:szCs w:val="22"/>
          <w:lang w:val="en-US"/>
        </w:rPr>
        <w:t xml:space="preserve"> Dollfus</w:t>
      </w:r>
    </w:p>
    <w:p w14:paraId="6A767C10" w14:textId="1DF69D15" w:rsidR="00006C37" w:rsidRPr="00006C37" w:rsidRDefault="00006C37" w:rsidP="00006C37">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w:t>
      </w:r>
      <w:r w:rsidRPr="00006C37">
        <w:rPr>
          <w:rFonts w:ascii="Calibri" w:hAnsi="Calibri" w:cs="Calibri"/>
          <w:sz w:val="22"/>
          <w:szCs w:val="22"/>
          <w:lang w:val="en-US"/>
        </w:rPr>
        <w:t>Managing Director</w:t>
      </w:r>
      <w:r w:rsidR="007C5D61">
        <w:rPr>
          <w:rFonts w:ascii="Calibri" w:hAnsi="Calibri" w:cs="Calibri"/>
          <w:sz w:val="22"/>
          <w:szCs w:val="22"/>
          <w:lang w:val="en-US"/>
        </w:rPr>
        <w:tab/>
      </w:r>
      <w:r w:rsidR="007C5D61">
        <w:rPr>
          <w:rFonts w:ascii="Calibri" w:hAnsi="Calibri" w:cs="Calibri"/>
          <w:sz w:val="22"/>
          <w:szCs w:val="22"/>
          <w:lang w:val="en-US"/>
        </w:rPr>
        <w:tab/>
      </w:r>
      <w:r w:rsidR="007C5D61">
        <w:rPr>
          <w:rFonts w:ascii="Calibri" w:hAnsi="Calibri" w:cs="Calibri"/>
          <w:sz w:val="22"/>
          <w:szCs w:val="22"/>
          <w:lang w:val="en-US"/>
        </w:rPr>
        <w:tab/>
      </w:r>
      <w:r w:rsidR="007C5D61">
        <w:rPr>
          <w:rFonts w:ascii="Calibri" w:hAnsi="Calibri" w:cs="Calibri"/>
          <w:sz w:val="22"/>
          <w:szCs w:val="22"/>
          <w:lang w:val="en-US"/>
        </w:rPr>
        <w:tab/>
      </w:r>
      <w:proofErr w:type="spellStart"/>
      <w:r w:rsidR="007C5D61">
        <w:rPr>
          <w:rFonts w:ascii="Calibri" w:hAnsi="Calibri" w:cs="Calibri"/>
          <w:sz w:val="22"/>
          <w:szCs w:val="22"/>
          <w:lang w:val="en-US"/>
        </w:rPr>
        <w:t>Director</w:t>
      </w:r>
      <w:proofErr w:type="spellEnd"/>
    </w:p>
    <w:p w14:paraId="5E825A60" w14:textId="74BC751B" w:rsidR="00006C37" w:rsidRPr="00006C37" w:rsidRDefault="00006C37" w:rsidP="00006C37">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w:t>
      </w:r>
      <w:r w:rsidRPr="00006C37">
        <w:rPr>
          <w:rFonts w:ascii="Calibri" w:hAnsi="Calibri" w:cs="Calibri"/>
          <w:sz w:val="22"/>
          <w:szCs w:val="22"/>
          <w:lang w:val="en-US"/>
        </w:rPr>
        <w:t>Head of Origination CEE - CIS - AFRICA</w:t>
      </w:r>
      <w:r w:rsidR="007C5D61">
        <w:rPr>
          <w:rFonts w:ascii="Calibri" w:hAnsi="Calibri" w:cs="Calibri"/>
          <w:sz w:val="22"/>
          <w:szCs w:val="22"/>
          <w:lang w:val="en-US"/>
        </w:rPr>
        <w:tab/>
        <w:t>Export Finance CEE, CIS</w:t>
      </w:r>
    </w:p>
    <w:p w14:paraId="3F6718B5" w14:textId="2D983987" w:rsidR="00F316DA" w:rsidRPr="00933248" w:rsidRDefault="00006C37" w:rsidP="00006C37">
      <w:pPr>
        <w:widowControl w:val="0"/>
        <w:spacing w:before="0" w:after="0" w:line="240" w:lineRule="auto"/>
        <w:ind w:left="0"/>
        <w:rPr>
          <w:rFonts w:ascii="Calibri" w:hAnsi="Calibri" w:cs="Calibri"/>
          <w:sz w:val="22"/>
          <w:szCs w:val="22"/>
          <w:lang w:val="en-US"/>
        </w:rPr>
      </w:pPr>
      <w:r>
        <w:rPr>
          <w:rFonts w:ascii="Calibri" w:hAnsi="Calibri" w:cs="Calibri"/>
          <w:sz w:val="22"/>
          <w:szCs w:val="22"/>
          <w:lang w:val="en-US"/>
        </w:rPr>
        <w:t xml:space="preserve">       </w:t>
      </w:r>
      <w:r w:rsidRPr="00006C37">
        <w:rPr>
          <w:rFonts w:ascii="Calibri" w:hAnsi="Calibri" w:cs="Calibri"/>
          <w:sz w:val="22"/>
          <w:szCs w:val="22"/>
          <w:lang w:val="en-US"/>
        </w:rPr>
        <w:t>Export and Trade Finance</w:t>
      </w:r>
    </w:p>
    <w:p w14:paraId="00B1B29E" w14:textId="08A23740" w:rsidR="000E341C" w:rsidRPr="00933248" w:rsidRDefault="000E341C" w:rsidP="00BD4618">
      <w:pPr>
        <w:widowControl w:val="0"/>
        <w:spacing w:before="0" w:after="0"/>
        <w:ind w:left="0"/>
        <w:jc w:val="left"/>
        <w:rPr>
          <w:rFonts w:ascii="Calibri" w:hAnsi="Calibri" w:cs="Calibri"/>
          <w:b/>
          <w:sz w:val="22"/>
          <w:szCs w:val="22"/>
          <w:u w:val="single"/>
          <w:lang w:val="en-US"/>
        </w:rPr>
      </w:pPr>
    </w:p>
    <w:bookmarkEnd w:id="5"/>
    <w:p w14:paraId="7DF6B54A" w14:textId="77777777" w:rsidR="00DA4B5D" w:rsidRPr="00933248" w:rsidRDefault="00DA4B5D" w:rsidP="00BD4618">
      <w:pPr>
        <w:pStyle w:val="TitreAnnexe"/>
        <w:widowControl w:val="0"/>
        <w:spacing w:after="240"/>
        <w:ind w:left="0" w:firstLine="0"/>
        <w:rPr>
          <w:rFonts w:ascii="Calibri" w:hAnsi="Calibri" w:cs="Calibri"/>
          <w:sz w:val="22"/>
          <w:szCs w:val="22"/>
        </w:rPr>
      </w:pPr>
      <w:r w:rsidRPr="00933248">
        <w:rPr>
          <w:rFonts w:ascii="Calibri" w:hAnsi="Calibri" w:cs="Calibri"/>
          <w:sz w:val="22"/>
          <w:szCs w:val="22"/>
          <w:lang w:val="en-US"/>
        </w:rPr>
        <w:br w:type="page"/>
      </w:r>
      <w:bookmarkStart w:id="277" w:name="_Ref413348446"/>
      <w:bookmarkStart w:id="278" w:name="_Ref414551027"/>
      <w:bookmarkStart w:id="279" w:name="_Toc224237031"/>
      <w:r w:rsidR="00DC71B4" w:rsidRPr="00933248">
        <w:rPr>
          <w:rFonts w:ascii="Calibri" w:hAnsi="Calibri" w:cs="Calibri"/>
          <w:sz w:val="22"/>
          <w:szCs w:val="22"/>
        </w:rPr>
        <w:lastRenderedPageBreak/>
        <w:t>THE ORIGINAL LENDERS</w:t>
      </w:r>
      <w:bookmarkEnd w:id="277"/>
      <w:bookmarkEnd w:id="278"/>
      <w:bookmarkEnd w:id="279"/>
    </w:p>
    <w:p w14:paraId="7C95C114" w14:textId="695EA171" w:rsidR="00DC71B4" w:rsidRPr="00933248" w:rsidRDefault="008C01FB" w:rsidP="00A36154">
      <w:pPr>
        <w:widowControl w:val="0"/>
        <w:spacing w:before="120" w:after="240"/>
        <w:ind w:left="0"/>
        <w:rPr>
          <w:rFonts w:ascii="Calibri" w:hAnsi="Calibri" w:cs="Calibri"/>
          <w:sz w:val="22"/>
          <w:szCs w:val="22"/>
          <w:lang w:val="en-US"/>
        </w:rPr>
      </w:pPr>
      <w:r w:rsidRPr="00933248">
        <w:rPr>
          <w:rFonts w:ascii="Calibri" w:hAnsi="Calibri" w:cs="Calibri"/>
          <w:sz w:val="22"/>
          <w:szCs w:val="22"/>
          <w:lang w:val="en-US"/>
        </w:rPr>
        <w:t xml:space="preserve">The </w:t>
      </w:r>
      <w:r w:rsidR="00A36154">
        <w:rPr>
          <w:rFonts w:ascii="Calibri" w:hAnsi="Calibri" w:cs="Calibri"/>
          <w:sz w:val="22"/>
          <w:szCs w:val="22"/>
          <w:lang w:val="en-US"/>
        </w:rPr>
        <w:t xml:space="preserve">Original </w:t>
      </w:r>
      <w:r w:rsidRPr="00933248">
        <w:rPr>
          <w:rFonts w:ascii="Calibri" w:hAnsi="Calibri" w:cs="Calibri"/>
          <w:sz w:val="22"/>
          <w:szCs w:val="22"/>
          <w:lang w:val="en-US"/>
        </w:rPr>
        <w:t>Lenders agree that</w:t>
      </w:r>
      <w:r w:rsidR="00B751BC">
        <w:rPr>
          <w:rFonts w:ascii="Calibri" w:hAnsi="Calibri" w:cs="Calibri"/>
          <w:sz w:val="22"/>
          <w:szCs w:val="22"/>
          <w:lang w:val="en-US"/>
        </w:rPr>
        <w:t>,</w:t>
      </w:r>
      <w:r w:rsidRPr="00933248">
        <w:rPr>
          <w:rFonts w:ascii="Calibri" w:hAnsi="Calibri" w:cs="Calibri"/>
          <w:sz w:val="22"/>
          <w:szCs w:val="22"/>
          <w:lang w:val="en-US"/>
        </w:rPr>
        <w:t xml:space="preserve"> </w:t>
      </w:r>
      <w:r w:rsidR="00B751BC" w:rsidRPr="00933248">
        <w:rPr>
          <w:rFonts w:ascii="Calibri" w:hAnsi="Calibri" w:cs="Calibri"/>
          <w:sz w:val="22"/>
          <w:szCs w:val="22"/>
          <w:lang w:val="en-US"/>
        </w:rPr>
        <w:t>as at the Signing Date</w:t>
      </w:r>
      <w:r w:rsidR="00B751BC">
        <w:rPr>
          <w:rFonts w:ascii="Calibri" w:hAnsi="Calibri" w:cs="Calibri"/>
          <w:sz w:val="22"/>
          <w:szCs w:val="22"/>
          <w:lang w:val="en-US"/>
        </w:rPr>
        <w:t>,</w:t>
      </w:r>
      <w:r w:rsidR="00B751BC" w:rsidRPr="00933248">
        <w:rPr>
          <w:rFonts w:ascii="Calibri" w:hAnsi="Calibri" w:cs="Calibri"/>
          <w:sz w:val="22"/>
          <w:szCs w:val="22"/>
          <w:lang w:val="en-US"/>
        </w:rPr>
        <w:t xml:space="preserve"> </w:t>
      </w:r>
      <w:r w:rsidRPr="00933248">
        <w:rPr>
          <w:rFonts w:ascii="Calibri" w:hAnsi="Calibri" w:cs="Calibri"/>
          <w:sz w:val="22"/>
          <w:szCs w:val="22"/>
          <w:lang w:val="en-US"/>
        </w:rPr>
        <w:t xml:space="preserve">the Total Commitments of the Lenders shall be shared amongst the </w:t>
      </w:r>
      <w:r w:rsidR="00B751BC">
        <w:rPr>
          <w:rFonts w:ascii="Calibri" w:hAnsi="Calibri" w:cs="Calibri"/>
          <w:sz w:val="22"/>
          <w:szCs w:val="22"/>
          <w:lang w:val="en-US"/>
        </w:rPr>
        <w:t>following</w:t>
      </w:r>
      <w:r w:rsidR="00A24330">
        <w:rPr>
          <w:rFonts w:ascii="Calibri" w:hAnsi="Calibri" w:cs="Calibri"/>
          <w:sz w:val="22"/>
          <w:szCs w:val="22"/>
          <w:lang w:val="en-US"/>
        </w:rPr>
        <w:t xml:space="preserve"> Original</w:t>
      </w:r>
      <w:r w:rsidR="00B751BC">
        <w:rPr>
          <w:rFonts w:ascii="Calibri" w:hAnsi="Calibri" w:cs="Calibri"/>
          <w:sz w:val="22"/>
          <w:szCs w:val="22"/>
          <w:lang w:val="en-US"/>
        </w:rPr>
        <w:t xml:space="preserve"> </w:t>
      </w:r>
      <w:r w:rsidRPr="00933248">
        <w:rPr>
          <w:rFonts w:ascii="Calibri" w:hAnsi="Calibri" w:cs="Calibri"/>
          <w:sz w:val="22"/>
          <w:szCs w:val="22"/>
          <w:lang w:val="en-US"/>
        </w:rPr>
        <w:t>Lenders</w:t>
      </w:r>
      <w:r w:rsidR="00B751BC">
        <w:rPr>
          <w:rFonts w:ascii="Calibri" w:hAnsi="Calibri" w:cs="Calibri"/>
          <w:sz w:val="22"/>
          <w:szCs w:val="22"/>
          <w:lang w:val="en-US"/>
        </w:rPr>
        <w:t xml:space="preserve"> </w:t>
      </w:r>
      <w:r w:rsidRPr="00933248">
        <w:rPr>
          <w:rFonts w:ascii="Calibri" w:hAnsi="Calibri" w:cs="Calibri"/>
          <w:sz w:val="22"/>
          <w:szCs w:val="22"/>
          <w:lang w:val="en-US"/>
        </w:rPr>
        <w:t>in accordance with the following chart:</w:t>
      </w:r>
    </w:p>
    <w:tbl>
      <w:tblPr>
        <w:tblStyle w:val="TableGrid"/>
        <w:tblW w:w="9640" w:type="dxa"/>
        <w:tblInd w:w="-147" w:type="dxa"/>
        <w:tblLook w:val="04A0" w:firstRow="1" w:lastRow="0" w:firstColumn="1" w:lastColumn="0" w:noHBand="0" w:noVBand="1"/>
      </w:tblPr>
      <w:tblGrid>
        <w:gridCol w:w="4820"/>
        <w:gridCol w:w="1985"/>
        <w:gridCol w:w="2835"/>
      </w:tblGrid>
      <w:tr w:rsidR="00CB45A5" w:rsidRPr="00503033" w14:paraId="39BEB645" w14:textId="77777777" w:rsidTr="007D4615">
        <w:tc>
          <w:tcPr>
            <w:tcW w:w="4820" w:type="dxa"/>
            <w:vAlign w:val="center"/>
          </w:tcPr>
          <w:p w14:paraId="181D1D5F" w14:textId="77777777" w:rsidR="00CB45A5" w:rsidRPr="007D4615" w:rsidRDefault="00CB45A5" w:rsidP="007D4615">
            <w:pPr>
              <w:widowControl w:val="0"/>
              <w:spacing w:before="120" w:after="120"/>
              <w:ind w:left="0"/>
              <w:jc w:val="center"/>
              <w:rPr>
                <w:rFonts w:asciiTheme="minorHAnsi" w:hAnsiTheme="minorHAnsi" w:cstheme="minorHAnsi"/>
                <w:szCs w:val="20"/>
                <w:lang w:val="en-US"/>
              </w:rPr>
            </w:pPr>
            <w:r w:rsidRPr="007D4615">
              <w:rPr>
                <w:rFonts w:asciiTheme="minorHAnsi" w:hAnsiTheme="minorHAnsi" w:cstheme="minorHAnsi"/>
                <w:b/>
                <w:bCs/>
                <w:szCs w:val="20"/>
              </w:rPr>
              <w:t>Name of Original Lender</w:t>
            </w:r>
          </w:p>
        </w:tc>
        <w:tc>
          <w:tcPr>
            <w:tcW w:w="1985" w:type="dxa"/>
            <w:vAlign w:val="center"/>
          </w:tcPr>
          <w:p w14:paraId="2FFC77CA" w14:textId="77777777" w:rsidR="00CB45A5" w:rsidRPr="007D4615" w:rsidRDefault="004B488D" w:rsidP="007D4615">
            <w:pPr>
              <w:widowControl w:val="0"/>
              <w:spacing w:before="120" w:after="120"/>
              <w:ind w:left="0"/>
              <w:jc w:val="center"/>
              <w:rPr>
                <w:rFonts w:asciiTheme="minorHAnsi" w:hAnsiTheme="minorHAnsi" w:cstheme="minorHAnsi"/>
                <w:b/>
                <w:szCs w:val="20"/>
                <w:lang w:val="en-US"/>
              </w:rPr>
            </w:pPr>
            <w:r w:rsidRPr="007D4615">
              <w:rPr>
                <w:rFonts w:asciiTheme="minorHAnsi" w:hAnsiTheme="minorHAnsi" w:cstheme="minorHAnsi"/>
                <w:b/>
                <w:szCs w:val="20"/>
                <w:lang w:val="en-US"/>
              </w:rPr>
              <w:t>Participation</w:t>
            </w:r>
          </w:p>
        </w:tc>
        <w:tc>
          <w:tcPr>
            <w:tcW w:w="2835" w:type="dxa"/>
            <w:vAlign w:val="center"/>
          </w:tcPr>
          <w:p w14:paraId="038C55A8" w14:textId="467584D9" w:rsidR="00CB45A5" w:rsidRPr="007D4615" w:rsidRDefault="008C01FB" w:rsidP="007D4615">
            <w:pPr>
              <w:widowControl w:val="0"/>
              <w:spacing w:before="120" w:after="120"/>
              <w:ind w:left="0"/>
              <w:jc w:val="center"/>
              <w:rPr>
                <w:rFonts w:asciiTheme="minorHAnsi" w:hAnsiTheme="minorHAnsi" w:cstheme="minorHAnsi"/>
                <w:b/>
                <w:szCs w:val="20"/>
                <w:lang w:val="en-US"/>
              </w:rPr>
            </w:pPr>
            <w:r w:rsidRPr="007D4615">
              <w:rPr>
                <w:rFonts w:asciiTheme="minorHAnsi" w:hAnsiTheme="minorHAnsi" w:cstheme="minorHAnsi"/>
                <w:b/>
                <w:szCs w:val="20"/>
                <w:lang w:val="en-US"/>
              </w:rPr>
              <w:t xml:space="preserve">Participation in each </w:t>
            </w:r>
            <w:proofErr w:type="spellStart"/>
            <w:r w:rsidRPr="007D4615">
              <w:rPr>
                <w:rFonts w:asciiTheme="minorHAnsi" w:hAnsiTheme="minorHAnsi" w:cstheme="minorHAnsi"/>
                <w:b/>
                <w:szCs w:val="20"/>
                <w:lang w:val="en-US"/>
              </w:rPr>
              <w:t>Utilisation</w:t>
            </w:r>
            <w:proofErr w:type="spellEnd"/>
            <w:r w:rsidRPr="007D4615">
              <w:rPr>
                <w:rFonts w:asciiTheme="minorHAnsi" w:hAnsiTheme="minorHAnsi" w:cstheme="minorHAnsi"/>
                <w:b/>
                <w:szCs w:val="20"/>
                <w:lang w:val="en-US"/>
              </w:rPr>
              <w:t xml:space="preserve"> (as at the Signing Date)</w:t>
            </w:r>
          </w:p>
        </w:tc>
      </w:tr>
      <w:tr w:rsidR="00CB45A5" w:rsidRPr="00933248" w14:paraId="43ED667B" w14:textId="77777777" w:rsidTr="007D4615">
        <w:tc>
          <w:tcPr>
            <w:tcW w:w="4820" w:type="dxa"/>
          </w:tcPr>
          <w:p w14:paraId="64633D4C" w14:textId="4683AB4E" w:rsidR="00CB45A5" w:rsidRPr="007D4615" w:rsidRDefault="008C01FB" w:rsidP="008F7AC2">
            <w:pPr>
              <w:widowControl w:val="0"/>
              <w:spacing w:before="120" w:after="120"/>
              <w:ind w:left="0"/>
              <w:jc w:val="left"/>
              <w:rPr>
                <w:rFonts w:asciiTheme="minorHAnsi" w:hAnsiTheme="minorHAnsi" w:cstheme="minorHAnsi"/>
                <w:szCs w:val="20"/>
                <w:lang w:val="en-US"/>
              </w:rPr>
            </w:pPr>
            <w:r w:rsidRPr="007D4615">
              <w:rPr>
                <w:rFonts w:asciiTheme="minorHAnsi" w:hAnsiTheme="minorHAnsi" w:cstheme="minorHAnsi"/>
                <w:szCs w:val="20"/>
                <w:lang w:val="en-US"/>
              </w:rPr>
              <w:t>B</w:t>
            </w:r>
            <w:r w:rsidR="00F82AA7" w:rsidRPr="007D4615">
              <w:rPr>
                <w:rFonts w:asciiTheme="minorHAnsi" w:hAnsiTheme="minorHAnsi" w:cstheme="minorHAnsi"/>
                <w:szCs w:val="20"/>
                <w:lang w:val="en-US"/>
              </w:rPr>
              <w:t>NP PARIBAS</w:t>
            </w:r>
          </w:p>
        </w:tc>
        <w:tc>
          <w:tcPr>
            <w:tcW w:w="1985" w:type="dxa"/>
          </w:tcPr>
          <w:p w14:paraId="4E336A58" w14:textId="15EEC6E3" w:rsidR="00CB45A5" w:rsidRPr="007D4615" w:rsidRDefault="00846855" w:rsidP="008F7AC2">
            <w:pPr>
              <w:widowControl w:val="0"/>
              <w:spacing w:before="120" w:after="120"/>
              <w:ind w:left="0"/>
              <w:jc w:val="center"/>
              <w:rPr>
                <w:rFonts w:asciiTheme="minorHAnsi" w:hAnsiTheme="minorHAnsi" w:cstheme="minorHAnsi"/>
                <w:szCs w:val="20"/>
                <w:lang w:val="en-US"/>
              </w:rPr>
            </w:pPr>
            <w:r w:rsidRPr="007D4615">
              <w:rPr>
                <w:rFonts w:asciiTheme="minorHAnsi" w:hAnsiTheme="minorHAnsi" w:cstheme="minorHAnsi"/>
                <w:szCs w:val="20"/>
                <w:lang w:val="en-US"/>
              </w:rPr>
              <w:t>EUR</w:t>
            </w:r>
            <w:r w:rsidR="00E62C0B" w:rsidRPr="007D4615">
              <w:rPr>
                <w:rFonts w:asciiTheme="minorHAnsi" w:hAnsiTheme="minorHAnsi" w:cstheme="minorHAnsi"/>
                <w:szCs w:val="20"/>
                <w:lang w:val="en-US"/>
              </w:rPr>
              <w:t xml:space="preserve"> </w:t>
            </w:r>
            <w:r w:rsidR="00AC2435" w:rsidRPr="007D4615">
              <w:rPr>
                <w:rFonts w:asciiTheme="minorHAnsi" w:hAnsiTheme="minorHAnsi" w:cstheme="minorHAnsi"/>
                <w:szCs w:val="20"/>
                <w:lang w:val="en-US"/>
              </w:rPr>
              <w:t>176,666,666.67</w:t>
            </w:r>
          </w:p>
        </w:tc>
        <w:tc>
          <w:tcPr>
            <w:tcW w:w="2835" w:type="dxa"/>
          </w:tcPr>
          <w:p w14:paraId="258394BA" w14:textId="6A7FE6E2" w:rsidR="00CB45A5" w:rsidRPr="007D4615" w:rsidRDefault="00AC2435" w:rsidP="008F7AC2">
            <w:pPr>
              <w:widowControl w:val="0"/>
              <w:spacing w:before="120" w:after="120"/>
              <w:ind w:left="0"/>
              <w:jc w:val="center"/>
              <w:rPr>
                <w:rFonts w:asciiTheme="minorHAnsi" w:hAnsiTheme="minorHAnsi" w:cstheme="minorHAnsi"/>
                <w:szCs w:val="20"/>
                <w:lang w:val="en-US"/>
              </w:rPr>
            </w:pPr>
            <w:r w:rsidRPr="007D4615">
              <w:rPr>
                <w:rFonts w:asciiTheme="minorHAnsi" w:hAnsiTheme="minorHAnsi" w:cstheme="minorHAnsi"/>
                <w:szCs w:val="20"/>
              </w:rPr>
              <w:t xml:space="preserve">33 </w:t>
            </w:r>
            <w:r w:rsidRPr="007D4615">
              <w:rPr>
                <w:rFonts w:asciiTheme="minorHAnsi" w:hAnsiTheme="minorHAnsi" w:cstheme="minorHAnsi"/>
                <w:szCs w:val="20"/>
                <w:vertAlign w:val="superscript"/>
              </w:rPr>
              <w:t>1/3</w:t>
            </w:r>
            <w:r w:rsidRPr="007D4615">
              <w:rPr>
                <w:rFonts w:asciiTheme="minorHAnsi" w:hAnsiTheme="minorHAnsi" w:cstheme="minorHAnsi"/>
                <w:szCs w:val="20"/>
              </w:rPr>
              <w:t xml:space="preserve"> </w:t>
            </w:r>
            <w:r w:rsidR="00CB45A5" w:rsidRPr="007D4615">
              <w:rPr>
                <w:rFonts w:asciiTheme="minorHAnsi" w:hAnsiTheme="minorHAnsi" w:cstheme="minorHAnsi"/>
                <w:szCs w:val="20"/>
                <w:lang w:val="en-US"/>
              </w:rPr>
              <w:t>%</w:t>
            </w:r>
          </w:p>
        </w:tc>
      </w:tr>
      <w:tr w:rsidR="008C01FB" w:rsidRPr="00933248" w14:paraId="0869ABEE" w14:textId="77777777" w:rsidTr="007D4615">
        <w:tc>
          <w:tcPr>
            <w:tcW w:w="4820" w:type="dxa"/>
          </w:tcPr>
          <w:p w14:paraId="57D4509F" w14:textId="5C3CC1C7" w:rsidR="008C01FB" w:rsidRPr="007D4615" w:rsidRDefault="008C01FB" w:rsidP="008F7AC2">
            <w:pPr>
              <w:widowControl w:val="0"/>
              <w:spacing w:before="120" w:after="120"/>
              <w:ind w:left="0"/>
              <w:jc w:val="left"/>
              <w:rPr>
                <w:rFonts w:asciiTheme="minorHAnsi" w:hAnsiTheme="minorHAnsi" w:cstheme="minorHAnsi"/>
                <w:szCs w:val="20"/>
                <w:lang w:val="en-US"/>
              </w:rPr>
            </w:pPr>
            <w:r w:rsidRPr="007D4615">
              <w:rPr>
                <w:rFonts w:asciiTheme="minorHAnsi" w:hAnsiTheme="minorHAnsi" w:cstheme="minorHAnsi"/>
                <w:szCs w:val="20"/>
                <w:lang w:val="en-GB"/>
              </w:rPr>
              <w:t>CREDIT AGRICOLE CORPORATE AND INVESTMENT BANK</w:t>
            </w:r>
          </w:p>
        </w:tc>
        <w:tc>
          <w:tcPr>
            <w:tcW w:w="1985" w:type="dxa"/>
          </w:tcPr>
          <w:p w14:paraId="0725BA15" w14:textId="15D16470" w:rsidR="008C01FB" w:rsidRPr="007D4615" w:rsidRDefault="008C01FB" w:rsidP="008F7AC2">
            <w:pPr>
              <w:widowControl w:val="0"/>
              <w:spacing w:before="120" w:after="120"/>
              <w:ind w:left="0"/>
              <w:jc w:val="center"/>
              <w:rPr>
                <w:rFonts w:asciiTheme="minorHAnsi" w:hAnsiTheme="minorHAnsi" w:cstheme="minorHAnsi"/>
                <w:szCs w:val="20"/>
                <w:lang w:val="en-US"/>
              </w:rPr>
            </w:pPr>
            <w:r w:rsidRPr="007D4615">
              <w:rPr>
                <w:rFonts w:asciiTheme="minorHAnsi" w:hAnsiTheme="minorHAnsi" w:cstheme="minorHAnsi"/>
                <w:szCs w:val="20"/>
                <w:lang w:val="en-US"/>
              </w:rPr>
              <w:t xml:space="preserve">EUR </w:t>
            </w:r>
            <w:r w:rsidR="00AC2435" w:rsidRPr="007D4615">
              <w:rPr>
                <w:rFonts w:asciiTheme="minorHAnsi" w:hAnsiTheme="minorHAnsi" w:cstheme="minorHAnsi"/>
                <w:szCs w:val="20"/>
                <w:lang w:val="en-US"/>
              </w:rPr>
              <w:t>176,666,666.66</w:t>
            </w:r>
          </w:p>
        </w:tc>
        <w:tc>
          <w:tcPr>
            <w:tcW w:w="2835" w:type="dxa"/>
          </w:tcPr>
          <w:p w14:paraId="4D6074B2" w14:textId="73614FBC" w:rsidR="008C01FB" w:rsidRPr="007D4615" w:rsidRDefault="00AC2435" w:rsidP="008F7AC2">
            <w:pPr>
              <w:widowControl w:val="0"/>
              <w:spacing w:before="120" w:after="120"/>
              <w:ind w:left="0"/>
              <w:jc w:val="center"/>
              <w:rPr>
                <w:rFonts w:asciiTheme="minorHAnsi" w:hAnsiTheme="minorHAnsi" w:cstheme="minorHAnsi"/>
                <w:szCs w:val="20"/>
                <w:lang w:val="en-US"/>
              </w:rPr>
            </w:pPr>
            <w:r w:rsidRPr="007D4615">
              <w:rPr>
                <w:rFonts w:asciiTheme="minorHAnsi" w:hAnsiTheme="minorHAnsi" w:cstheme="minorHAnsi"/>
                <w:szCs w:val="20"/>
              </w:rPr>
              <w:t xml:space="preserve">33 </w:t>
            </w:r>
            <w:r w:rsidRPr="007D4615">
              <w:rPr>
                <w:rFonts w:asciiTheme="minorHAnsi" w:hAnsiTheme="minorHAnsi" w:cstheme="minorHAnsi"/>
                <w:szCs w:val="20"/>
                <w:vertAlign w:val="superscript"/>
              </w:rPr>
              <w:t xml:space="preserve">1/3 </w:t>
            </w:r>
            <w:r w:rsidR="008C01FB" w:rsidRPr="007D4615">
              <w:rPr>
                <w:rFonts w:asciiTheme="minorHAnsi" w:hAnsiTheme="minorHAnsi" w:cstheme="minorHAnsi"/>
                <w:szCs w:val="20"/>
                <w:lang w:val="en-US"/>
              </w:rPr>
              <w:t>%</w:t>
            </w:r>
          </w:p>
        </w:tc>
      </w:tr>
      <w:tr w:rsidR="008C01FB" w:rsidRPr="00933248" w14:paraId="45F7CFFC" w14:textId="77777777" w:rsidTr="007D4615">
        <w:tc>
          <w:tcPr>
            <w:tcW w:w="4820" w:type="dxa"/>
          </w:tcPr>
          <w:p w14:paraId="0F24F9AB" w14:textId="59A19EC2" w:rsidR="008C01FB" w:rsidRPr="007D4615" w:rsidRDefault="008C01FB" w:rsidP="008F7AC2">
            <w:pPr>
              <w:widowControl w:val="0"/>
              <w:spacing w:before="120" w:after="120"/>
              <w:ind w:left="0"/>
              <w:jc w:val="left"/>
              <w:rPr>
                <w:rFonts w:asciiTheme="minorHAnsi" w:hAnsiTheme="minorHAnsi" w:cstheme="minorHAnsi"/>
                <w:bCs/>
                <w:color w:val="000000"/>
                <w:szCs w:val="20"/>
                <w:lang w:val="en-GB"/>
              </w:rPr>
            </w:pPr>
            <w:r w:rsidRPr="007D4615">
              <w:rPr>
                <w:rFonts w:asciiTheme="minorHAnsi" w:hAnsiTheme="minorHAnsi" w:cstheme="minorHAnsi"/>
                <w:bCs/>
                <w:color w:val="000000"/>
                <w:szCs w:val="20"/>
                <w:lang w:val="en-GB"/>
              </w:rPr>
              <w:t>SOCIETE GENERALE</w:t>
            </w:r>
          </w:p>
        </w:tc>
        <w:tc>
          <w:tcPr>
            <w:tcW w:w="1985" w:type="dxa"/>
          </w:tcPr>
          <w:p w14:paraId="188AC321" w14:textId="68B356FD" w:rsidR="008C01FB" w:rsidRPr="007D4615" w:rsidRDefault="008C01FB" w:rsidP="008F7AC2">
            <w:pPr>
              <w:widowControl w:val="0"/>
              <w:spacing w:before="120" w:after="120"/>
              <w:ind w:left="0"/>
              <w:jc w:val="center"/>
              <w:rPr>
                <w:rFonts w:asciiTheme="minorHAnsi" w:hAnsiTheme="minorHAnsi" w:cstheme="minorHAnsi"/>
                <w:szCs w:val="20"/>
                <w:lang w:val="en-US"/>
              </w:rPr>
            </w:pPr>
            <w:r w:rsidRPr="007D4615">
              <w:rPr>
                <w:rFonts w:asciiTheme="minorHAnsi" w:hAnsiTheme="minorHAnsi" w:cstheme="minorHAnsi"/>
                <w:szCs w:val="20"/>
                <w:lang w:val="en-US"/>
              </w:rPr>
              <w:t xml:space="preserve">EUR </w:t>
            </w:r>
            <w:r w:rsidR="00AC2435" w:rsidRPr="007D4615">
              <w:rPr>
                <w:rFonts w:asciiTheme="minorHAnsi" w:hAnsiTheme="minorHAnsi" w:cstheme="minorHAnsi"/>
                <w:szCs w:val="20"/>
                <w:lang w:val="en-US"/>
              </w:rPr>
              <w:t>176,666,666.67</w:t>
            </w:r>
          </w:p>
        </w:tc>
        <w:tc>
          <w:tcPr>
            <w:tcW w:w="2835" w:type="dxa"/>
          </w:tcPr>
          <w:p w14:paraId="1E6C90B2" w14:textId="6BB755BE" w:rsidR="008C01FB" w:rsidRPr="007D4615" w:rsidRDefault="00AC2435" w:rsidP="008F7AC2">
            <w:pPr>
              <w:widowControl w:val="0"/>
              <w:spacing w:before="120" w:after="120"/>
              <w:ind w:left="0"/>
              <w:jc w:val="center"/>
              <w:rPr>
                <w:rFonts w:asciiTheme="minorHAnsi" w:hAnsiTheme="minorHAnsi" w:cstheme="minorHAnsi"/>
                <w:szCs w:val="20"/>
                <w:lang w:val="en-US"/>
              </w:rPr>
            </w:pPr>
            <w:r w:rsidRPr="007D4615">
              <w:rPr>
                <w:rFonts w:asciiTheme="minorHAnsi" w:hAnsiTheme="minorHAnsi" w:cstheme="minorHAnsi"/>
                <w:szCs w:val="20"/>
              </w:rPr>
              <w:t xml:space="preserve">33 </w:t>
            </w:r>
            <w:r w:rsidRPr="007D4615">
              <w:rPr>
                <w:rFonts w:asciiTheme="minorHAnsi" w:hAnsiTheme="minorHAnsi" w:cstheme="minorHAnsi"/>
                <w:szCs w:val="20"/>
                <w:vertAlign w:val="superscript"/>
              </w:rPr>
              <w:t xml:space="preserve">1/3 </w:t>
            </w:r>
            <w:r w:rsidR="008C01FB" w:rsidRPr="007D4615">
              <w:rPr>
                <w:rFonts w:asciiTheme="minorHAnsi" w:hAnsiTheme="minorHAnsi" w:cstheme="minorHAnsi"/>
                <w:szCs w:val="20"/>
                <w:lang w:val="en-US"/>
              </w:rPr>
              <w:t>%</w:t>
            </w:r>
          </w:p>
        </w:tc>
      </w:tr>
    </w:tbl>
    <w:p w14:paraId="70AEDC75" w14:textId="32714A62" w:rsidR="00E94639" w:rsidRDefault="00E94639">
      <w:pPr>
        <w:spacing w:before="0" w:after="0" w:line="240" w:lineRule="auto"/>
        <w:ind w:left="0"/>
        <w:jc w:val="left"/>
        <w:rPr>
          <w:rFonts w:ascii="Calibri" w:hAnsi="Calibri" w:cs="Calibri"/>
          <w:b/>
          <w:bCs/>
          <w:sz w:val="22"/>
          <w:szCs w:val="22"/>
          <w:u w:val="single"/>
          <w:lang w:val="en-US"/>
        </w:rPr>
      </w:pPr>
    </w:p>
    <w:p w14:paraId="2B7B9425" w14:textId="77777777" w:rsidR="00DC71B4" w:rsidRPr="00933248" w:rsidRDefault="00477640" w:rsidP="008F7AC2">
      <w:pPr>
        <w:pStyle w:val="TitreAnnexe"/>
        <w:widowControl w:val="0"/>
        <w:spacing w:after="240"/>
        <w:rPr>
          <w:rFonts w:ascii="Calibri" w:hAnsi="Calibri" w:cs="Calibri"/>
          <w:sz w:val="22"/>
          <w:szCs w:val="22"/>
        </w:rPr>
      </w:pPr>
      <w:r w:rsidRPr="00933248">
        <w:rPr>
          <w:rFonts w:ascii="Calibri" w:hAnsi="Calibri" w:cs="Calibri"/>
          <w:sz w:val="22"/>
          <w:szCs w:val="22"/>
        </w:rPr>
        <w:br w:type="page"/>
      </w:r>
      <w:bookmarkStart w:id="280" w:name="_Ref412639413"/>
      <w:bookmarkStart w:id="281" w:name="_Ref412640754"/>
      <w:bookmarkStart w:id="282" w:name="_Ref412708050"/>
      <w:bookmarkStart w:id="283" w:name="_Toc224237032"/>
      <w:r w:rsidR="006701C5" w:rsidRPr="00933248">
        <w:rPr>
          <w:rFonts w:ascii="Calibri" w:hAnsi="Calibri" w:cs="Calibri"/>
          <w:sz w:val="22"/>
          <w:szCs w:val="22"/>
        </w:rPr>
        <w:lastRenderedPageBreak/>
        <w:t>CONDITIONS PRECEDENT</w:t>
      </w:r>
      <w:bookmarkEnd w:id="280"/>
      <w:bookmarkEnd w:id="281"/>
      <w:bookmarkEnd w:id="282"/>
      <w:bookmarkEnd w:id="283"/>
    </w:p>
    <w:p w14:paraId="2A457DE0" w14:textId="7EEE802E" w:rsidR="00975F3B" w:rsidRPr="00933248" w:rsidRDefault="00975F3B" w:rsidP="008F7AC2">
      <w:pPr>
        <w:widowControl w:val="0"/>
        <w:spacing w:before="400" w:after="240"/>
        <w:ind w:left="0"/>
        <w:rPr>
          <w:rFonts w:ascii="Calibri" w:hAnsi="Calibri" w:cs="Calibri"/>
          <w:b/>
          <w:sz w:val="22"/>
          <w:szCs w:val="22"/>
          <w:lang w:val="en-US"/>
        </w:rPr>
      </w:pPr>
      <w:bookmarkStart w:id="284" w:name="_Hlk104320428"/>
      <w:r w:rsidRPr="00933248">
        <w:rPr>
          <w:rFonts w:ascii="Calibri" w:hAnsi="Calibri" w:cs="Calibri"/>
          <w:bCs/>
          <w:sz w:val="22"/>
          <w:szCs w:val="22"/>
          <w:lang w:val="en-US"/>
        </w:rPr>
        <w:t xml:space="preserve">In this Schedule, references to a "certified copy" by the Borrower refer to a copy certified in writing signed by the Borrower's </w:t>
      </w:r>
      <w:proofErr w:type="spellStart"/>
      <w:r w:rsidRPr="00933248">
        <w:rPr>
          <w:rFonts w:ascii="Calibri" w:hAnsi="Calibri" w:cs="Calibri"/>
          <w:bCs/>
          <w:sz w:val="22"/>
          <w:szCs w:val="22"/>
          <w:lang w:val="en-US"/>
        </w:rPr>
        <w:t>authorised</w:t>
      </w:r>
      <w:proofErr w:type="spellEnd"/>
      <w:r w:rsidRPr="00933248">
        <w:rPr>
          <w:rFonts w:ascii="Calibri" w:hAnsi="Calibri" w:cs="Calibri"/>
          <w:bCs/>
          <w:sz w:val="22"/>
          <w:szCs w:val="22"/>
          <w:lang w:val="en-US"/>
        </w:rPr>
        <w:t xml:space="preserve"> representative(s) to be a true, complete and up-to-date copy of the relevant document.</w:t>
      </w:r>
      <w:bookmarkEnd w:id="284"/>
    </w:p>
    <w:p w14:paraId="787F9BC8" w14:textId="77777777" w:rsidR="00DC71B4" w:rsidRPr="00933248" w:rsidRDefault="00F10A0F" w:rsidP="008F7AC2">
      <w:pPr>
        <w:widowControl w:val="0"/>
        <w:spacing w:before="400" w:after="240"/>
        <w:ind w:left="0"/>
        <w:rPr>
          <w:rFonts w:ascii="Calibri" w:hAnsi="Calibri" w:cs="Calibri"/>
          <w:b/>
          <w:sz w:val="22"/>
          <w:szCs w:val="22"/>
          <w:lang w:val="en-US"/>
        </w:rPr>
      </w:pPr>
      <w:r w:rsidRPr="00933248">
        <w:rPr>
          <w:rFonts w:ascii="Calibri" w:hAnsi="Calibri" w:cs="Calibri"/>
          <w:b/>
          <w:sz w:val="22"/>
          <w:szCs w:val="22"/>
          <w:lang w:val="en-US"/>
        </w:rPr>
        <w:t>PART I – CONDITIONS PRECEDENT TO INITIAL UTILISATION TO BE SATISFIED ON THE SIGNING DATE</w:t>
      </w:r>
    </w:p>
    <w:p w14:paraId="52884024" w14:textId="095048A4" w:rsidR="00D2007B" w:rsidRPr="00933248" w:rsidRDefault="00D2007B" w:rsidP="008F7AC2">
      <w:pPr>
        <w:pStyle w:val="ListParagraph"/>
        <w:widowControl w:val="0"/>
        <w:numPr>
          <w:ilvl w:val="6"/>
          <w:numId w:val="27"/>
        </w:numPr>
        <w:spacing w:before="400" w:after="240"/>
        <w:ind w:left="709" w:hanging="709"/>
        <w:rPr>
          <w:rFonts w:ascii="Calibri" w:hAnsi="Calibri" w:cs="Calibri"/>
          <w:b/>
          <w:sz w:val="22"/>
          <w:szCs w:val="22"/>
          <w:lang w:val="en-US"/>
        </w:rPr>
      </w:pPr>
      <w:proofErr w:type="spellStart"/>
      <w:r w:rsidRPr="00933248">
        <w:rPr>
          <w:rFonts w:ascii="Calibri" w:hAnsi="Calibri" w:cs="Calibri"/>
          <w:b/>
          <w:sz w:val="22"/>
          <w:szCs w:val="22"/>
          <w:lang w:val="en-US"/>
        </w:rPr>
        <w:t>Authori</w:t>
      </w:r>
      <w:r w:rsidR="00561C7C" w:rsidRPr="00933248">
        <w:rPr>
          <w:rFonts w:ascii="Calibri" w:hAnsi="Calibri" w:cs="Calibri"/>
          <w:b/>
          <w:sz w:val="22"/>
          <w:szCs w:val="22"/>
          <w:lang w:val="en-US"/>
        </w:rPr>
        <w:t>s</w:t>
      </w:r>
      <w:r w:rsidRPr="00933248">
        <w:rPr>
          <w:rFonts w:ascii="Calibri" w:hAnsi="Calibri" w:cs="Calibri"/>
          <w:b/>
          <w:sz w:val="22"/>
          <w:szCs w:val="22"/>
          <w:lang w:val="en-US"/>
        </w:rPr>
        <w:t>ations</w:t>
      </w:r>
      <w:proofErr w:type="spellEnd"/>
    </w:p>
    <w:p w14:paraId="501181EA" w14:textId="3DF4CC7E" w:rsidR="00855047" w:rsidRPr="00933248" w:rsidRDefault="00855047" w:rsidP="00A839FC">
      <w:pPr>
        <w:pStyle w:val="ListParagraph"/>
        <w:widowControl w:val="0"/>
        <w:spacing w:before="0" w:after="240"/>
        <w:ind w:left="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have received certified copies of all </w:t>
      </w:r>
      <w:proofErr w:type="spellStart"/>
      <w:r w:rsidRPr="00933248">
        <w:rPr>
          <w:rFonts w:ascii="Calibri" w:hAnsi="Calibri" w:cs="Calibri"/>
          <w:sz w:val="22"/>
          <w:szCs w:val="22"/>
          <w:lang w:val="en-US"/>
        </w:rPr>
        <w:t>authori</w:t>
      </w:r>
      <w:r w:rsidR="00AC2F40">
        <w:rPr>
          <w:rFonts w:ascii="Calibri" w:hAnsi="Calibri" w:cs="Calibri"/>
          <w:sz w:val="22"/>
          <w:szCs w:val="22"/>
          <w:lang w:val="en-US"/>
        </w:rPr>
        <w:t>s</w:t>
      </w:r>
      <w:r w:rsidRPr="00933248">
        <w:rPr>
          <w:rFonts w:ascii="Calibri" w:hAnsi="Calibri" w:cs="Calibri"/>
          <w:sz w:val="22"/>
          <w:szCs w:val="22"/>
          <w:lang w:val="en-US"/>
        </w:rPr>
        <w:t>ations</w:t>
      </w:r>
      <w:proofErr w:type="spellEnd"/>
      <w:r w:rsidRPr="00933248">
        <w:rPr>
          <w:rFonts w:ascii="Calibri" w:hAnsi="Calibri" w:cs="Calibri"/>
          <w:sz w:val="22"/>
          <w:szCs w:val="22"/>
          <w:lang w:val="en-US"/>
        </w:rPr>
        <w:t xml:space="preserve"> of the Borrower approving the execution </w:t>
      </w:r>
      <w:r w:rsidR="001D5B52" w:rsidRPr="00933248">
        <w:rPr>
          <w:rFonts w:ascii="Calibri" w:hAnsi="Calibri" w:cs="Calibri"/>
          <w:sz w:val="22"/>
          <w:szCs w:val="22"/>
          <w:lang w:val="en-US"/>
        </w:rPr>
        <w:t>of</w:t>
      </w:r>
      <w:r w:rsidRPr="00933248">
        <w:rPr>
          <w:rFonts w:ascii="Calibri" w:hAnsi="Calibri" w:cs="Calibri"/>
          <w:sz w:val="22"/>
          <w:szCs w:val="22"/>
          <w:lang w:val="en-US"/>
        </w:rPr>
        <w:t xml:space="preserve"> the </w:t>
      </w:r>
      <w:r w:rsidR="00B5594D" w:rsidRPr="00933248">
        <w:rPr>
          <w:rFonts w:ascii="Calibri" w:hAnsi="Calibri" w:cs="Calibri"/>
          <w:sz w:val="22"/>
          <w:szCs w:val="22"/>
          <w:lang w:val="en-US"/>
        </w:rPr>
        <w:t xml:space="preserve">Finance </w:t>
      </w:r>
      <w:r w:rsidRPr="00933248">
        <w:rPr>
          <w:rFonts w:ascii="Calibri" w:hAnsi="Calibri" w:cs="Calibri"/>
          <w:sz w:val="22"/>
          <w:szCs w:val="22"/>
          <w:lang w:val="en-US"/>
        </w:rPr>
        <w:t>Documents to which it is a party</w:t>
      </w:r>
      <w:r w:rsidR="00DD4802">
        <w:rPr>
          <w:rFonts w:ascii="Calibri" w:hAnsi="Calibri" w:cs="Calibri"/>
          <w:sz w:val="22"/>
          <w:szCs w:val="22"/>
          <w:lang w:val="en-US"/>
        </w:rPr>
        <w:t xml:space="preserve"> and of the Side Letter</w:t>
      </w:r>
      <w:r w:rsidRPr="00933248">
        <w:rPr>
          <w:rFonts w:ascii="Calibri" w:hAnsi="Calibri" w:cs="Calibri"/>
          <w:sz w:val="22"/>
          <w:szCs w:val="22"/>
          <w:lang w:val="en-US"/>
        </w:rPr>
        <w:t xml:space="preserve"> and </w:t>
      </w:r>
      <w:proofErr w:type="spellStart"/>
      <w:r w:rsidRPr="00933248">
        <w:rPr>
          <w:rFonts w:ascii="Calibri" w:hAnsi="Calibri" w:cs="Calibri"/>
          <w:sz w:val="22"/>
          <w:szCs w:val="22"/>
          <w:lang w:val="en-US"/>
        </w:rPr>
        <w:t>authorising</w:t>
      </w:r>
      <w:proofErr w:type="spellEnd"/>
      <w:r w:rsidRPr="00933248">
        <w:rPr>
          <w:rFonts w:ascii="Calibri" w:hAnsi="Calibri" w:cs="Calibri"/>
          <w:sz w:val="22"/>
          <w:szCs w:val="22"/>
          <w:lang w:val="en-US"/>
        </w:rPr>
        <w:t xml:space="preserve"> its signatory to execute for its account </w:t>
      </w:r>
      <w:r w:rsidR="002812D4" w:rsidRPr="00933248">
        <w:rPr>
          <w:rFonts w:ascii="Calibri" w:hAnsi="Calibri" w:cs="Calibri"/>
          <w:sz w:val="22"/>
          <w:szCs w:val="22"/>
          <w:lang w:val="en-US"/>
        </w:rPr>
        <w:t>such Finance Documents</w:t>
      </w:r>
      <w:r w:rsidR="00033B86">
        <w:rPr>
          <w:rFonts w:ascii="Calibri" w:hAnsi="Calibri" w:cs="Calibri"/>
          <w:sz w:val="22"/>
          <w:szCs w:val="22"/>
          <w:lang w:val="en-US"/>
        </w:rPr>
        <w:t xml:space="preserve"> (other than the </w:t>
      </w:r>
      <w:proofErr w:type="spellStart"/>
      <w:r w:rsidR="00033B86">
        <w:rPr>
          <w:rFonts w:ascii="Calibri" w:hAnsi="Calibri" w:cs="Calibri"/>
          <w:sz w:val="22"/>
          <w:szCs w:val="22"/>
          <w:lang w:val="en-US"/>
        </w:rPr>
        <w:t>Authorisations</w:t>
      </w:r>
      <w:proofErr w:type="spellEnd"/>
      <w:r w:rsidR="00033B86">
        <w:rPr>
          <w:rFonts w:ascii="Calibri" w:hAnsi="Calibri" w:cs="Calibri"/>
          <w:sz w:val="22"/>
          <w:szCs w:val="22"/>
          <w:lang w:val="en-US"/>
        </w:rPr>
        <w:t xml:space="preserve"> referred to in Part II of this Schedule 2)</w:t>
      </w:r>
      <w:r w:rsidR="00DD4802">
        <w:rPr>
          <w:rFonts w:ascii="Calibri" w:hAnsi="Calibri" w:cs="Calibri"/>
          <w:sz w:val="22"/>
          <w:szCs w:val="22"/>
          <w:lang w:val="en-US"/>
        </w:rPr>
        <w:t xml:space="preserve"> and the Side Letter</w:t>
      </w:r>
      <w:r w:rsidRPr="00933248">
        <w:rPr>
          <w:rFonts w:ascii="Calibri" w:hAnsi="Calibri" w:cs="Calibri"/>
          <w:sz w:val="22"/>
          <w:szCs w:val="22"/>
          <w:lang w:val="en-US"/>
        </w:rPr>
        <w:t xml:space="preserve">, including </w:t>
      </w:r>
      <w:r w:rsidRPr="00933248">
        <w:rPr>
          <w:rFonts w:ascii="Calibri" w:hAnsi="Calibri" w:cs="Calibri"/>
          <w:i/>
          <w:sz w:val="22"/>
          <w:szCs w:val="22"/>
          <w:lang w:val="en-US"/>
        </w:rPr>
        <w:t>inter alia</w:t>
      </w:r>
      <w:r w:rsidRPr="00933248">
        <w:rPr>
          <w:rFonts w:ascii="Calibri" w:hAnsi="Calibri" w:cs="Calibri"/>
          <w:sz w:val="22"/>
          <w:szCs w:val="22"/>
          <w:lang w:val="en-US"/>
        </w:rPr>
        <w:t xml:space="preserve">: </w:t>
      </w:r>
    </w:p>
    <w:p w14:paraId="4AB1C9DF" w14:textId="700AA733" w:rsidR="00FF29E8" w:rsidRPr="00933248" w:rsidRDefault="00B50F04" w:rsidP="00A839FC">
      <w:pPr>
        <w:widowControl w:val="0"/>
        <w:numPr>
          <w:ilvl w:val="0"/>
          <w:numId w:val="108"/>
        </w:numPr>
        <w:spacing w:before="0" w:after="240"/>
        <w:ind w:left="1418" w:hanging="720"/>
        <w:rPr>
          <w:rFonts w:ascii="Calibri" w:hAnsi="Calibri" w:cs="Calibri"/>
          <w:sz w:val="22"/>
          <w:szCs w:val="22"/>
          <w:lang w:val="en-US"/>
        </w:rPr>
      </w:pPr>
      <w:r w:rsidRPr="00317D1A">
        <w:rPr>
          <w:rFonts w:ascii="Calibri" w:hAnsi="Calibri" w:cs="Calibri"/>
          <w:sz w:val="22"/>
          <w:szCs w:val="22"/>
          <w:lang w:val="en-GB"/>
        </w:rPr>
        <w:t xml:space="preserve">a </w:t>
      </w:r>
      <w:r w:rsidR="00780B0B" w:rsidRPr="000F3525">
        <w:rPr>
          <w:rFonts w:asciiTheme="minorHAnsi" w:hAnsiTheme="minorHAnsi" w:cstheme="minorHAnsi"/>
          <w:sz w:val="22"/>
          <w:szCs w:val="22"/>
          <w:lang w:val="en-US"/>
        </w:rPr>
        <w:t>copy, certified as a true</w:t>
      </w:r>
      <w:r w:rsidR="00C3593C" w:rsidRPr="00933248">
        <w:rPr>
          <w:rFonts w:ascii="Calibri" w:hAnsi="Calibri" w:cs="Calibri"/>
          <w:bCs/>
          <w:sz w:val="22"/>
          <w:szCs w:val="22"/>
          <w:lang w:val="en-US"/>
        </w:rPr>
        <w:t xml:space="preserve">, complete and up-to-date </w:t>
      </w:r>
      <w:r w:rsidR="00780B0B" w:rsidRPr="000F3525">
        <w:rPr>
          <w:rFonts w:asciiTheme="minorHAnsi" w:hAnsiTheme="minorHAnsi" w:cstheme="minorHAnsi"/>
          <w:sz w:val="22"/>
          <w:szCs w:val="22"/>
          <w:lang w:val="en-US"/>
        </w:rPr>
        <w:t xml:space="preserve">copy by or on behalf of the Borrower, </w:t>
      </w:r>
      <w:r w:rsidRPr="00317D1A">
        <w:rPr>
          <w:rFonts w:ascii="Calibri" w:hAnsi="Calibri" w:cs="Calibri"/>
          <w:sz w:val="22"/>
          <w:szCs w:val="22"/>
          <w:lang w:val="en-GB"/>
        </w:rPr>
        <w:t xml:space="preserve">of </w:t>
      </w:r>
      <w:r>
        <w:rPr>
          <w:rFonts w:ascii="Calibri" w:hAnsi="Calibri" w:cs="Calibri"/>
          <w:sz w:val="22"/>
          <w:szCs w:val="22"/>
          <w:lang w:val="en-GB"/>
        </w:rPr>
        <w:t>the</w:t>
      </w:r>
      <w:r w:rsidRPr="00317D1A">
        <w:rPr>
          <w:rFonts w:ascii="Calibri" w:hAnsi="Calibri" w:cs="Calibri"/>
          <w:sz w:val="22"/>
          <w:szCs w:val="22"/>
          <w:lang w:val="en-GB"/>
        </w:rPr>
        <w:t xml:space="preserve"> decision</w:t>
      </w:r>
      <w:r>
        <w:rPr>
          <w:rFonts w:ascii="Calibri" w:hAnsi="Calibri" w:cs="Calibri"/>
          <w:sz w:val="22"/>
          <w:szCs w:val="22"/>
          <w:lang w:val="en-GB"/>
        </w:rPr>
        <w:t>s</w:t>
      </w:r>
      <w:r w:rsidRPr="00317D1A">
        <w:rPr>
          <w:rFonts w:ascii="Calibri" w:hAnsi="Calibri" w:cs="Calibri"/>
          <w:sz w:val="22"/>
          <w:szCs w:val="22"/>
          <w:lang w:val="en-GB"/>
        </w:rPr>
        <w:t xml:space="preserve"> of the Government of the Republic of Serbia</w:t>
      </w:r>
      <w:r w:rsidR="00033B86">
        <w:rPr>
          <w:rFonts w:ascii="Calibri" w:hAnsi="Calibri" w:cs="Calibri"/>
          <w:sz w:val="22"/>
          <w:szCs w:val="22"/>
          <w:lang w:val="en-GB"/>
        </w:rPr>
        <w:t xml:space="preserve"> </w:t>
      </w:r>
      <w:r w:rsidR="00033B86" w:rsidRPr="00933248">
        <w:rPr>
          <w:rFonts w:ascii="Calibri" w:hAnsi="Calibri" w:cs="Calibri"/>
          <w:color w:val="000000" w:themeColor="text1"/>
          <w:sz w:val="22"/>
          <w:szCs w:val="22"/>
          <w:lang w:val="en-US"/>
        </w:rPr>
        <w:t>(together with an English translation)</w:t>
      </w:r>
      <w:r w:rsidRPr="00317D1A">
        <w:rPr>
          <w:rFonts w:ascii="Calibri" w:hAnsi="Calibri" w:cs="Calibri"/>
          <w:sz w:val="22"/>
          <w:szCs w:val="22"/>
          <w:lang w:val="en-GB"/>
        </w:rPr>
        <w:t>: (</w:t>
      </w:r>
      <w:r>
        <w:rPr>
          <w:rFonts w:ascii="Calibri" w:hAnsi="Calibri" w:cs="Calibri"/>
          <w:sz w:val="22"/>
          <w:szCs w:val="22"/>
          <w:lang w:val="en-GB"/>
        </w:rPr>
        <w:t>A</w:t>
      </w:r>
      <w:r w:rsidRPr="00317D1A">
        <w:rPr>
          <w:rFonts w:ascii="Calibri" w:hAnsi="Calibri" w:cs="Calibri"/>
          <w:sz w:val="22"/>
          <w:szCs w:val="22"/>
          <w:lang w:val="en-GB"/>
        </w:rPr>
        <w:t xml:space="preserve">) </w:t>
      </w:r>
      <w:r>
        <w:rPr>
          <w:rFonts w:ascii="Calibri" w:hAnsi="Calibri" w:cs="Calibri"/>
          <w:sz w:val="22"/>
          <w:szCs w:val="22"/>
          <w:lang w:val="en-GB"/>
        </w:rPr>
        <w:t xml:space="preserve">determining the basis for negotiations and forming the delegation for negotiations in relation to this Agreement, (B) </w:t>
      </w:r>
      <w:r w:rsidRPr="00317D1A">
        <w:rPr>
          <w:rFonts w:ascii="Calibri" w:hAnsi="Calibri" w:cs="Calibri"/>
          <w:sz w:val="22"/>
          <w:szCs w:val="22"/>
          <w:lang w:val="en-GB"/>
        </w:rPr>
        <w:t>approving the borrowing by the Borrower under the Agreement</w:t>
      </w:r>
      <w:r w:rsidR="00F96E0E">
        <w:rPr>
          <w:rFonts w:ascii="Calibri" w:hAnsi="Calibri" w:cs="Calibri"/>
          <w:sz w:val="22"/>
          <w:szCs w:val="22"/>
          <w:lang w:val="en-GB"/>
        </w:rPr>
        <w:t>, the terms of this Agreement</w:t>
      </w:r>
      <w:r w:rsidR="00DD4802">
        <w:rPr>
          <w:rFonts w:ascii="Calibri" w:hAnsi="Calibri" w:cs="Calibri"/>
          <w:sz w:val="22"/>
          <w:szCs w:val="22"/>
          <w:lang w:val="en-GB"/>
        </w:rPr>
        <w:t>,</w:t>
      </w:r>
      <w:r w:rsidRPr="00317D1A">
        <w:rPr>
          <w:rFonts w:ascii="Calibri" w:hAnsi="Calibri" w:cs="Calibri"/>
          <w:sz w:val="22"/>
          <w:szCs w:val="22"/>
          <w:lang w:val="en-GB"/>
        </w:rPr>
        <w:t xml:space="preserve"> </w:t>
      </w:r>
      <w:r w:rsidR="00F96E0E">
        <w:rPr>
          <w:rFonts w:ascii="Calibri" w:hAnsi="Calibri" w:cs="Calibri"/>
          <w:sz w:val="22"/>
          <w:szCs w:val="22"/>
          <w:lang w:val="en-GB"/>
        </w:rPr>
        <w:t xml:space="preserve">of </w:t>
      </w:r>
      <w:r w:rsidRPr="00317D1A">
        <w:rPr>
          <w:rFonts w:ascii="Calibri" w:hAnsi="Calibri" w:cs="Calibri"/>
          <w:sz w:val="22"/>
          <w:szCs w:val="22"/>
          <w:lang w:val="en-GB"/>
        </w:rPr>
        <w:t xml:space="preserve">the other Finance Documents </w:t>
      </w:r>
      <w:r w:rsidR="00DD4802">
        <w:rPr>
          <w:rFonts w:ascii="Calibri" w:hAnsi="Calibri" w:cs="Calibri"/>
          <w:sz w:val="22"/>
          <w:szCs w:val="22"/>
          <w:lang w:val="en-GB"/>
        </w:rPr>
        <w:t xml:space="preserve">and of the Side Letter </w:t>
      </w:r>
      <w:r w:rsidRPr="00317D1A">
        <w:rPr>
          <w:rFonts w:ascii="Calibri" w:hAnsi="Calibri" w:cs="Calibri"/>
          <w:sz w:val="22"/>
          <w:szCs w:val="22"/>
          <w:lang w:val="en-GB"/>
        </w:rPr>
        <w:t>and (</w:t>
      </w:r>
      <w:r w:rsidR="00F96E0E">
        <w:rPr>
          <w:rFonts w:ascii="Calibri" w:hAnsi="Calibri" w:cs="Calibri"/>
          <w:sz w:val="22"/>
          <w:szCs w:val="22"/>
          <w:lang w:val="en-GB"/>
        </w:rPr>
        <w:t>C</w:t>
      </w:r>
      <w:r w:rsidRPr="00317D1A">
        <w:rPr>
          <w:rFonts w:ascii="Calibri" w:hAnsi="Calibri" w:cs="Calibri"/>
          <w:sz w:val="22"/>
          <w:szCs w:val="22"/>
          <w:lang w:val="en-GB"/>
        </w:rPr>
        <w:t xml:space="preserve">) authorising the </w:t>
      </w:r>
      <w:r w:rsidR="00780B0B">
        <w:rPr>
          <w:rFonts w:ascii="Calibri" w:hAnsi="Calibri" w:cs="Calibri"/>
          <w:sz w:val="22"/>
          <w:szCs w:val="22"/>
          <w:lang w:val="en-GB"/>
        </w:rPr>
        <w:t xml:space="preserve">First Deputy Prime Minister and </w:t>
      </w:r>
      <w:r w:rsidRPr="00317D1A">
        <w:rPr>
          <w:rFonts w:ascii="Calibri" w:hAnsi="Calibri" w:cs="Calibri"/>
          <w:sz w:val="22"/>
          <w:szCs w:val="22"/>
          <w:lang w:val="en-GB"/>
        </w:rPr>
        <w:t xml:space="preserve">Minister of Finance of the Republic of Serbia to execute the </w:t>
      </w:r>
      <w:r w:rsidR="00674E62">
        <w:rPr>
          <w:rFonts w:ascii="Calibri" w:hAnsi="Calibri" w:cs="Calibri"/>
          <w:sz w:val="22"/>
          <w:szCs w:val="22"/>
          <w:lang w:val="en-GB"/>
        </w:rPr>
        <w:t xml:space="preserve">relevant </w:t>
      </w:r>
      <w:r w:rsidRPr="00317D1A">
        <w:rPr>
          <w:rFonts w:ascii="Calibri" w:hAnsi="Calibri" w:cs="Calibri"/>
          <w:sz w:val="22"/>
          <w:szCs w:val="22"/>
          <w:lang w:val="en-GB"/>
        </w:rPr>
        <w:t>Finance Documents</w:t>
      </w:r>
      <w:r w:rsidR="00DD4802">
        <w:rPr>
          <w:rFonts w:ascii="Calibri" w:hAnsi="Calibri" w:cs="Calibri"/>
          <w:sz w:val="22"/>
          <w:szCs w:val="22"/>
          <w:lang w:val="en-GB"/>
        </w:rPr>
        <w:t xml:space="preserve"> and the Side Letter</w:t>
      </w:r>
      <w:r w:rsidRPr="00317D1A">
        <w:rPr>
          <w:rFonts w:ascii="Calibri" w:hAnsi="Calibri" w:cs="Calibri"/>
          <w:sz w:val="22"/>
          <w:szCs w:val="22"/>
          <w:lang w:val="en-GB"/>
        </w:rPr>
        <w:t xml:space="preserve"> on behalf of the Republic of Serbia</w:t>
      </w:r>
      <w:r>
        <w:rPr>
          <w:rFonts w:ascii="Calibri" w:hAnsi="Calibri" w:cs="Calibri"/>
          <w:sz w:val="22"/>
          <w:szCs w:val="22"/>
          <w:lang w:val="en-US"/>
        </w:rPr>
        <w:t>; and</w:t>
      </w:r>
      <w:r w:rsidR="006418EE">
        <w:rPr>
          <w:rFonts w:ascii="Calibri" w:hAnsi="Calibri" w:cs="Calibri"/>
          <w:sz w:val="22"/>
          <w:szCs w:val="22"/>
          <w:lang w:val="en-US"/>
        </w:rPr>
        <w:t xml:space="preserve"> </w:t>
      </w:r>
    </w:p>
    <w:p w14:paraId="219A3E04" w14:textId="39BC11B4" w:rsidR="002812D4" w:rsidRPr="00933248" w:rsidRDefault="00780B0B" w:rsidP="00A839FC">
      <w:pPr>
        <w:widowControl w:val="0"/>
        <w:numPr>
          <w:ilvl w:val="0"/>
          <w:numId w:val="108"/>
        </w:numPr>
        <w:spacing w:before="0" w:after="240"/>
        <w:ind w:left="1418" w:hanging="720"/>
        <w:rPr>
          <w:rFonts w:ascii="Calibri" w:hAnsi="Calibri" w:cs="Calibri"/>
          <w:sz w:val="22"/>
          <w:szCs w:val="22"/>
          <w:lang w:val="en-US"/>
        </w:rPr>
      </w:pPr>
      <w:r>
        <w:rPr>
          <w:rFonts w:ascii="Calibri" w:hAnsi="Calibri" w:cs="Calibri"/>
          <w:sz w:val="22"/>
          <w:szCs w:val="22"/>
          <w:lang w:val="en-GB"/>
        </w:rPr>
        <w:t>if relevant</w:t>
      </w:r>
      <w:r w:rsidR="00365352">
        <w:rPr>
          <w:rFonts w:ascii="Calibri" w:hAnsi="Calibri" w:cs="Calibri"/>
          <w:sz w:val="22"/>
          <w:szCs w:val="22"/>
          <w:lang w:val="en-GB"/>
        </w:rPr>
        <w:t>,</w:t>
      </w:r>
      <w:r>
        <w:rPr>
          <w:rFonts w:ascii="Calibri" w:hAnsi="Calibri" w:cs="Calibri"/>
          <w:sz w:val="22"/>
          <w:szCs w:val="22"/>
          <w:lang w:val="en-GB"/>
        </w:rPr>
        <w:t xml:space="preserve"> </w:t>
      </w:r>
      <w:r w:rsidR="00BE406B">
        <w:rPr>
          <w:rFonts w:ascii="Calibri" w:hAnsi="Calibri" w:cs="Calibri"/>
          <w:sz w:val="22"/>
          <w:szCs w:val="22"/>
          <w:lang w:val="en-GB"/>
        </w:rPr>
        <w:t>in case where</w:t>
      </w:r>
      <w:r>
        <w:rPr>
          <w:rFonts w:ascii="Calibri" w:hAnsi="Calibri" w:cs="Calibri"/>
          <w:sz w:val="22"/>
          <w:szCs w:val="22"/>
          <w:lang w:val="en-GB"/>
        </w:rPr>
        <w:t xml:space="preserve"> the </w:t>
      </w:r>
      <w:r w:rsidRPr="00317D1A">
        <w:rPr>
          <w:rFonts w:ascii="Calibri" w:hAnsi="Calibri" w:cs="Calibri"/>
          <w:sz w:val="22"/>
          <w:szCs w:val="22"/>
          <w:lang w:val="en-GB"/>
        </w:rPr>
        <w:t xml:space="preserve">Finance Documents </w:t>
      </w:r>
      <w:r w:rsidR="00BE406B">
        <w:rPr>
          <w:rFonts w:ascii="Calibri" w:hAnsi="Calibri" w:cs="Calibri"/>
          <w:color w:val="000000" w:themeColor="text1"/>
          <w:sz w:val="22"/>
          <w:szCs w:val="22"/>
          <w:lang w:val="en-US"/>
        </w:rPr>
        <w:t xml:space="preserve">to be entered into by the Borrower on the Signing Date </w:t>
      </w:r>
      <w:r w:rsidR="00BE406B">
        <w:rPr>
          <w:rFonts w:ascii="Calibri" w:hAnsi="Calibri" w:cs="Calibri"/>
          <w:sz w:val="22"/>
          <w:szCs w:val="22"/>
          <w:lang w:val="en-GB"/>
        </w:rPr>
        <w:t>or</w:t>
      </w:r>
      <w:r>
        <w:rPr>
          <w:rFonts w:ascii="Calibri" w:hAnsi="Calibri" w:cs="Calibri"/>
          <w:sz w:val="22"/>
          <w:szCs w:val="22"/>
          <w:lang w:val="en-GB"/>
        </w:rPr>
        <w:t xml:space="preserve"> the Side Letter</w:t>
      </w:r>
      <w:r w:rsidRPr="00933248">
        <w:rPr>
          <w:rFonts w:ascii="Calibri" w:hAnsi="Calibri" w:cs="Calibri"/>
          <w:color w:val="000000" w:themeColor="text1"/>
          <w:sz w:val="22"/>
          <w:szCs w:val="22"/>
          <w:lang w:val="en-US"/>
        </w:rPr>
        <w:t xml:space="preserve"> </w:t>
      </w:r>
      <w:r>
        <w:rPr>
          <w:rFonts w:ascii="Calibri" w:hAnsi="Calibri" w:cs="Calibri"/>
          <w:color w:val="000000" w:themeColor="text1"/>
          <w:sz w:val="22"/>
          <w:szCs w:val="22"/>
          <w:lang w:val="en-US"/>
        </w:rPr>
        <w:t xml:space="preserve">are </w:t>
      </w:r>
      <w:r w:rsidRPr="00933248">
        <w:rPr>
          <w:rFonts w:ascii="Calibri" w:hAnsi="Calibri" w:cs="Calibri"/>
          <w:color w:val="000000" w:themeColor="text1"/>
          <w:sz w:val="22"/>
          <w:szCs w:val="22"/>
          <w:lang w:val="en-US"/>
        </w:rPr>
        <w:t xml:space="preserve">not signed by the </w:t>
      </w:r>
      <w:r>
        <w:rPr>
          <w:rFonts w:ascii="Calibri" w:hAnsi="Calibri" w:cs="Calibri"/>
          <w:sz w:val="22"/>
          <w:szCs w:val="22"/>
          <w:lang w:val="en-GB"/>
        </w:rPr>
        <w:t xml:space="preserve">First Deputy Prime Minister and </w:t>
      </w:r>
      <w:r w:rsidRPr="00317D1A">
        <w:rPr>
          <w:rFonts w:ascii="Calibri" w:hAnsi="Calibri" w:cs="Calibri"/>
          <w:sz w:val="22"/>
          <w:szCs w:val="22"/>
          <w:lang w:val="en-GB"/>
        </w:rPr>
        <w:t>Minister of Finance of the Republic of Serbia</w:t>
      </w:r>
      <w:r>
        <w:rPr>
          <w:rFonts w:ascii="Calibri" w:hAnsi="Calibri" w:cs="Calibri"/>
          <w:sz w:val="22"/>
          <w:szCs w:val="22"/>
          <w:lang w:val="en-GB"/>
        </w:rPr>
        <w:t xml:space="preserve">, </w:t>
      </w:r>
      <w:r w:rsidR="00C3593C" w:rsidRPr="00317D1A">
        <w:rPr>
          <w:rFonts w:ascii="Calibri" w:hAnsi="Calibri" w:cs="Calibri"/>
          <w:sz w:val="22"/>
          <w:szCs w:val="22"/>
          <w:lang w:val="en-GB"/>
        </w:rPr>
        <w:t xml:space="preserve">a </w:t>
      </w:r>
      <w:r w:rsidR="00C3593C" w:rsidRPr="000F3525">
        <w:rPr>
          <w:rFonts w:asciiTheme="minorHAnsi" w:hAnsiTheme="minorHAnsi" w:cstheme="minorHAnsi"/>
          <w:sz w:val="22"/>
          <w:szCs w:val="22"/>
          <w:lang w:val="en-US"/>
        </w:rPr>
        <w:t>copy, certified as a true</w:t>
      </w:r>
      <w:r w:rsidR="00C3593C" w:rsidRPr="00933248">
        <w:rPr>
          <w:rFonts w:ascii="Calibri" w:hAnsi="Calibri" w:cs="Calibri"/>
          <w:bCs/>
          <w:sz w:val="22"/>
          <w:szCs w:val="22"/>
          <w:lang w:val="en-US"/>
        </w:rPr>
        <w:t xml:space="preserve">, complete and up-to-date </w:t>
      </w:r>
      <w:r w:rsidR="00C3593C" w:rsidRPr="000F3525">
        <w:rPr>
          <w:rFonts w:asciiTheme="minorHAnsi" w:hAnsiTheme="minorHAnsi" w:cstheme="minorHAnsi"/>
          <w:sz w:val="22"/>
          <w:szCs w:val="22"/>
          <w:lang w:val="en-US"/>
        </w:rPr>
        <w:t>copy by or on behalf of the Borrower</w:t>
      </w:r>
      <w:r w:rsidRPr="000F3525">
        <w:rPr>
          <w:rFonts w:asciiTheme="minorHAnsi" w:hAnsiTheme="minorHAnsi" w:cstheme="minorHAnsi"/>
          <w:sz w:val="22"/>
          <w:szCs w:val="22"/>
          <w:lang w:val="en-US"/>
        </w:rPr>
        <w:t xml:space="preserve">, </w:t>
      </w:r>
      <w:r w:rsidR="002812D4" w:rsidRPr="00933248">
        <w:rPr>
          <w:rFonts w:ascii="Calibri" w:hAnsi="Calibri" w:cs="Calibri"/>
          <w:color w:val="000000" w:themeColor="text1"/>
          <w:sz w:val="22"/>
          <w:szCs w:val="22"/>
          <w:lang w:val="en-US"/>
        </w:rPr>
        <w:t xml:space="preserve">of the delegation (together with an English translation) to the relevant signatory on behalf of the Borrower to execute the Finance Documents to which the Borrower is a party </w:t>
      </w:r>
      <w:r w:rsidR="00DD4802">
        <w:rPr>
          <w:rFonts w:ascii="Calibri" w:hAnsi="Calibri" w:cs="Calibri"/>
          <w:color w:val="000000" w:themeColor="text1"/>
          <w:sz w:val="22"/>
          <w:szCs w:val="22"/>
          <w:lang w:val="en-US"/>
        </w:rPr>
        <w:t xml:space="preserve">and the Side Letter </w:t>
      </w:r>
      <w:r w:rsidR="002812D4" w:rsidRPr="00933248">
        <w:rPr>
          <w:rFonts w:ascii="Calibri" w:hAnsi="Calibri" w:cs="Calibri"/>
          <w:color w:val="000000" w:themeColor="text1"/>
          <w:sz w:val="22"/>
          <w:szCs w:val="22"/>
          <w:lang w:val="en-US"/>
        </w:rPr>
        <w:t>on behalf of the Borrower and evidence of the powers of the person making such delegation</w:t>
      </w:r>
      <w:r w:rsidR="00CC529C" w:rsidRPr="00933248">
        <w:rPr>
          <w:rFonts w:ascii="Calibri" w:hAnsi="Calibri" w:cs="Calibri"/>
          <w:color w:val="000000" w:themeColor="text1"/>
          <w:sz w:val="22"/>
          <w:szCs w:val="22"/>
          <w:lang w:val="en-US"/>
        </w:rPr>
        <w:t>.</w:t>
      </w:r>
    </w:p>
    <w:p w14:paraId="23FC6386" w14:textId="1BD28A1B" w:rsidR="00855047" w:rsidRPr="00933248" w:rsidRDefault="00E31290" w:rsidP="00A839FC">
      <w:pPr>
        <w:pStyle w:val="ListParagraph"/>
        <w:widowControl w:val="0"/>
        <w:numPr>
          <w:ilvl w:val="6"/>
          <w:numId w:val="27"/>
        </w:numPr>
        <w:spacing w:before="400" w:after="240"/>
        <w:ind w:left="709" w:hanging="709"/>
        <w:rPr>
          <w:rFonts w:ascii="Calibri" w:hAnsi="Calibri" w:cs="Calibri"/>
          <w:b/>
          <w:sz w:val="22"/>
          <w:szCs w:val="22"/>
          <w:lang w:val="en-US"/>
        </w:rPr>
      </w:pPr>
      <w:r w:rsidRPr="00933248">
        <w:rPr>
          <w:rFonts w:ascii="Calibri" w:hAnsi="Calibri" w:cs="Calibri"/>
          <w:b/>
          <w:sz w:val="22"/>
          <w:szCs w:val="22"/>
        </w:rPr>
        <w:t>Commercial</w:t>
      </w:r>
      <w:r w:rsidR="00855047" w:rsidRPr="00933248">
        <w:rPr>
          <w:rFonts w:ascii="Calibri" w:hAnsi="Calibri" w:cs="Calibri"/>
          <w:b/>
          <w:sz w:val="22"/>
          <w:szCs w:val="22"/>
          <w:lang w:val="en-US"/>
        </w:rPr>
        <w:t xml:space="preserve"> Contract</w:t>
      </w:r>
    </w:p>
    <w:p w14:paraId="2482E05A" w14:textId="65E8FD4A" w:rsidR="00855047" w:rsidRDefault="001D5B52" w:rsidP="008F7AC2">
      <w:pPr>
        <w:pStyle w:val="ListParagraph"/>
        <w:widowControl w:val="0"/>
        <w:spacing w:before="0" w:after="240"/>
        <w:ind w:left="720"/>
        <w:rPr>
          <w:rFonts w:ascii="Calibri" w:hAnsi="Calibri" w:cs="Calibri"/>
          <w:sz w:val="22"/>
          <w:szCs w:val="22"/>
          <w:lang w:val="en-GB"/>
        </w:rPr>
      </w:pPr>
      <w:r w:rsidRPr="00933248">
        <w:rPr>
          <w:rFonts w:ascii="Calibri" w:hAnsi="Calibri" w:cs="Calibri"/>
          <w:sz w:val="22"/>
          <w:szCs w:val="22"/>
          <w:lang w:val="en-GB"/>
        </w:rPr>
        <w:t xml:space="preserve">The </w:t>
      </w:r>
      <w:r w:rsidR="000F3525">
        <w:rPr>
          <w:rFonts w:ascii="Calibri" w:hAnsi="Calibri" w:cs="Calibri"/>
          <w:sz w:val="22"/>
          <w:szCs w:val="22"/>
          <w:lang w:val="en-GB"/>
        </w:rPr>
        <w:t>Facility and ECA Agent</w:t>
      </w:r>
      <w:r w:rsidRPr="00933248">
        <w:rPr>
          <w:rFonts w:ascii="Calibri" w:hAnsi="Calibri" w:cs="Calibri"/>
          <w:sz w:val="22"/>
          <w:szCs w:val="22"/>
          <w:lang w:val="en-GB"/>
        </w:rPr>
        <w:t xml:space="preserve"> has received a certified true copy </w:t>
      </w:r>
      <w:r w:rsidRPr="00933248">
        <w:rPr>
          <w:rFonts w:ascii="Calibri" w:hAnsi="Calibri" w:cs="Calibri"/>
          <w:color w:val="000000" w:themeColor="text1"/>
          <w:sz w:val="22"/>
          <w:szCs w:val="22"/>
          <w:lang w:val="en-GB"/>
        </w:rPr>
        <w:t>by a duly authorised representative of the Seller</w:t>
      </w:r>
      <w:r w:rsidRPr="00933248">
        <w:rPr>
          <w:rFonts w:ascii="Calibri" w:hAnsi="Calibri" w:cs="Calibri"/>
          <w:sz w:val="22"/>
          <w:szCs w:val="22"/>
          <w:lang w:val="en-GB"/>
        </w:rPr>
        <w:t xml:space="preserve"> of the Commercial Contract</w:t>
      </w:r>
      <w:r w:rsidR="00B51AD8">
        <w:rPr>
          <w:rFonts w:ascii="Calibri" w:hAnsi="Calibri" w:cs="Calibri"/>
          <w:sz w:val="22"/>
          <w:szCs w:val="22"/>
          <w:lang w:val="en-GB"/>
        </w:rPr>
        <w:t xml:space="preserve"> (excluding any technical annexes</w:t>
      </w:r>
      <w:r w:rsidR="005B1E37">
        <w:rPr>
          <w:rFonts w:ascii="Calibri" w:hAnsi="Calibri" w:cs="Calibri"/>
          <w:sz w:val="22"/>
          <w:szCs w:val="22"/>
          <w:lang w:val="en-GB"/>
        </w:rPr>
        <w:t xml:space="preserve"> and the environmental and social impact assessment (ESIA)</w:t>
      </w:r>
      <w:r w:rsidR="00B51AD8">
        <w:rPr>
          <w:rFonts w:ascii="Calibri" w:hAnsi="Calibri" w:cs="Calibri"/>
          <w:sz w:val="22"/>
          <w:szCs w:val="22"/>
          <w:lang w:val="en-GB"/>
        </w:rPr>
        <w:t>)</w:t>
      </w:r>
      <w:r w:rsidRPr="00933248">
        <w:rPr>
          <w:rFonts w:ascii="Calibri" w:hAnsi="Calibri" w:cs="Calibri"/>
          <w:sz w:val="22"/>
          <w:szCs w:val="22"/>
          <w:lang w:val="en-GB"/>
        </w:rPr>
        <w:t xml:space="preserve"> together with any amendment (if any).</w:t>
      </w:r>
    </w:p>
    <w:p w14:paraId="4C34E8BB" w14:textId="77777777" w:rsidR="005B1E37" w:rsidRDefault="005B1E37" w:rsidP="008F7AC2">
      <w:pPr>
        <w:pStyle w:val="ListParagraph"/>
        <w:widowControl w:val="0"/>
        <w:spacing w:before="0" w:after="240"/>
        <w:ind w:left="720"/>
        <w:rPr>
          <w:rFonts w:ascii="Calibri" w:hAnsi="Calibri" w:cs="Calibri"/>
          <w:sz w:val="22"/>
          <w:szCs w:val="22"/>
          <w:lang w:val="en-GB"/>
        </w:rPr>
      </w:pPr>
    </w:p>
    <w:p w14:paraId="4BE599E9" w14:textId="77777777" w:rsidR="00855047" w:rsidRPr="00933248" w:rsidRDefault="00855047" w:rsidP="008F7AC2">
      <w:pPr>
        <w:pStyle w:val="ListParagraph"/>
        <w:widowControl w:val="0"/>
        <w:numPr>
          <w:ilvl w:val="6"/>
          <w:numId w:val="27"/>
        </w:numPr>
        <w:spacing w:before="400" w:after="240"/>
        <w:ind w:left="709" w:hanging="709"/>
        <w:rPr>
          <w:rFonts w:ascii="Calibri" w:hAnsi="Calibri" w:cs="Calibri"/>
          <w:b/>
          <w:sz w:val="22"/>
          <w:szCs w:val="22"/>
          <w:lang w:val="en-US"/>
        </w:rPr>
      </w:pPr>
      <w:r w:rsidRPr="00933248">
        <w:rPr>
          <w:rFonts w:ascii="Calibri" w:hAnsi="Calibri" w:cs="Calibri"/>
          <w:b/>
          <w:sz w:val="22"/>
          <w:szCs w:val="22"/>
          <w:lang w:val="en-US"/>
        </w:rPr>
        <w:lastRenderedPageBreak/>
        <w:t>Finance Documents</w:t>
      </w:r>
    </w:p>
    <w:p w14:paraId="424E68D8" w14:textId="56F84C8C" w:rsidR="00855047" w:rsidRPr="00933248" w:rsidRDefault="001D5B52" w:rsidP="008F7AC2">
      <w:pPr>
        <w:pStyle w:val="ListParagraph"/>
        <w:widowControl w:val="0"/>
        <w:spacing w:before="0" w:after="240"/>
        <w:ind w:left="709"/>
        <w:rPr>
          <w:rFonts w:ascii="Calibri" w:hAnsi="Calibri" w:cs="Calibri"/>
          <w:sz w:val="22"/>
          <w:szCs w:val="22"/>
          <w:lang w:val="en-US"/>
        </w:rPr>
      </w:pPr>
      <w:r w:rsidRPr="00933248">
        <w:rPr>
          <w:rFonts w:ascii="Calibri" w:hAnsi="Calibri" w:cs="Calibri"/>
          <w:sz w:val="22"/>
          <w:szCs w:val="22"/>
          <w:lang w:val="en-US"/>
        </w:rPr>
        <w:t>All Finance Documents</w:t>
      </w:r>
      <w:r w:rsidR="00CD320F">
        <w:rPr>
          <w:rFonts w:ascii="Calibri" w:hAnsi="Calibri" w:cs="Calibri"/>
          <w:sz w:val="22"/>
          <w:szCs w:val="22"/>
          <w:lang w:val="en-US"/>
        </w:rPr>
        <w:t xml:space="preserve"> </w:t>
      </w:r>
      <w:r w:rsidR="000950F4">
        <w:rPr>
          <w:rFonts w:ascii="Calibri" w:hAnsi="Calibri" w:cs="Calibri"/>
          <w:sz w:val="22"/>
          <w:szCs w:val="22"/>
          <w:lang w:val="en-US"/>
        </w:rPr>
        <w:t xml:space="preserve">(excluding any </w:t>
      </w:r>
      <w:proofErr w:type="spellStart"/>
      <w:r w:rsidR="000950F4">
        <w:rPr>
          <w:rFonts w:ascii="Calibri" w:hAnsi="Calibri" w:cs="Calibri"/>
          <w:sz w:val="22"/>
          <w:szCs w:val="22"/>
          <w:lang w:val="en-US"/>
        </w:rPr>
        <w:t>Utilisation</w:t>
      </w:r>
      <w:proofErr w:type="spellEnd"/>
      <w:r w:rsidR="000950F4">
        <w:rPr>
          <w:rFonts w:ascii="Calibri" w:hAnsi="Calibri" w:cs="Calibri"/>
          <w:sz w:val="22"/>
          <w:szCs w:val="22"/>
          <w:lang w:val="en-US"/>
        </w:rPr>
        <w:t xml:space="preserve"> </w:t>
      </w:r>
      <w:r w:rsidR="000B0DCF">
        <w:rPr>
          <w:rFonts w:ascii="Calibri" w:hAnsi="Calibri" w:cs="Calibri"/>
          <w:sz w:val="22"/>
          <w:szCs w:val="22"/>
          <w:lang w:val="en-US"/>
        </w:rPr>
        <w:t>Request</w:t>
      </w:r>
      <w:r w:rsidR="000950F4">
        <w:rPr>
          <w:rFonts w:ascii="Calibri" w:hAnsi="Calibri" w:cs="Calibri"/>
          <w:sz w:val="22"/>
          <w:szCs w:val="22"/>
          <w:lang w:val="en-US"/>
        </w:rPr>
        <w:t xml:space="preserve">) </w:t>
      </w:r>
      <w:r w:rsidR="00CD320F">
        <w:rPr>
          <w:rFonts w:ascii="Calibri" w:hAnsi="Calibri" w:cs="Calibri"/>
          <w:sz w:val="22"/>
          <w:szCs w:val="22"/>
          <w:lang w:val="en-US"/>
        </w:rPr>
        <w:t>and the Side Letter</w:t>
      </w:r>
      <w:r w:rsidRPr="00933248">
        <w:rPr>
          <w:rFonts w:ascii="Calibri" w:hAnsi="Calibri" w:cs="Calibri"/>
          <w:sz w:val="22"/>
          <w:szCs w:val="22"/>
          <w:lang w:val="en-US"/>
        </w:rPr>
        <w:t xml:space="preserve"> have been duly signed in English language</w:t>
      </w:r>
      <w:r w:rsidR="00855047" w:rsidRPr="00933248">
        <w:rPr>
          <w:rFonts w:ascii="Calibri" w:hAnsi="Calibri" w:cs="Calibri"/>
          <w:sz w:val="22"/>
          <w:szCs w:val="22"/>
          <w:lang w:val="en-US"/>
        </w:rPr>
        <w:t>.</w:t>
      </w:r>
    </w:p>
    <w:p w14:paraId="05687CE1" w14:textId="592F45A8" w:rsidR="009C25F4" w:rsidRPr="009C25F4" w:rsidRDefault="009C25F4" w:rsidP="00016D0E">
      <w:pPr>
        <w:pStyle w:val="ListParagraph"/>
        <w:widowControl w:val="0"/>
        <w:numPr>
          <w:ilvl w:val="5"/>
          <w:numId w:val="244"/>
        </w:numPr>
        <w:spacing w:before="400" w:after="240"/>
        <w:ind w:left="709" w:hanging="709"/>
        <w:rPr>
          <w:rFonts w:ascii="Calibri" w:hAnsi="Calibri" w:cs="Calibri"/>
          <w:b/>
          <w:sz w:val="22"/>
          <w:szCs w:val="22"/>
          <w:lang w:val="en-US"/>
        </w:rPr>
      </w:pPr>
      <w:r w:rsidRPr="009C25F4">
        <w:rPr>
          <w:rFonts w:ascii="Calibri" w:hAnsi="Calibri" w:cs="Calibri"/>
          <w:b/>
          <w:sz w:val="22"/>
          <w:szCs w:val="22"/>
          <w:lang w:val="en-GB"/>
        </w:rPr>
        <w:t>Environmental and Social Action Plan</w:t>
      </w:r>
    </w:p>
    <w:p w14:paraId="64F91B29" w14:textId="32273E61" w:rsidR="00BA266F" w:rsidRPr="00C21B9A" w:rsidRDefault="00BA266F" w:rsidP="00BA266F">
      <w:pPr>
        <w:pStyle w:val="ListParagraph"/>
        <w:widowControl w:val="0"/>
        <w:spacing w:before="400" w:after="240"/>
        <w:ind w:left="709"/>
        <w:rPr>
          <w:rFonts w:ascii="Calibri" w:hAnsi="Calibri" w:cs="Calibri"/>
          <w:sz w:val="22"/>
          <w:szCs w:val="22"/>
          <w:lang w:val="en-US"/>
        </w:rPr>
      </w:pPr>
      <w:r w:rsidRPr="00C21B9A">
        <w:rPr>
          <w:rFonts w:ascii="Calibri" w:hAnsi="Calibri" w:cs="Calibri"/>
          <w:sz w:val="22"/>
          <w:szCs w:val="22"/>
          <w:lang w:val="en-US"/>
        </w:rPr>
        <w:t xml:space="preserve">The </w:t>
      </w:r>
      <w:r>
        <w:rPr>
          <w:rFonts w:ascii="Calibri" w:hAnsi="Calibri" w:cs="Calibri"/>
          <w:sz w:val="22"/>
          <w:szCs w:val="22"/>
          <w:lang w:val="en-US"/>
        </w:rPr>
        <w:t>Facility and ECA Agent</w:t>
      </w:r>
      <w:r w:rsidRPr="00C21B9A">
        <w:rPr>
          <w:rFonts w:ascii="Calibri" w:hAnsi="Calibri" w:cs="Calibri"/>
          <w:sz w:val="22"/>
          <w:szCs w:val="22"/>
          <w:lang w:val="en-US"/>
        </w:rPr>
        <w:t xml:space="preserve"> </w:t>
      </w:r>
      <w:proofErr w:type="gramStart"/>
      <w:r w:rsidRPr="00C21B9A">
        <w:rPr>
          <w:rFonts w:ascii="Calibri" w:hAnsi="Calibri" w:cs="Calibri"/>
          <w:sz w:val="22"/>
          <w:szCs w:val="22"/>
          <w:lang w:val="en-US"/>
        </w:rPr>
        <w:t>has</w:t>
      </w:r>
      <w:proofErr w:type="gramEnd"/>
      <w:r w:rsidRPr="00C21B9A">
        <w:rPr>
          <w:rFonts w:ascii="Calibri" w:hAnsi="Calibri" w:cs="Calibri"/>
          <w:sz w:val="22"/>
          <w:szCs w:val="22"/>
          <w:lang w:val="en-US"/>
        </w:rPr>
        <w:t xml:space="preserve"> received each of the following documents:</w:t>
      </w:r>
    </w:p>
    <w:p w14:paraId="4393F106" w14:textId="77777777" w:rsidR="00BA266F" w:rsidRPr="00C21B9A" w:rsidRDefault="00BA266F" w:rsidP="009302B0">
      <w:pPr>
        <w:pStyle w:val="ListParagraph"/>
        <w:widowControl w:val="0"/>
        <w:numPr>
          <w:ilvl w:val="0"/>
          <w:numId w:val="214"/>
        </w:numPr>
        <w:spacing w:before="0" w:after="240"/>
        <w:ind w:left="1276" w:hanging="567"/>
        <w:rPr>
          <w:rFonts w:ascii="Calibri" w:hAnsi="Calibri" w:cs="Calibri"/>
          <w:bCs/>
          <w:sz w:val="22"/>
          <w:szCs w:val="22"/>
          <w:lang w:val="en-GB"/>
        </w:rPr>
      </w:pPr>
      <w:r w:rsidRPr="00C21B9A">
        <w:rPr>
          <w:rFonts w:ascii="Calibri" w:hAnsi="Calibri" w:cs="Calibri"/>
          <w:sz w:val="22"/>
          <w:szCs w:val="22"/>
          <w:lang w:val="en-GB"/>
        </w:rPr>
        <w:t xml:space="preserve">a copy of the </w:t>
      </w:r>
      <w:r w:rsidRPr="00C21B9A">
        <w:rPr>
          <w:rFonts w:ascii="Calibri" w:hAnsi="Calibri" w:cs="Calibri"/>
          <w:bCs/>
          <w:sz w:val="22"/>
          <w:szCs w:val="22"/>
          <w:lang w:val="en-GB"/>
        </w:rPr>
        <w:t xml:space="preserve">Environmental and Social Impact Assessment </w:t>
      </w:r>
      <w:proofErr w:type="gramStart"/>
      <w:r w:rsidRPr="00C21B9A">
        <w:rPr>
          <w:rFonts w:ascii="Calibri" w:hAnsi="Calibri" w:cs="Calibri"/>
          <w:bCs/>
          <w:sz w:val="22"/>
          <w:szCs w:val="22"/>
          <w:lang w:val="en-GB"/>
        </w:rPr>
        <w:t>Report ;</w:t>
      </w:r>
      <w:proofErr w:type="gramEnd"/>
    </w:p>
    <w:p w14:paraId="1D925A0F" w14:textId="77777777" w:rsidR="00BA266F" w:rsidRPr="00C21B9A" w:rsidRDefault="00BA266F" w:rsidP="009302B0">
      <w:pPr>
        <w:pStyle w:val="ListParagraph"/>
        <w:widowControl w:val="0"/>
        <w:numPr>
          <w:ilvl w:val="0"/>
          <w:numId w:val="214"/>
        </w:numPr>
        <w:spacing w:before="0" w:after="240"/>
        <w:ind w:left="1276" w:hanging="567"/>
        <w:rPr>
          <w:rFonts w:ascii="Calibri" w:hAnsi="Calibri" w:cs="Calibri"/>
          <w:bCs/>
          <w:sz w:val="22"/>
          <w:szCs w:val="22"/>
          <w:lang w:val="en-GB"/>
        </w:rPr>
      </w:pPr>
      <w:r w:rsidRPr="00C21B9A">
        <w:rPr>
          <w:rFonts w:ascii="Calibri" w:hAnsi="Calibri" w:cs="Calibri"/>
          <w:sz w:val="22"/>
          <w:szCs w:val="22"/>
          <w:lang w:val="en-GB"/>
        </w:rPr>
        <w:t xml:space="preserve">a copy of the </w:t>
      </w:r>
      <w:r w:rsidRPr="00C21B9A">
        <w:rPr>
          <w:rFonts w:ascii="Calibri" w:hAnsi="Calibri" w:cs="Calibri"/>
          <w:bCs/>
          <w:sz w:val="22"/>
          <w:szCs w:val="22"/>
          <w:lang w:val="en-GB"/>
        </w:rPr>
        <w:t xml:space="preserve">Environmental and Social Due Diligence </w:t>
      </w:r>
      <w:proofErr w:type="gramStart"/>
      <w:r w:rsidRPr="00C21B9A">
        <w:rPr>
          <w:rFonts w:ascii="Calibri" w:hAnsi="Calibri" w:cs="Calibri"/>
          <w:bCs/>
          <w:sz w:val="22"/>
          <w:szCs w:val="22"/>
          <w:lang w:val="en-GB"/>
        </w:rPr>
        <w:t>Report ;</w:t>
      </w:r>
      <w:proofErr w:type="gramEnd"/>
    </w:p>
    <w:p w14:paraId="72FACF95" w14:textId="7DE74283" w:rsidR="009C25F4" w:rsidRDefault="009C25F4" w:rsidP="009302B0">
      <w:pPr>
        <w:pStyle w:val="ListParagraph"/>
        <w:widowControl w:val="0"/>
        <w:numPr>
          <w:ilvl w:val="0"/>
          <w:numId w:val="214"/>
        </w:numPr>
        <w:spacing w:before="0" w:after="240"/>
        <w:ind w:left="1276" w:hanging="567"/>
        <w:rPr>
          <w:rFonts w:ascii="Calibri" w:hAnsi="Calibri" w:cs="Calibri"/>
          <w:bCs/>
          <w:sz w:val="22"/>
          <w:szCs w:val="22"/>
          <w:lang w:val="en-GB"/>
        </w:rPr>
      </w:pPr>
      <w:r w:rsidRPr="009C25F4">
        <w:rPr>
          <w:rFonts w:ascii="Calibri" w:hAnsi="Calibri" w:cs="Calibri"/>
          <w:sz w:val="22"/>
          <w:szCs w:val="22"/>
          <w:lang w:val="en-GB"/>
        </w:rPr>
        <w:t xml:space="preserve">a copy of the </w:t>
      </w:r>
      <w:r w:rsidRPr="009C25F4">
        <w:rPr>
          <w:rFonts w:ascii="Calibri" w:hAnsi="Calibri" w:cs="Calibri"/>
          <w:bCs/>
          <w:sz w:val="22"/>
          <w:szCs w:val="22"/>
          <w:lang w:val="en-GB"/>
        </w:rPr>
        <w:t>Environmental and Social Action Plan</w:t>
      </w:r>
      <w:r w:rsidR="00BA266F">
        <w:rPr>
          <w:rFonts w:ascii="Calibri" w:hAnsi="Calibri" w:cs="Calibri"/>
          <w:bCs/>
          <w:sz w:val="22"/>
          <w:szCs w:val="22"/>
          <w:lang w:val="en-GB"/>
        </w:rPr>
        <w:t>; and</w:t>
      </w:r>
    </w:p>
    <w:p w14:paraId="236C1EBB" w14:textId="5B73D715" w:rsidR="00BA266F" w:rsidRDefault="00BA266F" w:rsidP="009302B0">
      <w:pPr>
        <w:pStyle w:val="ListParagraph"/>
        <w:widowControl w:val="0"/>
        <w:numPr>
          <w:ilvl w:val="0"/>
          <w:numId w:val="214"/>
        </w:numPr>
        <w:spacing w:before="0" w:after="240"/>
        <w:ind w:left="1276" w:hanging="567"/>
        <w:rPr>
          <w:rFonts w:ascii="Calibri" w:hAnsi="Calibri" w:cs="Calibri"/>
          <w:bCs/>
          <w:sz w:val="22"/>
          <w:szCs w:val="22"/>
          <w:lang w:val="en-GB"/>
        </w:rPr>
      </w:pPr>
      <w:r w:rsidRPr="00C21B9A">
        <w:rPr>
          <w:rFonts w:ascii="Calibri" w:hAnsi="Calibri" w:cs="Calibri"/>
          <w:sz w:val="22"/>
          <w:szCs w:val="22"/>
          <w:lang w:val="en-GB"/>
        </w:rPr>
        <w:t xml:space="preserve">a written statement prepared by the </w:t>
      </w:r>
      <w:r w:rsidRPr="00C21B9A">
        <w:rPr>
          <w:rFonts w:ascii="Calibri" w:hAnsi="Calibri" w:cs="Calibri"/>
          <w:bCs/>
          <w:sz w:val="22"/>
          <w:szCs w:val="22"/>
          <w:lang w:val="en-GB"/>
        </w:rPr>
        <w:t>Independent Environmental and Social Consultant</w:t>
      </w:r>
      <w:r w:rsidRPr="00C21B9A">
        <w:rPr>
          <w:rFonts w:ascii="Calibri" w:hAnsi="Calibri" w:cs="Calibri"/>
          <w:sz w:val="22"/>
          <w:szCs w:val="22"/>
          <w:lang w:val="en-GB"/>
        </w:rPr>
        <w:t xml:space="preserve">, confirming the status of the </w:t>
      </w:r>
      <w:r w:rsidRPr="00C21B9A">
        <w:rPr>
          <w:rFonts w:ascii="Calibri" w:hAnsi="Calibri" w:cs="Calibri"/>
          <w:bCs/>
          <w:sz w:val="22"/>
          <w:szCs w:val="22"/>
          <w:lang w:val="en-GB"/>
        </w:rPr>
        <w:t>Environmental and Social Action Plan</w:t>
      </w:r>
      <w:r w:rsidRPr="00C21B9A">
        <w:rPr>
          <w:rFonts w:ascii="Calibri" w:hAnsi="Calibri" w:cs="Calibri"/>
          <w:sz w:val="22"/>
          <w:szCs w:val="22"/>
          <w:lang w:val="en-GB"/>
        </w:rPr>
        <w:t xml:space="preserve"> on the date of its issuance and confirming that the Borrower and</w:t>
      </w:r>
      <w:r w:rsidR="00C9208F">
        <w:rPr>
          <w:rFonts w:ascii="Calibri" w:hAnsi="Calibri" w:cs="Calibri"/>
          <w:sz w:val="22"/>
          <w:szCs w:val="22"/>
          <w:lang w:val="en-GB"/>
        </w:rPr>
        <w:t>,</w:t>
      </w:r>
      <w:r w:rsidRPr="00C21B9A">
        <w:rPr>
          <w:rFonts w:ascii="Calibri" w:hAnsi="Calibri" w:cs="Calibri"/>
          <w:sz w:val="22"/>
          <w:szCs w:val="22"/>
          <w:lang w:val="en-GB"/>
        </w:rPr>
        <w:t xml:space="preserve"> </w:t>
      </w:r>
      <w:r w:rsidR="00C9208F">
        <w:rPr>
          <w:rFonts w:ascii="Calibri" w:hAnsi="Calibri" w:cs="Calibri"/>
          <w:bCs/>
          <w:sz w:val="22"/>
          <w:szCs w:val="22"/>
          <w:lang w:val="en-GB"/>
        </w:rPr>
        <w:t>t</w:t>
      </w:r>
      <w:r w:rsidR="00C9208F" w:rsidRPr="002B4045">
        <w:rPr>
          <w:rFonts w:ascii="Calibri" w:hAnsi="Calibri" w:cs="Calibri"/>
          <w:bCs/>
          <w:sz w:val="22"/>
          <w:szCs w:val="22"/>
          <w:lang w:val="en-GB"/>
        </w:rPr>
        <w:t xml:space="preserve">he </w:t>
      </w:r>
      <w:r w:rsidR="00C9208F">
        <w:rPr>
          <w:rFonts w:ascii="Calibri" w:hAnsi="Calibri" w:cs="Calibri"/>
          <w:bCs/>
          <w:sz w:val="22"/>
          <w:szCs w:val="22"/>
          <w:lang w:val="en-GB"/>
        </w:rPr>
        <w:t xml:space="preserve">Financier and the Employer </w:t>
      </w:r>
      <w:r w:rsidRPr="00C21B9A">
        <w:rPr>
          <w:rFonts w:ascii="Calibri" w:hAnsi="Calibri" w:cs="Calibri"/>
          <w:sz w:val="22"/>
          <w:szCs w:val="22"/>
          <w:lang w:val="en-GB"/>
        </w:rPr>
        <w:t xml:space="preserve">have complied with the </w:t>
      </w:r>
      <w:r w:rsidRPr="00C21B9A">
        <w:rPr>
          <w:rFonts w:ascii="Calibri" w:hAnsi="Calibri" w:cs="Calibri"/>
          <w:bCs/>
          <w:sz w:val="22"/>
          <w:szCs w:val="22"/>
          <w:lang w:val="en-GB"/>
        </w:rPr>
        <w:t>Environmental and Social Action Plan</w:t>
      </w:r>
      <w:r>
        <w:rPr>
          <w:rFonts w:ascii="Calibri" w:hAnsi="Calibri" w:cs="Calibri"/>
          <w:bCs/>
          <w:sz w:val="22"/>
          <w:szCs w:val="22"/>
          <w:lang w:val="en-GB"/>
        </w:rPr>
        <w:t>.</w:t>
      </w:r>
    </w:p>
    <w:p w14:paraId="55190135" w14:textId="106435A9" w:rsidR="00801088" w:rsidRPr="009C25F4" w:rsidRDefault="00801088" w:rsidP="00016D0E">
      <w:pPr>
        <w:pStyle w:val="ListParagraph"/>
        <w:widowControl w:val="0"/>
        <w:numPr>
          <w:ilvl w:val="5"/>
          <w:numId w:val="244"/>
        </w:numPr>
        <w:spacing w:before="400" w:after="240"/>
        <w:ind w:left="709" w:hanging="709"/>
        <w:rPr>
          <w:rFonts w:ascii="Calibri" w:hAnsi="Calibri" w:cs="Calibri"/>
          <w:b/>
          <w:sz w:val="22"/>
          <w:szCs w:val="22"/>
          <w:lang w:val="en-GB"/>
        </w:rPr>
      </w:pPr>
      <w:r w:rsidRPr="009C25F4">
        <w:rPr>
          <w:rFonts w:ascii="Calibri" w:hAnsi="Calibri" w:cs="Calibri"/>
          <w:b/>
          <w:sz w:val="22"/>
          <w:szCs w:val="22"/>
          <w:lang w:val="en-GB"/>
        </w:rPr>
        <w:t>Legal opinions</w:t>
      </w:r>
    </w:p>
    <w:p w14:paraId="377D6F96" w14:textId="055B00EF" w:rsidR="001D5B52" w:rsidRPr="00933248" w:rsidRDefault="001D5B52" w:rsidP="008F7AC2">
      <w:pPr>
        <w:pStyle w:val="ListParagraph"/>
        <w:widowControl w:val="0"/>
        <w:spacing w:before="0"/>
        <w:ind w:left="720"/>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have received originals of the following legal opinions, each of them to be in form, scope and substance satisfactory to the Original Lenders, and addressed to the Finance Parties:</w:t>
      </w:r>
    </w:p>
    <w:p w14:paraId="622EA1EF" w14:textId="679B52D4" w:rsidR="001D5B52" w:rsidRPr="00933248" w:rsidRDefault="001D5B52" w:rsidP="009302B0">
      <w:pPr>
        <w:pStyle w:val="ListParagraph"/>
        <w:widowControl w:val="0"/>
        <w:numPr>
          <w:ilvl w:val="0"/>
          <w:numId w:val="153"/>
        </w:numPr>
        <w:spacing w:before="0"/>
        <w:ind w:left="1276" w:hanging="567"/>
        <w:rPr>
          <w:rFonts w:ascii="Calibri" w:hAnsi="Calibri" w:cs="Calibri"/>
          <w:sz w:val="22"/>
          <w:szCs w:val="22"/>
          <w:lang w:val="en-US"/>
        </w:rPr>
      </w:pPr>
      <w:r w:rsidRPr="00933248">
        <w:rPr>
          <w:rFonts w:ascii="Calibri" w:hAnsi="Calibri" w:cs="Calibri"/>
          <w:sz w:val="22"/>
          <w:szCs w:val="22"/>
          <w:lang w:val="en-US"/>
        </w:rPr>
        <w:t xml:space="preserve">a legal opinion by De Pardieu, </w:t>
      </w:r>
      <w:proofErr w:type="spellStart"/>
      <w:r w:rsidRPr="00933248">
        <w:rPr>
          <w:rFonts w:ascii="Calibri" w:hAnsi="Calibri" w:cs="Calibri"/>
          <w:sz w:val="22"/>
          <w:szCs w:val="22"/>
          <w:lang w:val="en-US"/>
        </w:rPr>
        <w:t>Brocas</w:t>
      </w:r>
      <w:proofErr w:type="spellEnd"/>
      <w:r w:rsidRPr="00933248">
        <w:rPr>
          <w:rFonts w:ascii="Calibri" w:hAnsi="Calibri" w:cs="Calibri"/>
          <w:sz w:val="22"/>
          <w:szCs w:val="22"/>
          <w:lang w:val="en-US"/>
        </w:rPr>
        <w:t xml:space="preserve">, Maffei, French law counsel to Original Lenders on the legality, validity and enforceability of this Agreement from a French law perspective; </w:t>
      </w:r>
      <w:r w:rsidR="00A44EFD">
        <w:rPr>
          <w:rFonts w:ascii="Calibri" w:hAnsi="Calibri" w:cs="Calibri"/>
          <w:sz w:val="22"/>
          <w:szCs w:val="22"/>
          <w:lang w:val="en-US"/>
        </w:rPr>
        <w:t>and</w:t>
      </w:r>
    </w:p>
    <w:p w14:paraId="53BA61E4" w14:textId="4C8DE8A5" w:rsidR="00AE391D" w:rsidRPr="00147250" w:rsidRDefault="001D5B52" w:rsidP="009302B0">
      <w:pPr>
        <w:pStyle w:val="ListParagraph"/>
        <w:widowControl w:val="0"/>
        <w:numPr>
          <w:ilvl w:val="0"/>
          <w:numId w:val="153"/>
        </w:numPr>
        <w:spacing w:before="0"/>
        <w:ind w:left="1276" w:hanging="567"/>
        <w:rPr>
          <w:rFonts w:ascii="Calibri" w:hAnsi="Calibri" w:cs="Calibri"/>
          <w:sz w:val="22"/>
          <w:szCs w:val="22"/>
          <w:lang w:val="en-US"/>
        </w:rPr>
      </w:pPr>
      <w:r w:rsidRPr="00933248">
        <w:rPr>
          <w:rFonts w:ascii="Calibri" w:hAnsi="Calibri" w:cs="Calibri"/>
          <w:sz w:val="22"/>
          <w:szCs w:val="22"/>
          <w:lang w:val="en-US"/>
        </w:rPr>
        <w:t xml:space="preserve">a legal opinion by </w:t>
      </w:r>
      <w:r w:rsidR="003313E3">
        <w:rPr>
          <w:rFonts w:ascii="Calibri" w:hAnsi="Calibri" w:cs="Calibri"/>
          <w:sz w:val="22"/>
          <w:szCs w:val="22"/>
          <w:lang w:val="en-US"/>
        </w:rPr>
        <w:t xml:space="preserve">ZSP </w:t>
      </w:r>
      <w:proofErr w:type="spellStart"/>
      <w:r w:rsidR="003313E3">
        <w:rPr>
          <w:rFonts w:ascii="Calibri" w:hAnsi="Calibri" w:cs="Calibri"/>
          <w:sz w:val="22"/>
          <w:szCs w:val="22"/>
          <w:lang w:val="en-US"/>
        </w:rPr>
        <w:t>Advokati</w:t>
      </w:r>
      <w:proofErr w:type="spellEnd"/>
      <w:r w:rsidR="003313E3">
        <w:rPr>
          <w:rFonts w:ascii="Calibri" w:hAnsi="Calibri" w:cs="Calibri"/>
          <w:sz w:val="22"/>
          <w:szCs w:val="22"/>
          <w:lang w:val="en-US"/>
        </w:rPr>
        <w:t xml:space="preserve"> </w:t>
      </w:r>
      <w:proofErr w:type="spellStart"/>
      <w:r w:rsidR="003313E3">
        <w:rPr>
          <w:rFonts w:ascii="Calibri" w:hAnsi="Calibri" w:cs="Calibri"/>
          <w:sz w:val="22"/>
          <w:szCs w:val="22"/>
          <w:lang w:val="en-US"/>
        </w:rPr>
        <w:t>aod</w:t>
      </w:r>
      <w:proofErr w:type="spellEnd"/>
      <w:r w:rsidR="003313E3">
        <w:rPr>
          <w:rFonts w:ascii="Calibri" w:hAnsi="Calibri" w:cs="Calibri"/>
          <w:sz w:val="22"/>
          <w:szCs w:val="22"/>
          <w:lang w:val="en-US"/>
        </w:rPr>
        <w:t xml:space="preserve"> Beograd</w:t>
      </w:r>
      <w:r w:rsidRPr="00933248">
        <w:rPr>
          <w:rFonts w:ascii="Calibri" w:hAnsi="Calibri" w:cs="Calibri"/>
          <w:sz w:val="22"/>
          <w:szCs w:val="22"/>
          <w:lang w:val="en-US"/>
        </w:rPr>
        <w:t xml:space="preserve">, Serbian law counsel to the Original Lenders on (a) </w:t>
      </w:r>
      <w:r w:rsidRPr="00933248">
        <w:rPr>
          <w:rFonts w:ascii="Calibri" w:hAnsi="Calibri" w:cs="Calibri"/>
          <w:sz w:val="22"/>
          <w:szCs w:val="22"/>
          <w:lang w:val="en-GB"/>
        </w:rPr>
        <w:t xml:space="preserve">the legality, validity, binding effect and enforceability of the Finance Documents from a Serbian law </w:t>
      </w:r>
      <w:r w:rsidRPr="00F62353">
        <w:rPr>
          <w:rFonts w:ascii="Calibri" w:hAnsi="Calibri" w:cs="Calibri"/>
          <w:sz w:val="22"/>
          <w:szCs w:val="22"/>
          <w:lang w:val="en-GB"/>
        </w:rPr>
        <w:t xml:space="preserve">perspective </w:t>
      </w:r>
      <w:r w:rsidR="00F62353" w:rsidRPr="00F62353">
        <w:rPr>
          <w:rFonts w:ascii="Calibri" w:hAnsi="Calibri" w:cs="Calibri"/>
          <w:sz w:val="22"/>
          <w:szCs w:val="22"/>
          <w:lang w:val="en-US"/>
        </w:rPr>
        <w:t xml:space="preserve">(subject to </w:t>
      </w:r>
      <w:r w:rsidR="00F62353" w:rsidRPr="00161782">
        <w:rPr>
          <w:rFonts w:ascii="Calibri" w:hAnsi="Calibri" w:cs="Calibri"/>
          <w:sz w:val="22"/>
          <w:szCs w:val="22"/>
          <w:lang w:val="en-US"/>
        </w:rPr>
        <w:t>the entry into force and effect of the law on ratification of this Agreement by the National Assembly of the Republic of Serbia and the registration of this Agreement with the Central Bank</w:t>
      </w:r>
      <w:r w:rsidR="00F62353" w:rsidRPr="00F62353">
        <w:rPr>
          <w:rFonts w:ascii="Calibri" w:hAnsi="Calibri" w:cs="Calibri"/>
          <w:sz w:val="22"/>
          <w:szCs w:val="22"/>
          <w:lang w:val="en-US"/>
        </w:rPr>
        <w:t xml:space="preserve">) </w:t>
      </w:r>
      <w:r w:rsidRPr="00F62353">
        <w:rPr>
          <w:rFonts w:ascii="Calibri" w:hAnsi="Calibri" w:cs="Calibri"/>
          <w:sz w:val="22"/>
          <w:szCs w:val="22"/>
          <w:lang w:val="en-GB"/>
        </w:rPr>
        <w:t>and</w:t>
      </w:r>
      <w:r w:rsidRPr="00933248">
        <w:rPr>
          <w:rFonts w:ascii="Calibri" w:hAnsi="Calibri" w:cs="Calibri"/>
          <w:sz w:val="22"/>
          <w:szCs w:val="22"/>
          <w:lang w:val="en-GB"/>
        </w:rPr>
        <w:t xml:space="preserve"> (b) the capacity and authorisations of the Borrower to validly enter into the Finance Documents to which </w:t>
      </w:r>
      <w:r w:rsidR="000B0DCF">
        <w:rPr>
          <w:rFonts w:ascii="Calibri" w:hAnsi="Calibri" w:cs="Calibri"/>
          <w:sz w:val="22"/>
          <w:szCs w:val="22"/>
          <w:lang w:val="en-GB"/>
        </w:rPr>
        <w:t>it is</w:t>
      </w:r>
      <w:r w:rsidRPr="00933248">
        <w:rPr>
          <w:rFonts w:ascii="Calibri" w:hAnsi="Calibri" w:cs="Calibri"/>
          <w:sz w:val="22"/>
          <w:szCs w:val="22"/>
          <w:lang w:val="en-GB"/>
        </w:rPr>
        <w:t xml:space="preserve"> a party</w:t>
      </w:r>
      <w:r w:rsidR="00A44EFD">
        <w:rPr>
          <w:rFonts w:ascii="Calibri" w:hAnsi="Calibri" w:cs="Calibri"/>
          <w:sz w:val="22"/>
          <w:szCs w:val="22"/>
          <w:lang w:val="en-GB"/>
        </w:rPr>
        <w:t>.</w:t>
      </w:r>
    </w:p>
    <w:p w14:paraId="7D7F944F" w14:textId="7722EAE7" w:rsidR="00855047" w:rsidRPr="009C25F4" w:rsidRDefault="00855047" w:rsidP="00016D0E">
      <w:pPr>
        <w:pStyle w:val="ListParagraph"/>
        <w:widowControl w:val="0"/>
        <w:numPr>
          <w:ilvl w:val="5"/>
          <w:numId w:val="244"/>
        </w:numPr>
        <w:spacing w:before="400" w:after="240"/>
        <w:ind w:left="709" w:hanging="709"/>
        <w:rPr>
          <w:rFonts w:ascii="Calibri" w:hAnsi="Calibri" w:cs="Calibri"/>
          <w:b/>
          <w:sz w:val="22"/>
          <w:szCs w:val="22"/>
          <w:lang w:val="en-GB"/>
        </w:rPr>
      </w:pPr>
      <w:r w:rsidRPr="009C25F4">
        <w:rPr>
          <w:rFonts w:ascii="Calibri" w:hAnsi="Calibri" w:cs="Calibri"/>
          <w:b/>
          <w:sz w:val="22"/>
          <w:szCs w:val="22"/>
          <w:lang w:val="en-GB"/>
        </w:rPr>
        <w:t>Know your customers</w:t>
      </w:r>
    </w:p>
    <w:p w14:paraId="4882406D" w14:textId="11628058" w:rsidR="005F43E4" w:rsidRPr="00933248" w:rsidRDefault="00855047" w:rsidP="002C16CD">
      <w:pPr>
        <w:pStyle w:val="ListParagraph"/>
        <w:widowControl w:val="0"/>
        <w:spacing w:before="0" w:after="240"/>
        <w:ind w:left="709"/>
        <w:rPr>
          <w:rFonts w:ascii="Calibri" w:hAnsi="Calibri" w:cs="Calibri"/>
          <w:sz w:val="22"/>
          <w:szCs w:val="22"/>
          <w:lang w:val="en-US"/>
        </w:rPr>
      </w:pPr>
      <w:r w:rsidRPr="00933248">
        <w:rPr>
          <w:rFonts w:ascii="Calibri" w:hAnsi="Calibri" w:cs="Calibri"/>
          <w:sz w:val="22"/>
          <w:szCs w:val="22"/>
          <w:lang w:val="en-US"/>
        </w:rPr>
        <w:t xml:space="preserve">Confirmation by the Finance Parties to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that they have completed all relevant "</w:t>
      </w:r>
      <w:r w:rsidRPr="00933248">
        <w:rPr>
          <w:rFonts w:ascii="Calibri" w:hAnsi="Calibri" w:cs="Calibri"/>
          <w:i/>
          <w:sz w:val="22"/>
          <w:szCs w:val="22"/>
          <w:lang w:val="en-US"/>
        </w:rPr>
        <w:t>know your customer</w:t>
      </w:r>
      <w:r w:rsidRPr="00933248">
        <w:rPr>
          <w:rFonts w:ascii="Calibri" w:hAnsi="Calibri" w:cs="Calibri"/>
          <w:sz w:val="22"/>
          <w:szCs w:val="22"/>
          <w:lang w:val="en-US"/>
        </w:rPr>
        <w:t>" checks.</w:t>
      </w:r>
      <w:r w:rsidR="005F43E4" w:rsidRPr="00933248">
        <w:rPr>
          <w:rFonts w:ascii="Calibri" w:hAnsi="Calibri" w:cs="Calibri"/>
          <w:sz w:val="22"/>
          <w:szCs w:val="22"/>
          <w:lang w:val="en-US"/>
        </w:rPr>
        <w:br w:type="page"/>
      </w:r>
    </w:p>
    <w:p w14:paraId="47EE7043" w14:textId="4E5542F2" w:rsidR="00F10A0F" w:rsidRPr="00933248" w:rsidRDefault="00F10A0F" w:rsidP="00BD4618">
      <w:pPr>
        <w:widowControl w:val="0"/>
        <w:spacing w:before="840" w:after="600"/>
        <w:ind w:left="0"/>
        <w:rPr>
          <w:rFonts w:ascii="Calibri" w:hAnsi="Calibri" w:cs="Calibri"/>
          <w:b/>
          <w:sz w:val="22"/>
          <w:szCs w:val="22"/>
          <w:lang w:val="en-US"/>
        </w:rPr>
      </w:pPr>
      <w:r w:rsidRPr="00933248">
        <w:rPr>
          <w:rFonts w:ascii="Calibri" w:hAnsi="Calibri" w:cs="Calibri"/>
          <w:b/>
          <w:sz w:val="22"/>
          <w:szCs w:val="22"/>
          <w:lang w:val="en-US"/>
        </w:rPr>
        <w:lastRenderedPageBreak/>
        <w:t>PART II</w:t>
      </w:r>
      <w:r w:rsidR="0023472B" w:rsidRPr="00933248">
        <w:rPr>
          <w:rFonts w:ascii="Calibri" w:hAnsi="Calibri" w:cs="Calibri"/>
          <w:b/>
          <w:sz w:val="22"/>
          <w:szCs w:val="22"/>
          <w:lang w:val="en-US"/>
        </w:rPr>
        <w:t xml:space="preserve"> </w:t>
      </w:r>
      <w:r w:rsidRPr="00933248">
        <w:rPr>
          <w:rFonts w:ascii="Calibri" w:hAnsi="Calibri" w:cs="Calibri"/>
          <w:b/>
          <w:sz w:val="22"/>
          <w:szCs w:val="22"/>
          <w:lang w:val="en-US"/>
        </w:rPr>
        <w:t xml:space="preserve">– CONDITIONS PRECEDENT TO INITIAL UTILISATION TO BE SATISFIED ON THE DATE OF THE FIRST </w:t>
      </w:r>
      <w:r w:rsidR="00004A47" w:rsidRPr="00933248">
        <w:rPr>
          <w:rFonts w:ascii="Calibri" w:hAnsi="Calibri" w:cs="Calibri"/>
          <w:b/>
          <w:sz w:val="22"/>
          <w:szCs w:val="22"/>
          <w:lang w:val="en-US"/>
        </w:rPr>
        <w:t>UTILISATION</w:t>
      </w:r>
    </w:p>
    <w:p w14:paraId="4BE67FFE" w14:textId="2347E1CE" w:rsidR="007D4D65" w:rsidRPr="00933248" w:rsidRDefault="007D4D65" w:rsidP="009302B0">
      <w:pPr>
        <w:pStyle w:val="ListParagraph"/>
        <w:widowControl w:val="0"/>
        <w:numPr>
          <w:ilvl w:val="6"/>
          <w:numId w:val="192"/>
        </w:numPr>
        <w:spacing w:before="400" w:after="240"/>
        <w:ind w:left="709" w:hanging="709"/>
        <w:rPr>
          <w:rFonts w:ascii="Calibri" w:hAnsi="Calibri" w:cs="Calibri"/>
          <w:b/>
          <w:sz w:val="22"/>
          <w:szCs w:val="22"/>
          <w:lang w:val="en-US"/>
        </w:rPr>
      </w:pPr>
      <w:proofErr w:type="spellStart"/>
      <w:r w:rsidRPr="00933248">
        <w:rPr>
          <w:rFonts w:ascii="Calibri" w:hAnsi="Calibri" w:cs="Calibri"/>
          <w:b/>
          <w:sz w:val="22"/>
          <w:szCs w:val="22"/>
          <w:lang w:val="en-US"/>
        </w:rPr>
        <w:t>Authorisations</w:t>
      </w:r>
      <w:proofErr w:type="spellEnd"/>
    </w:p>
    <w:p w14:paraId="19868F4D" w14:textId="3F2B079C" w:rsidR="007D4D65" w:rsidRPr="00933248" w:rsidRDefault="00C3593C" w:rsidP="009302B0">
      <w:pPr>
        <w:pStyle w:val="T4"/>
        <w:widowControl w:val="0"/>
        <w:numPr>
          <w:ilvl w:val="3"/>
          <w:numId w:val="193"/>
        </w:numPr>
        <w:ind w:left="1418" w:hanging="698"/>
        <w:rPr>
          <w:rFonts w:ascii="Calibri" w:hAnsi="Calibri" w:cs="Calibri"/>
          <w:color w:val="000000" w:themeColor="text1"/>
          <w:sz w:val="22"/>
          <w:szCs w:val="22"/>
        </w:rPr>
      </w:pPr>
      <w:r>
        <w:rPr>
          <w:rFonts w:ascii="Calibri" w:hAnsi="Calibri" w:cs="Calibri"/>
          <w:sz w:val="22"/>
          <w:szCs w:val="22"/>
          <w:lang w:val="en-GB"/>
        </w:rPr>
        <w:t>A</w:t>
      </w:r>
      <w:r w:rsidRPr="00317D1A">
        <w:rPr>
          <w:rFonts w:ascii="Calibri" w:hAnsi="Calibri" w:cs="Calibri"/>
          <w:sz w:val="22"/>
          <w:szCs w:val="22"/>
          <w:lang w:val="en-GB"/>
        </w:rPr>
        <w:t xml:space="preserve"> </w:t>
      </w:r>
      <w:r w:rsidRPr="007F045E">
        <w:rPr>
          <w:rFonts w:asciiTheme="minorHAnsi" w:hAnsiTheme="minorHAnsi" w:cstheme="minorHAnsi"/>
          <w:sz w:val="22"/>
          <w:szCs w:val="22"/>
        </w:rPr>
        <w:t>copy, certified as a true</w:t>
      </w:r>
      <w:r w:rsidRPr="00933248">
        <w:rPr>
          <w:rFonts w:ascii="Calibri" w:hAnsi="Calibri" w:cs="Calibri"/>
          <w:bCs/>
          <w:sz w:val="22"/>
          <w:szCs w:val="22"/>
        </w:rPr>
        <w:t xml:space="preserve">, complete and up-to-date </w:t>
      </w:r>
      <w:r w:rsidRPr="007F045E">
        <w:rPr>
          <w:rFonts w:asciiTheme="minorHAnsi" w:hAnsiTheme="minorHAnsi" w:cstheme="minorHAnsi"/>
          <w:sz w:val="22"/>
          <w:szCs w:val="22"/>
        </w:rPr>
        <w:t>copy by or on behalf of the Borrower</w:t>
      </w:r>
      <w:r w:rsidR="00674E62" w:rsidRPr="007F045E">
        <w:rPr>
          <w:rFonts w:asciiTheme="minorHAnsi" w:hAnsiTheme="minorHAnsi" w:cstheme="minorHAnsi"/>
          <w:sz w:val="22"/>
          <w:szCs w:val="22"/>
        </w:rPr>
        <w:t>, of the law on ratification of this Agreement</w:t>
      </w:r>
      <w:r w:rsidR="00674E62" w:rsidRPr="007F045E">
        <w:rPr>
          <w:rFonts w:asciiTheme="minorHAnsi" w:hAnsiTheme="minorHAnsi" w:cstheme="minorHAnsi"/>
          <w:color w:val="000000" w:themeColor="text1"/>
          <w:sz w:val="22"/>
          <w:szCs w:val="22"/>
        </w:rPr>
        <w:t xml:space="preserve">, together with evidence of such law </w:t>
      </w:r>
      <w:r w:rsidR="00674E62" w:rsidRPr="007F045E">
        <w:rPr>
          <w:rFonts w:asciiTheme="minorHAnsi" w:hAnsiTheme="minorHAnsi" w:cstheme="minorHAnsi"/>
          <w:color w:val="000000"/>
          <w:sz w:val="22"/>
          <w:szCs w:val="22"/>
        </w:rPr>
        <w:t xml:space="preserve">being promulgated by the President of the Republic of Serbia, </w:t>
      </w:r>
      <w:r w:rsidR="00674E62" w:rsidRPr="000822CB">
        <w:rPr>
          <w:rFonts w:asciiTheme="minorHAnsi" w:hAnsiTheme="minorHAnsi" w:cstheme="minorHAnsi"/>
          <w:color w:val="000000" w:themeColor="text1"/>
          <w:sz w:val="22"/>
          <w:szCs w:val="22"/>
        </w:rPr>
        <w:t>published in the Official Gazette of the Republic of Serbia</w:t>
      </w:r>
      <w:r w:rsidR="00674E62" w:rsidRPr="007F045E">
        <w:rPr>
          <w:rFonts w:asciiTheme="minorHAnsi" w:hAnsiTheme="minorHAnsi" w:cstheme="minorHAnsi"/>
          <w:color w:val="000000"/>
          <w:sz w:val="22"/>
          <w:szCs w:val="22"/>
        </w:rPr>
        <w:t xml:space="preserve"> and the period for the law to enter into force</w:t>
      </w:r>
      <w:r w:rsidR="00674E62">
        <w:rPr>
          <w:rFonts w:asciiTheme="minorHAnsi" w:hAnsiTheme="minorHAnsi" w:cstheme="minorHAnsi"/>
          <w:color w:val="000000"/>
          <w:sz w:val="22"/>
          <w:szCs w:val="22"/>
        </w:rPr>
        <w:t xml:space="preserve"> and effect</w:t>
      </w:r>
      <w:r w:rsidR="00674E62" w:rsidRPr="007F045E">
        <w:rPr>
          <w:rFonts w:asciiTheme="minorHAnsi" w:hAnsiTheme="minorHAnsi" w:cstheme="minorHAnsi"/>
          <w:color w:val="000000"/>
          <w:sz w:val="22"/>
          <w:szCs w:val="22"/>
        </w:rPr>
        <w:t xml:space="preserve"> has lapsed</w:t>
      </w:r>
      <w:r w:rsidR="00674E62" w:rsidRPr="007F045E">
        <w:rPr>
          <w:rFonts w:asciiTheme="minorHAnsi" w:hAnsiTheme="minorHAnsi" w:cstheme="minorHAnsi"/>
          <w:color w:val="000000" w:themeColor="text1"/>
          <w:sz w:val="22"/>
          <w:szCs w:val="22"/>
        </w:rPr>
        <w:t>.</w:t>
      </w:r>
    </w:p>
    <w:p w14:paraId="794C8F63" w14:textId="046C941B" w:rsidR="00CD2D16" w:rsidRPr="00933248" w:rsidRDefault="00C3593C" w:rsidP="009302B0">
      <w:pPr>
        <w:pStyle w:val="T4"/>
        <w:widowControl w:val="0"/>
        <w:numPr>
          <w:ilvl w:val="3"/>
          <w:numId w:val="191"/>
        </w:numPr>
        <w:ind w:left="1418" w:hanging="698"/>
        <w:rPr>
          <w:rFonts w:ascii="Calibri" w:hAnsi="Calibri" w:cs="Calibri"/>
          <w:color w:val="000000" w:themeColor="text1"/>
          <w:sz w:val="22"/>
          <w:szCs w:val="22"/>
        </w:rPr>
      </w:pPr>
      <w:bookmarkStart w:id="285" w:name="_Hlk189064170"/>
      <w:r>
        <w:rPr>
          <w:rFonts w:ascii="Calibri" w:hAnsi="Calibri" w:cs="Calibri"/>
          <w:sz w:val="22"/>
          <w:szCs w:val="22"/>
          <w:lang w:val="en-GB"/>
        </w:rPr>
        <w:t>A</w:t>
      </w:r>
      <w:r w:rsidRPr="00317D1A">
        <w:rPr>
          <w:rFonts w:ascii="Calibri" w:hAnsi="Calibri" w:cs="Calibri"/>
          <w:sz w:val="22"/>
          <w:szCs w:val="22"/>
          <w:lang w:val="en-GB"/>
        </w:rPr>
        <w:t xml:space="preserve"> </w:t>
      </w:r>
      <w:r w:rsidRPr="007F045E">
        <w:rPr>
          <w:rFonts w:asciiTheme="minorHAnsi" w:hAnsiTheme="minorHAnsi" w:cstheme="minorHAnsi"/>
          <w:sz w:val="22"/>
          <w:szCs w:val="22"/>
        </w:rPr>
        <w:t>copy, certified as a true</w:t>
      </w:r>
      <w:r w:rsidRPr="00933248">
        <w:rPr>
          <w:rFonts w:ascii="Calibri" w:hAnsi="Calibri" w:cs="Calibri"/>
          <w:bCs/>
          <w:sz w:val="22"/>
          <w:szCs w:val="22"/>
        </w:rPr>
        <w:t xml:space="preserve">, complete and up-to-date </w:t>
      </w:r>
      <w:r w:rsidRPr="007F045E">
        <w:rPr>
          <w:rFonts w:asciiTheme="minorHAnsi" w:hAnsiTheme="minorHAnsi" w:cstheme="minorHAnsi"/>
          <w:sz w:val="22"/>
          <w:szCs w:val="22"/>
        </w:rPr>
        <w:t>copy by or on behalf of the Borrower</w:t>
      </w:r>
      <w:r w:rsidR="00BB1F9F" w:rsidRPr="007F045E">
        <w:rPr>
          <w:rFonts w:asciiTheme="minorHAnsi" w:hAnsiTheme="minorHAnsi" w:cstheme="minorHAnsi"/>
          <w:sz w:val="22"/>
          <w:szCs w:val="22"/>
        </w:rPr>
        <w:t xml:space="preserve">, </w:t>
      </w:r>
      <w:r w:rsidR="00CD2D16" w:rsidRPr="00161782">
        <w:rPr>
          <w:rFonts w:ascii="Calibri" w:hAnsi="Calibri" w:cs="Calibri"/>
          <w:color w:val="000000" w:themeColor="text1"/>
          <w:sz w:val="22"/>
          <w:szCs w:val="22"/>
        </w:rPr>
        <w:t xml:space="preserve">of KZ forms (in Serbian: "KZ </w:t>
      </w:r>
      <w:proofErr w:type="spellStart"/>
      <w:r w:rsidR="00CD2D16" w:rsidRPr="00161782">
        <w:rPr>
          <w:rFonts w:ascii="Calibri" w:hAnsi="Calibri" w:cs="Calibri"/>
          <w:color w:val="000000" w:themeColor="text1"/>
          <w:sz w:val="22"/>
          <w:szCs w:val="22"/>
        </w:rPr>
        <w:t>obrasci</w:t>
      </w:r>
      <w:proofErr w:type="spellEnd"/>
      <w:r w:rsidR="00CD2D16" w:rsidRPr="00161782">
        <w:rPr>
          <w:rFonts w:ascii="Calibri" w:hAnsi="Calibri" w:cs="Calibri"/>
          <w:color w:val="000000" w:themeColor="text1"/>
          <w:sz w:val="22"/>
          <w:szCs w:val="22"/>
        </w:rPr>
        <w:t xml:space="preserve">") evidencing that the Agreement </w:t>
      </w:r>
      <w:r w:rsidR="00183FBD" w:rsidRPr="00161782">
        <w:rPr>
          <w:rFonts w:ascii="Calibri" w:hAnsi="Calibri" w:cs="Calibri"/>
          <w:color w:val="000000" w:themeColor="text1"/>
          <w:sz w:val="22"/>
          <w:szCs w:val="22"/>
        </w:rPr>
        <w:t xml:space="preserve">(with all changes thereunder, including changes to the Lenders, if any) </w:t>
      </w:r>
      <w:r w:rsidR="00CD2D16" w:rsidRPr="00161782">
        <w:rPr>
          <w:rFonts w:ascii="Calibri" w:hAnsi="Calibri" w:cs="Calibri"/>
          <w:color w:val="000000" w:themeColor="text1"/>
          <w:sz w:val="22"/>
          <w:szCs w:val="22"/>
        </w:rPr>
        <w:t>has been duly reported to the Central Bank</w:t>
      </w:r>
      <w:bookmarkEnd w:id="285"/>
      <w:r w:rsidR="00CD2D16" w:rsidRPr="00161782">
        <w:rPr>
          <w:rFonts w:ascii="Calibri" w:hAnsi="Calibri" w:cs="Calibri"/>
          <w:color w:val="000000" w:themeColor="text1"/>
          <w:sz w:val="22"/>
          <w:szCs w:val="22"/>
        </w:rPr>
        <w:t>.</w:t>
      </w:r>
      <w:r w:rsidR="005907E8" w:rsidRPr="00161782">
        <w:rPr>
          <w:rFonts w:ascii="Calibri" w:hAnsi="Calibri" w:cs="Calibri"/>
          <w:color w:val="000000" w:themeColor="text1"/>
          <w:sz w:val="22"/>
          <w:szCs w:val="22"/>
        </w:rPr>
        <w:t xml:space="preserve"> </w:t>
      </w:r>
    </w:p>
    <w:p w14:paraId="719E240A" w14:textId="121BDE72" w:rsidR="00CD2D16" w:rsidRPr="00933248" w:rsidRDefault="00CD2D16" w:rsidP="009302B0">
      <w:pPr>
        <w:pStyle w:val="T4"/>
        <w:widowControl w:val="0"/>
        <w:numPr>
          <w:ilvl w:val="3"/>
          <w:numId w:val="191"/>
        </w:numPr>
        <w:ind w:left="1418" w:hanging="698"/>
        <w:rPr>
          <w:rFonts w:ascii="Calibri" w:hAnsi="Calibri" w:cs="Calibri"/>
          <w:color w:val="000000" w:themeColor="text1"/>
          <w:sz w:val="22"/>
          <w:szCs w:val="22"/>
        </w:rPr>
      </w:pPr>
      <w:r w:rsidRPr="00933248">
        <w:rPr>
          <w:rFonts w:ascii="Calibri" w:hAnsi="Calibri" w:cs="Calibri"/>
          <w:sz w:val="22"/>
          <w:szCs w:val="22"/>
        </w:rPr>
        <w:t xml:space="preserve">A certificate of the </w:t>
      </w:r>
      <w:r w:rsidR="00BB1F9F">
        <w:rPr>
          <w:rFonts w:ascii="Calibri" w:hAnsi="Calibri" w:cs="Calibri"/>
          <w:sz w:val="22"/>
          <w:szCs w:val="22"/>
          <w:lang w:val="en-GB"/>
        </w:rPr>
        <w:t xml:space="preserve">First Deputy Prime Minister and </w:t>
      </w:r>
      <w:r w:rsidR="00BB1F9F" w:rsidRPr="00317D1A">
        <w:rPr>
          <w:rFonts w:ascii="Calibri" w:hAnsi="Calibri" w:cs="Calibri"/>
          <w:sz w:val="22"/>
          <w:szCs w:val="22"/>
          <w:lang w:val="en-GB"/>
        </w:rPr>
        <w:t xml:space="preserve">Minister of Finance </w:t>
      </w:r>
      <w:r w:rsidRPr="00933248">
        <w:rPr>
          <w:rFonts w:ascii="Calibri" w:hAnsi="Calibri" w:cs="Calibri"/>
          <w:sz w:val="22"/>
          <w:szCs w:val="22"/>
        </w:rPr>
        <w:t>of the Republic of Serbia confirming that the borrowing of the full amount of the Facility would not cause any borrowing, guaranteeing or similar limit binding on the Borrower or the Republic of Serbia to be breached.</w:t>
      </w:r>
    </w:p>
    <w:p w14:paraId="122C6CE8" w14:textId="75E78D2A" w:rsidR="00CD2D16" w:rsidRPr="00933248" w:rsidRDefault="00CD2D16" w:rsidP="009302B0">
      <w:pPr>
        <w:pStyle w:val="T4"/>
        <w:widowControl w:val="0"/>
        <w:numPr>
          <w:ilvl w:val="3"/>
          <w:numId w:val="191"/>
        </w:numPr>
        <w:ind w:left="1418" w:hanging="698"/>
        <w:rPr>
          <w:rFonts w:ascii="Calibri" w:hAnsi="Calibri" w:cs="Calibri"/>
          <w:color w:val="000000" w:themeColor="text1"/>
          <w:sz w:val="22"/>
          <w:szCs w:val="22"/>
        </w:rPr>
      </w:pPr>
      <w:r w:rsidRPr="00161782">
        <w:rPr>
          <w:rFonts w:ascii="Calibri" w:hAnsi="Calibri" w:cs="Calibri"/>
          <w:color w:val="000000" w:themeColor="text1"/>
          <w:sz w:val="22"/>
          <w:szCs w:val="22"/>
        </w:rPr>
        <w:t xml:space="preserve">Copy of the State Budget Law for </w:t>
      </w:r>
      <w:proofErr w:type="gramStart"/>
      <w:r w:rsidRPr="00161782">
        <w:rPr>
          <w:rFonts w:ascii="Calibri" w:hAnsi="Calibri" w:cs="Calibri"/>
          <w:color w:val="000000" w:themeColor="text1"/>
          <w:sz w:val="22"/>
          <w:szCs w:val="22"/>
        </w:rPr>
        <w:t>202</w:t>
      </w:r>
      <w:r w:rsidR="000C44BE">
        <w:rPr>
          <w:rFonts w:ascii="Calibri" w:hAnsi="Calibri" w:cs="Calibri"/>
          <w:color w:val="000000" w:themeColor="text1"/>
          <w:sz w:val="22"/>
          <w:szCs w:val="22"/>
        </w:rPr>
        <w:t>6</w:t>
      </w:r>
      <w:r w:rsidRPr="00161782">
        <w:rPr>
          <w:rFonts w:ascii="Calibri" w:hAnsi="Calibri" w:cs="Calibri"/>
          <w:color w:val="000000" w:themeColor="text1"/>
          <w:sz w:val="22"/>
          <w:szCs w:val="22"/>
        </w:rPr>
        <w:t> ;</w:t>
      </w:r>
      <w:proofErr w:type="gramEnd"/>
      <w:r w:rsidR="000B0DCF">
        <w:rPr>
          <w:rFonts w:ascii="Calibri" w:hAnsi="Calibri" w:cs="Calibri"/>
          <w:color w:val="000000" w:themeColor="text1"/>
          <w:sz w:val="22"/>
          <w:szCs w:val="22"/>
        </w:rPr>
        <w:t xml:space="preserve"> </w:t>
      </w:r>
    </w:p>
    <w:p w14:paraId="35DD4667" w14:textId="676CD37C" w:rsidR="00CD2D16" w:rsidRPr="00933248" w:rsidRDefault="00CD2D16" w:rsidP="009302B0">
      <w:pPr>
        <w:pStyle w:val="T4"/>
        <w:widowControl w:val="0"/>
        <w:numPr>
          <w:ilvl w:val="3"/>
          <w:numId w:val="191"/>
        </w:numPr>
        <w:ind w:left="1418" w:hanging="698"/>
        <w:rPr>
          <w:rFonts w:ascii="Calibri" w:hAnsi="Calibri" w:cs="Calibri"/>
          <w:color w:val="000000" w:themeColor="text1"/>
          <w:sz w:val="22"/>
          <w:szCs w:val="22"/>
        </w:rPr>
      </w:pPr>
      <w:r w:rsidRPr="00161782">
        <w:rPr>
          <w:rFonts w:ascii="Calibri" w:hAnsi="Calibri" w:cs="Calibri"/>
          <w:color w:val="000000" w:themeColor="text1"/>
          <w:sz w:val="22"/>
          <w:szCs w:val="22"/>
        </w:rPr>
        <w:t xml:space="preserve">A certificate </w:t>
      </w:r>
      <w:r w:rsidR="00BB1F9F">
        <w:rPr>
          <w:rFonts w:ascii="Calibri" w:hAnsi="Calibri" w:cs="Calibri"/>
          <w:color w:val="000000" w:themeColor="text1"/>
          <w:sz w:val="22"/>
          <w:szCs w:val="22"/>
        </w:rPr>
        <w:t>of</w:t>
      </w:r>
      <w:r w:rsidRPr="00161782">
        <w:rPr>
          <w:rFonts w:ascii="Calibri" w:hAnsi="Calibri" w:cs="Calibri"/>
          <w:color w:val="000000" w:themeColor="text1"/>
          <w:sz w:val="22"/>
          <w:szCs w:val="22"/>
        </w:rPr>
        <w:t xml:space="preserve"> the </w:t>
      </w:r>
      <w:r w:rsidR="00BB1F9F">
        <w:rPr>
          <w:rFonts w:ascii="Calibri" w:hAnsi="Calibri" w:cs="Calibri"/>
          <w:sz w:val="22"/>
          <w:szCs w:val="22"/>
          <w:lang w:val="en-GB"/>
        </w:rPr>
        <w:t xml:space="preserve">First Deputy Prime Minister and </w:t>
      </w:r>
      <w:r w:rsidR="00BB1F9F" w:rsidRPr="00317D1A">
        <w:rPr>
          <w:rFonts w:ascii="Calibri" w:hAnsi="Calibri" w:cs="Calibri"/>
          <w:sz w:val="22"/>
          <w:szCs w:val="22"/>
          <w:lang w:val="en-GB"/>
        </w:rPr>
        <w:t xml:space="preserve">Minister of Finance </w:t>
      </w:r>
      <w:r w:rsidRPr="00161782">
        <w:rPr>
          <w:rFonts w:ascii="Calibri" w:hAnsi="Calibri" w:cs="Calibri"/>
          <w:color w:val="000000" w:themeColor="text1"/>
          <w:sz w:val="22"/>
          <w:szCs w:val="22"/>
        </w:rPr>
        <w:t xml:space="preserve">confirming that all amounts due and payable by the Borrower under the Finance Documents are and will be reflected in the relevant annual budget of the Republic of Serbia until there are no </w:t>
      </w:r>
      <w:r w:rsidR="00312192" w:rsidRPr="00161782">
        <w:rPr>
          <w:rFonts w:ascii="Calibri" w:hAnsi="Calibri" w:cs="Calibri"/>
          <w:color w:val="000000" w:themeColor="text1"/>
          <w:sz w:val="22"/>
          <w:szCs w:val="22"/>
        </w:rPr>
        <w:t>c</w:t>
      </w:r>
      <w:r w:rsidRPr="00161782">
        <w:rPr>
          <w:rFonts w:ascii="Calibri" w:hAnsi="Calibri" w:cs="Calibri"/>
          <w:color w:val="000000" w:themeColor="text1"/>
          <w:sz w:val="22"/>
          <w:szCs w:val="22"/>
        </w:rPr>
        <w:t xml:space="preserve">ommitments </w:t>
      </w:r>
      <w:r w:rsidR="00312192" w:rsidRPr="00161782">
        <w:rPr>
          <w:rFonts w:ascii="Calibri" w:hAnsi="Calibri" w:cs="Calibri"/>
          <w:color w:val="000000" w:themeColor="text1"/>
          <w:sz w:val="22"/>
          <w:szCs w:val="22"/>
        </w:rPr>
        <w:t xml:space="preserve">of the Lenders </w:t>
      </w:r>
      <w:r w:rsidRPr="00161782">
        <w:rPr>
          <w:rFonts w:ascii="Calibri" w:hAnsi="Calibri" w:cs="Calibri"/>
          <w:color w:val="000000" w:themeColor="text1"/>
          <w:sz w:val="22"/>
          <w:szCs w:val="22"/>
        </w:rPr>
        <w:t>and all outstanding amounts have been paid</w:t>
      </w:r>
      <w:r w:rsidR="00312192" w:rsidRPr="00161782">
        <w:rPr>
          <w:rFonts w:ascii="Calibri" w:hAnsi="Calibri" w:cs="Calibri"/>
          <w:color w:val="000000" w:themeColor="text1"/>
          <w:sz w:val="22"/>
          <w:szCs w:val="22"/>
        </w:rPr>
        <w:t xml:space="preserve"> by the Borrower.</w:t>
      </w:r>
    </w:p>
    <w:p w14:paraId="21558BF0" w14:textId="278E0201" w:rsidR="00004A47" w:rsidRPr="00933248" w:rsidRDefault="00CD2D16" w:rsidP="008F7AC2">
      <w:pPr>
        <w:widowControl w:val="0"/>
        <w:spacing w:before="400" w:after="240"/>
        <w:ind w:left="0"/>
        <w:rPr>
          <w:rFonts w:ascii="Calibri" w:hAnsi="Calibri" w:cs="Calibri"/>
          <w:b/>
          <w:sz w:val="22"/>
          <w:szCs w:val="22"/>
          <w:lang w:val="en-US"/>
        </w:rPr>
      </w:pPr>
      <w:r w:rsidRPr="00933248">
        <w:rPr>
          <w:rFonts w:ascii="Calibri" w:hAnsi="Calibri" w:cs="Calibri"/>
          <w:b/>
          <w:sz w:val="22"/>
          <w:szCs w:val="22"/>
          <w:lang w:val="en-US"/>
        </w:rPr>
        <w:t>2.</w:t>
      </w:r>
      <w:r w:rsidRPr="00933248">
        <w:rPr>
          <w:rFonts w:ascii="Calibri" w:hAnsi="Calibri" w:cs="Calibri"/>
          <w:b/>
          <w:sz w:val="22"/>
          <w:szCs w:val="22"/>
          <w:lang w:val="en-US"/>
        </w:rPr>
        <w:tab/>
      </w:r>
      <w:r w:rsidR="00004A47" w:rsidRPr="00933248">
        <w:rPr>
          <w:rFonts w:ascii="Calibri" w:hAnsi="Calibri" w:cs="Calibri"/>
          <w:b/>
          <w:sz w:val="22"/>
          <w:szCs w:val="22"/>
          <w:lang w:val="en-US"/>
        </w:rPr>
        <w:t>Certificates of authority</w:t>
      </w:r>
      <w:r w:rsidR="005E371D" w:rsidRPr="00933248">
        <w:rPr>
          <w:rFonts w:ascii="Calibri" w:hAnsi="Calibri" w:cs="Calibri"/>
          <w:b/>
          <w:sz w:val="22"/>
          <w:szCs w:val="22"/>
          <w:lang w:val="en-US"/>
        </w:rPr>
        <w:t xml:space="preserve"> and incumbency</w:t>
      </w:r>
    </w:p>
    <w:p w14:paraId="0DC4EDF0" w14:textId="5E22FA2E" w:rsidR="005E371D" w:rsidRPr="00933248" w:rsidRDefault="007D4D65" w:rsidP="008F7AC2">
      <w:pPr>
        <w:pStyle w:val="ListParagraph"/>
        <w:widowControl w:val="0"/>
        <w:spacing w:after="240"/>
        <w:ind w:left="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T</w:t>
      </w:r>
      <w:r w:rsidR="005E371D" w:rsidRPr="00933248">
        <w:rPr>
          <w:rFonts w:ascii="Calibri" w:hAnsi="Calibri" w:cs="Calibri"/>
          <w:color w:val="000000" w:themeColor="text1"/>
          <w:sz w:val="22"/>
          <w:szCs w:val="22"/>
          <w:lang w:val="en-US"/>
        </w:rPr>
        <w:t xml:space="preserve">he </w:t>
      </w:r>
      <w:r w:rsidR="000F3525">
        <w:rPr>
          <w:rFonts w:ascii="Calibri" w:hAnsi="Calibri" w:cs="Calibri"/>
          <w:color w:val="000000" w:themeColor="text1"/>
          <w:sz w:val="22"/>
          <w:szCs w:val="22"/>
          <w:lang w:val="en-US"/>
        </w:rPr>
        <w:t>Facility and ECA Agent</w:t>
      </w:r>
      <w:r w:rsidR="005E371D" w:rsidRPr="00933248">
        <w:rPr>
          <w:rFonts w:ascii="Calibri" w:hAnsi="Calibri" w:cs="Calibri"/>
          <w:color w:val="000000" w:themeColor="text1"/>
          <w:sz w:val="22"/>
          <w:szCs w:val="22"/>
          <w:lang w:val="en-US"/>
        </w:rPr>
        <w:t xml:space="preserve"> shall have received an original of the certificate of authority and incumbency of an authorized representative of the Seller substantially in the form of </w:t>
      </w:r>
      <w:r w:rsidR="00E714BB">
        <w:rPr>
          <w:rFonts w:ascii="Calibri" w:hAnsi="Calibri" w:cs="Calibri"/>
          <w:color w:val="000000" w:themeColor="text1"/>
          <w:sz w:val="22"/>
          <w:szCs w:val="22"/>
          <w:lang w:val="en-US"/>
        </w:rPr>
        <w:t>Schedule 5</w:t>
      </w:r>
      <w:r w:rsidR="005E371D" w:rsidRPr="00933248">
        <w:rPr>
          <w:rFonts w:ascii="Calibri" w:hAnsi="Calibri" w:cs="Calibri"/>
          <w:sz w:val="22"/>
          <w:szCs w:val="22"/>
          <w:lang w:val="en-US"/>
        </w:rPr>
        <w:t xml:space="preserve"> </w:t>
      </w:r>
      <w:r w:rsidR="005E371D" w:rsidRPr="00933248">
        <w:rPr>
          <w:rFonts w:ascii="Calibri" w:hAnsi="Calibri" w:cs="Calibri"/>
          <w:color w:val="000000" w:themeColor="text1"/>
          <w:sz w:val="22"/>
          <w:szCs w:val="22"/>
          <w:lang w:val="en-US"/>
        </w:rPr>
        <w:t>(</w:t>
      </w:r>
      <w:r w:rsidR="005E371D" w:rsidRPr="00933248">
        <w:rPr>
          <w:rFonts w:ascii="Calibri" w:hAnsi="Calibri" w:cs="Calibri"/>
          <w:i/>
          <w:color w:val="000000" w:themeColor="text1"/>
          <w:sz w:val="22"/>
          <w:szCs w:val="22"/>
          <w:lang w:val="en-US"/>
        </w:rPr>
        <w:t>Form of Certificate of Authority and Incumbency of the</w:t>
      </w:r>
      <w:r w:rsidR="005E371D" w:rsidRPr="008A495D">
        <w:rPr>
          <w:rFonts w:ascii="Calibri" w:hAnsi="Calibri" w:cs="Calibri"/>
          <w:i/>
          <w:iCs/>
          <w:color w:val="000000" w:themeColor="text1"/>
          <w:sz w:val="22"/>
          <w:szCs w:val="22"/>
          <w:lang w:val="en-US"/>
        </w:rPr>
        <w:t xml:space="preserve"> Seller</w:t>
      </w:r>
      <w:r w:rsidR="005E371D" w:rsidRPr="00933248">
        <w:rPr>
          <w:rFonts w:ascii="Calibri" w:hAnsi="Calibri" w:cs="Calibri"/>
          <w:color w:val="000000" w:themeColor="text1"/>
          <w:sz w:val="22"/>
          <w:szCs w:val="22"/>
          <w:lang w:val="en-US"/>
        </w:rPr>
        <w:t xml:space="preserve">) or in any other form agreed between the </w:t>
      </w:r>
      <w:r w:rsidR="000F3525">
        <w:rPr>
          <w:rFonts w:ascii="Calibri" w:hAnsi="Calibri" w:cs="Calibri"/>
          <w:color w:val="000000" w:themeColor="text1"/>
          <w:sz w:val="22"/>
          <w:szCs w:val="22"/>
          <w:lang w:val="en-US"/>
        </w:rPr>
        <w:t>Facility and ECA Agent</w:t>
      </w:r>
      <w:r w:rsidR="005E371D" w:rsidRPr="00933248">
        <w:rPr>
          <w:rFonts w:ascii="Calibri" w:hAnsi="Calibri" w:cs="Calibri"/>
          <w:color w:val="000000" w:themeColor="text1"/>
          <w:sz w:val="22"/>
          <w:szCs w:val="22"/>
          <w:lang w:val="en-US"/>
        </w:rPr>
        <w:t xml:space="preserve"> and the Seller.</w:t>
      </w:r>
    </w:p>
    <w:p w14:paraId="69E6489B" w14:textId="61871FE1" w:rsidR="00004A47" w:rsidRPr="00933248" w:rsidRDefault="00004A47" w:rsidP="008F7AC2">
      <w:pPr>
        <w:pStyle w:val="ListParagraph"/>
        <w:widowControl w:val="0"/>
        <w:spacing w:before="0" w:after="240"/>
        <w:ind w:left="709"/>
        <w:rPr>
          <w:rFonts w:ascii="Calibri" w:hAnsi="Calibri" w:cs="Calibri"/>
          <w:sz w:val="22"/>
          <w:szCs w:val="22"/>
          <w:lang w:val="en-US"/>
        </w:rPr>
      </w:pPr>
      <w:r w:rsidRPr="00933248">
        <w:rPr>
          <w:rFonts w:ascii="Calibri" w:hAnsi="Calibri" w:cs="Calibri"/>
          <w:color w:val="000000" w:themeColor="text1"/>
          <w:sz w:val="22"/>
          <w:szCs w:val="22"/>
          <w:lang w:val="en-US"/>
        </w:rPr>
        <w:t xml:space="preserve">The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shall have received an original of the certificate of authority and incumbency of an authorized representative of the</w:t>
      </w:r>
      <w:r w:rsidR="00FC226D" w:rsidRPr="00FC226D">
        <w:rPr>
          <w:rFonts w:ascii="Calibri" w:hAnsi="Calibri" w:cs="Calibri"/>
          <w:sz w:val="22"/>
          <w:szCs w:val="22"/>
          <w:lang w:val="en-US"/>
        </w:rPr>
        <w:t xml:space="preserve"> </w:t>
      </w:r>
      <w:r w:rsidR="00FC226D" w:rsidRPr="00C411E5">
        <w:rPr>
          <w:rFonts w:ascii="Calibri" w:hAnsi="Calibri" w:cs="Calibri"/>
          <w:sz w:val="22"/>
          <w:szCs w:val="22"/>
          <w:lang w:val="en-US"/>
        </w:rPr>
        <w:t>City of Belgrade – The Secretariat for Public Transport and</w:t>
      </w:r>
      <w:r w:rsidR="00FC226D">
        <w:rPr>
          <w:rFonts w:ascii="Calibri" w:hAnsi="Calibri" w:cs="Calibri"/>
          <w:sz w:val="22"/>
          <w:szCs w:val="22"/>
          <w:lang w:val="en-US"/>
        </w:rPr>
        <w:t xml:space="preserve"> of</w:t>
      </w:r>
      <w:r w:rsidR="00FC226D" w:rsidRPr="00C411E5">
        <w:rPr>
          <w:rFonts w:ascii="Calibri" w:hAnsi="Calibri" w:cs="Calibri"/>
          <w:sz w:val="22"/>
          <w:szCs w:val="22"/>
          <w:lang w:val="en-US"/>
        </w:rPr>
        <w:t xml:space="preserve"> PUC </w:t>
      </w:r>
      <w:r w:rsidR="00FC226D">
        <w:rPr>
          <w:rFonts w:ascii="Calibri" w:hAnsi="Calibri" w:cs="Calibri"/>
          <w:sz w:val="22"/>
          <w:szCs w:val="22"/>
          <w:lang w:val="en-US"/>
        </w:rPr>
        <w:t>“</w:t>
      </w:r>
      <w:r w:rsidR="00FC226D" w:rsidRPr="00C411E5">
        <w:rPr>
          <w:rFonts w:ascii="Calibri" w:hAnsi="Calibri" w:cs="Calibri"/>
          <w:sz w:val="22"/>
          <w:szCs w:val="22"/>
          <w:lang w:val="en-US"/>
        </w:rPr>
        <w:t>Belgrade Metro and Train</w:t>
      </w:r>
      <w:r w:rsidR="00FC226D">
        <w:rPr>
          <w:rFonts w:ascii="Calibri" w:hAnsi="Calibri" w:cs="Calibri"/>
          <w:sz w:val="22"/>
          <w:szCs w:val="22"/>
          <w:lang w:val="en-US"/>
        </w:rPr>
        <w:t>”</w:t>
      </w:r>
      <w:r w:rsidRPr="00933248">
        <w:rPr>
          <w:rFonts w:ascii="Calibri" w:hAnsi="Calibri" w:cs="Calibri"/>
          <w:color w:val="000000" w:themeColor="text1"/>
          <w:sz w:val="22"/>
          <w:szCs w:val="22"/>
          <w:lang w:val="en-US"/>
        </w:rPr>
        <w:t xml:space="preserve"> substantially in the form of </w:t>
      </w:r>
      <w:r w:rsidR="00E714BB">
        <w:rPr>
          <w:rFonts w:ascii="Calibri" w:hAnsi="Calibri" w:cs="Calibri"/>
          <w:color w:val="000000" w:themeColor="text1"/>
          <w:sz w:val="22"/>
          <w:szCs w:val="22"/>
          <w:lang w:val="en-US"/>
        </w:rPr>
        <w:t>Schedule 6</w:t>
      </w:r>
      <w:r w:rsidRPr="00933248">
        <w:rPr>
          <w:rFonts w:ascii="Calibri" w:hAnsi="Calibri" w:cs="Calibri"/>
          <w:color w:val="000000" w:themeColor="text1"/>
          <w:sz w:val="22"/>
          <w:szCs w:val="22"/>
          <w:lang w:val="en-US"/>
        </w:rPr>
        <w:t xml:space="preserve"> (</w:t>
      </w:r>
      <w:r w:rsidRPr="00933248">
        <w:rPr>
          <w:rFonts w:ascii="Calibri" w:hAnsi="Calibri" w:cs="Calibri"/>
          <w:i/>
          <w:color w:val="000000" w:themeColor="text1"/>
          <w:sz w:val="22"/>
          <w:szCs w:val="22"/>
          <w:lang w:val="en-US"/>
        </w:rPr>
        <w:t xml:space="preserve">Form of Certificate of Authority and Incumbency of the </w:t>
      </w:r>
      <w:r w:rsidR="00FC226D">
        <w:rPr>
          <w:rFonts w:ascii="Calibri" w:hAnsi="Calibri" w:cs="Calibri"/>
          <w:i/>
          <w:color w:val="000000" w:themeColor="text1"/>
          <w:sz w:val="22"/>
          <w:szCs w:val="22"/>
          <w:lang w:val="en-US"/>
        </w:rPr>
        <w:t>Employer</w:t>
      </w:r>
      <w:r w:rsidRPr="00933248">
        <w:rPr>
          <w:rFonts w:ascii="Calibri" w:hAnsi="Calibri" w:cs="Calibri"/>
          <w:color w:val="000000" w:themeColor="text1"/>
          <w:sz w:val="22"/>
          <w:szCs w:val="22"/>
          <w:lang w:val="en-US"/>
        </w:rPr>
        <w:t>).</w:t>
      </w:r>
    </w:p>
    <w:p w14:paraId="427C5B05" w14:textId="045A5466" w:rsidR="00004A47" w:rsidRPr="00933248" w:rsidRDefault="00004A47" w:rsidP="008F7AC2">
      <w:pPr>
        <w:pStyle w:val="ListParagraph"/>
        <w:widowControl w:val="0"/>
        <w:spacing w:before="0" w:after="240"/>
        <w:ind w:left="709"/>
        <w:rPr>
          <w:rFonts w:ascii="Calibri" w:hAnsi="Calibri" w:cs="Calibri"/>
          <w:sz w:val="22"/>
          <w:szCs w:val="22"/>
          <w:lang w:val="en-US"/>
        </w:rPr>
      </w:pPr>
      <w:r w:rsidRPr="00933248">
        <w:rPr>
          <w:rFonts w:ascii="Calibri" w:hAnsi="Calibri" w:cs="Calibri"/>
          <w:color w:val="000000" w:themeColor="text1"/>
          <w:sz w:val="22"/>
          <w:szCs w:val="22"/>
          <w:lang w:val="en-US"/>
        </w:rPr>
        <w:t xml:space="preserve">The </w:t>
      </w:r>
      <w:r w:rsidR="000F3525">
        <w:rPr>
          <w:rFonts w:ascii="Calibri" w:hAnsi="Calibri" w:cs="Calibri"/>
          <w:color w:val="000000" w:themeColor="text1"/>
          <w:sz w:val="22"/>
          <w:szCs w:val="22"/>
          <w:lang w:val="en-US"/>
        </w:rPr>
        <w:t>Facility and ECA Agent</w:t>
      </w:r>
      <w:r w:rsidRPr="00933248">
        <w:rPr>
          <w:rFonts w:ascii="Calibri" w:hAnsi="Calibri" w:cs="Calibri"/>
          <w:color w:val="000000" w:themeColor="text1"/>
          <w:sz w:val="22"/>
          <w:szCs w:val="22"/>
          <w:lang w:val="en-US"/>
        </w:rPr>
        <w:t xml:space="preserve"> shall have received an original of the certificate of authority and incumbency of an authorized representative of the Borrower substantially in the form of </w:t>
      </w:r>
      <w:r w:rsidR="00E714BB">
        <w:rPr>
          <w:rFonts w:ascii="Calibri" w:hAnsi="Calibri" w:cs="Calibri"/>
          <w:color w:val="000000" w:themeColor="text1"/>
          <w:sz w:val="22"/>
          <w:szCs w:val="22"/>
          <w:lang w:val="en-US"/>
        </w:rPr>
        <w:t>Schedule 7</w:t>
      </w:r>
      <w:r w:rsidRPr="00933248">
        <w:rPr>
          <w:rFonts w:ascii="Calibri" w:hAnsi="Calibri" w:cs="Calibri"/>
          <w:color w:val="000000" w:themeColor="text1"/>
          <w:sz w:val="22"/>
          <w:szCs w:val="22"/>
          <w:lang w:val="en-US"/>
        </w:rPr>
        <w:t xml:space="preserve"> (</w:t>
      </w:r>
      <w:r w:rsidRPr="00933248">
        <w:rPr>
          <w:rFonts w:ascii="Calibri" w:hAnsi="Calibri" w:cs="Calibri"/>
          <w:i/>
          <w:color w:val="000000" w:themeColor="text1"/>
          <w:sz w:val="22"/>
          <w:szCs w:val="22"/>
          <w:lang w:val="en-US"/>
        </w:rPr>
        <w:t>Form of Certificate of Authority and Incumbency of the Borrower</w:t>
      </w:r>
      <w:r w:rsidRPr="00933248">
        <w:rPr>
          <w:rFonts w:ascii="Calibri" w:hAnsi="Calibri" w:cs="Calibri"/>
          <w:color w:val="000000" w:themeColor="text1"/>
          <w:sz w:val="22"/>
          <w:szCs w:val="22"/>
          <w:lang w:val="en-US"/>
        </w:rPr>
        <w:t>).</w:t>
      </w:r>
    </w:p>
    <w:p w14:paraId="32F339A4" w14:textId="6A712827" w:rsidR="00835528" w:rsidRPr="00933248" w:rsidRDefault="00312192" w:rsidP="00BD4618">
      <w:pPr>
        <w:keepNext/>
        <w:spacing w:before="400" w:after="240"/>
        <w:ind w:left="0"/>
        <w:rPr>
          <w:rFonts w:ascii="Calibri" w:hAnsi="Calibri" w:cs="Calibri"/>
          <w:b/>
          <w:sz w:val="22"/>
          <w:szCs w:val="22"/>
          <w:lang w:val="en-US"/>
        </w:rPr>
      </w:pPr>
      <w:r w:rsidRPr="00933248">
        <w:rPr>
          <w:rFonts w:ascii="Calibri" w:hAnsi="Calibri" w:cs="Calibri"/>
          <w:b/>
          <w:sz w:val="22"/>
          <w:szCs w:val="22"/>
          <w:lang w:val="en-US"/>
        </w:rPr>
        <w:lastRenderedPageBreak/>
        <w:t>3.</w:t>
      </w:r>
      <w:r w:rsidRPr="00933248">
        <w:rPr>
          <w:rFonts w:ascii="Calibri" w:hAnsi="Calibri" w:cs="Calibri"/>
          <w:b/>
          <w:sz w:val="22"/>
          <w:szCs w:val="22"/>
          <w:lang w:val="en-US"/>
        </w:rPr>
        <w:tab/>
      </w:r>
      <w:r w:rsidR="00835528" w:rsidRPr="00933248">
        <w:rPr>
          <w:rFonts w:ascii="Calibri" w:hAnsi="Calibri" w:cs="Calibri"/>
          <w:b/>
          <w:sz w:val="22"/>
          <w:szCs w:val="22"/>
          <w:lang w:val="en-US"/>
        </w:rPr>
        <w:t>Commercial Contract</w:t>
      </w:r>
    </w:p>
    <w:p w14:paraId="37F70798" w14:textId="470CA509" w:rsidR="00835528" w:rsidRPr="00933248" w:rsidRDefault="00835528" w:rsidP="000E1D24">
      <w:pPr>
        <w:pStyle w:val="ListParagraph"/>
        <w:keepNext/>
        <w:numPr>
          <w:ilvl w:val="0"/>
          <w:numId w:val="109"/>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a certificate of a duly authorized representative of the Seller certifying that:</w:t>
      </w:r>
    </w:p>
    <w:p w14:paraId="1AEB22D8" w14:textId="51C61111" w:rsidR="00C539D2" w:rsidRPr="00933248" w:rsidRDefault="001D51A8" w:rsidP="000E1D24">
      <w:pPr>
        <w:pStyle w:val="ListParagraph"/>
        <w:widowControl w:val="0"/>
        <w:numPr>
          <w:ilvl w:val="0"/>
          <w:numId w:val="110"/>
        </w:numPr>
        <w:spacing w:before="0" w:after="240"/>
        <w:ind w:left="2127" w:hanging="687"/>
        <w:rPr>
          <w:rFonts w:ascii="Calibri" w:hAnsi="Calibri" w:cs="Calibri"/>
          <w:sz w:val="22"/>
          <w:szCs w:val="22"/>
          <w:lang w:val="en-US"/>
        </w:rPr>
      </w:pPr>
      <w:r w:rsidRPr="00933248">
        <w:rPr>
          <w:rFonts w:ascii="Calibri" w:hAnsi="Calibri" w:cs="Calibri"/>
          <w:sz w:val="22"/>
          <w:szCs w:val="22"/>
          <w:lang w:val="en-GB"/>
        </w:rPr>
        <w:t xml:space="preserve">the </w:t>
      </w:r>
      <w:r w:rsidR="00D1587D">
        <w:rPr>
          <w:rFonts w:ascii="Calibri" w:hAnsi="Calibri" w:cs="Calibri"/>
          <w:sz w:val="22"/>
          <w:szCs w:val="22"/>
          <w:lang w:val="en-GB"/>
        </w:rPr>
        <w:t>F</w:t>
      </w:r>
      <w:r>
        <w:rPr>
          <w:rFonts w:ascii="Calibri" w:hAnsi="Calibri" w:cs="Calibri"/>
          <w:sz w:val="22"/>
          <w:szCs w:val="22"/>
          <w:lang w:val="en-GB"/>
        </w:rPr>
        <w:t>irst</w:t>
      </w:r>
      <w:r w:rsidRPr="00933248">
        <w:rPr>
          <w:rFonts w:ascii="Calibri" w:hAnsi="Calibri" w:cs="Calibri"/>
          <w:sz w:val="22"/>
          <w:szCs w:val="22"/>
          <w:lang w:val="en-GB"/>
        </w:rPr>
        <w:t xml:space="preserve"> Advance Payment</w:t>
      </w:r>
      <w:r>
        <w:rPr>
          <w:rFonts w:ascii="Calibri" w:hAnsi="Calibri" w:cs="Calibri"/>
          <w:sz w:val="22"/>
          <w:szCs w:val="22"/>
          <w:lang w:val="en-GB"/>
        </w:rPr>
        <w:t>, i.e. an amount of 101,030,555 Euros</w:t>
      </w:r>
      <w:r w:rsidRPr="00933248">
        <w:rPr>
          <w:rFonts w:ascii="Calibri" w:hAnsi="Calibri" w:cs="Calibri"/>
          <w:sz w:val="22"/>
          <w:szCs w:val="22"/>
          <w:lang w:val="en-GB"/>
        </w:rPr>
        <w:t xml:space="preserve"> as referred to in clause </w:t>
      </w:r>
      <w:r>
        <w:rPr>
          <w:rFonts w:ascii="Calibri" w:hAnsi="Calibri" w:cs="Calibri"/>
          <w:sz w:val="22"/>
          <w:szCs w:val="22"/>
          <w:lang w:val="en-GB"/>
        </w:rPr>
        <w:t>2.6 of the Contract Agreement</w:t>
      </w:r>
      <w:r w:rsidRPr="00933248">
        <w:rPr>
          <w:rFonts w:ascii="Calibri" w:hAnsi="Calibri" w:cs="Calibri"/>
          <w:sz w:val="22"/>
          <w:szCs w:val="22"/>
          <w:lang w:val="en-GB"/>
        </w:rPr>
        <w:t xml:space="preserve"> </w:t>
      </w:r>
      <w:r w:rsidR="00C013BB" w:rsidRPr="00933248">
        <w:rPr>
          <w:rFonts w:ascii="Calibri" w:hAnsi="Calibri" w:cs="Calibri"/>
          <w:sz w:val="22"/>
          <w:szCs w:val="22"/>
          <w:lang w:val="en-GB"/>
        </w:rPr>
        <w:t>ha</w:t>
      </w:r>
      <w:r>
        <w:rPr>
          <w:rFonts w:ascii="Calibri" w:hAnsi="Calibri" w:cs="Calibri"/>
          <w:sz w:val="22"/>
          <w:szCs w:val="22"/>
          <w:lang w:val="en-GB"/>
        </w:rPr>
        <w:t>s</w:t>
      </w:r>
      <w:r w:rsidR="00C013BB" w:rsidRPr="00933248">
        <w:rPr>
          <w:rFonts w:ascii="Calibri" w:hAnsi="Calibri" w:cs="Calibri"/>
          <w:sz w:val="22"/>
          <w:szCs w:val="22"/>
          <w:lang w:val="en-GB"/>
        </w:rPr>
        <w:t xml:space="preserve"> been paid pursuant to the Commercial </w:t>
      </w:r>
      <w:proofErr w:type="gramStart"/>
      <w:r w:rsidR="00C013BB" w:rsidRPr="00933248">
        <w:rPr>
          <w:rFonts w:ascii="Calibri" w:hAnsi="Calibri" w:cs="Calibri"/>
          <w:sz w:val="22"/>
          <w:szCs w:val="22"/>
          <w:lang w:val="en-GB"/>
        </w:rPr>
        <w:t>Contract</w:t>
      </w:r>
      <w:r w:rsidR="002743C8" w:rsidRPr="00933248">
        <w:rPr>
          <w:rFonts w:ascii="Calibri" w:hAnsi="Calibri" w:cs="Calibri"/>
          <w:sz w:val="22"/>
          <w:szCs w:val="22"/>
          <w:lang w:val="en-US"/>
        </w:rPr>
        <w:t>;</w:t>
      </w:r>
      <w:proofErr w:type="gramEnd"/>
    </w:p>
    <w:p w14:paraId="49A47D07" w14:textId="7BC0DF74" w:rsidR="004343BD" w:rsidRPr="00933248" w:rsidRDefault="004343BD" w:rsidP="000E1D24">
      <w:pPr>
        <w:pStyle w:val="ListParagraph"/>
        <w:widowControl w:val="0"/>
        <w:numPr>
          <w:ilvl w:val="0"/>
          <w:numId w:val="110"/>
        </w:numPr>
        <w:spacing w:before="0" w:after="240"/>
        <w:ind w:left="2127" w:hanging="687"/>
        <w:rPr>
          <w:rFonts w:ascii="Calibri" w:hAnsi="Calibri" w:cs="Calibri"/>
          <w:sz w:val="22"/>
          <w:szCs w:val="22"/>
          <w:lang w:val="en-US"/>
        </w:rPr>
      </w:pPr>
      <w:r w:rsidRPr="00933248">
        <w:rPr>
          <w:rFonts w:ascii="Calibri" w:hAnsi="Calibri" w:cs="Calibri"/>
          <w:sz w:val="22"/>
          <w:szCs w:val="22"/>
          <w:lang w:val="en-US"/>
        </w:rPr>
        <w:t xml:space="preserve">all conditions to the entry into force and effect of the Commercial Contract have been satisfied </w:t>
      </w:r>
      <w:r w:rsidR="000610F8" w:rsidRPr="00933248">
        <w:rPr>
          <w:rFonts w:ascii="Calibri" w:hAnsi="Calibri" w:cs="Calibri"/>
          <w:sz w:val="22"/>
          <w:szCs w:val="22"/>
          <w:lang w:val="en-US"/>
        </w:rPr>
        <w:t xml:space="preserve">and </w:t>
      </w:r>
      <w:r w:rsidR="00F1114C">
        <w:rPr>
          <w:rFonts w:ascii="Calibri" w:hAnsi="Calibri" w:cs="Calibri"/>
          <w:sz w:val="22"/>
          <w:szCs w:val="22"/>
          <w:lang w:val="en-US"/>
        </w:rPr>
        <w:t xml:space="preserve">the notice of entry into force has been sent by the </w:t>
      </w:r>
      <w:r w:rsidR="000A009D">
        <w:rPr>
          <w:rFonts w:ascii="Calibri" w:hAnsi="Calibri" w:cs="Calibri"/>
          <w:sz w:val="22"/>
          <w:szCs w:val="22"/>
          <w:lang w:val="en-US"/>
        </w:rPr>
        <w:t>Employer</w:t>
      </w:r>
      <w:r w:rsidR="00F1114C">
        <w:rPr>
          <w:rFonts w:ascii="Calibri" w:hAnsi="Calibri" w:cs="Calibri"/>
          <w:sz w:val="22"/>
          <w:szCs w:val="22"/>
          <w:lang w:val="en-US"/>
        </w:rPr>
        <w:t xml:space="preserve"> to the Seller and </w:t>
      </w:r>
      <w:r w:rsidR="000610F8" w:rsidRPr="00933248">
        <w:rPr>
          <w:rFonts w:ascii="Calibri" w:hAnsi="Calibri" w:cs="Calibri"/>
          <w:sz w:val="22"/>
          <w:szCs w:val="22"/>
          <w:lang w:val="en-US"/>
        </w:rPr>
        <w:t>therefore</w:t>
      </w:r>
      <w:r w:rsidRPr="00933248">
        <w:rPr>
          <w:rFonts w:ascii="Calibri" w:hAnsi="Calibri" w:cs="Calibri"/>
          <w:sz w:val="22"/>
          <w:szCs w:val="22"/>
          <w:lang w:val="en-US"/>
        </w:rPr>
        <w:t>,</w:t>
      </w:r>
      <w:r w:rsidR="000610F8" w:rsidRPr="00933248">
        <w:rPr>
          <w:rFonts w:ascii="Calibri" w:hAnsi="Calibri" w:cs="Calibri"/>
          <w:sz w:val="22"/>
          <w:szCs w:val="22"/>
          <w:lang w:val="en-US"/>
        </w:rPr>
        <w:t xml:space="preserve"> the Commercial Contract has</w:t>
      </w:r>
      <w:r w:rsidRPr="00933248">
        <w:rPr>
          <w:rFonts w:ascii="Calibri" w:hAnsi="Calibri" w:cs="Calibri"/>
          <w:sz w:val="22"/>
          <w:szCs w:val="22"/>
          <w:lang w:val="en-US"/>
        </w:rPr>
        <w:t xml:space="preserve"> </w:t>
      </w:r>
      <w:r w:rsidR="006C07DB">
        <w:rPr>
          <w:rFonts w:ascii="Calibri" w:hAnsi="Calibri" w:cs="Calibri"/>
          <w:sz w:val="22"/>
          <w:szCs w:val="22"/>
          <w:lang w:val="en-US"/>
        </w:rPr>
        <w:t>come int</w:t>
      </w:r>
      <w:r w:rsidRPr="00933248">
        <w:rPr>
          <w:rFonts w:ascii="Calibri" w:hAnsi="Calibri" w:cs="Calibri"/>
          <w:sz w:val="22"/>
          <w:szCs w:val="22"/>
          <w:lang w:val="en-US"/>
        </w:rPr>
        <w:t xml:space="preserve">o </w:t>
      </w:r>
      <w:r w:rsidR="006C07DB">
        <w:rPr>
          <w:rFonts w:ascii="Calibri" w:hAnsi="Calibri" w:cs="Calibri"/>
          <w:sz w:val="22"/>
          <w:szCs w:val="22"/>
          <w:lang w:val="en-US"/>
        </w:rPr>
        <w:t xml:space="preserve">full </w:t>
      </w:r>
      <w:r w:rsidRPr="00933248">
        <w:rPr>
          <w:rFonts w:ascii="Calibri" w:hAnsi="Calibri" w:cs="Calibri"/>
          <w:sz w:val="22"/>
          <w:szCs w:val="22"/>
          <w:lang w:val="en-US"/>
        </w:rPr>
        <w:t>force and effe</w:t>
      </w:r>
      <w:r w:rsidR="008045B2" w:rsidRPr="00933248">
        <w:rPr>
          <w:rFonts w:ascii="Calibri" w:hAnsi="Calibri" w:cs="Calibri"/>
          <w:sz w:val="22"/>
          <w:szCs w:val="22"/>
          <w:lang w:val="en-US"/>
        </w:rPr>
        <w:t>ct</w:t>
      </w:r>
      <w:r w:rsidR="000610F8" w:rsidRPr="00933248">
        <w:rPr>
          <w:rFonts w:ascii="Calibri" w:hAnsi="Calibri" w:cs="Calibri"/>
          <w:sz w:val="22"/>
          <w:szCs w:val="22"/>
          <w:lang w:val="en-US"/>
        </w:rPr>
        <w:t xml:space="preserve"> on </w:t>
      </w:r>
      <w:r w:rsidR="000610F8" w:rsidRPr="00933248">
        <w:rPr>
          <w:rFonts w:ascii="Calibri" w:hAnsi="Calibri" w:cs="Calibri"/>
          <w:sz w:val="22"/>
          <w:szCs w:val="22"/>
          <w:lang w:val="en-GB"/>
        </w:rPr>
        <w:t>[DD/MM/YYYY</w:t>
      </w:r>
      <w:proofErr w:type="gramStart"/>
      <w:r w:rsidR="000610F8" w:rsidRPr="00933248">
        <w:rPr>
          <w:rFonts w:ascii="Calibri" w:hAnsi="Calibri" w:cs="Calibri"/>
          <w:sz w:val="22"/>
          <w:szCs w:val="22"/>
          <w:lang w:val="en-GB"/>
        </w:rPr>
        <w:t>]</w:t>
      </w:r>
      <w:r w:rsidR="008045B2" w:rsidRPr="00933248">
        <w:rPr>
          <w:rFonts w:ascii="Calibri" w:hAnsi="Calibri" w:cs="Calibri"/>
          <w:sz w:val="22"/>
          <w:szCs w:val="22"/>
          <w:lang w:val="en-US"/>
        </w:rPr>
        <w:t>;</w:t>
      </w:r>
      <w:proofErr w:type="gramEnd"/>
    </w:p>
    <w:p w14:paraId="7B25D58E" w14:textId="70080B25" w:rsidR="00835528" w:rsidRPr="00933248" w:rsidRDefault="000610F8" w:rsidP="000E1D24">
      <w:pPr>
        <w:pStyle w:val="ListParagraph"/>
        <w:widowControl w:val="0"/>
        <w:numPr>
          <w:ilvl w:val="0"/>
          <w:numId w:val="110"/>
        </w:numPr>
        <w:spacing w:before="0" w:after="240"/>
        <w:ind w:left="2127" w:hanging="687"/>
        <w:rPr>
          <w:rFonts w:ascii="Calibri" w:hAnsi="Calibri" w:cs="Calibri"/>
          <w:sz w:val="22"/>
          <w:szCs w:val="22"/>
          <w:lang w:val="en-US"/>
        </w:rPr>
      </w:pPr>
      <w:r w:rsidRPr="00933248">
        <w:rPr>
          <w:rFonts w:ascii="Calibri" w:hAnsi="Calibri" w:cs="Calibri"/>
          <w:sz w:val="22"/>
          <w:szCs w:val="22"/>
          <w:lang w:val="en-GB"/>
        </w:rPr>
        <w:t>the Commercial Contract is not suspended, interrupted, cancelled, rescinded or terminated or under any administrative, judicial or arbitration proceedings,</w:t>
      </w:r>
    </w:p>
    <w:p w14:paraId="0AB483FF" w14:textId="3296E066" w:rsidR="000610F8" w:rsidRPr="00933248" w:rsidRDefault="000610F8" w:rsidP="008F7AC2">
      <w:pPr>
        <w:widowControl w:val="0"/>
        <w:spacing w:before="0" w:after="240"/>
        <w:ind w:left="1418"/>
        <w:rPr>
          <w:rFonts w:ascii="Calibri" w:hAnsi="Calibri" w:cs="Calibri"/>
          <w:sz w:val="22"/>
          <w:szCs w:val="22"/>
          <w:lang w:val="en-GB"/>
        </w:rPr>
      </w:pPr>
      <w:r w:rsidRPr="00933248">
        <w:rPr>
          <w:rFonts w:ascii="Calibri" w:hAnsi="Calibri" w:cs="Calibri"/>
          <w:sz w:val="22"/>
          <w:szCs w:val="22"/>
          <w:lang w:val="en-GB"/>
        </w:rPr>
        <w:t xml:space="preserve">to which </w:t>
      </w:r>
      <w:r w:rsidR="00C23372">
        <w:rPr>
          <w:rFonts w:ascii="Calibri" w:hAnsi="Calibri" w:cs="Calibri"/>
          <w:sz w:val="22"/>
          <w:szCs w:val="22"/>
          <w:lang w:val="en-GB"/>
        </w:rPr>
        <w:t>is</w:t>
      </w:r>
      <w:r w:rsidRPr="00933248">
        <w:rPr>
          <w:rFonts w:ascii="Calibri" w:hAnsi="Calibri" w:cs="Calibri"/>
          <w:sz w:val="22"/>
          <w:szCs w:val="22"/>
          <w:lang w:val="en-GB"/>
        </w:rPr>
        <w:t xml:space="preserve"> attached the following document:</w:t>
      </w:r>
    </w:p>
    <w:p w14:paraId="49CBFD7E" w14:textId="6DDDEA19" w:rsidR="000610F8" w:rsidRPr="00933248" w:rsidRDefault="00C23372" w:rsidP="000E1D24">
      <w:pPr>
        <w:pStyle w:val="ListParagraph"/>
        <w:widowControl w:val="0"/>
        <w:numPr>
          <w:ilvl w:val="0"/>
          <w:numId w:val="110"/>
        </w:numPr>
        <w:spacing w:before="0" w:after="240"/>
        <w:rPr>
          <w:rFonts w:ascii="Calibri" w:hAnsi="Calibri" w:cs="Calibri"/>
          <w:sz w:val="22"/>
          <w:szCs w:val="22"/>
          <w:lang w:val="en-US"/>
        </w:rPr>
      </w:pPr>
      <w:r>
        <w:rPr>
          <w:rFonts w:ascii="Calibri" w:hAnsi="Calibri" w:cs="Calibri"/>
          <w:sz w:val="22"/>
          <w:szCs w:val="22"/>
          <w:lang w:val="en-GB"/>
        </w:rPr>
        <w:t>a copy</w:t>
      </w:r>
      <w:r w:rsidR="000610F8" w:rsidRPr="00933248">
        <w:rPr>
          <w:rFonts w:ascii="Calibri" w:hAnsi="Calibri" w:cs="Calibri"/>
          <w:sz w:val="22"/>
          <w:szCs w:val="22"/>
          <w:lang w:val="en-GB"/>
        </w:rPr>
        <w:t xml:space="preserve"> of the receipt (including without limitation a credit advice issued by the account bank of the Seller or swift receipt) evidencing that the </w:t>
      </w:r>
      <w:r w:rsidR="00D1587D">
        <w:rPr>
          <w:rFonts w:ascii="Calibri" w:hAnsi="Calibri" w:cs="Calibri"/>
          <w:sz w:val="22"/>
          <w:szCs w:val="22"/>
          <w:lang w:val="en-GB"/>
        </w:rPr>
        <w:t>F</w:t>
      </w:r>
      <w:r w:rsidR="001D51A8">
        <w:rPr>
          <w:rFonts w:ascii="Calibri" w:hAnsi="Calibri" w:cs="Calibri"/>
          <w:sz w:val="22"/>
          <w:szCs w:val="22"/>
          <w:lang w:val="en-GB"/>
        </w:rPr>
        <w:t>irst</w:t>
      </w:r>
      <w:r w:rsidR="001D51A8" w:rsidRPr="00933248">
        <w:rPr>
          <w:rFonts w:ascii="Calibri" w:hAnsi="Calibri" w:cs="Calibri"/>
          <w:sz w:val="22"/>
          <w:szCs w:val="22"/>
          <w:lang w:val="en-GB"/>
        </w:rPr>
        <w:t xml:space="preserve"> Advance Payment</w:t>
      </w:r>
      <w:r w:rsidR="001D51A8">
        <w:rPr>
          <w:rFonts w:ascii="Calibri" w:hAnsi="Calibri" w:cs="Calibri"/>
          <w:sz w:val="22"/>
          <w:szCs w:val="22"/>
          <w:lang w:val="en-GB"/>
        </w:rPr>
        <w:t>, i.e. an amount of 101,030,555 Euros</w:t>
      </w:r>
      <w:r w:rsidR="001D51A8" w:rsidRPr="00933248">
        <w:rPr>
          <w:rFonts w:ascii="Calibri" w:hAnsi="Calibri" w:cs="Calibri"/>
          <w:sz w:val="22"/>
          <w:szCs w:val="22"/>
          <w:lang w:val="en-GB"/>
        </w:rPr>
        <w:t xml:space="preserve"> as referred to in clause </w:t>
      </w:r>
      <w:r w:rsidR="001D51A8">
        <w:rPr>
          <w:rFonts w:ascii="Calibri" w:hAnsi="Calibri" w:cs="Calibri"/>
          <w:sz w:val="22"/>
          <w:szCs w:val="22"/>
          <w:lang w:val="en-GB"/>
        </w:rPr>
        <w:t>2.6 of the Contract Agreement,</w:t>
      </w:r>
      <w:r w:rsidR="001D51A8" w:rsidRPr="00933248">
        <w:rPr>
          <w:rFonts w:ascii="Calibri" w:hAnsi="Calibri" w:cs="Calibri"/>
          <w:sz w:val="22"/>
          <w:szCs w:val="22"/>
          <w:lang w:val="en-GB"/>
        </w:rPr>
        <w:t xml:space="preserve"> </w:t>
      </w:r>
      <w:r w:rsidR="000610F8" w:rsidRPr="00933248">
        <w:rPr>
          <w:rFonts w:ascii="Calibri" w:hAnsi="Calibri" w:cs="Calibri"/>
          <w:sz w:val="22"/>
          <w:szCs w:val="22"/>
          <w:lang w:val="en-GB"/>
        </w:rPr>
        <w:t>ha</w:t>
      </w:r>
      <w:r w:rsidR="001D51A8">
        <w:rPr>
          <w:rFonts w:ascii="Calibri" w:hAnsi="Calibri" w:cs="Calibri"/>
          <w:sz w:val="22"/>
          <w:szCs w:val="22"/>
          <w:lang w:val="en-GB"/>
        </w:rPr>
        <w:t>s</w:t>
      </w:r>
      <w:r w:rsidR="000610F8" w:rsidRPr="00933248">
        <w:rPr>
          <w:rFonts w:ascii="Calibri" w:hAnsi="Calibri" w:cs="Calibri"/>
          <w:sz w:val="22"/>
          <w:szCs w:val="22"/>
          <w:lang w:val="en-GB"/>
        </w:rPr>
        <w:t xml:space="preserve"> been paid to the Seller.</w:t>
      </w:r>
    </w:p>
    <w:p w14:paraId="757E9D65" w14:textId="31496BA3" w:rsidR="004343BD" w:rsidRPr="00933248" w:rsidRDefault="00835528" w:rsidP="000E1D24">
      <w:pPr>
        <w:pStyle w:val="ListParagraph"/>
        <w:widowControl w:val="0"/>
        <w:numPr>
          <w:ilvl w:val="0"/>
          <w:numId w:val="109"/>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a certificate of a duly authorized representative of the </w:t>
      </w:r>
      <w:r w:rsidR="000A009D">
        <w:rPr>
          <w:rFonts w:ascii="Calibri" w:hAnsi="Calibri" w:cs="Calibri"/>
          <w:sz w:val="22"/>
          <w:szCs w:val="22"/>
          <w:lang w:val="en-US"/>
        </w:rPr>
        <w:t>Employer</w:t>
      </w:r>
      <w:r w:rsidR="00FC226D">
        <w:rPr>
          <w:rFonts w:ascii="Calibri" w:hAnsi="Calibri" w:cs="Calibri"/>
          <w:sz w:val="22"/>
          <w:szCs w:val="22"/>
          <w:lang w:val="en-US"/>
        </w:rPr>
        <w:t xml:space="preserve"> and of the Financier</w:t>
      </w:r>
      <w:r w:rsidRPr="00933248">
        <w:rPr>
          <w:rFonts w:ascii="Calibri" w:hAnsi="Calibri" w:cs="Calibri"/>
          <w:sz w:val="22"/>
          <w:szCs w:val="22"/>
          <w:lang w:val="en-US"/>
        </w:rPr>
        <w:t xml:space="preserve"> certifying that</w:t>
      </w:r>
      <w:r w:rsidR="004343BD" w:rsidRPr="00933248">
        <w:rPr>
          <w:rFonts w:ascii="Calibri" w:hAnsi="Calibri" w:cs="Calibri"/>
          <w:sz w:val="22"/>
          <w:szCs w:val="22"/>
          <w:lang w:val="en-US"/>
        </w:rPr>
        <w:t>:</w:t>
      </w:r>
    </w:p>
    <w:p w14:paraId="0AE35C76" w14:textId="1E852C2D" w:rsidR="00C05061" w:rsidRDefault="00C05061" w:rsidP="000E1D24">
      <w:pPr>
        <w:pStyle w:val="ListParagraph"/>
        <w:widowControl w:val="0"/>
        <w:numPr>
          <w:ilvl w:val="0"/>
          <w:numId w:val="110"/>
        </w:numPr>
        <w:spacing w:before="0" w:after="240"/>
        <w:ind w:left="2127" w:hanging="687"/>
        <w:rPr>
          <w:rFonts w:ascii="Calibri" w:hAnsi="Calibri" w:cs="Calibri"/>
          <w:sz w:val="22"/>
          <w:szCs w:val="22"/>
          <w:lang w:val="en-US"/>
        </w:rPr>
      </w:pPr>
      <w:r w:rsidRPr="00933248">
        <w:rPr>
          <w:rFonts w:ascii="Calibri" w:hAnsi="Calibri" w:cs="Calibri"/>
          <w:sz w:val="22"/>
          <w:szCs w:val="22"/>
          <w:lang w:val="en-GB"/>
        </w:rPr>
        <w:t xml:space="preserve">the </w:t>
      </w:r>
      <w:r w:rsidR="00D1587D">
        <w:rPr>
          <w:rFonts w:ascii="Calibri" w:hAnsi="Calibri" w:cs="Calibri"/>
          <w:sz w:val="22"/>
          <w:szCs w:val="22"/>
          <w:lang w:val="en-GB"/>
        </w:rPr>
        <w:t>First</w:t>
      </w:r>
      <w:r w:rsidRPr="00933248">
        <w:rPr>
          <w:rFonts w:ascii="Calibri" w:hAnsi="Calibri" w:cs="Calibri"/>
          <w:sz w:val="22"/>
          <w:szCs w:val="22"/>
          <w:lang w:val="en-GB"/>
        </w:rPr>
        <w:t xml:space="preserve"> Advance Payment</w:t>
      </w:r>
      <w:r w:rsidR="001D51A8">
        <w:rPr>
          <w:rFonts w:ascii="Calibri" w:hAnsi="Calibri" w:cs="Calibri"/>
          <w:sz w:val="22"/>
          <w:szCs w:val="22"/>
          <w:lang w:val="en-GB"/>
        </w:rPr>
        <w:t>, i.e. an amount of 101,030,555 Euros</w:t>
      </w:r>
      <w:r w:rsidRPr="00933248">
        <w:rPr>
          <w:rFonts w:ascii="Calibri" w:hAnsi="Calibri" w:cs="Calibri"/>
          <w:sz w:val="22"/>
          <w:szCs w:val="22"/>
          <w:lang w:val="en-GB"/>
        </w:rPr>
        <w:t xml:space="preserve"> </w:t>
      </w:r>
      <w:r w:rsidR="00F1114C" w:rsidRPr="00933248">
        <w:rPr>
          <w:rFonts w:ascii="Calibri" w:hAnsi="Calibri" w:cs="Calibri"/>
          <w:sz w:val="22"/>
          <w:szCs w:val="22"/>
          <w:lang w:val="en-GB"/>
        </w:rPr>
        <w:t xml:space="preserve">as referred to in clause </w:t>
      </w:r>
      <w:r w:rsidR="00F1114C">
        <w:rPr>
          <w:rFonts w:ascii="Calibri" w:hAnsi="Calibri" w:cs="Calibri"/>
          <w:sz w:val="22"/>
          <w:szCs w:val="22"/>
          <w:lang w:val="en-GB"/>
        </w:rPr>
        <w:t>2.6</w:t>
      </w:r>
      <w:r w:rsidR="00F1114C" w:rsidRPr="00933248">
        <w:rPr>
          <w:rFonts w:ascii="Calibri" w:hAnsi="Calibri" w:cs="Calibri"/>
          <w:sz w:val="22"/>
          <w:szCs w:val="22"/>
          <w:lang w:val="en-GB"/>
        </w:rPr>
        <w:t xml:space="preserve"> of the Contract</w:t>
      </w:r>
      <w:r w:rsidR="00F1114C">
        <w:rPr>
          <w:rFonts w:ascii="Calibri" w:hAnsi="Calibri" w:cs="Calibri"/>
          <w:sz w:val="22"/>
          <w:szCs w:val="22"/>
          <w:lang w:val="en-GB"/>
        </w:rPr>
        <w:t xml:space="preserve"> Agreement</w:t>
      </w:r>
      <w:r w:rsidRPr="00933248">
        <w:rPr>
          <w:rFonts w:ascii="Calibri" w:hAnsi="Calibri" w:cs="Calibri"/>
          <w:sz w:val="22"/>
          <w:szCs w:val="22"/>
          <w:lang w:val="en-GB"/>
        </w:rPr>
        <w:t xml:space="preserve"> ha</w:t>
      </w:r>
      <w:r w:rsidR="001D51A8">
        <w:rPr>
          <w:rFonts w:ascii="Calibri" w:hAnsi="Calibri" w:cs="Calibri"/>
          <w:sz w:val="22"/>
          <w:szCs w:val="22"/>
          <w:lang w:val="en-GB"/>
        </w:rPr>
        <w:t>s</w:t>
      </w:r>
      <w:r w:rsidRPr="00933248">
        <w:rPr>
          <w:rFonts w:ascii="Calibri" w:hAnsi="Calibri" w:cs="Calibri"/>
          <w:sz w:val="22"/>
          <w:szCs w:val="22"/>
          <w:lang w:val="en-GB"/>
        </w:rPr>
        <w:t xml:space="preserve"> been paid pursuant to the Commercial </w:t>
      </w:r>
      <w:proofErr w:type="gramStart"/>
      <w:r w:rsidRPr="00933248">
        <w:rPr>
          <w:rFonts w:ascii="Calibri" w:hAnsi="Calibri" w:cs="Calibri"/>
          <w:sz w:val="22"/>
          <w:szCs w:val="22"/>
          <w:lang w:val="en-GB"/>
        </w:rPr>
        <w:t>Contract</w:t>
      </w:r>
      <w:r w:rsidRPr="00933248">
        <w:rPr>
          <w:rFonts w:ascii="Calibri" w:hAnsi="Calibri" w:cs="Calibri"/>
          <w:sz w:val="22"/>
          <w:szCs w:val="22"/>
          <w:lang w:val="en-US"/>
        </w:rPr>
        <w:t>;</w:t>
      </w:r>
      <w:proofErr w:type="gramEnd"/>
    </w:p>
    <w:p w14:paraId="208B7454" w14:textId="68B327DA" w:rsidR="004C283F" w:rsidRPr="00933248" w:rsidRDefault="006C07DB" w:rsidP="000E1D24">
      <w:pPr>
        <w:pStyle w:val="ListParagraph"/>
        <w:widowControl w:val="0"/>
        <w:numPr>
          <w:ilvl w:val="0"/>
          <w:numId w:val="110"/>
        </w:numPr>
        <w:spacing w:before="0" w:after="240"/>
        <w:ind w:left="2127" w:hanging="687"/>
        <w:rPr>
          <w:rFonts w:ascii="Calibri" w:hAnsi="Calibri" w:cs="Calibri"/>
          <w:sz w:val="22"/>
          <w:szCs w:val="22"/>
          <w:lang w:val="en-US"/>
        </w:rPr>
      </w:pPr>
      <w:r w:rsidRPr="00933248">
        <w:rPr>
          <w:rFonts w:ascii="Calibri" w:hAnsi="Calibri" w:cs="Calibri"/>
          <w:sz w:val="22"/>
          <w:szCs w:val="22"/>
          <w:lang w:val="en-US"/>
        </w:rPr>
        <w:t xml:space="preserve">all conditions to the entry into force and effect of the Commercial Contract have been satisfied and </w:t>
      </w:r>
      <w:r>
        <w:rPr>
          <w:rFonts w:ascii="Calibri" w:hAnsi="Calibri" w:cs="Calibri"/>
          <w:sz w:val="22"/>
          <w:szCs w:val="22"/>
          <w:lang w:val="en-US"/>
        </w:rPr>
        <w:t xml:space="preserve">the notice of entry into force has been sent by the </w:t>
      </w:r>
      <w:r w:rsidR="000A009D">
        <w:rPr>
          <w:rFonts w:ascii="Calibri" w:hAnsi="Calibri" w:cs="Calibri"/>
          <w:sz w:val="22"/>
          <w:szCs w:val="22"/>
          <w:lang w:val="en-US"/>
        </w:rPr>
        <w:t>Employer</w:t>
      </w:r>
      <w:r>
        <w:rPr>
          <w:rFonts w:ascii="Calibri" w:hAnsi="Calibri" w:cs="Calibri"/>
          <w:sz w:val="22"/>
          <w:szCs w:val="22"/>
          <w:lang w:val="en-US"/>
        </w:rPr>
        <w:t xml:space="preserve"> to the Seller and </w:t>
      </w:r>
      <w:r w:rsidRPr="00933248">
        <w:rPr>
          <w:rFonts w:ascii="Calibri" w:hAnsi="Calibri" w:cs="Calibri"/>
          <w:sz w:val="22"/>
          <w:szCs w:val="22"/>
          <w:lang w:val="en-US"/>
        </w:rPr>
        <w:t xml:space="preserve">therefore, the Commercial Contract has </w:t>
      </w:r>
      <w:r>
        <w:rPr>
          <w:rFonts w:ascii="Calibri" w:hAnsi="Calibri" w:cs="Calibri"/>
          <w:sz w:val="22"/>
          <w:szCs w:val="22"/>
          <w:lang w:val="en-US"/>
        </w:rPr>
        <w:t>come int</w:t>
      </w:r>
      <w:r w:rsidRPr="00933248">
        <w:rPr>
          <w:rFonts w:ascii="Calibri" w:hAnsi="Calibri" w:cs="Calibri"/>
          <w:sz w:val="22"/>
          <w:szCs w:val="22"/>
          <w:lang w:val="en-US"/>
        </w:rPr>
        <w:t xml:space="preserve">o </w:t>
      </w:r>
      <w:r>
        <w:rPr>
          <w:rFonts w:ascii="Calibri" w:hAnsi="Calibri" w:cs="Calibri"/>
          <w:sz w:val="22"/>
          <w:szCs w:val="22"/>
          <w:lang w:val="en-US"/>
        </w:rPr>
        <w:t xml:space="preserve">full </w:t>
      </w:r>
      <w:r w:rsidRPr="00933248">
        <w:rPr>
          <w:rFonts w:ascii="Calibri" w:hAnsi="Calibri" w:cs="Calibri"/>
          <w:sz w:val="22"/>
          <w:szCs w:val="22"/>
          <w:lang w:val="en-US"/>
        </w:rPr>
        <w:t xml:space="preserve">force and effect on </w:t>
      </w:r>
      <w:r w:rsidRPr="00933248">
        <w:rPr>
          <w:rFonts w:ascii="Calibri" w:hAnsi="Calibri" w:cs="Calibri"/>
          <w:sz w:val="22"/>
          <w:szCs w:val="22"/>
          <w:lang w:val="en-GB"/>
        </w:rPr>
        <w:t>[DD/MM/YYYY</w:t>
      </w:r>
      <w:proofErr w:type="gramStart"/>
      <w:r w:rsidRPr="00933248">
        <w:rPr>
          <w:rFonts w:ascii="Calibri" w:hAnsi="Calibri" w:cs="Calibri"/>
          <w:sz w:val="22"/>
          <w:szCs w:val="22"/>
          <w:lang w:val="en-GB"/>
        </w:rPr>
        <w:t>]</w:t>
      </w:r>
      <w:r w:rsidR="004C283F" w:rsidRPr="00933248">
        <w:rPr>
          <w:rFonts w:ascii="Calibri" w:hAnsi="Calibri" w:cs="Calibri"/>
          <w:sz w:val="22"/>
          <w:szCs w:val="22"/>
          <w:lang w:val="en-US"/>
        </w:rPr>
        <w:t>;</w:t>
      </w:r>
      <w:proofErr w:type="gramEnd"/>
    </w:p>
    <w:p w14:paraId="7FCE3609" w14:textId="20C0ADBA" w:rsidR="008045B2" w:rsidRPr="00933248" w:rsidRDefault="000610F8" w:rsidP="000E1D24">
      <w:pPr>
        <w:pStyle w:val="ListParagraph"/>
        <w:widowControl w:val="0"/>
        <w:numPr>
          <w:ilvl w:val="0"/>
          <w:numId w:val="110"/>
        </w:numPr>
        <w:spacing w:before="0" w:after="240"/>
        <w:ind w:left="2127" w:hanging="687"/>
        <w:rPr>
          <w:rFonts w:ascii="Calibri" w:hAnsi="Calibri" w:cs="Calibri"/>
          <w:sz w:val="22"/>
          <w:szCs w:val="22"/>
          <w:lang w:val="en-US"/>
        </w:rPr>
      </w:pPr>
      <w:r w:rsidRPr="00933248">
        <w:rPr>
          <w:rFonts w:ascii="Calibri" w:hAnsi="Calibri" w:cs="Calibri"/>
          <w:sz w:val="22"/>
          <w:szCs w:val="22"/>
          <w:lang w:val="en-GB"/>
        </w:rPr>
        <w:t xml:space="preserve">the Commercial Contract is not suspended, interrupted, cancelled, rescinded or terminated or under any administrative, judicial or arbitration </w:t>
      </w:r>
      <w:proofErr w:type="gramStart"/>
      <w:r w:rsidRPr="00933248">
        <w:rPr>
          <w:rFonts w:ascii="Calibri" w:hAnsi="Calibri" w:cs="Calibri"/>
          <w:sz w:val="22"/>
          <w:szCs w:val="22"/>
          <w:lang w:val="en-GB"/>
        </w:rPr>
        <w:t>proceedings</w:t>
      </w:r>
      <w:r w:rsidR="000C4612" w:rsidRPr="00933248">
        <w:rPr>
          <w:rFonts w:ascii="Calibri" w:hAnsi="Calibri" w:cs="Calibri"/>
          <w:sz w:val="22"/>
          <w:szCs w:val="22"/>
          <w:lang w:val="en-US"/>
        </w:rPr>
        <w:t>;</w:t>
      </w:r>
      <w:proofErr w:type="gramEnd"/>
    </w:p>
    <w:p w14:paraId="6BABA14F" w14:textId="0ADBADC7" w:rsidR="000C4612" w:rsidRPr="002B4045" w:rsidRDefault="000C4612" w:rsidP="000E1D24">
      <w:pPr>
        <w:pStyle w:val="ListParagraph"/>
        <w:widowControl w:val="0"/>
        <w:numPr>
          <w:ilvl w:val="0"/>
          <w:numId w:val="110"/>
        </w:numPr>
        <w:spacing w:before="0" w:after="240"/>
        <w:ind w:left="2127" w:hanging="687"/>
        <w:rPr>
          <w:rFonts w:ascii="Calibri" w:hAnsi="Calibri" w:cs="Calibri"/>
          <w:sz w:val="22"/>
          <w:szCs w:val="22"/>
          <w:lang w:val="en-US"/>
        </w:rPr>
      </w:pPr>
      <w:r w:rsidRPr="00933248">
        <w:rPr>
          <w:rFonts w:ascii="Calibri" w:hAnsi="Calibri" w:cs="Calibri"/>
          <w:sz w:val="22"/>
          <w:szCs w:val="22"/>
          <w:lang w:val="en-GB"/>
        </w:rPr>
        <w:t xml:space="preserve">the Ministry of Finance of the Republic of Serbia has notified that the Government of Serbia approved </w:t>
      </w:r>
      <w:r w:rsidR="005212BE" w:rsidRPr="00933248">
        <w:rPr>
          <w:rFonts w:ascii="Calibri" w:hAnsi="Calibri" w:cs="Calibri"/>
          <w:sz w:val="22"/>
          <w:szCs w:val="22"/>
          <w:lang w:val="en-GB"/>
        </w:rPr>
        <w:t xml:space="preserve">the conclusion of the Commercial Contract including the funding plan for the payment of the Contract Total </w:t>
      </w:r>
      <w:proofErr w:type="gramStart"/>
      <w:r w:rsidR="005212BE" w:rsidRPr="00933248">
        <w:rPr>
          <w:rFonts w:ascii="Calibri" w:hAnsi="Calibri" w:cs="Calibri"/>
          <w:sz w:val="22"/>
          <w:szCs w:val="22"/>
          <w:lang w:val="en-GB"/>
        </w:rPr>
        <w:t>Price</w:t>
      </w:r>
      <w:r w:rsidR="002B4045">
        <w:rPr>
          <w:rFonts w:ascii="Calibri" w:hAnsi="Calibri" w:cs="Calibri"/>
          <w:sz w:val="22"/>
          <w:szCs w:val="22"/>
          <w:lang w:val="en-GB"/>
        </w:rPr>
        <w:t>;</w:t>
      </w:r>
      <w:proofErr w:type="gramEnd"/>
    </w:p>
    <w:p w14:paraId="35E1A602" w14:textId="3C0CB5A8" w:rsidR="00580F60" w:rsidRPr="00580F60" w:rsidRDefault="00580F60" w:rsidP="00580F60">
      <w:pPr>
        <w:pStyle w:val="ListParagraph"/>
        <w:widowControl w:val="0"/>
        <w:numPr>
          <w:ilvl w:val="0"/>
          <w:numId w:val="110"/>
        </w:numPr>
        <w:spacing w:before="0" w:after="240"/>
        <w:ind w:left="2127" w:hanging="687"/>
        <w:rPr>
          <w:rFonts w:ascii="Calibri" w:hAnsi="Calibri" w:cs="Calibri"/>
          <w:sz w:val="22"/>
          <w:szCs w:val="22"/>
          <w:lang w:val="en-US"/>
        </w:rPr>
      </w:pPr>
      <w:r>
        <w:rPr>
          <w:rFonts w:ascii="Calibri" w:hAnsi="Calibri" w:cs="Calibri"/>
          <w:sz w:val="22"/>
          <w:szCs w:val="22"/>
          <w:lang w:val="en-US"/>
        </w:rPr>
        <w:t>the Commercial Contract constitutes the legal, valid, binding and enforceable obligations of the</w:t>
      </w:r>
      <w:r w:rsidR="00FA58D8">
        <w:rPr>
          <w:rFonts w:ascii="Calibri" w:hAnsi="Calibri" w:cs="Calibri"/>
          <w:sz w:val="22"/>
          <w:szCs w:val="22"/>
          <w:lang w:val="en-US"/>
        </w:rPr>
        <w:t xml:space="preserve"> Financier and of the Employer</w:t>
      </w:r>
      <w:r>
        <w:rPr>
          <w:rFonts w:ascii="Calibri" w:hAnsi="Calibri" w:cs="Calibri"/>
          <w:sz w:val="22"/>
          <w:szCs w:val="22"/>
          <w:lang w:val="en-US"/>
        </w:rPr>
        <w:t xml:space="preserve">, complies with the laws and regulations of the Republic of Serbia and is in full force and </w:t>
      </w:r>
      <w:proofErr w:type="gramStart"/>
      <w:r>
        <w:rPr>
          <w:rFonts w:ascii="Calibri" w:hAnsi="Calibri" w:cs="Calibri"/>
          <w:sz w:val="22"/>
          <w:szCs w:val="22"/>
          <w:lang w:val="en-US"/>
        </w:rPr>
        <w:t>effect;</w:t>
      </w:r>
      <w:proofErr w:type="gramEnd"/>
    </w:p>
    <w:p w14:paraId="0DAD0281" w14:textId="4EA1B13E" w:rsidR="002B4045" w:rsidRPr="002B4045" w:rsidRDefault="00FA58D8" w:rsidP="005537B6">
      <w:pPr>
        <w:pStyle w:val="ListParagraph"/>
        <w:keepLines/>
        <w:widowControl w:val="0"/>
        <w:numPr>
          <w:ilvl w:val="0"/>
          <w:numId w:val="110"/>
        </w:numPr>
        <w:spacing w:before="0"/>
        <w:ind w:left="2126" w:hanging="686"/>
        <w:rPr>
          <w:rFonts w:ascii="Calibri" w:hAnsi="Calibri" w:cs="Calibri"/>
          <w:sz w:val="22"/>
          <w:szCs w:val="22"/>
          <w:lang w:val="en-US"/>
        </w:rPr>
      </w:pPr>
      <w:r>
        <w:rPr>
          <w:rFonts w:ascii="Calibri" w:hAnsi="Calibri" w:cs="Calibri"/>
          <w:bCs/>
          <w:sz w:val="22"/>
          <w:szCs w:val="22"/>
          <w:lang w:val="en-GB"/>
        </w:rPr>
        <w:lastRenderedPageBreak/>
        <w:t xml:space="preserve">each of </w:t>
      </w:r>
      <w:r w:rsidR="002B4045">
        <w:rPr>
          <w:rFonts w:ascii="Calibri" w:hAnsi="Calibri" w:cs="Calibri"/>
          <w:bCs/>
          <w:sz w:val="22"/>
          <w:szCs w:val="22"/>
          <w:lang w:val="en-GB"/>
        </w:rPr>
        <w:t>t</w:t>
      </w:r>
      <w:r w:rsidR="002B4045" w:rsidRPr="002B4045">
        <w:rPr>
          <w:rFonts w:ascii="Calibri" w:hAnsi="Calibri" w:cs="Calibri"/>
          <w:bCs/>
          <w:sz w:val="22"/>
          <w:szCs w:val="22"/>
          <w:lang w:val="en-GB"/>
        </w:rPr>
        <w:t xml:space="preserve">he </w:t>
      </w:r>
      <w:r>
        <w:rPr>
          <w:rFonts w:ascii="Calibri" w:hAnsi="Calibri" w:cs="Calibri"/>
          <w:bCs/>
          <w:sz w:val="22"/>
          <w:szCs w:val="22"/>
          <w:lang w:val="en-GB"/>
        </w:rPr>
        <w:t>Financier and the Employer</w:t>
      </w:r>
      <w:r w:rsidR="002B4045" w:rsidRPr="002B4045">
        <w:rPr>
          <w:rFonts w:ascii="Calibri" w:hAnsi="Calibri" w:cs="Calibri"/>
          <w:bCs/>
          <w:sz w:val="22"/>
          <w:szCs w:val="22"/>
          <w:lang w:val="en-GB"/>
        </w:rPr>
        <w:t xml:space="preserve"> has the capacity, power and authority to </w:t>
      </w:r>
      <w:proofErr w:type="gramStart"/>
      <w:r w:rsidR="002B4045" w:rsidRPr="002B4045">
        <w:rPr>
          <w:rFonts w:ascii="Calibri" w:hAnsi="Calibri" w:cs="Calibri"/>
          <w:bCs/>
          <w:sz w:val="22"/>
          <w:szCs w:val="22"/>
          <w:lang w:val="en-GB"/>
        </w:rPr>
        <w:t>enter into</w:t>
      </w:r>
      <w:proofErr w:type="gramEnd"/>
      <w:r w:rsidR="002B4045" w:rsidRPr="002B4045">
        <w:rPr>
          <w:rFonts w:ascii="Calibri" w:hAnsi="Calibri" w:cs="Calibri"/>
          <w:bCs/>
          <w:sz w:val="22"/>
          <w:szCs w:val="22"/>
          <w:lang w:val="en-GB"/>
        </w:rPr>
        <w:t xml:space="preserve"> and perform, and has taken all necessary action and/or procedures to authorise its entry into and performance of, the Commercial Contract and the transactions contemplated by the Commercial </w:t>
      </w:r>
      <w:proofErr w:type="gramStart"/>
      <w:r w:rsidR="002B4045" w:rsidRPr="002B4045">
        <w:rPr>
          <w:rFonts w:ascii="Calibri" w:hAnsi="Calibri" w:cs="Calibri"/>
          <w:bCs/>
          <w:sz w:val="22"/>
          <w:szCs w:val="22"/>
          <w:lang w:val="en-GB"/>
        </w:rPr>
        <w:t>Contract</w:t>
      </w:r>
      <w:r w:rsidR="002B4045">
        <w:rPr>
          <w:rFonts w:ascii="Calibri" w:hAnsi="Calibri" w:cs="Calibri"/>
          <w:bCs/>
          <w:sz w:val="22"/>
          <w:szCs w:val="22"/>
          <w:lang w:val="en-GB"/>
        </w:rPr>
        <w:t>;</w:t>
      </w:r>
      <w:proofErr w:type="gramEnd"/>
    </w:p>
    <w:p w14:paraId="0CEB58A7" w14:textId="1042BDB9" w:rsidR="002B4045" w:rsidRDefault="002D6631" w:rsidP="005537B6">
      <w:pPr>
        <w:pStyle w:val="ListParagraph"/>
        <w:widowControl w:val="0"/>
        <w:numPr>
          <w:ilvl w:val="0"/>
          <w:numId w:val="110"/>
        </w:numPr>
        <w:spacing w:before="0"/>
        <w:ind w:left="2127" w:hanging="687"/>
        <w:rPr>
          <w:rFonts w:ascii="Calibri" w:hAnsi="Calibri" w:cs="Calibri"/>
          <w:sz w:val="22"/>
          <w:szCs w:val="22"/>
          <w:lang w:val="en-US"/>
        </w:rPr>
      </w:pPr>
      <w:r>
        <w:rPr>
          <w:rFonts w:ascii="Calibri" w:hAnsi="Calibri" w:cs="Calibri"/>
          <w:bCs/>
          <w:sz w:val="22"/>
          <w:szCs w:val="22"/>
          <w:lang w:val="en-GB"/>
        </w:rPr>
        <w:t>each of t</w:t>
      </w:r>
      <w:r w:rsidRPr="002B4045">
        <w:rPr>
          <w:rFonts w:ascii="Calibri" w:hAnsi="Calibri" w:cs="Calibri"/>
          <w:bCs/>
          <w:sz w:val="22"/>
          <w:szCs w:val="22"/>
          <w:lang w:val="en-GB"/>
        </w:rPr>
        <w:t xml:space="preserve">he </w:t>
      </w:r>
      <w:r>
        <w:rPr>
          <w:rFonts w:ascii="Calibri" w:hAnsi="Calibri" w:cs="Calibri"/>
          <w:bCs/>
          <w:sz w:val="22"/>
          <w:szCs w:val="22"/>
          <w:lang w:val="en-GB"/>
        </w:rPr>
        <w:t xml:space="preserve">Financier and the Employer </w:t>
      </w:r>
      <w:r w:rsidR="002B4045" w:rsidRPr="002B4045">
        <w:rPr>
          <w:rFonts w:ascii="Calibri" w:hAnsi="Calibri" w:cs="Calibri"/>
          <w:sz w:val="22"/>
          <w:szCs w:val="22"/>
          <w:lang w:val="en-US"/>
        </w:rPr>
        <w:t xml:space="preserve">has duly conferred upon its representatives the powers to execute the Commercial Contract and any other document that may be appropriate or needed under the Commercial Contract, in compliance with the applicable </w:t>
      </w:r>
      <w:proofErr w:type="gramStart"/>
      <w:r w:rsidR="002B4045" w:rsidRPr="002B4045">
        <w:rPr>
          <w:rFonts w:ascii="Calibri" w:hAnsi="Calibri" w:cs="Calibri"/>
          <w:sz w:val="22"/>
          <w:szCs w:val="22"/>
          <w:lang w:val="en-US"/>
        </w:rPr>
        <w:t>regulations</w:t>
      </w:r>
      <w:r w:rsidR="002B4045">
        <w:rPr>
          <w:rFonts w:ascii="Calibri" w:hAnsi="Calibri" w:cs="Calibri"/>
          <w:sz w:val="22"/>
          <w:szCs w:val="22"/>
          <w:lang w:val="en-US"/>
        </w:rPr>
        <w:t>;</w:t>
      </w:r>
      <w:proofErr w:type="gramEnd"/>
    </w:p>
    <w:p w14:paraId="312D9531" w14:textId="07D8D4B6" w:rsidR="002B4045" w:rsidRPr="00E26981" w:rsidRDefault="00E26981" w:rsidP="005537B6">
      <w:pPr>
        <w:pStyle w:val="ListParagraph"/>
        <w:widowControl w:val="0"/>
        <w:numPr>
          <w:ilvl w:val="0"/>
          <w:numId w:val="110"/>
        </w:numPr>
        <w:spacing w:before="0"/>
        <w:ind w:left="2127" w:hanging="687"/>
        <w:rPr>
          <w:rFonts w:ascii="Calibri" w:hAnsi="Calibri" w:cs="Calibri"/>
          <w:sz w:val="22"/>
          <w:szCs w:val="22"/>
          <w:lang w:val="en-US"/>
        </w:rPr>
      </w:pPr>
      <w:r w:rsidRPr="00E26981">
        <w:rPr>
          <w:rFonts w:ascii="Calibri" w:hAnsi="Calibri" w:cs="Calibri"/>
          <w:bCs/>
          <w:sz w:val="22"/>
          <w:szCs w:val="22"/>
          <w:lang w:val="en-GB"/>
        </w:rPr>
        <w:t>all</w:t>
      </w:r>
      <w:r w:rsidRPr="00E26981">
        <w:rPr>
          <w:rFonts w:ascii="Calibri" w:hAnsi="Calibri"/>
          <w:sz w:val="22"/>
          <w:szCs w:val="22"/>
          <w:lang w:val="en-US"/>
        </w:rPr>
        <w:t xml:space="preserve"> </w:t>
      </w:r>
      <w:proofErr w:type="spellStart"/>
      <w:r w:rsidRPr="00E26981">
        <w:rPr>
          <w:rFonts w:ascii="Calibri" w:hAnsi="Calibri"/>
          <w:sz w:val="22"/>
          <w:szCs w:val="22"/>
          <w:lang w:val="en-US"/>
        </w:rPr>
        <w:t>Authorisations</w:t>
      </w:r>
      <w:proofErr w:type="spellEnd"/>
      <w:r w:rsidRPr="00E26981">
        <w:rPr>
          <w:rFonts w:ascii="Calibri" w:hAnsi="Calibri"/>
          <w:sz w:val="22"/>
          <w:szCs w:val="22"/>
          <w:lang w:val="en-US"/>
        </w:rPr>
        <w:t xml:space="preserve"> required (</w:t>
      </w:r>
      <w:proofErr w:type="spellStart"/>
      <w:r w:rsidRPr="00E26981">
        <w:rPr>
          <w:rFonts w:ascii="Calibri" w:hAnsi="Calibri"/>
          <w:sz w:val="22"/>
          <w:szCs w:val="22"/>
          <w:lang w:val="en-US"/>
        </w:rPr>
        <w:t>i</w:t>
      </w:r>
      <w:proofErr w:type="spellEnd"/>
      <w:r w:rsidRPr="00E26981">
        <w:rPr>
          <w:rFonts w:ascii="Calibri" w:hAnsi="Calibri"/>
          <w:sz w:val="22"/>
          <w:szCs w:val="22"/>
          <w:lang w:val="en-US"/>
        </w:rPr>
        <w:t xml:space="preserve">) </w:t>
      </w:r>
      <w:r w:rsidRPr="00E26981">
        <w:rPr>
          <w:rFonts w:ascii="Calibri" w:hAnsi="Calibri"/>
          <w:sz w:val="22"/>
          <w:szCs w:val="22"/>
          <w:lang w:val="en-GB"/>
        </w:rPr>
        <w:t xml:space="preserve">to enable </w:t>
      </w:r>
      <w:r w:rsidR="002D6631">
        <w:rPr>
          <w:rFonts w:ascii="Calibri" w:hAnsi="Calibri" w:cs="Calibri"/>
          <w:bCs/>
          <w:sz w:val="22"/>
          <w:szCs w:val="22"/>
          <w:lang w:val="en-GB"/>
        </w:rPr>
        <w:t>each of t</w:t>
      </w:r>
      <w:r w:rsidR="002D6631" w:rsidRPr="002B4045">
        <w:rPr>
          <w:rFonts w:ascii="Calibri" w:hAnsi="Calibri" w:cs="Calibri"/>
          <w:bCs/>
          <w:sz w:val="22"/>
          <w:szCs w:val="22"/>
          <w:lang w:val="en-GB"/>
        </w:rPr>
        <w:t xml:space="preserve">he </w:t>
      </w:r>
      <w:r w:rsidR="002D6631">
        <w:rPr>
          <w:rFonts w:ascii="Calibri" w:hAnsi="Calibri" w:cs="Calibri"/>
          <w:bCs/>
          <w:sz w:val="22"/>
          <w:szCs w:val="22"/>
          <w:lang w:val="en-GB"/>
        </w:rPr>
        <w:t xml:space="preserve">Financier and the Employer </w:t>
      </w:r>
      <w:r w:rsidRPr="00E26981">
        <w:rPr>
          <w:rFonts w:ascii="Calibri" w:hAnsi="Calibri"/>
          <w:sz w:val="22"/>
          <w:szCs w:val="22"/>
          <w:lang w:val="en-GB"/>
        </w:rPr>
        <w:t>lawfully to enter into, exercise its rights and comply with its obligations under the Commercial Contract and (ii) to make the Commercial Contract admissible in evidence in the Republic of Serbia</w:t>
      </w:r>
      <w:r w:rsidRPr="00E26981">
        <w:rPr>
          <w:rFonts w:ascii="Calibri" w:hAnsi="Calibri"/>
          <w:sz w:val="22"/>
          <w:szCs w:val="22"/>
          <w:lang w:val="en-US"/>
        </w:rPr>
        <w:t>, have been obtained, effected, done, fulfilled or performed and are in full force and effect</w:t>
      </w:r>
      <w:r w:rsidR="0091077E">
        <w:rPr>
          <w:rFonts w:ascii="Calibri" w:hAnsi="Calibri"/>
          <w:sz w:val="22"/>
          <w:szCs w:val="22"/>
          <w:lang w:val="en-US"/>
        </w:rPr>
        <w:t xml:space="preserve"> and all rights </w:t>
      </w:r>
      <w:r w:rsidR="0091077E" w:rsidRPr="0091077E">
        <w:rPr>
          <w:rFonts w:ascii="Calibri" w:hAnsi="Calibri"/>
          <w:sz w:val="22"/>
          <w:szCs w:val="22"/>
          <w:lang w:val="en-US"/>
        </w:rPr>
        <w:t xml:space="preserve">of </w:t>
      </w:r>
      <w:r w:rsidR="00C9208F">
        <w:rPr>
          <w:rFonts w:ascii="Calibri" w:hAnsi="Calibri" w:cs="Calibri"/>
          <w:bCs/>
          <w:sz w:val="22"/>
          <w:szCs w:val="22"/>
          <w:lang w:val="en-GB"/>
        </w:rPr>
        <w:t>each of t</w:t>
      </w:r>
      <w:r w:rsidR="00C9208F" w:rsidRPr="002B4045">
        <w:rPr>
          <w:rFonts w:ascii="Calibri" w:hAnsi="Calibri" w:cs="Calibri"/>
          <w:bCs/>
          <w:sz w:val="22"/>
          <w:szCs w:val="22"/>
          <w:lang w:val="en-GB"/>
        </w:rPr>
        <w:t xml:space="preserve">he </w:t>
      </w:r>
      <w:r w:rsidR="00C9208F">
        <w:rPr>
          <w:rFonts w:ascii="Calibri" w:hAnsi="Calibri" w:cs="Calibri"/>
          <w:bCs/>
          <w:sz w:val="22"/>
          <w:szCs w:val="22"/>
          <w:lang w:val="en-GB"/>
        </w:rPr>
        <w:t>Financier and the Employer</w:t>
      </w:r>
      <w:r w:rsidR="0091077E" w:rsidRPr="0091077E">
        <w:rPr>
          <w:rFonts w:ascii="Calibri" w:hAnsi="Calibri"/>
          <w:sz w:val="22"/>
          <w:szCs w:val="22"/>
          <w:lang w:val="en-US"/>
        </w:rPr>
        <w:t xml:space="preserve"> under the Commercial Contract</w:t>
      </w:r>
      <w:r w:rsidR="0091077E">
        <w:rPr>
          <w:rFonts w:ascii="Calibri" w:hAnsi="Calibri"/>
          <w:sz w:val="22"/>
          <w:szCs w:val="22"/>
          <w:lang w:val="en-US"/>
        </w:rPr>
        <w:t xml:space="preserve"> are</w:t>
      </w:r>
      <w:r w:rsidR="0091077E" w:rsidRPr="0091077E">
        <w:rPr>
          <w:rFonts w:ascii="Calibri" w:hAnsi="Calibri"/>
          <w:sz w:val="22"/>
          <w:szCs w:val="22"/>
          <w:lang w:val="en-US"/>
        </w:rPr>
        <w:t xml:space="preserve"> considered under the laws of the Republic of Serbia as a private and commercial act subject to civil and commercial law</w:t>
      </w:r>
      <w:r w:rsidRPr="00E26981">
        <w:rPr>
          <w:rFonts w:ascii="Calibri" w:hAnsi="Calibri"/>
          <w:sz w:val="22"/>
          <w:szCs w:val="22"/>
          <w:lang w:val="en-US"/>
        </w:rPr>
        <w:t>;</w:t>
      </w:r>
    </w:p>
    <w:p w14:paraId="746443D3" w14:textId="53E564EC" w:rsidR="00E26981" w:rsidRDefault="00C9208F" w:rsidP="005537B6">
      <w:pPr>
        <w:pStyle w:val="ListParagraph"/>
        <w:widowControl w:val="0"/>
        <w:numPr>
          <w:ilvl w:val="0"/>
          <w:numId w:val="110"/>
        </w:numPr>
        <w:spacing w:before="0"/>
        <w:ind w:left="2127" w:hanging="687"/>
        <w:rPr>
          <w:rFonts w:ascii="Calibri" w:hAnsi="Calibri" w:cs="Calibri"/>
          <w:sz w:val="22"/>
          <w:szCs w:val="22"/>
          <w:lang w:val="en-US"/>
        </w:rPr>
      </w:pPr>
      <w:r>
        <w:rPr>
          <w:rFonts w:ascii="Calibri" w:hAnsi="Calibri" w:cs="Calibri"/>
          <w:bCs/>
          <w:sz w:val="22"/>
          <w:szCs w:val="22"/>
          <w:lang w:val="en-GB"/>
        </w:rPr>
        <w:t>each of t</w:t>
      </w:r>
      <w:r w:rsidRPr="002B4045">
        <w:rPr>
          <w:rFonts w:ascii="Calibri" w:hAnsi="Calibri" w:cs="Calibri"/>
          <w:bCs/>
          <w:sz w:val="22"/>
          <w:szCs w:val="22"/>
          <w:lang w:val="en-GB"/>
        </w:rPr>
        <w:t xml:space="preserve">he </w:t>
      </w:r>
      <w:r>
        <w:rPr>
          <w:rFonts w:ascii="Calibri" w:hAnsi="Calibri" w:cs="Calibri"/>
          <w:bCs/>
          <w:sz w:val="22"/>
          <w:szCs w:val="22"/>
          <w:lang w:val="en-GB"/>
        </w:rPr>
        <w:t>Financier and the Employer</w:t>
      </w:r>
      <w:r w:rsidR="00E26981" w:rsidRPr="00E26981">
        <w:rPr>
          <w:rFonts w:ascii="Calibri" w:hAnsi="Calibri" w:cs="Calibri"/>
          <w:sz w:val="22"/>
          <w:szCs w:val="22"/>
          <w:lang w:val="en-US"/>
        </w:rPr>
        <w:t xml:space="preserve"> has obtained all foreign exchange control approvals or such other </w:t>
      </w:r>
      <w:proofErr w:type="spellStart"/>
      <w:r w:rsidR="00E26981" w:rsidRPr="00E26981">
        <w:rPr>
          <w:rFonts w:ascii="Calibri" w:hAnsi="Calibri" w:cs="Calibri"/>
          <w:sz w:val="22"/>
          <w:szCs w:val="22"/>
          <w:lang w:val="en-US"/>
        </w:rPr>
        <w:t>Authorisations</w:t>
      </w:r>
      <w:proofErr w:type="spellEnd"/>
      <w:r w:rsidR="00E26981" w:rsidRPr="00E26981">
        <w:rPr>
          <w:rFonts w:ascii="Calibri" w:hAnsi="Calibri" w:cs="Calibri"/>
          <w:sz w:val="22"/>
          <w:szCs w:val="22"/>
          <w:lang w:val="en-US"/>
        </w:rPr>
        <w:t xml:space="preserve"> as are required to assure the availability of euro to enable </w:t>
      </w:r>
      <w:r>
        <w:rPr>
          <w:rFonts w:ascii="Calibri" w:hAnsi="Calibri" w:cs="Calibri"/>
          <w:bCs/>
          <w:sz w:val="22"/>
          <w:szCs w:val="22"/>
          <w:lang w:val="en-GB"/>
        </w:rPr>
        <w:t>each of t</w:t>
      </w:r>
      <w:r w:rsidRPr="002B4045">
        <w:rPr>
          <w:rFonts w:ascii="Calibri" w:hAnsi="Calibri" w:cs="Calibri"/>
          <w:bCs/>
          <w:sz w:val="22"/>
          <w:szCs w:val="22"/>
          <w:lang w:val="en-GB"/>
        </w:rPr>
        <w:t xml:space="preserve">he </w:t>
      </w:r>
      <w:r>
        <w:rPr>
          <w:rFonts w:ascii="Calibri" w:hAnsi="Calibri" w:cs="Calibri"/>
          <w:bCs/>
          <w:sz w:val="22"/>
          <w:szCs w:val="22"/>
          <w:lang w:val="en-GB"/>
        </w:rPr>
        <w:t xml:space="preserve">Financier and the Employer </w:t>
      </w:r>
      <w:r w:rsidR="00E26981" w:rsidRPr="00E26981">
        <w:rPr>
          <w:rFonts w:ascii="Calibri" w:hAnsi="Calibri" w:cs="Calibri"/>
          <w:sz w:val="22"/>
          <w:szCs w:val="22"/>
          <w:lang w:val="en-US"/>
        </w:rPr>
        <w:t xml:space="preserve">to perform </w:t>
      </w:r>
      <w:proofErr w:type="gramStart"/>
      <w:r w:rsidR="00E26981" w:rsidRPr="00E26981">
        <w:rPr>
          <w:rFonts w:ascii="Calibri" w:hAnsi="Calibri" w:cs="Calibri"/>
          <w:sz w:val="22"/>
          <w:szCs w:val="22"/>
          <w:lang w:val="en-US"/>
        </w:rPr>
        <w:t>all of</w:t>
      </w:r>
      <w:proofErr w:type="gramEnd"/>
      <w:r w:rsidR="00E26981" w:rsidRPr="00E26981">
        <w:rPr>
          <w:rFonts w:ascii="Calibri" w:hAnsi="Calibri" w:cs="Calibri"/>
          <w:sz w:val="22"/>
          <w:szCs w:val="22"/>
          <w:lang w:val="en-US"/>
        </w:rPr>
        <w:t xml:space="preserve"> its obligations under the Commercial Contract in the manner and at the place provided </w:t>
      </w:r>
      <w:proofErr w:type="gramStart"/>
      <w:r w:rsidR="00E26981" w:rsidRPr="00E26981">
        <w:rPr>
          <w:rFonts w:ascii="Calibri" w:hAnsi="Calibri" w:cs="Calibri"/>
          <w:sz w:val="22"/>
          <w:szCs w:val="22"/>
          <w:lang w:val="en-US"/>
        </w:rPr>
        <w:t>therein</w:t>
      </w:r>
      <w:r w:rsidR="00E26981">
        <w:rPr>
          <w:rFonts w:ascii="Calibri" w:hAnsi="Calibri" w:cs="Calibri"/>
          <w:sz w:val="22"/>
          <w:szCs w:val="22"/>
          <w:lang w:val="en-US"/>
        </w:rPr>
        <w:t>;</w:t>
      </w:r>
      <w:proofErr w:type="gramEnd"/>
    </w:p>
    <w:p w14:paraId="31F00308" w14:textId="225D88BA" w:rsidR="00E26981" w:rsidRDefault="00E26981" w:rsidP="005537B6">
      <w:pPr>
        <w:pStyle w:val="ListParagraph"/>
        <w:widowControl w:val="0"/>
        <w:numPr>
          <w:ilvl w:val="0"/>
          <w:numId w:val="110"/>
        </w:numPr>
        <w:spacing w:before="0"/>
        <w:ind w:left="2127" w:hanging="687"/>
        <w:rPr>
          <w:rFonts w:ascii="Calibri" w:hAnsi="Calibri" w:cs="Calibri"/>
          <w:sz w:val="22"/>
          <w:szCs w:val="22"/>
          <w:lang w:val="en-US"/>
        </w:rPr>
      </w:pPr>
      <w:r w:rsidRPr="00E26981">
        <w:rPr>
          <w:rFonts w:ascii="Calibri" w:hAnsi="Calibri" w:cs="Calibri"/>
          <w:sz w:val="22"/>
          <w:szCs w:val="22"/>
          <w:lang w:val="en-US"/>
        </w:rPr>
        <w:t xml:space="preserve">there are no restrictions or requirements currently in effect that limit the availability or transfer of foreign exchange which would restrict the ability of </w:t>
      </w:r>
      <w:r w:rsidR="00C9208F">
        <w:rPr>
          <w:rFonts w:ascii="Calibri" w:hAnsi="Calibri" w:cs="Calibri"/>
          <w:bCs/>
          <w:sz w:val="22"/>
          <w:szCs w:val="22"/>
          <w:lang w:val="en-GB"/>
        </w:rPr>
        <w:t>each of t</w:t>
      </w:r>
      <w:r w:rsidR="00C9208F" w:rsidRPr="002B4045">
        <w:rPr>
          <w:rFonts w:ascii="Calibri" w:hAnsi="Calibri" w:cs="Calibri"/>
          <w:bCs/>
          <w:sz w:val="22"/>
          <w:szCs w:val="22"/>
          <w:lang w:val="en-GB"/>
        </w:rPr>
        <w:t xml:space="preserve">he </w:t>
      </w:r>
      <w:r w:rsidR="00C9208F">
        <w:rPr>
          <w:rFonts w:ascii="Calibri" w:hAnsi="Calibri" w:cs="Calibri"/>
          <w:bCs/>
          <w:sz w:val="22"/>
          <w:szCs w:val="22"/>
          <w:lang w:val="en-GB"/>
        </w:rPr>
        <w:t xml:space="preserve">Financier and the Employer </w:t>
      </w:r>
      <w:r w:rsidRPr="00E26981">
        <w:rPr>
          <w:rFonts w:ascii="Calibri" w:hAnsi="Calibri" w:cs="Calibri"/>
          <w:sz w:val="22"/>
          <w:szCs w:val="22"/>
          <w:lang w:val="en-US"/>
        </w:rPr>
        <w:t xml:space="preserve">to perform its obligations under the Commercial </w:t>
      </w:r>
      <w:proofErr w:type="gramStart"/>
      <w:r w:rsidRPr="00E26981">
        <w:rPr>
          <w:rFonts w:ascii="Calibri" w:hAnsi="Calibri" w:cs="Calibri"/>
          <w:sz w:val="22"/>
          <w:szCs w:val="22"/>
          <w:lang w:val="en-US"/>
        </w:rPr>
        <w:t>Contract</w:t>
      </w:r>
      <w:r>
        <w:rPr>
          <w:rFonts w:ascii="Calibri" w:hAnsi="Calibri" w:cs="Calibri"/>
          <w:sz w:val="22"/>
          <w:szCs w:val="22"/>
          <w:lang w:val="en-US"/>
        </w:rPr>
        <w:t>;</w:t>
      </w:r>
      <w:proofErr w:type="gramEnd"/>
    </w:p>
    <w:p w14:paraId="659890C8" w14:textId="5E117B68" w:rsidR="00E26981" w:rsidRDefault="00E26981" w:rsidP="005537B6">
      <w:pPr>
        <w:pStyle w:val="ListParagraph"/>
        <w:widowControl w:val="0"/>
        <w:numPr>
          <w:ilvl w:val="0"/>
          <w:numId w:val="110"/>
        </w:numPr>
        <w:spacing w:before="0"/>
        <w:ind w:left="2127" w:hanging="687"/>
        <w:rPr>
          <w:rFonts w:ascii="Calibri" w:hAnsi="Calibri" w:cs="Calibri"/>
          <w:sz w:val="22"/>
          <w:szCs w:val="22"/>
          <w:lang w:val="en-US"/>
        </w:rPr>
      </w:pPr>
      <w:r>
        <w:rPr>
          <w:rFonts w:ascii="Calibri" w:hAnsi="Calibri" w:cs="Calibri"/>
          <w:sz w:val="22"/>
          <w:szCs w:val="22"/>
          <w:lang w:val="en-US"/>
        </w:rPr>
        <w:t>n</w:t>
      </w:r>
      <w:r w:rsidRPr="00E26981">
        <w:rPr>
          <w:rFonts w:ascii="Calibri" w:hAnsi="Calibri" w:cs="Calibri"/>
          <w:sz w:val="22"/>
          <w:szCs w:val="22"/>
          <w:lang w:val="en-US"/>
        </w:rPr>
        <w:t>o event or circumstance has occurred that</w:t>
      </w:r>
      <w:r>
        <w:rPr>
          <w:rFonts w:ascii="Calibri" w:hAnsi="Calibri" w:cs="Calibri"/>
          <w:sz w:val="22"/>
          <w:szCs w:val="22"/>
          <w:lang w:val="en-US"/>
        </w:rPr>
        <w:t xml:space="preserve"> (</w:t>
      </w:r>
      <w:proofErr w:type="spellStart"/>
      <w:r>
        <w:rPr>
          <w:rFonts w:ascii="Calibri" w:hAnsi="Calibri" w:cs="Calibri"/>
          <w:sz w:val="22"/>
          <w:szCs w:val="22"/>
          <w:lang w:val="en-US"/>
        </w:rPr>
        <w:t>i</w:t>
      </w:r>
      <w:proofErr w:type="spellEnd"/>
      <w:r>
        <w:rPr>
          <w:rFonts w:ascii="Calibri" w:hAnsi="Calibri" w:cs="Calibri"/>
          <w:sz w:val="22"/>
          <w:szCs w:val="22"/>
          <w:lang w:val="en-US"/>
        </w:rPr>
        <w:t xml:space="preserve">) </w:t>
      </w:r>
      <w:r w:rsidRPr="000F3525">
        <w:rPr>
          <w:rFonts w:ascii="Calibri" w:hAnsi="Calibri" w:cs="Calibri"/>
          <w:sz w:val="22"/>
          <w:szCs w:val="22"/>
          <w:lang w:val="en-US"/>
        </w:rPr>
        <w:t xml:space="preserve">gives rise or might reasonably be expected to give rise to a right to terminate early, suspend performance under, repudiate or cancel (in each case, in whole or in part) the Commercial Contract or (ii) </w:t>
      </w:r>
      <w:r w:rsidR="00D75A6E" w:rsidRPr="00D75A6E">
        <w:rPr>
          <w:rFonts w:ascii="Calibri" w:hAnsi="Calibri" w:cs="Calibri"/>
          <w:sz w:val="22"/>
          <w:szCs w:val="22"/>
          <w:lang w:val="en-US"/>
        </w:rPr>
        <w:t xml:space="preserve">constitutes a </w:t>
      </w:r>
      <w:r w:rsidR="00D75A6E" w:rsidRPr="00D75A6E">
        <w:rPr>
          <w:rFonts w:ascii="Calibri" w:hAnsi="Calibri" w:cs="Calibri"/>
          <w:i/>
          <w:iCs/>
          <w:sz w:val="22"/>
          <w:szCs w:val="22"/>
          <w:lang w:val="en-US"/>
        </w:rPr>
        <w:t>force majeure</w:t>
      </w:r>
      <w:r w:rsidR="00D75A6E" w:rsidRPr="00D75A6E">
        <w:rPr>
          <w:rFonts w:ascii="Calibri" w:hAnsi="Calibri" w:cs="Calibri"/>
          <w:sz w:val="22"/>
          <w:szCs w:val="22"/>
          <w:lang w:val="en-US"/>
        </w:rPr>
        <w:t xml:space="preserve"> event (howsoever described) in relation to or under the Commercial Contract</w:t>
      </w:r>
      <w:r w:rsidR="00D75A6E">
        <w:rPr>
          <w:rFonts w:ascii="Calibri" w:hAnsi="Calibri" w:cs="Calibri"/>
          <w:sz w:val="22"/>
          <w:szCs w:val="22"/>
          <w:lang w:val="en-US"/>
        </w:rPr>
        <w:t>;</w:t>
      </w:r>
    </w:p>
    <w:p w14:paraId="68EB3EB2" w14:textId="048BF273" w:rsidR="000E1D24" w:rsidRDefault="000E1D24" w:rsidP="005537B6">
      <w:pPr>
        <w:pStyle w:val="ListParagraph"/>
        <w:widowControl w:val="0"/>
        <w:numPr>
          <w:ilvl w:val="0"/>
          <w:numId w:val="110"/>
        </w:numPr>
        <w:spacing w:before="0"/>
        <w:ind w:left="2127" w:hanging="687"/>
        <w:rPr>
          <w:rFonts w:ascii="Calibri" w:hAnsi="Calibri" w:cs="Calibri"/>
          <w:sz w:val="22"/>
          <w:szCs w:val="22"/>
          <w:lang w:val="en-US"/>
        </w:rPr>
      </w:pPr>
      <w:proofErr w:type="gramStart"/>
      <w:r w:rsidRPr="00D75A6E">
        <w:rPr>
          <w:rFonts w:ascii="Calibri" w:hAnsi="Calibri" w:cs="Calibri"/>
          <w:sz w:val="22"/>
          <w:szCs w:val="22"/>
          <w:lang w:val="en-US"/>
        </w:rPr>
        <w:t>there</w:t>
      </w:r>
      <w:proofErr w:type="gramEnd"/>
      <w:r w:rsidRPr="00D75A6E">
        <w:rPr>
          <w:rFonts w:ascii="Calibri" w:hAnsi="Calibri" w:cs="Calibri"/>
          <w:sz w:val="22"/>
          <w:szCs w:val="22"/>
          <w:lang w:val="en-US"/>
        </w:rPr>
        <w:t xml:space="preserve"> is no outstanding dispute under, breach of, or outstanding claim (other than claims for payments under the Commercial Contract which are not overdue) under the Commercial Contract which would entitle</w:t>
      </w:r>
      <w:r w:rsidR="00C9208F">
        <w:rPr>
          <w:rFonts w:ascii="Calibri" w:hAnsi="Calibri" w:cs="Calibri"/>
          <w:bCs/>
          <w:sz w:val="22"/>
          <w:szCs w:val="22"/>
          <w:lang w:val="en-GB"/>
        </w:rPr>
        <w:t xml:space="preserve"> t</w:t>
      </w:r>
      <w:r w:rsidR="00C9208F" w:rsidRPr="002B4045">
        <w:rPr>
          <w:rFonts w:ascii="Calibri" w:hAnsi="Calibri" w:cs="Calibri"/>
          <w:bCs/>
          <w:sz w:val="22"/>
          <w:szCs w:val="22"/>
          <w:lang w:val="en-GB"/>
        </w:rPr>
        <w:t xml:space="preserve">he </w:t>
      </w:r>
      <w:r w:rsidR="00C9208F">
        <w:rPr>
          <w:rFonts w:ascii="Calibri" w:hAnsi="Calibri" w:cs="Calibri"/>
          <w:bCs/>
          <w:sz w:val="22"/>
          <w:szCs w:val="22"/>
          <w:lang w:val="en-GB"/>
        </w:rPr>
        <w:t xml:space="preserve">Financier, the Employer </w:t>
      </w:r>
      <w:r w:rsidRPr="00D75A6E">
        <w:rPr>
          <w:rFonts w:ascii="Calibri" w:hAnsi="Calibri" w:cs="Calibri"/>
          <w:sz w:val="22"/>
          <w:szCs w:val="22"/>
          <w:lang w:val="en-US"/>
        </w:rPr>
        <w:t>or the Seller to terminate the Commercial Contract</w:t>
      </w:r>
      <w:r>
        <w:rPr>
          <w:rFonts w:ascii="Calibri" w:hAnsi="Calibri" w:cs="Calibri"/>
          <w:sz w:val="22"/>
          <w:szCs w:val="22"/>
          <w:lang w:val="en-US"/>
        </w:rPr>
        <w:t>.</w:t>
      </w:r>
    </w:p>
    <w:p w14:paraId="379DB2DD" w14:textId="506B7402" w:rsidR="00D75A6E" w:rsidRDefault="00D75A6E" w:rsidP="005537B6">
      <w:pPr>
        <w:pStyle w:val="ListParagraph"/>
        <w:widowControl w:val="0"/>
        <w:numPr>
          <w:ilvl w:val="0"/>
          <w:numId w:val="110"/>
        </w:numPr>
        <w:spacing w:before="0"/>
        <w:ind w:left="2127" w:hanging="687"/>
        <w:rPr>
          <w:rFonts w:ascii="Calibri" w:hAnsi="Calibri" w:cs="Calibri"/>
          <w:sz w:val="22"/>
          <w:szCs w:val="22"/>
          <w:lang w:val="en-US"/>
        </w:rPr>
      </w:pPr>
      <w:proofErr w:type="gramStart"/>
      <w:r w:rsidRPr="00D75A6E">
        <w:rPr>
          <w:rFonts w:ascii="Calibri" w:hAnsi="Calibri" w:cs="Calibri"/>
          <w:sz w:val="22"/>
          <w:szCs w:val="22"/>
          <w:lang w:val="en-US"/>
        </w:rPr>
        <w:t>there</w:t>
      </w:r>
      <w:proofErr w:type="gramEnd"/>
      <w:r w:rsidRPr="00D75A6E">
        <w:rPr>
          <w:rFonts w:ascii="Calibri" w:hAnsi="Calibri" w:cs="Calibri"/>
          <w:sz w:val="22"/>
          <w:szCs w:val="22"/>
          <w:lang w:val="en-US"/>
        </w:rPr>
        <w:t xml:space="preserve"> is no other agreement in connection with, or arrangements which amend, supplement or affect the Commercial Contract</w:t>
      </w:r>
      <w:r w:rsidR="000E1D24">
        <w:rPr>
          <w:rFonts w:ascii="Calibri" w:hAnsi="Calibri" w:cs="Calibri"/>
          <w:sz w:val="22"/>
          <w:szCs w:val="22"/>
          <w:lang w:val="en-US"/>
        </w:rPr>
        <w:t>.</w:t>
      </w:r>
    </w:p>
    <w:p w14:paraId="1BE2F964" w14:textId="77777777" w:rsidR="006E7823" w:rsidRPr="00E26981" w:rsidRDefault="006E7823" w:rsidP="006E7823">
      <w:pPr>
        <w:pStyle w:val="ListParagraph"/>
        <w:widowControl w:val="0"/>
        <w:spacing w:before="0"/>
        <w:ind w:left="2127"/>
        <w:rPr>
          <w:rFonts w:ascii="Calibri" w:hAnsi="Calibri" w:cs="Calibri"/>
          <w:sz w:val="22"/>
          <w:szCs w:val="22"/>
          <w:lang w:val="en-US"/>
        </w:rPr>
      </w:pPr>
    </w:p>
    <w:p w14:paraId="5F26ECD4" w14:textId="5B071B78" w:rsidR="005212BE" w:rsidRPr="00BA096C" w:rsidRDefault="005212BE" w:rsidP="009302B0">
      <w:pPr>
        <w:pStyle w:val="ListParagraph"/>
        <w:widowControl w:val="0"/>
        <w:numPr>
          <w:ilvl w:val="5"/>
          <w:numId w:val="202"/>
        </w:numPr>
        <w:spacing w:before="400"/>
        <w:ind w:left="709" w:hanging="709"/>
        <w:rPr>
          <w:rFonts w:ascii="Calibri" w:hAnsi="Calibri" w:cs="Calibri"/>
          <w:b/>
          <w:sz w:val="22"/>
          <w:szCs w:val="22"/>
          <w:lang w:val="en-US"/>
        </w:rPr>
      </w:pPr>
      <w:r w:rsidRPr="00BA096C">
        <w:rPr>
          <w:rFonts w:ascii="Calibri" w:hAnsi="Calibri" w:cs="Calibri"/>
          <w:b/>
          <w:sz w:val="22"/>
          <w:szCs w:val="22"/>
          <w:lang w:val="en-US"/>
        </w:rPr>
        <w:lastRenderedPageBreak/>
        <w:t>ECA Insurance Policy</w:t>
      </w:r>
    </w:p>
    <w:p w14:paraId="3F3BD0CA" w14:textId="63BCD07B" w:rsidR="005212BE" w:rsidRPr="00933248" w:rsidRDefault="005212BE" w:rsidP="005537B6">
      <w:pPr>
        <w:pStyle w:val="ListParagraph"/>
        <w:widowControl w:val="0"/>
        <w:spacing w:before="240"/>
        <w:ind w:left="709"/>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w:t>
      </w:r>
      <w:proofErr w:type="gramStart"/>
      <w:r w:rsidRPr="00933248">
        <w:rPr>
          <w:rFonts w:ascii="Calibri" w:hAnsi="Calibri" w:cs="Calibri"/>
          <w:sz w:val="22"/>
          <w:szCs w:val="22"/>
          <w:lang w:val="en-US"/>
        </w:rPr>
        <w:t>has</w:t>
      </w:r>
      <w:proofErr w:type="gramEnd"/>
      <w:r w:rsidRPr="00933248">
        <w:rPr>
          <w:rFonts w:ascii="Calibri" w:hAnsi="Calibri" w:cs="Calibri"/>
          <w:sz w:val="22"/>
          <w:szCs w:val="22"/>
          <w:lang w:val="en-US"/>
        </w:rPr>
        <w:t xml:space="preserve"> received a copy of the ECA Insurance Policy signed by the ECA and the Original Lenders.</w:t>
      </w:r>
    </w:p>
    <w:p w14:paraId="5A5B302F" w14:textId="75BDCE93" w:rsidR="00FA6DB2" w:rsidRDefault="00FA6DB2" w:rsidP="009302B0">
      <w:pPr>
        <w:pStyle w:val="ListParagraph"/>
        <w:widowControl w:val="0"/>
        <w:numPr>
          <w:ilvl w:val="5"/>
          <w:numId w:val="202"/>
        </w:numPr>
        <w:spacing w:before="400" w:after="240"/>
        <w:ind w:left="709" w:hanging="709"/>
        <w:rPr>
          <w:rFonts w:ascii="Calibri" w:hAnsi="Calibri" w:cs="Calibri"/>
          <w:b/>
          <w:sz w:val="22"/>
          <w:szCs w:val="22"/>
          <w:lang w:val="en-US"/>
        </w:rPr>
      </w:pPr>
      <w:r>
        <w:rPr>
          <w:rFonts w:ascii="Calibri" w:hAnsi="Calibri" w:cs="Calibri"/>
          <w:b/>
          <w:sz w:val="22"/>
          <w:szCs w:val="22"/>
          <w:lang w:val="en-US"/>
        </w:rPr>
        <w:t>French Treasury Loan</w:t>
      </w:r>
    </w:p>
    <w:p w14:paraId="6E43BDA5" w14:textId="54C9F942" w:rsidR="00FA6DB2" w:rsidRDefault="00FA6DB2" w:rsidP="005537B6">
      <w:pPr>
        <w:pStyle w:val="ListParagraph"/>
        <w:widowControl w:val="0"/>
        <w:spacing w:before="240"/>
        <w:ind w:left="709"/>
        <w:rPr>
          <w:rFonts w:ascii="Calibri" w:hAnsi="Calibri" w:cs="Calibri"/>
          <w:b/>
          <w:sz w:val="22"/>
          <w:szCs w:val="22"/>
          <w:lang w:val="en-US"/>
        </w:rPr>
      </w:pPr>
      <w:r w:rsidRPr="006D136C">
        <w:rPr>
          <w:rFonts w:ascii="Calibri" w:hAnsi="Calibri" w:cs="Calibri"/>
          <w:bCs/>
          <w:sz w:val="22"/>
          <w:szCs w:val="22"/>
          <w:lang w:val="en-GB"/>
        </w:rPr>
        <w:t>The Agent has received a confirmation from</w:t>
      </w:r>
      <w:r w:rsidRPr="006D136C">
        <w:rPr>
          <w:rFonts w:asciiTheme="minorHAnsi" w:hAnsiTheme="minorHAnsi" w:cstheme="minorHAnsi"/>
          <w:bCs/>
          <w:sz w:val="22"/>
          <w:szCs w:val="22"/>
          <w:lang w:val="en-GB"/>
        </w:rPr>
        <w:t xml:space="preserve"> </w:t>
      </w:r>
      <w:proofErr w:type="spellStart"/>
      <w:r w:rsidRPr="006D136C">
        <w:rPr>
          <w:rFonts w:asciiTheme="minorHAnsi" w:hAnsiTheme="minorHAnsi" w:cstheme="minorHAnsi"/>
          <w:bCs/>
          <w:sz w:val="22"/>
          <w:szCs w:val="22"/>
          <w:lang w:val="en-GB"/>
        </w:rPr>
        <w:t>Bpifrance</w:t>
      </w:r>
      <w:proofErr w:type="spellEnd"/>
      <w:r w:rsidRPr="006D136C">
        <w:rPr>
          <w:rFonts w:asciiTheme="minorHAnsi" w:hAnsiTheme="minorHAnsi" w:cstheme="minorHAnsi"/>
          <w:bCs/>
          <w:sz w:val="22"/>
          <w:szCs w:val="22"/>
          <w:lang w:val="en-GB"/>
        </w:rPr>
        <w:t xml:space="preserve"> Assurance Export (acting for the account of the French State) that the French Treasury Loan Agreement has been signed by all parties thereto and that the French Treasury Loan is available for any drawing thereunder.</w:t>
      </w:r>
    </w:p>
    <w:p w14:paraId="360A73AF" w14:textId="70743D0D" w:rsidR="000E6DB7" w:rsidRDefault="000E6DB7" w:rsidP="009302B0">
      <w:pPr>
        <w:pStyle w:val="ListParagraph"/>
        <w:widowControl w:val="0"/>
        <w:numPr>
          <w:ilvl w:val="5"/>
          <w:numId w:val="202"/>
        </w:numPr>
        <w:spacing w:before="400" w:after="240"/>
        <w:ind w:left="709" w:hanging="709"/>
        <w:rPr>
          <w:rFonts w:ascii="Calibri" w:hAnsi="Calibri" w:cs="Calibri"/>
          <w:b/>
          <w:sz w:val="22"/>
          <w:szCs w:val="22"/>
          <w:lang w:val="en-US"/>
        </w:rPr>
      </w:pPr>
      <w:r>
        <w:rPr>
          <w:rFonts w:ascii="Calibri" w:hAnsi="Calibri" w:cs="Calibri"/>
          <w:b/>
          <w:sz w:val="22"/>
          <w:szCs w:val="22"/>
          <w:lang w:val="en-US"/>
        </w:rPr>
        <w:t>Environmental and social documents</w:t>
      </w:r>
    </w:p>
    <w:p w14:paraId="43B528DA" w14:textId="2690EE79" w:rsidR="000E6DB7" w:rsidRPr="00C21B9A" w:rsidRDefault="000E6DB7" w:rsidP="005537B6">
      <w:pPr>
        <w:pStyle w:val="ListParagraph"/>
        <w:widowControl w:val="0"/>
        <w:spacing w:before="240"/>
        <w:ind w:left="709"/>
        <w:rPr>
          <w:rFonts w:ascii="Calibri" w:hAnsi="Calibri" w:cs="Calibri"/>
          <w:sz w:val="22"/>
          <w:szCs w:val="22"/>
          <w:lang w:val="en-US"/>
        </w:rPr>
      </w:pPr>
      <w:r w:rsidRPr="00C21B9A">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C21B9A">
        <w:rPr>
          <w:rFonts w:ascii="Calibri" w:hAnsi="Calibri" w:cs="Calibri"/>
          <w:sz w:val="22"/>
          <w:szCs w:val="22"/>
          <w:lang w:val="en-US"/>
        </w:rPr>
        <w:t xml:space="preserve"> </w:t>
      </w:r>
      <w:proofErr w:type="gramStart"/>
      <w:r w:rsidRPr="00C21B9A">
        <w:rPr>
          <w:rFonts w:ascii="Calibri" w:hAnsi="Calibri" w:cs="Calibri"/>
          <w:sz w:val="22"/>
          <w:szCs w:val="22"/>
          <w:lang w:val="en-US"/>
        </w:rPr>
        <w:t>has</w:t>
      </w:r>
      <w:proofErr w:type="gramEnd"/>
      <w:r w:rsidRPr="00C21B9A">
        <w:rPr>
          <w:rFonts w:ascii="Calibri" w:hAnsi="Calibri" w:cs="Calibri"/>
          <w:sz w:val="22"/>
          <w:szCs w:val="22"/>
          <w:lang w:val="en-US"/>
        </w:rPr>
        <w:t xml:space="preserve"> received each of the following documents:</w:t>
      </w:r>
    </w:p>
    <w:p w14:paraId="00B8BAA7" w14:textId="31F7C034" w:rsidR="0091317C" w:rsidRPr="0091317C" w:rsidRDefault="0091317C" w:rsidP="009302B0">
      <w:pPr>
        <w:pStyle w:val="ListParagraph"/>
        <w:widowControl w:val="0"/>
        <w:numPr>
          <w:ilvl w:val="0"/>
          <w:numId w:val="235"/>
        </w:numPr>
        <w:spacing w:before="0" w:after="240"/>
        <w:ind w:left="1276" w:hanging="567"/>
        <w:rPr>
          <w:rFonts w:ascii="Calibri" w:hAnsi="Calibri" w:cs="Calibri"/>
          <w:bCs/>
          <w:sz w:val="22"/>
          <w:szCs w:val="22"/>
          <w:lang w:val="en-GB"/>
        </w:rPr>
      </w:pPr>
      <w:r w:rsidRPr="00C21B9A">
        <w:rPr>
          <w:rFonts w:ascii="Calibri" w:hAnsi="Calibri" w:cs="Calibri"/>
          <w:sz w:val="22"/>
          <w:szCs w:val="22"/>
          <w:lang w:val="en-GB"/>
        </w:rPr>
        <w:t xml:space="preserve">a copy of the </w:t>
      </w:r>
      <w:r w:rsidRPr="00C21B9A">
        <w:rPr>
          <w:rFonts w:ascii="Calibri" w:hAnsi="Calibri" w:cs="Calibri"/>
          <w:bCs/>
          <w:sz w:val="22"/>
          <w:szCs w:val="22"/>
          <w:lang w:val="en-GB"/>
        </w:rPr>
        <w:t>Environmental Permits</w:t>
      </w:r>
      <w:r w:rsidRPr="00C21B9A">
        <w:rPr>
          <w:rFonts w:ascii="Calibri" w:hAnsi="Calibri" w:cs="Calibri"/>
          <w:sz w:val="22"/>
          <w:szCs w:val="22"/>
          <w:lang w:val="en-GB"/>
        </w:rPr>
        <w:t xml:space="preserve"> required for the start of construction of the </w:t>
      </w:r>
      <w:proofErr w:type="gramStart"/>
      <w:r w:rsidRPr="00C21B9A">
        <w:rPr>
          <w:rFonts w:ascii="Calibri" w:hAnsi="Calibri" w:cs="Calibri"/>
          <w:sz w:val="22"/>
          <w:szCs w:val="22"/>
          <w:lang w:val="en-GB"/>
        </w:rPr>
        <w:t>Project ;</w:t>
      </w:r>
      <w:proofErr w:type="gramEnd"/>
    </w:p>
    <w:p w14:paraId="2894A633" w14:textId="6C10DBD2" w:rsidR="000E6DB7" w:rsidRPr="00C21B9A" w:rsidRDefault="000E6DB7" w:rsidP="009302B0">
      <w:pPr>
        <w:pStyle w:val="ListParagraph"/>
        <w:widowControl w:val="0"/>
        <w:numPr>
          <w:ilvl w:val="0"/>
          <w:numId w:val="235"/>
        </w:numPr>
        <w:spacing w:before="0" w:after="240"/>
        <w:ind w:left="1276" w:hanging="567"/>
        <w:rPr>
          <w:rFonts w:ascii="Calibri" w:hAnsi="Calibri" w:cs="Calibri"/>
          <w:bCs/>
          <w:sz w:val="22"/>
          <w:szCs w:val="22"/>
          <w:lang w:val="en-GB"/>
        </w:rPr>
      </w:pPr>
      <w:r w:rsidRPr="00C21B9A">
        <w:rPr>
          <w:rFonts w:ascii="Calibri" w:hAnsi="Calibri" w:cs="Calibri"/>
          <w:sz w:val="22"/>
          <w:szCs w:val="22"/>
          <w:lang w:val="en-GB"/>
        </w:rPr>
        <w:t xml:space="preserve">a written statement prepared by the </w:t>
      </w:r>
      <w:r w:rsidR="00C21B9A" w:rsidRPr="00C21B9A">
        <w:rPr>
          <w:rFonts w:ascii="Calibri" w:hAnsi="Calibri" w:cs="Calibri"/>
          <w:bCs/>
          <w:sz w:val="22"/>
          <w:szCs w:val="22"/>
          <w:lang w:val="en-GB"/>
        </w:rPr>
        <w:t>Independent Environmental and Social Consultant</w:t>
      </w:r>
      <w:r w:rsidRPr="00C21B9A">
        <w:rPr>
          <w:rFonts w:ascii="Calibri" w:hAnsi="Calibri" w:cs="Calibri"/>
          <w:sz w:val="22"/>
          <w:szCs w:val="22"/>
          <w:lang w:val="en-GB"/>
        </w:rPr>
        <w:t xml:space="preserve">, confirming the status of the </w:t>
      </w:r>
      <w:r w:rsidRPr="00C21B9A">
        <w:rPr>
          <w:rFonts w:ascii="Calibri" w:hAnsi="Calibri" w:cs="Calibri"/>
          <w:bCs/>
          <w:sz w:val="22"/>
          <w:szCs w:val="22"/>
          <w:lang w:val="en-GB"/>
        </w:rPr>
        <w:t>Environmental and Social Action Plan</w:t>
      </w:r>
      <w:r w:rsidRPr="00C21B9A">
        <w:rPr>
          <w:rFonts w:ascii="Calibri" w:hAnsi="Calibri" w:cs="Calibri"/>
          <w:sz w:val="22"/>
          <w:szCs w:val="22"/>
          <w:lang w:val="en-GB"/>
        </w:rPr>
        <w:t xml:space="preserve"> on the date of its issuance and confirming that the Borrower</w:t>
      </w:r>
      <w:r w:rsidR="00C9208F">
        <w:rPr>
          <w:rFonts w:ascii="Calibri" w:hAnsi="Calibri" w:cs="Calibri"/>
          <w:sz w:val="22"/>
          <w:szCs w:val="22"/>
          <w:lang w:val="en-GB"/>
        </w:rPr>
        <w:t>,</w:t>
      </w:r>
      <w:r w:rsidR="00C9208F">
        <w:rPr>
          <w:rFonts w:ascii="Calibri" w:hAnsi="Calibri" w:cs="Calibri"/>
          <w:bCs/>
          <w:sz w:val="22"/>
          <w:szCs w:val="22"/>
          <w:lang w:val="en-GB"/>
        </w:rPr>
        <w:t xml:space="preserve"> t</w:t>
      </w:r>
      <w:r w:rsidR="00C9208F" w:rsidRPr="002B4045">
        <w:rPr>
          <w:rFonts w:ascii="Calibri" w:hAnsi="Calibri" w:cs="Calibri"/>
          <w:bCs/>
          <w:sz w:val="22"/>
          <w:szCs w:val="22"/>
          <w:lang w:val="en-GB"/>
        </w:rPr>
        <w:t xml:space="preserve">he </w:t>
      </w:r>
      <w:r w:rsidR="00C9208F">
        <w:rPr>
          <w:rFonts w:ascii="Calibri" w:hAnsi="Calibri" w:cs="Calibri"/>
          <w:bCs/>
          <w:sz w:val="22"/>
          <w:szCs w:val="22"/>
          <w:lang w:val="en-GB"/>
        </w:rPr>
        <w:t xml:space="preserve">Financier and the Employer </w:t>
      </w:r>
      <w:r w:rsidRPr="00C21B9A">
        <w:rPr>
          <w:rFonts w:ascii="Calibri" w:hAnsi="Calibri" w:cs="Calibri"/>
          <w:sz w:val="22"/>
          <w:szCs w:val="22"/>
          <w:lang w:val="en-GB"/>
        </w:rPr>
        <w:t xml:space="preserve">have complied with the </w:t>
      </w:r>
      <w:r w:rsidR="00C21B9A" w:rsidRPr="00C21B9A">
        <w:rPr>
          <w:rFonts w:ascii="Calibri" w:hAnsi="Calibri" w:cs="Calibri"/>
          <w:bCs/>
          <w:sz w:val="22"/>
          <w:szCs w:val="22"/>
          <w:lang w:val="en-GB"/>
        </w:rPr>
        <w:t>Environmental and Social Action Plan</w:t>
      </w:r>
      <w:r w:rsidR="00C21B9A" w:rsidRPr="00C21B9A">
        <w:rPr>
          <w:rFonts w:ascii="Calibri" w:hAnsi="Calibri" w:cs="Calibri"/>
          <w:sz w:val="22"/>
          <w:szCs w:val="22"/>
          <w:lang w:val="en-GB"/>
        </w:rPr>
        <w:t>; and</w:t>
      </w:r>
    </w:p>
    <w:p w14:paraId="6DEAEDB7" w14:textId="4D72DBBA" w:rsidR="00C21B9A" w:rsidRPr="00C21B9A" w:rsidRDefault="00BB7979" w:rsidP="009302B0">
      <w:pPr>
        <w:pStyle w:val="ListParagraph"/>
        <w:widowControl w:val="0"/>
        <w:numPr>
          <w:ilvl w:val="0"/>
          <w:numId w:val="235"/>
        </w:numPr>
        <w:spacing w:before="0" w:after="240"/>
        <w:ind w:left="1276" w:hanging="567"/>
        <w:rPr>
          <w:rFonts w:ascii="Calibri" w:hAnsi="Calibri" w:cs="Calibri"/>
          <w:bCs/>
          <w:sz w:val="22"/>
          <w:szCs w:val="22"/>
          <w:lang w:val="en-GB"/>
        </w:rPr>
      </w:pPr>
      <w:r>
        <w:rPr>
          <w:rFonts w:ascii="Calibri" w:hAnsi="Calibri" w:cs="Calibri"/>
          <w:sz w:val="22"/>
          <w:szCs w:val="22"/>
          <w:lang w:val="en-GB"/>
        </w:rPr>
        <w:t>a</w:t>
      </w:r>
      <w:r w:rsidR="00C21B9A" w:rsidRPr="00C21B9A">
        <w:rPr>
          <w:rFonts w:ascii="Calibri" w:hAnsi="Calibri" w:cs="Calibri"/>
          <w:sz w:val="22"/>
          <w:szCs w:val="22"/>
          <w:lang w:val="en-GB"/>
        </w:rPr>
        <w:t xml:space="preserve"> duly executed copy of the engagement letter</w:t>
      </w:r>
      <w:r w:rsidR="00C15078">
        <w:rPr>
          <w:rFonts w:ascii="Calibri" w:hAnsi="Calibri" w:cs="Calibri"/>
          <w:sz w:val="22"/>
          <w:szCs w:val="22"/>
          <w:lang w:val="en-GB"/>
        </w:rPr>
        <w:t>,</w:t>
      </w:r>
      <w:r w:rsidR="00C21B9A" w:rsidRPr="00C21B9A">
        <w:rPr>
          <w:rFonts w:ascii="Calibri" w:hAnsi="Calibri" w:cs="Calibri"/>
          <w:sz w:val="22"/>
          <w:szCs w:val="22"/>
          <w:lang w:val="en-GB"/>
        </w:rPr>
        <w:t xml:space="preserve"> </w:t>
      </w:r>
      <w:r w:rsidR="00C15078" w:rsidRPr="00C15078">
        <w:rPr>
          <w:rFonts w:ascii="Calibri" w:hAnsi="Calibri" w:cs="Calibri"/>
          <w:sz w:val="22"/>
          <w:szCs w:val="22"/>
          <w:lang w:val="en-GB"/>
        </w:rPr>
        <w:t>which includes a satisfactory scope of work to the Lenders</w:t>
      </w:r>
      <w:r w:rsidR="00C15078">
        <w:rPr>
          <w:rFonts w:ascii="Calibri" w:hAnsi="Calibri" w:cs="Calibri"/>
          <w:sz w:val="22"/>
          <w:szCs w:val="22"/>
          <w:lang w:val="en-GB"/>
        </w:rPr>
        <w:t>,</w:t>
      </w:r>
      <w:r w:rsidR="00C15078" w:rsidRPr="00C15078">
        <w:rPr>
          <w:rFonts w:ascii="Calibri" w:hAnsi="Calibri" w:cs="Calibri"/>
          <w:sz w:val="22"/>
          <w:szCs w:val="22"/>
          <w:lang w:val="en-GB"/>
        </w:rPr>
        <w:t xml:space="preserve"> </w:t>
      </w:r>
      <w:r w:rsidR="00C21B9A" w:rsidRPr="00C21B9A">
        <w:rPr>
          <w:rFonts w:ascii="Calibri" w:hAnsi="Calibri" w:cs="Calibri"/>
          <w:sz w:val="22"/>
          <w:szCs w:val="22"/>
          <w:lang w:val="en-GB"/>
        </w:rPr>
        <w:t xml:space="preserve">for an </w:t>
      </w:r>
      <w:r w:rsidR="00C21B9A" w:rsidRPr="00C21B9A">
        <w:rPr>
          <w:rFonts w:ascii="Calibri" w:hAnsi="Calibri" w:cs="Calibri"/>
          <w:bCs/>
          <w:sz w:val="22"/>
          <w:szCs w:val="22"/>
          <w:lang w:val="en-GB"/>
        </w:rPr>
        <w:t>Independent Environmental and Social Consultant</w:t>
      </w:r>
      <w:r w:rsidR="00C21B9A" w:rsidRPr="00C21B9A">
        <w:rPr>
          <w:rFonts w:ascii="Calibri" w:hAnsi="Calibri" w:cs="Calibri"/>
          <w:sz w:val="22"/>
          <w:szCs w:val="22"/>
          <w:lang w:val="en-GB"/>
        </w:rPr>
        <w:t xml:space="preserve"> in relation with the production of the </w:t>
      </w:r>
      <w:r w:rsidR="00C21B9A" w:rsidRPr="00C21B9A">
        <w:rPr>
          <w:rFonts w:ascii="Calibri" w:hAnsi="Calibri" w:cs="Calibri"/>
          <w:bCs/>
          <w:sz w:val="22"/>
          <w:szCs w:val="22"/>
          <w:lang w:val="en-GB"/>
        </w:rPr>
        <w:t>Independent Environmental and Social Monitoring Reports</w:t>
      </w:r>
      <w:r w:rsidR="00C21B9A" w:rsidRPr="00C21B9A">
        <w:rPr>
          <w:rFonts w:ascii="Calibri" w:hAnsi="Calibri" w:cs="Calibri"/>
          <w:sz w:val="22"/>
          <w:szCs w:val="22"/>
          <w:lang w:val="en-GB"/>
        </w:rPr>
        <w:t xml:space="preserve"> for the whole period following the date on which all conditions precedent referred to in Clause </w:t>
      </w:r>
      <w:r w:rsidR="00E714BB">
        <w:rPr>
          <w:rFonts w:ascii="Calibri" w:hAnsi="Calibri" w:cs="Calibri"/>
          <w:sz w:val="22"/>
          <w:szCs w:val="22"/>
          <w:lang w:val="en-GB"/>
        </w:rPr>
        <w:t>4.2</w:t>
      </w:r>
      <w:r w:rsidR="00C21B9A" w:rsidRPr="00C21B9A">
        <w:rPr>
          <w:rFonts w:ascii="Calibri" w:hAnsi="Calibri" w:cs="Calibri"/>
          <w:sz w:val="22"/>
          <w:szCs w:val="22"/>
          <w:lang w:val="en-GB"/>
        </w:rPr>
        <w:t xml:space="preserve"> (</w:t>
      </w:r>
      <w:r w:rsidR="00C21B9A" w:rsidRPr="00C21B9A">
        <w:rPr>
          <w:rFonts w:ascii="Calibri" w:hAnsi="Calibri" w:cs="Calibri"/>
          <w:i/>
          <w:sz w:val="22"/>
          <w:szCs w:val="22"/>
          <w:lang w:val="en-GB"/>
        </w:rPr>
        <w:t>Conditions Precedent to be fulfilled with respect to the first Utilisation</w:t>
      </w:r>
      <w:r w:rsidR="00C21B9A" w:rsidRPr="00C21B9A">
        <w:rPr>
          <w:rFonts w:ascii="Calibri" w:hAnsi="Calibri" w:cs="Calibri"/>
          <w:sz w:val="22"/>
          <w:szCs w:val="22"/>
          <w:lang w:val="en-GB"/>
        </w:rPr>
        <w:t>) have been satisfied</w:t>
      </w:r>
      <w:r>
        <w:rPr>
          <w:rFonts w:ascii="Calibri" w:hAnsi="Calibri" w:cs="Calibri"/>
          <w:sz w:val="22"/>
          <w:szCs w:val="22"/>
          <w:lang w:val="en-GB"/>
        </w:rPr>
        <w:t xml:space="preserve"> until </w:t>
      </w:r>
      <w:r w:rsidRPr="006E7823">
        <w:rPr>
          <w:rFonts w:ascii="Calibri" w:hAnsi="Calibri" w:cs="Calibri"/>
          <w:sz w:val="22"/>
          <w:szCs w:val="22"/>
          <w:lang w:val="en-US"/>
        </w:rPr>
        <w:t xml:space="preserve">the Final Maturity Date in accordance with Clause </w:t>
      </w:r>
      <w:r w:rsidR="00E714BB">
        <w:rPr>
          <w:rFonts w:ascii="Calibri" w:hAnsi="Calibri" w:cs="Calibri"/>
          <w:sz w:val="22"/>
          <w:szCs w:val="22"/>
          <w:lang w:val="en-US"/>
        </w:rPr>
        <w:t>22.18</w:t>
      </w:r>
      <w:r w:rsidRPr="006E7823">
        <w:rPr>
          <w:rFonts w:ascii="Calibri" w:hAnsi="Calibri" w:cs="Calibri"/>
          <w:sz w:val="22"/>
          <w:szCs w:val="22"/>
          <w:lang w:val="en-US"/>
        </w:rPr>
        <w:t xml:space="preserve"> </w:t>
      </w:r>
      <w:r w:rsidR="00E714BB">
        <w:rPr>
          <w:rFonts w:ascii="Calibri" w:hAnsi="Calibri" w:cs="Calibri"/>
          <w:sz w:val="22"/>
          <w:szCs w:val="22"/>
          <w:lang w:val="en-US"/>
        </w:rPr>
        <w:t>(d)</w:t>
      </w:r>
      <w:r w:rsidR="00C21B9A" w:rsidRPr="00C21B9A">
        <w:rPr>
          <w:rFonts w:ascii="Calibri" w:hAnsi="Calibri" w:cs="Calibri"/>
          <w:sz w:val="22"/>
          <w:szCs w:val="22"/>
          <w:lang w:val="en-GB"/>
        </w:rPr>
        <w:t>.</w:t>
      </w:r>
    </w:p>
    <w:p w14:paraId="24FC027D" w14:textId="4780DF7C" w:rsidR="00B17F8E" w:rsidRPr="00933248" w:rsidRDefault="00B17F8E" w:rsidP="009302B0">
      <w:pPr>
        <w:pStyle w:val="ListParagraph"/>
        <w:widowControl w:val="0"/>
        <w:numPr>
          <w:ilvl w:val="5"/>
          <w:numId w:val="202"/>
        </w:numPr>
        <w:spacing w:before="400" w:after="240"/>
        <w:ind w:left="709" w:hanging="709"/>
        <w:rPr>
          <w:rFonts w:ascii="Calibri" w:hAnsi="Calibri" w:cs="Calibri"/>
          <w:b/>
          <w:sz w:val="22"/>
          <w:szCs w:val="22"/>
          <w:lang w:val="en-US"/>
        </w:rPr>
      </w:pPr>
      <w:r w:rsidRPr="00933248">
        <w:rPr>
          <w:rFonts w:ascii="Calibri" w:hAnsi="Calibri" w:cs="Calibri"/>
          <w:b/>
          <w:sz w:val="22"/>
          <w:szCs w:val="22"/>
          <w:lang w:val="en-US"/>
        </w:rPr>
        <w:t>Legal opinions</w:t>
      </w:r>
    </w:p>
    <w:p w14:paraId="3F2F2B64" w14:textId="2AEDBB61" w:rsidR="000937AF" w:rsidRPr="00933248" w:rsidRDefault="000937AF" w:rsidP="000937AF">
      <w:pPr>
        <w:pStyle w:val="ListParagraph"/>
        <w:widowControl w:val="0"/>
        <w:spacing w:before="0"/>
        <w:ind w:left="720"/>
        <w:rPr>
          <w:rFonts w:ascii="Calibri" w:hAnsi="Calibri" w:cs="Calibri"/>
          <w:sz w:val="22"/>
          <w:szCs w:val="22"/>
          <w:lang w:val="en-US"/>
        </w:rPr>
      </w:pPr>
      <w:r w:rsidRPr="00933248">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shall have received originals of the following legal opinions, each of them to be in form, scope and substance satisfactory to the Lenders, and addressed to the Finance Parties:</w:t>
      </w:r>
    </w:p>
    <w:p w14:paraId="435EB711" w14:textId="71598FEB" w:rsidR="000937AF" w:rsidRDefault="00674E62" w:rsidP="009302B0">
      <w:pPr>
        <w:pStyle w:val="ListParagraph"/>
        <w:widowControl w:val="0"/>
        <w:numPr>
          <w:ilvl w:val="0"/>
          <w:numId w:val="225"/>
        </w:numPr>
        <w:spacing w:before="0" w:after="240"/>
        <w:ind w:left="1276" w:hanging="567"/>
        <w:rPr>
          <w:rFonts w:ascii="Calibri" w:hAnsi="Calibri" w:cs="Calibri"/>
          <w:sz w:val="22"/>
          <w:szCs w:val="22"/>
          <w:lang w:val="en-US"/>
        </w:rPr>
      </w:pPr>
      <w:r>
        <w:rPr>
          <w:rFonts w:ascii="Calibri" w:hAnsi="Calibri" w:cs="Calibri"/>
          <w:sz w:val="22"/>
          <w:szCs w:val="22"/>
          <w:lang w:val="en-US"/>
        </w:rPr>
        <w:t xml:space="preserve">a </w:t>
      </w:r>
      <w:r w:rsidR="000937AF" w:rsidRPr="00933248">
        <w:rPr>
          <w:rFonts w:ascii="Calibri" w:hAnsi="Calibri" w:cs="Calibri"/>
          <w:sz w:val="22"/>
          <w:szCs w:val="22"/>
          <w:lang w:val="en-US"/>
        </w:rPr>
        <w:t xml:space="preserve">legal opinion of the Ministry of Justice of the Republic of Serbia on (a) the legality, validity, binding effect and enforceability </w:t>
      </w:r>
      <w:r w:rsidR="00B77B4A" w:rsidRPr="00933248">
        <w:rPr>
          <w:rFonts w:ascii="Calibri" w:hAnsi="Calibri" w:cs="Calibri"/>
          <w:sz w:val="22"/>
          <w:szCs w:val="22"/>
          <w:lang w:val="en-GB"/>
        </w:rPr>
        <w:t>of the</w:t>
      </w:r>
      <w:r w:rsidR="00B77B4A">
        <w:rPr>
          <w:rFonts w:ascii="Calibri" w:hAnsi="Calibri" w:cs="Calibri"/>
          <w:sz w:val="22"/>
          <w:szCs w:val="22"/>
          <w:lang w:val="en-GB"/>
        </w:rPr>
        <w:t xml:space="preserve"> obligations of the Borrower</w:t>
      </w:r>
      <w:r w:rsidR="00B77B4A" w:rsidRPr="00933248">
        <w:rPr>
          <w:rFonts w:ascii="Calibri" w:hAnsi="Calibri" w:cs="Calibri"/>
          <w:sz w:val="22"/>
          <w:szCs w:val="22"/>
          <w:lang w:val="en-US"/>
        </w:rPr>
        <w:t xml:space="preserve"> </w:t>
      </w:r>
      <w:r w:rsidR="00B77B4A">
        <w:rPr>
          <w:rFonts w:ascii="Calibri" w:hAnsi="Calibri" w:cs="Calibri"/>
          <w:sz w:val="22"/>
          <w:szCs w:val="22"/>
          <w:lang w:val="en-US"/>
        </w:rPr>
        <w:t>under</w:t>
      </w:r>
      <w:r w:rsidR="000937AF" w:rsidRPr="00933248">
        <w:rPr>
          <w:rFonts w:ascii="Calibri" w:hAnsi="Calibri" w:cs="Calibri"/>
          <w:sz w:val="22"/>
          <w:szCs w:val="22"/>
          <w:lang w:val="en-US"/>
        </w:rPr>
        <w:t xml:space="preserve"> the Finance Documents to which the Borrower is a party from a Serbian law perspective and (b) the capacity and </w:t>
      </w:r>
      <w:proofErr w:type="spellStart"/>
      <w:r w:rsidR="000937AF" w:rsidRPr="00933248">
        <w:rPr>
          <w:rFonts w:ascii="Calibri" w:hAnsi="Calibri" w:cs="Calibri"/>
          <w:sz w:val="22"/>
          <w:szCs w:val="22"/>
          <w:lang w:val="en-US"/>
        </w:rPr>
        <w:t>authorisations</w:t>
      </w:r>
      <w:proofErr w:type="spellEnd"/>
      <w:r w:rsidR="000937AF" w:rsidRPr="00933248">
        <w:rPr>
          <w:rFonts w:ascii="Calibri" w:hAnsi="Calibri" w:cs="Calibri"/>
          <w:sz w:val="22"/>
          <w:szCs w:val="22"/>
          <w:lang w:val="en-US"/>
        </w:rPr>
        <w:t xml:space="preserve"> of the Borrower to validly enter into the Finance Documents to which </w:t>
      </w:r>
      <w:r w:rsidR="00E8353E">
        <w:rPr>
          <w:rFonts w:ascii="Calibri" w:hAnsi="Calibri" w:cs="Calibri"/>
          <w:sz w:val="22"/>
          <w:szCs w:val="22"/>
          <w:lang w:val="en-US"/>
        </w:rPr>
        <w:t>it is</w:t>
      </w:r>
      <w:r w:rsidR="000937AF" w:rsidRPr="00933248">
        <w:rPr>
          <w:rFonts w:ascii="Calibri" w:hAnsi="Calibri" w:cs="Calibri"/>
          <w:sz w:val="22"/>
          <w:szCs w:val="22"/>
          <w:lang w:val="en-US"/>
        </w:rPr>
        <w:t xml:space="preserve"> a party</w:t>
      </w:r>
      <w:r>
        <w:rPr>
          <w:rFonts w:ascii="Calibri" w:hAnsi="Calibri" w:cs="Calibri"/>
          <w:sz w:val="22"/>
          <w:szCs w:val="22"/>
          <w:lang w:val="en-US"/>
        </w:rPr>
        <w:t xml:space="preserve">; </w:t>
      </w:r>
      <w:r w:rsidR="00B92FD4">
        <w:rPr>
          <w:rFonts w:ascii="Calibri" w:hAnsi="Calibri" w:cs="Calibri"/>
          <w:sz w:val="22"/>
          <w:szCs w:val="22"/>
          <w:lang w:val="en-US"/>
        </w:rPr>
        <w:t>and</w:t>
      </w:r>
    </w:p>
    <w:p w14:paraId="3F231025" w14:textId="5EDD6243" w:rsidR="000937AF" w:rsidRPr="00A44EFD" w:rsidRDefault="000937AF" w:rsidP="009302B0">
      <w:pPr>
        <w:pStyle w:val="ListParagraph"/>
        <w:widowControl w:val="0"/>
        <w:numPr>
          <w:ilvl w:val="0"/>
          <w:numId w:val="225"/>
        </w:numPr>
        <w:spacing w:before="0" w:after="240"/>
        <w:ind w:left="1276" w:hanging="567"/>
        <w:rPr>
          <w:rFonts w:ascii="Calibri" w:hAnsi="Calibri" w:cs="Calibri"/>
          <w:sz w:val="22"/>
          <w:szCs w:val="22"/>
          <w:lang w:val="en-US"/>
        </w:rPr>
      </w:pPr>
      <w:r w:rsidRPr="00933248">
        <w:rPr>
          <w:rFonts w:ascii="Calibri" w:hAnsi="Calibri" w:cs="Calibri"/>
          <w:sz w:val="22"/>
          <w:szCs w:val="22"/>
          <w:lang w:val="en-US"/>
        </w:rPr>
        <w:t xml:space="preserve">a legal opinion by </w:t>
      </w:r>
      <w:r>
        <w:rPr>
          <w:rFonts w:ascii="Calibri" w:hAnsi="Calibri" w:cs="Calibri"/>
          <w:sz w:val="22"/>
          <w:szCs w:val="22"/>
          <w:lang w:val="en-US"/>
        </w:rPr>
        <w:t xml:space="preserve">ZSP </w:t>
      </w:r>
      <w:proofErr w:type="spellStart"/>
      <w:r>
        <w:rPr>
          <w:rFonts w:ascii="Calibri" w:hAnsi="Calibri" w:cs="Calibri"/>
          <w:sz w:val="22"/>
          <w:szCs w:val="22"/>
          <w:lang w:val="en-US"/>
        </w:rPr>
        <w:t>Advokati</w:t>
      </w:r>
      <w:proofErr w:type="spellEnd"/>
      <w:r>
        <w:rPr>
          <w:rFonts w:ascii="Calibri" w:hAnsi="Calibri" w:cs="Calibri"/>
          <w:sz w:val="22"/>
          <w:szCs w:val="22"/>
          <w:lang w:val="en-US"/>
        </w:rPr>
        <w:t xml:space="preserve"> </w:t>
      </w:r>
      <w:proofErr w:type="spellStart"/>
      <w:r>
        <w:rPr>
          <w:rFonts w:ascii="Calibri" w:hAnsi="Calibri" w:cs="Calibri"/>
          <w:sz w:val="22"/>
          <w:szCs w:val="22"/>
          <w:lang w:val="en-US"/>
        </w:rPr>
        <w:t>aod</w:t>
      </w:r>
      <w:proofErr w:type="spellEnd"/>
      <w:r>
        <w:rPr>
          <w:rFonts w:ascii="Calibri" w:hAnsi="Calibri" w:cs="Calibri"/>
          <w:sz w:val="22"/>
          <w:szCs w:val="22"/>
          <w:lang w:val="en-US"/>
        </w:rPr>
        <w:t xml:space="preserve"> Beograd</w:t>
      </w:r>
      <w:r w:rsidRPr="00933248">
        <w:rPr>
          <w:rFonts w:ascii="Calibri" w:hAnsi="Calibri" w:cs="Calibri"/>
          <w:sz w:val="22"/>
          <w:szCs w:val="22"/>
          <w:lang w:val="en-US"/>
        </w:rPr>
        <w:t xml:space="preserve">, Serbian law counsel to the Original Lenders on </w:t>
      </w:r>
      <w:r w:rsidRPr="00933248">
        <w:rPr>
          <w:rFonts w:ascii="Calibri" w:hAnsi="Calibri" w:cs="Calibri"/>
          <w:sz w:val="22"/>
          <w:szCs w:val="22"/>
          <w:lang w:val="en-GB"/>
        </w:rPr>
        <w:t>the legality, validity, binding effect and enforceability of the</w:t>
      </w:r>
      <w:r w:rsidR="00B77B4A">
        <w:rPr>
          <w:rFonts w:ascii="Calibri" w:hAnsi="Calibri" w:cs="Calibri"/>
          <w:sz w:val="22"/>
          <w:szCs w:val="22"/>
          <w:lang w:val="en-GB"/>
        </w:rPr>
        <w:t xml:space="preserve"> obligations of the Borrower under</w:t>
      </w:r>
      <w:r w:rsidRPr="00933248">
        <w:rPr>
          <w:rFonts w:ascii="Calibri" w:hAnsi="Calibri" w:cs="Calibri"/>
          <w:sz w:val="22"/>
          <w:szCs w:val="22"/>
          <w:lang w:val="en-GB"/>
        </w:rPr>
        <w:t xml:space="preserve"> Finance Documents </w:t>
      </w:r>
      <w:r w:rsidR="00B77B4A" w:rsidRPr="00933248">
        <w:rPr>
          <w:rFonts w:ascii="Calibri" w:hAnsi="Calibri" w:cs="Calibri"/>
          <w:sz w:val="22"/>
          <w:szCs w:val="22"/>
          <w:lang w:val="en-US"/>
        </w:rPr>
        <w:t>to which the Borrower is a party</w:t>
      </w:r>
      <w:r w:rsidR="00B77B4A" w:rsidRPr="00933248">
        <w:rPr>
          <w:rFonts w:ascii="Calibri" w:hAnsi="Calibri" w:cs="Calibri"/>
          <w:sz w:val="22"/>
          <w:szCs w:val="22"/>
          <w:lang w:val="en-GB"/>
        </w:rPr>
        <w:t xml:space="preserve"> </w:t>
      </w:r>
      <w:r w:rsidRPr="00933248">
        <w:rPr>
          <w:rFonts w:ascii="Calibri" w:hAnsi="Calibri" w:cs="Calibri"/>
          <w:sz w:val="22"/>
          <w:szCs w:val="22"/>
          <w:lang w:val="en-GB"/>
        </w:rPr>
        <w:t xml:space="preserve">from a Serbian law </w:t>
      </w:r>
      <w:r w:rsidRPr="00674E62">
        <w:rPr>
          <w:rFonts w:ascii="Calibri" w:hAnsi="Calibri" w:cs="Calibri"/>
          <w:sz w:val="22"/>
          <w:szCs w:val="22"/>
          <w:lang w:val="en-GB"/>
        </w:rPr>
        <w:lastRenderedPageBreak/>
        <w:t>perspective</w:t>
      </w:r>
      <w:r w:rsidR="00674E62" w:rsidRPr="00674E62">
        <w:rPr>
          <w:rFonts w:ascii="Calibri" w:hAnsi="Calibri" w:cs="Calibri"/>
          <w:sz w:val="22"/>
          <w:szCs w:val="22"/>
          <w:lang w:val="en-US"/>
        </w:rPr>
        <w:t xml:space="preserve"> and confirming that all </w:t>
      </w:r>
      <w:proofErr w:type="spellStart"/>
      <w:r w:rsidR="00674E62" w:rsidRPr="00674E62">
        <w:rPr>
          <w:rFonts w:ascii="Calibri" w:hAnsi="Calibri" w:cs="Calibri"/>
          <w:sz w:val="22"/>
          <w:szCs w:val="22"/>
          <w:lang w:val="en-US"/>
        </w:rPr>
        <w:t>authorisations</w:t>
      </w:r>
      <w:proofErr w:type="spellEnd"/>
      <w:r w:rsidR="00674E62" w:rsidRPr="00674E62">
        <w:rPr>
          <w:rFonts w:ascii="Calibri" w:hAnsi="Calibri" w:cs="Calibri"/>
          <w:sz w:val="22"/>
          <w:szCs w:val="22"/>
          <w:lang w:val="en-US"/>
        </w:rPr>
        <w:t xml:space="preserve"> </w:t>
      </w:r>
      <w:r w:rsidR="00674E62" w:rsidRPr="00933248">
        <w:rPr>
          <w:rFonts w:ascii="Calibri" w:hAnsi="Calibri" w:cs="Calibri"/>
          <w:sz w:val="22"/>
          <w:szCs w:val="22"/>
          <w:lang w:val="en-GB"/>
        </w:rPr>
        <w:t xml:space="preserve">from a Serbian law </w:t>
      </w:r>
      <w:r w:rsidR="00674E62" w:rsidRPr="00674E62">
        <w:rPr>
          <w:rFonts w:ascii="Calibri" w:hAnsi="Calibri" w:cs="Calibri"/>
          <w:sz w:val="22"/>
          <w:szCs w:val="22"/>
          <w:lang w:val="en-GB"/>
        </w:rPr>
        <w:t>perspective</w:t>
      </w:r>
      <w:r w:rsidR="00674E62" w:rsidRPr="00674E62">
        <w:rPr>
          <w:rFonts w:ascii="Calibri" w:hAnsi="Calibri" w:cs="Calibri"/>
          <w:sz w:val="22"/>
          <w:szCs w:val="22"/>
          <w:lang w:val="en-US"/>
        </w:rPr>
        <w:t xml:space="preserve"> </w:t>
      </w:r>
      <w:r w:rsidR="00674E62">
        <w:rPr>
          <w:rFonts w:ascii="Calibri" w:hAnsi="Calibri" w:cs="Calibri"/>
          <w:sz w:val="22"/>
          <w:szCs w:val="22"/>
          <w:lang w:val="en-US"/>
        </w:rPr>
        <w:t xml:space="preserve">for the Borrower </w:t>
      </w:r>
      <w:r w:rsidR="00674E62" w:rsidRPr="00674E62">
        <w:rPr>
          <w:rFonts w:ascii="Calibri" w:hAnsi="Calibri" w:cs="Calibri"/>
          <w:sz w:val="22"/>
          <w:szCs w:val="22"/>
          <w:lang w:val="en-US"/>
        </w:rPr>
        <w:t xml:space="preserve">to </w:t>
      </w:r>
      <w:r w:rsidR="00674E62">
        <w:rPr>
          <w:rFonts w:ascii="Calibri" w:hAnsi="Calibri" w:cs="Calibri"/>
          <w:sz w:val="22"/>
          <w:szCs w:val="22"/>
          <w:lang w:val="en-US"/>
        </w:rPr>
        <w:t xml:space="preserve">exercise </w:t>
      </w:r>
      <w:r w:rsidR="00E8353E">
        <w:rPr>
          <w:rFonts w:ascii="Calibri" w:hAnsi="Calibri" w:cs="Calibri"/>
          <w:sz w:val="22"/>
          <w:szCs w:val="22"/>
          <w:lang w:val="en-US"/>
        </w:rPr>
        <w:t>i</w:t>
      </w:r>
      <w:r w:rsidR="00674E62">
        <w:rPr>
          <w:rFonts w:ascii="Calibri" w:hAnsi="Calibri" w:cs="Calibri"/>
          <w:sz w:val="22"/>
          <w:szCs w:val="22"/>
          <w:lang w:val="en-US"/>
        </w:rPr>
        <w:t>t</w:t>
      </w:r>
      <w:r w:rsidR="00E8353E">
        <w:rPr>
          <w:rFonts w:ascii="Calibri" w:hAnsi="Calibri" w:cs="Calibri"/>
          <w:sz w:val="22"/>
          <w:szCs w:val="22"/>
          <w:lang w:val="en-US"/>
        </w:rPr>
        <w:t>s</w:t>
      </w:r>
      <w:r w:rsidR="00674E62">
        <w:rPr>
          <w:rFonts w:ascii="Calibri" w:hAnsi="Calibri" w:cs="Calibri"/>
          <w:sz w:val="22"/>
          <w:szCs w:val="22"/>
          <w:lang w:val="en-US"/>
        </w:rPr>
        <w:t xml:space="preserve"> rights and perform </w:t>
      </w:r>
      <w:r w:rsidR="00E8353E">
        <w:rPr>
          <w:rFonts w:ascii="Calibri" w:hAnsi="Calibri" w:cs="Calibri"/>
          <w:sz w:val="22"/>
          <w:szCs w:val="22"/>
          <w:lang w:val="en-US"/>
        </w:rPr>
        <w:t>its</w:t>
      </w:r>
      <w:r w:rsidR="00674E62">
        <w:rPr>
          <w:rFonts w:ascii="Calibri" w:hAnsi="Calibri" w:cs="Calibri"/>
          <w:sz w:val="22"/>
          <w:szCs w:val="22"/>
          <w:lang w:val="en-US"/>
        </w:rPr>
        <w:t xml:space="preserve"> obligations under the</w:t>
      </w:r>
      <w:r w:rsidR="00674E62" w:rsidRPr="00674E62">
        <w:rPr>
          <w:rFonts w:ascii="Calibri" w:hAnsi="Calibri" w:cs="Calibri"/>
          <w:sz w:val="22"/>
          <w:szCs w:val="22"/>
          <w:lang w:val="en-US"/>
        </w:rPr>
        <w:t xml:space="preserve"> Finance Documents have been duly obtained</w:t>
      </w:r>
      <w:r w:rsidR="00366FFF">
        <w:rPr>
          <w:rFonts w:ascii="Calibri" w:hAnsi="Calibri" w:cs="Calibri"/>
          <w:sz w:val="22"/>
          <w:szCs w:val="22"/>
          <w:lang w:val="en-GB"/>
        </w:rPr>
        <w:t>.</w:t>
      </w:r>
    </w:p>
    <w:p w14:paraId="7AB6114B" w14:textId="6813423B" w:rsidR="005212BE" w:rsidRPr="00933248" w:rsidRDefault="005212BE" w:rsidP="009302B0">
      <w:pPr>
        <w:pStyle w:val="ListParagraph"/>
        <w:widowControl w:val="0"/>
        <w:numPr>
          <w:ilvl w:val="5"/>
          <w:numId w:val="202"/>
        </w:numPr>
        <w:spacing w:before="400" w:after="240"/>
        <w:ind w:left="709" w:hanging="709"/>
        <w:rPr>
          <w:rFonts w:ascii="Calibri" w:hAnsi="Calibri" w:cs="Calibri"/>
          <w:b/>
          <w:sz w:val="22"/>
          <w:szCs w:val="22"/>
          <w:lang w:val="en-US"/>
        </w:rPr>
      </w:pPr>
      <w:r w:rsidRPr="00933248">
        <w:rPr>
          <w:rFonts w:ascii="Calibri" w:hAnsi="Calibri" w:cs="Calibri"/>
          <w:b/>
          <w:sz w:val="22"/>
          <w:szCs w:val="22"/>
          <w:lang w:val="en-US"/>
        </w:rPr>
        <w:t>Fees, costs and expenses</w:t>
      </w:r>
    </w:p>
    <w:p w14:paraId="5EE54C13" w14:textId="16D16BA9" w:rsidR="003A5E45" w:rsidRPr="006E7823" w:rsidRDefault="005212BE" w:rsidP="009302B0">
      <w:pPr>
        <w:pStyle w:val="ListParagraph"/>
        <w:widowControl w:val="0"/>
        <w:numPr>
          <w:ilvl w:val="0"/>
          <w:numId w:val="231"/>
        </w:numPr>
        <w:spacing w:before="0" w:after="240"/>
        <w:ind w:left="1276" w:hanging="567"/>
        <w:rPr>
          <w:rFonts w:ascii="Calibri" w:hAnsi="Calibri" w:cs="Calibri"/>
          <w:sz w:val="22"/>
          <w:szCs w:val="22"/>
          <w:lang w:val="en-US"/>
        </w:rPr>
      </w:pPr>
      <w:r w:rsidRPr="006E7823">
        <w:rPr>
          <w:rFonts w:ascii="Calibri" w:hAnsi="Calibri" w:cs="Calibri"/>
          <w:sz w:val="22"/>
          <w:szCs w:val="22"/>
          <w:lang w:val="en-US"/>
        </w:rPr>
        <w:t xml:space="preserve">Evidence satisfactory to the </w:t>
      </w:r>
      <w:r w:rsidR="000F3525" w:rsidRPr="006E7823">
        <w:rPr>
          <w:rFonts w:ascii="Calibri" w:hAnsi="Calibri" w:cs="Calibri"/>
          <w:sz w:val="22"/>
          <w:szCs w:val="22"/>
          <w:lang w:val="en-US"/>
        </w:rPr>
        <w:t>Facility and ECA Agent</w:t>
      </w:r>
      <w:r w:rsidRPr="006E7823">
        <w:rPr>
          <w:rFonts w:ascii="Calibri" w:hAnsi="Calibri" w:cs="Calibri"/>
          <w:sz w:val="22"/>
          <w:szCs w:val="22"/>
          <w:lang w:val="en-US"/>
        </w:rPr>
        <w:t xml:space="preserve"> that all fees, costs and expenses due to the Finance Parties have been paid to the </w:t>
      </w:r>
      <w:r w:rsidR="000F3525" w:rsidRPr="006E7823">
        <w:rPr>
          <w:rFonts w:ascii="Calibri" w:hAnsi="Calibri" w:cs="Calibri"/>
          <w:sz w:val="22"/>
          <w:szCs w:val="22"/>
          <w:lang w:val="en-US"/>
        </w:rPr>
        <w:t>Facility and ECA Agent</w:t>
      </w:r>
      <w:r w:rsidRPr="006E7823">
        <w:rPr>
          <w:rFonts w:ascii="Calibri" w:hAnsi="Calibri" w:cs="Calibri"/>
          <w:sz w:val="22"/>
          <w:szCs w:val="22"/>
          <w:lang w:val="en-US"/>
        </w:rPr>
        <w:t xml:space="preserve"> by the Borrower</w:t>
      </w:r>
      <w:r w:rsidR="00945120" w:rsidRPr="006E7823">
        <w:rPr>
          <w:rFonts w:ascii="Calibri" w:hAnsi="Calibri" w:cs="Calibri"/>
          <w:sz w:val="22"/>
          <w:szCs w:val="22"/>
          <w:lang w:val="en-US"/>
        </w:rPr>
        <w:t>; and</w:t>
      </w:r>
    </w:p>
    <w:p w14:paraId="36347DF8" w14:textId="724A41B1" w:rsidR="00945120" w:rsidRPr="006E7823" w:rsidRDefault="00945120" w:rsidP="009302B0">
      <w:pPr>
        <w:pStyle w:val="ListParagraph"/>
        <w:widowControl w:val="0"/>
        <w:numPr>
          <w:ilvl w:val="0"/>
          <w:numId w:val="231"/>
        </w:numPr>
        <w:spacing w:before="0" w:after="240"/>
        <w:ind w:left="1276" w:hanging="567"/>
        <w:rPr>
          <w:rFonts w:ascii="Calibri" w:hAnsi="Calibri" w:cs="Calibri"/>
          <w:sz w:val="22"/>
          <w:szCs w:val="22"/>
          <w:lang w:val="en-US"/>
        </w:rPr>
      </w:pPr>
      <w:r w:rsidRPr="00933248">
        <w:rPr>
          <w:rFonts w:ascii="Calibri" w:hAnsi="Calibri" w:cs="Calibri"/>
          <w:sz w:val="22"/>
          <w:szCs w:val="22"/>
          <w:lang w:val="en-US"/>
        </w:rPr>
        <w:t xml:space="preserve">Evidence </w:t>
      </w:r>
      <w:proofErr w:type="gramStart"/>
      <w:r w:rsidRPr="00933248">
        <w:rPr>
          <w:rFonts w:ascii="Calibri" w:hAnsi="Calibri" w:cs="Calibri"/>
          <w:sz w:val="22"/>
          <w:szCs w:val="22"/>
          <w:lang w:val="en-US"/>
        </w:rPr>
        <w:t>satisfactory</w:t>
      </w:r>
      <w:proofErr w:type="gramEnd"/>
      <w:r w:rsidRPr="00933248">
        <w:rPr>
          <w:rFonts w:ascii="Calibri" w:hAnsi="Calibri" w:cs="Calibri"/>
          <w:sz w:val="22"/>
          <w:szCs w:val="22"/>
          <w:lang w:val="en-US"/>
        </w:rPr>
        <w:t xml:space="preserve"> to the </w:t>
      </w:r>
      <w:r w:rsidR="00E21671" w:rsidRPr="00E21671">
        <w:rPr>
          <w:rFonts w:ascii="Calibri" w:hAnsi="Calibri" w:cs="Calibri"/>
          <w:sz w:val="22"/>
          <w:szCs w:val="22"/>
          <w:lang w:val="en-US"/>
        </w:rPr>
        <w:t>Environmental and Social Agent</w:t>
      </w:r>
      <w:r w:rsidRPr="00933248">
        <w:rPr>
          <w:rFonts w:ascii="Calibri" w:hAnsi="Calibri" w:cs="Calibri"/>
          <w:sz w:val="22"/>
          <w:szCs w:val="22"/>
          <w:lang w:val="en-US"/>
        </w:rPr>
        <w:t xml:space="preserve"> that all fees, costs and expenses due to the </w:t>
      </w:r>
      <w:r>
        <w:rPr>
          <w:rFonts w:ascii="Calibri" w:hAnsi="Calibri" w:cs="Calibri"/>
          <w:sz w:val="22"/>
          <w:szCs w:val="22"/>
          <w:lang w:val="en-US"/>
        </w:rPr>
        <w:t xml:space="preserve">IESC </w:t>
      </w:r>
      <w:r w:rsidRPr="00933248">
        <w:rPr>
          <w:rFonts w:ascii="Calibri" w:hAnsi="Calibri" w:cs="Calibri"/>
          <w:sz w:val="22"/>
          <w:szCs w:val="22"/>
          <w:lang w:val="en-US"/>
        </w:rPr>
        <w:t xml:space="preserve">have been paid by the Borrower to the </w:t>
      </w:r>
      <w:r w:rsidR="00E21671" w:rsidRPr="00E21671">
        <w:rPr>
          <w:rFonts w:ascii="Calibri" w:hAnsi="Calibri" w:cs="Calibri"/>
          <w:sz w:val="22"/>
          <w:szCs w:val="22"/>
          <w:lang w:val="en-US"/>
        </w:rPr>
        <w:t>Environmental and Social Agent</w:t>
      </w:r>
      <w:r>
        <w:rPr>
          <w:rFonts w:ascii="Calibri" w:hAnsi="Calibri" w:cs="Calibri"/>
          <w:sz w:val="22"/>
          <w:szCs w:val="22"/>
          <w:lang w:val="en-US"/>
        </w:rPr>
        <w:t>.</w:t>
      </w:r>
    </w:p>
    <w:p w14:paraId="1DA45377" w14:textId="03A9CAE2" w:rsidR="00F3721F" w:rsidRPr="00933248" w:rsidRDefault="00F3721F" w:rsidP="008F7AC2">
      <w:pPr>
        <w:widowControl w:val="0"/>
        <w:spacing w:before="0" w:after="240"/>
        <w:ind w:left="0"/>
        <w:jc w:val="left"/>
        <w:rPr>
          <w:rFonts w:ascii="Calibri" w:hAnsi="Calibri" w:cs="Calibri"/>
          <w:sz w:val="22"/>
          <w:szCs w:val="22"/>
          <w:lang w:val="en-US"/>
        </w:rPr>
      </w:pPr>
    </w:p>
    <w:p w14:paraId="19EA8C6C" w14:textId="77777777" w:rsidR="00F27A59" w:rsidRPr="00933248" w:rsidRDefault="00F27A59" w:rsidP="008F7AC2">
      <w:pPr>
        <w:widowControl w:val="0"/>
        <w:spacing w:before="0" w:after="240"/>
        <w:rPr>
          <w:rFonts w:ascii="Calibri" w:hAnsi="Calibri" w:cs="Calibri"/>
          <w:sz w:val="22"/>
          <w:szCs w:val="22"/>
          <w:lang w:val="en-US"/>
        </w:rPr>
      </w:pPr>
      <w:r w:rsidRPr="00933248">
        <w:rPr>
          <w:rFonts w:ascii="Calibri" w:hAnsi="Calibri" w:cs="Calibri"/>
          <w:sz w:val="22"/>
          <w:szCs w:val="22"/>
          <w:lang w:val="en-US"/>
        </w:rPr>
        <w:br w:type="page"/>
      </w:r>
    </w:p>
    <w:p w14:paraId="5619BB1D" w14:textId="77777777" w:rsidR="00F27A59" w:rsidRPr="00933248" w:rsidRDefault="00F27A59" w:rsidP="00BD4618">
      <w:pPr>
        <w:pStyle w:val="TitreAnnexe"/>
        <w:widowControl w:val="0"/>
        <w:spacing w:after="120"/>
        <w:rPr>
          <w:rFonts w:ascii="Calibri" w:hAnsi="Calibri" w:cs="Calibri"/>
          <w:sz w:val="22"/>
          <w:szCs w:val="22"/>
          <w:lang w:val="en-US"/>
        </w:rPr>
      </w:pPr>
      <w:bookmarkStart w:id="286" w:name="_Ref412640501"/>
      <w:bookmarkStart w:id="287" w:name="_Toc224237033"/>
      <w:r w:rsidRPr="00933248">
        <w:rPr>
          <w:rFonts w:ascii="Calibri" w:hAnsi="Calibri" w:cs="Calibri"/>
          <w:sz w:val="22"/>
          <w:szCs w:val="22"/>
          <w:lang w:val="en-US"/>
        </w:rPr>
        <w:lastRenderedPageBreak/>
        <w:t>SELLER’S CERTIFICATE</w:t>
      </w:r>
      <w:bookmarkEnd w:id="286"/>
      <w:bookmarkEnd w:id="287"/>
    </w:p>
    <w:p w14:paraId="342C23FF" w14:textId="22A68C88" w:rsidR="00F27A59" w:rsidRPr="00933248" w:rsidRDefault="00F27A59" w:rsidP="00BD4618">
      <w:pPr>
        <w:pStyle w:val="ListParagraph"/>
        <w:widowControl w:val="0"/>
        <w:spacing w:before="600" w:after="240"/>
        <w:ind w:left="1134" w:hanging="1134"/>
        <w:rPr>
          <w:rFonts w:ascii="Calibri" w:hAnsi="Calibri" w:cs="Calibri"/>
          <w:sz w:val="22"/>
          <w:szCs w:val="22"/>
          <w:lang w:val="en-US"/>
        </w:rPr>
      </w:pPr>
      <w:r w:rsidRPr="00933248">
        <w:rPr>
          <w:rFonts w:ascii="Calibri" w:hAnsi="Calibri" w:cs="Calibri"/>
          <w:sz w:val="22"/>
          <w:szCs w:val="22"/>
          <w:lang w:val="en-US"/>
        </w:rPr>
        <w:t>To:</w:t>
      </w:r>
      <w:r w:rsidRPr="00933248">
        <w:rPr>
          <w:rFonts w:ascii="Calibri" w:hAnsi="Calibri" w:cs="Calibri"/>
          <w:sz w:val="22"/>
          <w:szCs w:val="22"/>
          <w:lang w:val="en-US"/>
        </w:rPr>
        <w:tab/>
      </w:r>
      <w:r w:rsidR="00E15677" w:rsidRPr="00AB27B1">
        <w:rPr>
          <w:rFonts w:ascii="Calibri" w:hAnsi="Calibri" w:cs="Calibri"/>
          <w:b/>
          <w:bCs/>
          <w:sz w:val="22"/>
          <w:szCs w:val="22"/>
          <w:lang w:val="en-US"/>
        </w:rPr>
        <w:t>CREDIT</w:t>
      </w:r>
      <w:r w:rsidR="00E15677">
        <w:rPr>
          <w:rFonts w:ascii="Calibri" w:hAnsi="Calibri" w:cs="Calibri"/>
          <w:sz w:val="22"/>
          <w:szCs w:val="22"/>
          <w:lang w:val="en-US"/>
        </w:rPr>
        <w:t xml:space="preserve"> </w:t>
      </w:r>
      <w:r w:rsidR="00E15677">
        <w:rPr>
          <w:rFonts w:ascii="Calibri" w:hAnsi="Calibri" w:cs="Calibri"/>
          <w:b/>
          <w:sz w:val="22"/>
          <w:szCs w:val="22"/>
          <w:lang w:val="en-US"/>
        </w:rPr>
        <w:t>AGRICOLE CORPORATE AND INVESTMENT BANK</w:t>
      </w:r>
    </w:p>
    <w:p w14:paraId="1C6DCD06" w14:textId="6E18067D" w:rsidR="00F27A59" w:rsidRPr="00933248" w:rsidRDefault="00B17F8E" w:rsidP="008F7AC2">
      <w:pPr>
        <w:pStyle w:val="ListParagraph"/>
        <w:widowControl w:val="0"/>
        <w:spacing w:before="0" w:after="240"/>
        <w:ind w:left="1134" w:hanging="1134"/>
        <w:rPr>
          <w:rFonts w:ascii="Calibri" w:hAnsi="Calibri" w:cs="Calibri"/>
          <w:sz w:val="22"/>
          <w:szCs w:val="22"/>
          <w:lang w:val="en-US"/>
        </w:rPr>
      </w:pPr>
      <w:r w:rsidRPr="00933248">
        <w:rPr>
          <w:rFonts w:ascii="Calibri" w:hAnsi="Calibri" w:cs="Calibri"/>
          <w:sz w:val="22"/>
          <w:szCs w:val="22"/>
          <w:lang w:val="en-US"/>
        </w:rPr>
        <w:t>From:</w:t>
      </w:r>
      <w:r w:rsidRPr="00933248">
        <w:rPr>
          <w:rFonts w:ascii="Calibri" w:hAnsi="Calibri" w:cs="Calibri"/>
          <w:sz w:val="22"/>
          <w:szCs w:val="22"/>
          <w:lang w:val="en-US"/>
        </w:rPr>
        <w:tab/>
      </w:r>
      <w:r w:rsidR="0015378E">
        <w:rPr>
          <w:rFonts w:ascii="Calibri" w:hAnsi="Calibri" w:cs="Calibri"/>
          <w:b/>
          <w:color w:val="000000" w:themeColor="text1"/>
          <w:sz w:val="22"/>
          <w:szCs w:val="22"/>
          <w:lang w:val="en-GB"/>
        </w:rPr>
        <w:t>ALSTOM TRANSPORT S.A.</w:t>
      </w:r>
    </w:p>
    <w:p w14:paraId="3B5F1B6C" w14:textId="77777777" w:rsidR="00F27A59" w:rsidRPr="00933248" w:rsidRDefault="00F27A59" w:rsidP="008F7AC2">
      <w:pPr>
        <w:pStyle w:val="ListParagraph"/>
        <w:widowControl w:val="0"/>
        <w:spacing w:before="0" w:after="240"/>
        <w:ind w:left="1134" w:hanging="1134"/>
        <w:rPr>
          <w:rFonts w:ascii="Calibri" w:hAnsi="Calibri" w:cs="Calibri"/>
          <w:sz w:val="22"/>
          <w:szCs w:val="22"/>
          <w:lang w:val="en-US"/>
        </w:rPr>
      </w:pPr>
      <w:r w:rsidRPr="00933248">
        <w:rPr>
          <w:rFonts w:ascii="Calibri" w:hAnsi="Calibri" w:cs="Calibri"/>
          <w:sz w:val="22"/>
          <w:szCs w:val="22"/>
          <w:lang w:val="en-US"/>
        </w:rPr>
        <w:t>Date:</w:t>
      </w:r>
      <w:r w:rsidRPr="00933248">
        <w:rPr>
          <w:rFonts w:ascii="Calibri" w:hAnsi="Calibri" w:cs="Calibri"/>
          <w:sz w:val="22"/>
          <w:szCs w:val="22"/>
          <w:lang w:val="en-US"/>
        </w:rPr>
        <w:tab/>
        <w:t>[</w:t>
      </w:r>
      <w:r w:rsidRPr="00933248">
        <w:rPr>
          <w:rFonts w:ascii="Calibri" w:hAnsi="Calibri" w:cs="Calibri"/>
          <w:color w:val="000000"/>
          <w:sz w:val="22"/>
          <w:szCs w:val="22"/>
        </w:rPr>
        <w:sym w:font="Wingdings" w:char="F06C"/>
      </w:r>
      <w:r w:rsidRPr="00933248">
        <w:rPr>
          <w:rFonts w:ascii="Calibri" w:hAnsi="Calibri" w:cs="Calibri"/>
          <w:sz w:val="22"/>
          <w:szCs w:val="22"/>
          <w:lang w:val="en-US"/>
        </w:rPr>
        <w:t>]</w:t>
      </w:r>
    </w:p>
    <w:p w14:paraId="4AABD992" w14:textId="6DF3E3EF" w:rsidR="00F27A59" w:rsidRPr="00933248" w:rsidRDefault="004D49C8" w:rsidP="008F7AC2">
      <w:pPr>
        <w:pStyle w:val="ListParagraph"/>
        <w:widowControl w:val="0"/>
        <w:spacing w:before="600" w:after="240"/>
        <w:ind w:left="0"/>
        <w:jc w:val="center"/>
        <w:rPr>
          <w:rFonts w:ascii="Calibri" w:hAnsi="Calibri" w:cs="Calibri"/>
          <w:b/>
          <w:sz w:val="22"/>
          <w:szCs w:val="22"/>
          <w:lang w:val="en-US"/>
        </w:rPr>
      </w:pPr>
      <w:r w:rsidRPr="00933248">
        <w:rPr>
          <w:rFonts w:ascii="Calibri" w:hAnsi="Calibri" w:cs="Calibri"/>
          <w:b/>
          <w:sz w:val="22"/>
          <w:szCs w:val="22"/>
          <w:lang w:val="en-US"/>
        </w:rPr>
        <w:t>CO</w:t>
      </w:r>
      <w:r w:rsidR="0015378E">
        <w:rPr>
          <w:rFonts w:ascii="Calibri" w:hAnsi="Calibri" w:cs="Calibri"/>
          <w:b/>
          <w:sz w:val="22"/>
          <w:szCs w:val="22"/>
          <w:lang w:val="en-US"/>
        </w:rPr>
        <w:t>NTRACT AGREEMENT</w:t>
      </w:r>
      <w:r w:rsidR="00F27A59" w:rsidRPr="00933248">
        <w:rPr>
          <w:rFonts w:ascii="Calibri" w:hAnsi="Calibri" w:cs="Calibri"/>
          <w:b/>
          <w:sz w:val="22"/>
          <w:szCs w:val="22"/>
          <w:lang w:val="en-US"/>
        </w:rPr>
        <w:t xml:space="preserve"> dated </w:t>
      </w:r>
      <w:r w:rsidR="0015378E" w:rsidRPr="0015378E">
        <w:rPr>
          <w:rFonts w:ascii="Calibri" w:hAnsi="Calibri" w:cs="Calibri"/>
          <w:b/>
          <w:sz w:val="22"/>
          <w:szCs w:val="22"/>
          <w:lang w:val="en-US"/>
        </w:rPr>
        <w:t xml:space="preserve">19 December 2025 </w:t>
      </w:r>
      <w:r w:rsidR="00134300" w:rsidRPr="00933248">
        <w:rPr>
          <w:rFonts w:ascii="Calibri" w:hAnsi="Calibri" w:cs="Calibri"/>
          <w:b/>
          <w:sz w:val="22"/>
          <w:szCs w:val="22"/>
          <w:lang w:val="en-US"/>
        </w:rPr>
        <w:t>(as amended from time to time)</w:t>
      </w:r>
      <w:r w:rsidR="00F27A59" w:rsidRPr="00933248">
        <w:rPr>
          <w:rFonts w:ascii="Calibri" w:hAnsi="Calibri" w:cs="Calibri"/>
          <w:b/>
          <w:sz w:val="22"/>
          <w:szCs w:val="22"/>
          <w:lang w:val="en-US"/>
        </w:rPr>
        <w:t xml:space="preserve"> between </w:t>
      </w:r>
      <w:r w:rsidR="0015378E" w:rsidRPr="0015378E">
        <w:rPr>
          <w:rFonts w:ascii="Calibri" w:hAnsi="Calibri" w:cs="Calibri"/>
          <w:b/>
          <w:sz w:val="22"/>
          <w:szCs w:val="22"/>
          <w:lang w:val="en-US"/>
        </w:rPr>
        <w:t>the Republic of Serbia, represented by the Government of the Republic of Serbia, acting by and through the Ministry of Construction, Transport and Infrastructure</w:t>
      </w:r>
      <w:r w:rsidR="000A009D">
        <w:rPr>
          <w:rFonts w:ascii="Calibri" w:hAnsi="Calibri" w:cs="Calibri"/>
          <w:b/>
          <w:sz w:val="22"/>
          <w:szCs w:val="22"/>
          <w:lang w:val="en-US"/>
        </w:rPr>
        <w:t xml:space="preserve"> as Financier and</w:t>
      </w:r>
      <w:r w:rsidR="0015378E">
        <w:rPr>
          <w:rFonts w:ascii="Calibri" w:hAnsi="Calibri" w:cs="Calibri"/>
          <w:b/>
          <w:sz w:val="22"/>
          <w:szCs w:val="22"/>
          <w:lang w:val="en-US"/>
        </w:rPr>
        <w:t xml:space="preserve"> </w:t>
      </w:r>
      <w:r w:rsidR="0015378E" w:rsidRPr="0015378E">
        <w:rPr>
          <w:rFonts w:ascii="Calibri" w:hAnsi="Calibri" w:cs="Calibri"/>
          <w:b/>
          <w:sz w:val="22"/>
          <w:szCs w:val="22"/>
          <w:lang w:val="en-US"/>
        </w:rPr>
        <w:t xml:space="preserve">the City of Belgrade – The Secretariat for Public Transport and PUC </w:t>
      </w:r>
      <w:r w:rsidR="001B5880">
        <w:rPr>
          <w:rFonts w:ascii="Calibri" w:hAnsi="Calibri" w:cs="Calibri"/>
          <w:b/>
          <w:sz w:val="22"/>
          <w:szCs w:val="22"/>
          <w:lang w:val="en-US"/>
        </w:rPr>
        <w:t>“</w:t>
      </w:r>
      <w:r w:rsidR="0015378E" w:rsidRPr="0015378E">
        <w:rPr>
          <w:rFonts w:ascii="Calibri" w:hAnsi="Calibri" w:cs="Calibri"/>
          <w:b/>
          <w:sz w:val="22"/>
          <w:szCs w:val="22"/>
          <w:lang w:val="en-US"/>
        </w:rPr>
        <w:t>Belgrade Metro and Train</w:t>
      </w:r>
      <w:r w:rsidR="001B5880">
        <w:rPr>
          <w:rFonts w:ascii="Calibri" w:hAnsi="Calibri" w:cs="Calibri"/>
          <w:b/>
          <w:sz w:val="22"/>
          <w:szCs w:val="22"/>
          <w:lang w:val="en-US"/>
        </w:rPr>
        <w:t>”</w:t>
      </w:r>
      <w:r w:rsidR="00C9208F">
        <w:rPr>
          <w:rFonts w:ascii="Calibri" w:hAnsi="Calibri" w:cs="Calibri"/>
          <w:b/>
          <w:sz w:val="22"/>
          <w:szCs w:val="22"/>
          <w:lang w:val="en-US"/>
        </w:rPr>
        <w:t xml:space="preserve"> as Employer</w:t>
      </w:r>
      <w:r w:rsidR="0015378E" w:rsidRPr="0015378E">
        <w:rPr>
          <w:rFonts w:ascii="Calibri" w:hAnsi="Calibri" w:cs="Calibri"/>
          <w:b/>
          <w:sz w:val="22"/>
          <w:szCs w:val="22"/>
          <w:lang w:val="en-US"/>
        </w:rPr>
        <w:t xml:space="preserve"> </w:t>
      </w:r>
      <w:r w:rsidR="000A009D" w:rsidRPr="00211871">
        <w:rPr>
          <w:rFonts w:ascii="Calibri" w:hAnsi="Calibri" w:cs="Calibri"/>
          <w:sz w:val="22"/>
          <w:szCs w:val="22"/>
          <w:lang w:val="en-US"/>
        </w:rPr>
        <w:t>(</w:t>
      </w:r>
      <w:r w:rsidR="000A009D" w:rsidRPr="000D0BB5">
        <w:rPr>
          <w:rFonts w:ascii="Calibri" w:hAnsi="Calibri" w:cs="Calibri"/>
          <w:b/>
          <w:bCs/>
          <w:sz w:val="22"/>
          <w:szCs w:val="22"/>
          <w:lang w:val="en-US"/>
        </w:rPr>
        <w:t xml:space="preserve">together, the </w:t>
      </w:r>
      <w:r w:rsidR="000A009D" w:rsidRPr="00DF78A2">
        <w:rPr>
          <w:rFonts w:ascii="Calibri" w:hAnsi="Calibri" w:cs="Calibri"/>
          <w:b/>
          <w:bCs/>
          <w:sz w:val="22"/>
          <w:szCs w:val="22"/>
          <w:lang w:val="en-US"/>
        </w:rPr>
        <w:t xml:space="preserve">Employer </w:t>
      </w:r>
      <w:r w:rsidR="000A009D" w:rsidRPr="000D0BB5">
        <w:rPr>
          <w:rFonts w:ascii="Calibri" w:hAnsi="Calibri" w:cs="Calibri"/>
          <w:b/>
          <w:bCs/>
          <w:sz w:val="22"/>
          <w:szCs w:val="22"/>
          <w:lang w:val="en-US"/>
        </w:rPr>
        <w:t>and together with the Financier, the</w:t>
      </w:r>
      <w:r w:rsidR="000A009D">
        <w:rPr>
          <w:rFonts w:ascii="Calibri" w:hAnsi="Calibri" w:cs="Calibri"/>
          <w:sz w:val="22"/>
          <w:szCs w:val="22"/>
          <w:lang w:val="en-US"/>
        </w:rPr>
        <w:t xml:space="preserve"> </w:t>
      </w:r>
      <w:r w:rsidR="000A009D" w:rsidRPr="00211871">
        <w:rPr>
          <w:rFonts w:ascii="Calibri" w:hAnsi="Calibri" w:cs="Calibri"/>
          <w:b/>
          <w:bCs/>
          <w:sz w:val="22"/>
          <w:szCs w:val="22"/>
          <w:lang w:val="en-US"/>
        </w:rPr>
        <w:t>Buyer</w:t>
      </w:r>
      <w:r w:rsidR="000A009D" w:rsidRPr="00211871">
        <w:rPr>
          <w:rFonts w:ascii="Calibri" w:hAnsi="Calibri" w:cs="Calibri"/>
          <w:sz w:val="22"/>
          <w:szCs w:val="22"/>
          <w:lang w:val="en-US"/>
        </w:rPr>
        <w:t>)</w:t>
      </w:r>
      <w:r w:rsidR="0015378E">
        <w:rPr>
          <w:rFonts w:ascii="Calibri" w:hAnsi="Calibri" w:cs="Calibri"/>
          <w:b/>
          <w:sz w:val="22"/>
          <w:szCs w:val="22"/>
          <w:lang w:val="en-US"/>
        </w:rPr>
        <w:t xml:space="preserve"> and </w:t>
      </w:r>
      <w:r w:rsidR="0015378E">
        <w:rPr>
          <w:rFonts w:ascii="Calibri" w:hAnsi="Calibri" w:cs="Calibri"/>
          <w:b/>
          <w:color w:val="000000" w:themeColor="text1"/>
          <w:sz w:val="22"/>
          <w:szCs w:val="22"/>
          <w:lang w:val="en-GB"/>
        </w:rPr>
        <w:t xml:space="preserve">ALSTOM Transport S.A. </w:t>
      </w:r>
      <w:r w:rsidR="009835A2" w:rsidRPr="00933248">
        <w:rPr>
          <w:rFonts w:ascii="Calibri" w:hAnsi="Calibri" w:cs="Calibri"/>
          <w:b/>
          <w:sz w:val="22"/>
          <w:szCs w:val="22"/>
          <w:lang w:val="en-GB"/>
        </w:rPr>
        <w:t>(the Seller)</w:t>
      </w:r>
      <w:r w:rsidR="009835A2" w:rsidRPr="00933248">
        <w:rPr>
          <w:rFonts w:ascii="Calibri" w:hAnsi="Calibri" w:cs="Calibri"/>
          <w:b/>
          <w:sz w:val="22"/>
          <w:szCs w:val="22"/>
          <w:lang w:val="en-US"/>
        </w:rPr>
        <w:t xml:space="preserve"> </w:t>
      </w:r>
      <w:r w:rsidR="00F27A59" w:rsidRPr="00933248">
        <w:rPr>
          <w:rFonts w:ascii="Calibri" w:hAnsi="Calibri" w:cs="Calibri"/>
          <w:b/>
          <w:sz w:val="22"/>
          <w:szCs w:val="22"/>
          <w:lang w:val="en-US"/>
        </w:rPr>
        <w:t>(</w:t>
      </w:r>
      <w:r w:rsidR="00A610E3" w:rsidRPr="00A610E3">
        <w:rPr>
          <w:rFonts w:ascii="Calibri" w:hAnsi="Calibri" w:cs="Calibri"/>
          <w:b/>
          <w:bCs/>
          <w:sz w:val="22"/>
          <w:szCs w:val="22"/>
          <w:lang w:val="en-US"/>
        </w:rPr>
        <w:t xml:space="preserve">together with all documents referred therein as forming an integral part thereof, </w:t>
      </w:r>
      <w:r w:rsidR="00F27A59" w:rsidRPr="00933248">
        <w:rPr>
          <w:rFonts w:ascii="Calibri" w:hAnsi="Calibri" w:cs="Calibri"/>
          <w:b/>
          <w:sz w:val="22"/>
          <w:szCs w:val="22"/>
          <w:lang w:val="en-US"/>
        </w:rPr>
        <w:t xml:space="preserve">the </w:t>
      </w:r>
      <w:r w:rsidR="00E31290" w:rsidRPr="00933248">
        <w:rPr>
          <w:rFonts w:ascii="Calibri" w:hAnsi="Calibri" w:cs="Calibri"/>
          <w:b/>
          <w:sz w:val="22"/>
          <w:szCs w:val="22"/>
          <w:lang w:val="en-US"/>
        </w:rPr>
        <w:t>Commercia</w:t>
      </w:r>
      <w:r w:rsidR="00E31290" w:rsidRPr="00933248">
        <w:rPr>
          <w:rFonts w:ascii="Calibri" w:hAnsi="Calibri" w:cs="Calibri"/>
          <w:sz w:val="22"/>
          <w:szCs w:val="22"/>
          <w:lang w:val="en-US"/>
        </w:rPr>
        <w:t>l</w:t>
      </w:r>
      <w:r w:rsidR="00F27A59" w:rsidRPr="00933248">
        <w:rPr>
          <w:rFonts w:ascii="Calibri" w:hAnsi="Calibri" w:cs="Calibri"/>
          <w:b/>
          <w:sz w:val="22"/>
          <w:szCs w:val="22"/>
          <w:lang w:val="en-US"/>
        </w:rPr>
        <w:t xml:space="preserve"> Contract)</w:t>
      </w:r>
    </w:p>
    <w:p w14:paraId="51C7C834" w14:textId="54CBB642" w:rsidR="009835A2" w:rsidRPr="00933248" w:rsidRDefault="009835A2" w:rsidP="00BD4618">
      <w:pPr>
        <w:pStyle w:val="ListParagraph"/>
        <w:widowControl w:val="0"/>
        <w:spacing w:before="0" w:after="480"/>
        <w:ind w:left="0"/>
        <w:jc w:val="center"/>
        <w:rPr>
          <w:rFonts w:ascii="Calibri" w:hAnsi="Calibri" w:cs="Calibri"/>
          <w:b/>
          <w:sz w:val="22"/>
          <w:szCs w:val="22"/>
          <w:lang w:val="en-US"/>
        </w:rPr>
      </w:pPr>
      <w:r w:rsidRPr="00933248">
        <w:rPr>
          <w:rFonts w:ascii="Calibri" w:hAnsi="Calibri" w:cs="Calibri"/>
          <w:b/>
          <w:sz w:val="22"/>
          <w:szCs w:val="22"/>
          <w:lang w:val="en-US"/>
        </w:rPr>
        <w:t xml:space="preserve">Facility Agreement dated </w:t>
      </w:r>
      <w:r w:rsidRPr="00933248">
        <w:rPr>
          <w:rFonts w:ascii="Calibri" w:hAnsi="Calibri" w:cs="Calibri"/>
          <w:b/>
          <w:color w:val="000000" w:themeColor="text1"/>
          <w:sz w:val="22"/>
          <w:szCs w:val="22"/>
          <w:lang w:val="en-US"/>
        </w:rPr>
        <w:t>[●] 202</w:t>
      </w:r>
      <w:r w:rsidR="000C44BE">
        <w:rPr>
          <w:rFonts w:ascii="Calibri" w:hAnsi="Calibri" w:cs="Calibri"/>
          <w:b/>
          <w:color w:val="000000" w:themeColor="text1"/>
          <w:sz w:val="22"/>
          <w:szCs w:val="22"/>
          <w:lang w:val="en-US"/>
        </w:rPr>
        <w:t>6</w:t>
      </w:r>
      <w:r w:rsidRPr="00933248">
        <w:rPr>
          <w:rFonts w:ascii="Calibri" w:hAnsi="Calibri" w:cs="Calibri"/>
          <w:b/>
          <w:color w:val="000000" w:themeColor="text1"/>
          <w:sz w:val="22"/>
          <w:szCs w:val="22"/>
          <w:lang w:val="en-US"/>
        </w:rPr>
        <w:t xml:space="preserve"> </w:t>
      </w:r>
      <w:r w:rsidRPr="00933248">
        <w:rPr>
          <w:rFonts w:ascii="Calibri" w:hAnsi="Calibri" w:cs="Calibri"/>
          <w:b/>
          <w:sz w:val="22"/>
          <w:szCs w:val="22"/>
          <w:lang w:val="en-US"/>
        </w:rPr>
        <w:t>(the Facility Agreement)</w:t>
      </w:r>
      <w:r w:rsidRPr="00933248">
        <w:rPr>
          <w:rFonts w:ascii="Calibri" w:hAnsi="Calibri" w:cs="Calibri"/>
          <w:b/>
          <w:sz w:val="22"/>
          <w:szCs w:val="22"/>
          <w:lang w:val="en-GB"/>
        </w:rPr>
        <w:t xml:space="preserve"> between </w:t>
      </w:r>
      <w:r w:rsidRPr="00933248">
        <w:rPr>
          <w:rFonts w:ascii="Calibri" w:hAnsi="Calibri" w:cs="Calibri"/>
          <w:b/>
          <w:i/>
          <w:sz w:val="22"/>
          <w:szCs w:val="22"/>
          <w:lang w:val="en-GB"/>
        </w:rPr>
        <w:t>inter alios</w:t>
      </w:r>
      <w:r w:rsidRPr="00933248">
        <w:rPr>
          <w:rFonts w:ascii="Calibri" w:hAnsi="Calibri" w:cs="Calibri"/>
          <w:b/>
          <w:sz w:val="22"/>
          <w:szCs w:val="22"/>
          <w:lang w:val="en-GB"/>
        </w:rPr>
        <w:t xml:space="preserve"> the </w:t>
      </w:r>
      <w:r w:rsidR="00CC10F2" w:rsidRPr="00933248">
        <w:rPr>
          <w:rFonts w:ascii="Calibri" w:hAnsi="Calibri" w:cs="Calibri"/>
          <w:b/>
          <w:sz w:val="22"/>
          <w:szCs w:val="22"/>
          <w:lang w:val="en-US"/>
        </w:rPr>
        <w:t xml:space="preserve">Republic of Serbia, represented by the Government of the Republic of Serbia acting </w:t>
      </w:r>
      <w:r w:rsidR="00A32331">
        <w:rPr>
          <w:rFonts w:ascii="Calibri" w:hAnsi="Calibri" w:cs="Calibri"/>
          <w:b/>
          <w:sz w:val="22"/>
          <w:szCs w:val="22"/>
          <w:lang w:val="en-US"/>
        </w:rPr>
        <w:t xml:space="preserve">by and </w:t>
      </w:r>
      <w:r w:rsidR="00CC10F2" w:rsidRPr="00933248">
        <w:rPr>
          <w:rFonts w:ascii="Calibri" w:hAnsi="Calibri" w:cs="Calibri"/>
          <w:b/>
          <w:sz w:val="22"/>
          <w:szCs w:val="22"/>
          <w:lang w:val="en-US"/>
        </w:rPr>
        <w:t xml:space="preserve">through </w:t>
      </w:r>
      <w:r w:rsidR="00A32331">
        <w:rPr>
          <w:rFonts w:ascii="Calibri" w:hAnsi="Calibri" w:cs="Calibri"/>
          <w:b/>
          <w:sz w:val="22"/>
          <w:szCs w:val="22"/>
          <w:lang w:val="en-US"/>
        </w:rPr>
        <w:t>the</w:t>
      </w:r>
      <w:r w:rsidR="00CC10F2" w:rsidRPr="00933248">
        <w:rPr>
          <w:rFonts w:ascii="Calibri" w:hAnsi="Calibri" w:cs="Calibri"/>
          <w:b/>
          <w:sz w:val="22"/>
          <w:szCs w:val="22"/>
          <w:lang w:val="en-US"/>
        </w:rPr>
        <w:t xml:space="preserve"> Ministry of Finance</w:t>
      </w:r>
      <w:r w:rsidRPr="00933248">
        <w:rPr>
          <w:rFonts w:ascii="Calibri" w:hAnsi="Calibri" w:cs="Calibri"/>
          <w:b/>
          <w:sz w:val="22"/>
          <w:szCs w:val="22"/>
          <w:lang w:val="en-US"/>
        </w:rPr>
        <w:t xml:space="preserve"> acting </w:t>
      </w:r>
      <w:r w:rsidRPr="00933248">
        <w:rPr>
          <w:rFonts w:ascii="Calibri" w:hAnsi="Calibri" w:cs="Calibri"/>
          <w:b/>
          <w:sz w:val="22"/>
          <w:szCs w:val="22"/>
          <w:lang w:val="en-GB"/>
        </w:rPr>
        <w:t xml:space="preserve">as Borrower and </w:t>
      </w:r>
      <w:r w:rsidR="00E15677">
        <w:rPr>
          <w:rFonts w:ascii="Calibri" w:hAnsi="Calibri" w:cs="Calibri"/>
          <w:b/>
          <w:sz w:val="22"/>
          <w:szCs w:val="22"/>
          <w:lang w:val="en-GB"/>
        </w:rPr>
        <w:t>Credit Agricole Corporate and Investment Bank</w:t>
      </w:r>
      <w:r w:rsidRPr="00933248">
        <w:rPr>
          <w:rFonts w:ascii="Calibri" w:hAnsi="Calibri" w:cs="Calibri"/>
          <w:b/>
          <w:sz w:val="22"/>
          <w:szCs w:val="22"/>
          <w:lang w:val="en-GB"/>
        </w:rPr>
        <w:t xml:space="preserve"> acting as </w:t>
      </w:r>
      <w:r w:rsidR="000F3525">
        <w:rPr>
          <w:rFonts w:ascii="Calibri" w:hAnsi="Calibri" w:cs="Calibri"/>
          <w:b/>
          <w:sz w:val="22"/>
          <w:szCs w:val="22"/>
          <w:lang w:val="en-GB"/>
        </w:rPr>
        <w:t>Facility and ECA Agent</w:t>
      </w:r>
    </w:p>
    <w:p w14:paraId="07F4809C" w14:textId="61DD37F5" w:rsidR="00F27A59" w:rsidRPr="00933248" w:rsidRDefault="00F27A59" w:rsidP="00246950">
      <w:pPr>
        <w:pStyle w:val="ListParagraph"/>
        <w:widowControl w:val="0"/>
        <w:numPr>
          <w:ilvl w:val="6"/>
          <w:numId w:val="111"/>
        </w:numPr>
        <w:spacing w:before="0"/>
        <w:ind w:left="709" w:hanging="709"/>
        <w:rPr>
          <w:rFonts w:ascii="Calibri" w:hAnsi="Calibri" w:cs="Calibri"/>
          <w:sz w:val="22"/>
          <w:szCs w:val="22"/>
          <w:lang w:val="en-US"/>
        </w:rPr>
      </w:pPr>
      <w:r w:rsidRPr="00933248">
        <w:rPr>
          <w:rFonts w:ascii="Calibri" w:hAnsi="Calibri" w:cs="Calibri"/>
          <w:sz w:val="22"/>
          <w:szCs w:val="22"/>
          <w:lang w:val="en-US"/>
        </w:rPr>
        <w:t xml:space="preserve">Reference is made to the </w:t>
      </w:r>
      <w:r w:rsidR="004D49C8" w:rsidRPr="00933248">
        <w:rPr>
          <w:rFonts w:ascii="Calibri" w:hAnsi="Calibri" w:cs="Calibri"/>
          <w:sz w:val="22"/>
          <w:szCs w:val="22"/>
          <w:lang w:val="en-US"/>
        </w:rPr>
        <w:t>Commercial</w:t>
      </w:r>
      <w:r w:rsidRPr="00933248">
        <w:rPr>
          <w:rFonts w:ascii="Calibri" w:hAnsi="Calibri" w:cs="Calibri"/>
          <w:sz w:val="22"/>
          <w:szCs w:val="22"/>
          <w:lang w:val="en-US"/>
        </w:rPr>
        <w:t xml:space="preserve"> Contract and the Agreement. This is a Seller’s Certificate. </w:t>
      </w:r>
      <w:proofErr w:type="spellStart"/>
      <w:r w:rsidRPr="00933248">
        <w:rPr>
          <w:rFonts w:ascii="Calibri" w:hAnsi="Calibri" w:cs="Calibri"/>
          <w:sz w:val="22"/>
          <w:szCs w:val="22"/>
          <w:lang w:val="en-US"/>
        </w:rPr>
        <w:t>Capitalised</w:t>
      </w:r>
      <w:proofErr w:type="spellEnd"/>
      <w:r w:rsidRPr="00933248">
        <w:rPr>
          <w:rFonts w:ascii="Calibri" w:hAnsi="Calibri" w:cs="Calibri"/>
          <w:sz w:val="22"/>
          <w:szCs w:val="22"/>
          <w:lang w:val="en-US"/>
        </w:rPr>
        <w:t xml:space="preserve"> terms used in this Seller’s Certificate but not defined have the meaning given to them in the </w:t>
      </w:r>
      <w:r w:rsidR="00A610E3">
        <w:rPr>
          <w:rFonts w:ascii="Calibri" w:hAnsi="Calibri" w:cs="Calibri"/>
          <w:sz w:val="22"/>
          <w:szCs w:val="22"/>
          <w:lang w:val="en-US"/>
        </w:rPr>
        <w:t xml:space="preserve">Facility </w:t>
      </w:r>
      <w:r w:rsidRPr="00933248">
        <w:rPr>
          <w:rFonts w:ascii="Calibri" w:hAnsi="Calibri" w:cs="Calibri"/>
          <w:sz w:val="22"/>
          <w:szCs w:val="22"/>
          <w:lang w:val="en-US"/>
        </w:rPr>
        <w:t>Agreement.</w:t>
      </w:r>
    </w:p>
    <w:p w14:paraId="47018D9E" w14:textId="6902A7B8" w:rsidR="00F742A7" w:rsidRDefault="00C332BC" w:rsidP="00246950">
      <w:pPr>
        <w:pStyle w:val="ListParagraph"/>
        <w:widowControl w:val="0"/>
        <w:numPr>
          <w:ilvl w:val="6"/>
          <w:numId w:val="111"/>
        </w:numPr>
        <w:spacing w:before="0"/>
        <w:ind w:left="709" w:hanging="709"/>
        <w:rPr>
          <w:rFonts w:ascii="Calibri" w:hAnsi="Calibri" w:cs="Calibri"/>
          <w:color w:val="000000" w:themeColor="text1"/>
          <w:sz w:val="22"/>
          <w:szCs w:val="22"/>
          <w:lang w:val="en-US"/>
        </w:rPr>
      </w:pPr>
      <w:bookmarkStart w:id="288" w:name="_Ref430030707"/>
      <w:bookmarkStart w:id="289" w:name="_Ref412636349"/>
      <w:r w:rsidRPr="00933248">
        <w:rPr>
          <w:rFonts w:ascii="Calibri" w:hAnsi="Calibri" w:cs="Calibri"/>
          <w:color w:val="000000" w:themeColor="text1"/>
          <w:sz w:val="22"/>
          <w:szCs w:val="22"/>
          <w:lang w:val="en-US"/>
        </w:rPr>
        <w:t xml:space="preserve">We hereby </w:t>
      </w:r>
      <w:r w:rsidR="0015378E">
        <w:rPr>
          <w:rFonts w:ascii="Calibri" w:hAnsi="Calibri" w:cs="Calibri"/>
          <w:color w:val="000000" w:themeColor="text1"/>
          <w:sz w:val="22"/>
          <w:szCs w:val="22"/>
          <w:lang w:val="en-US"/>
        </w:rPr>
        <w:t>confirm that</w:t>
      </w:r>
      <w:r w:rsidRPr="00933248">
        <w:rPr>
          <w:rFonts w:ascii="Calibri" w:hAnsi="Calibri" w:cs="Calibri"/>
          <w:color w:val="000000" w:themeColor="text1"/>
          <w:sz w:val="22"/>
          <w:szCs w:val="22"/>
          <w:lang w:val="en-US"/>
        </w:rPr>
        <w:t xml:space="preserve"> an amount equal to EUR [</w:t>
      </w:r>
      <w:r w:rsidR="00CC10F2" w:rsidRPr="00161782">
        <w:rPr>
          <w:rFonts w:ascii="Calibri" w:hAnsi="Calibri" w:cs="Calibri"/>
          <w:color w:val="000000" w:themeColor="text1"/>
          <w:sz w:val="22"/>
          <w:szCs w:val="22"/>
          <w:lang w:val="en-US"/>
        </w:rPr>
        <w:t>●</w:t>
      </w:r>
      <w:r w:rsidRPr="00933248">
        <w:rPr>
          <w:rFonts w:ascii="Calibri" w:hAnsi="Calibri" w:cs="Calibri"/>
          <w:color w:val="000000" w:themeColor="text1"/>
          <w:sz w:val="22"/>
          <w:szCs w:val="22"/>
          <w:lang w:val="en-US"/>
        </w:rPr>
        <w:t>], corresponding to the invoice</w:t>
      </w:r>
      <w:r w:rsidR="0015378E">
        <w:rPr>
          <w:rFonts w:ascii="Calibri" w:hAnsi="Calibri" w:cs="Calibri"/>
          <w:color w:val="000000" w:themeColor="text1"/>
          <w:sz w:val="22"/>
          <w:szCs w:val="22"/>
          <w:lang w:val="en-US"/>
        </w:rPr>
        <w:t>(</w:t>
      </w:r>
      <w:r w:rsidRPr="00933248">
        <w:rPr>
          <w:rFonts w:ascii="Calibri" w:hAnsi="Calibri" w:cs="Calibri"/>
          <w:color w:val="000000" w:themeColor="text1"/>
          <w:sz w:val="22"/>
          <w:szCs w:val="22"/>
          <w:lang w:val="en-US"/>
        </w:rPr>
        <w:t>s</w:t>
      </w:r>
      <w:r w:rsidR="0015378E">
        <w:rPr>
          <w:rFonts w:ascii="Calibri" w:hAnsi="Calibri" w:cs="Calibri"/>
          <w:color w:val="000000" w:themeColor="text1"/>
          <w:sz w:val="22"/>
          <w:szCs w:val="22"/>
          <w:lang w:val="en-US"/>
        </w:rPr>
        <w:t>)</w:t>
      </w:r>
      <w:r w:rsidRPr="00933248">
        <w:rPr>
          <w:rFonts w:ascii="Calibri" w:hAnsi="Calibri" w:cs="Calibri"/>
          <w:color w:val="000000" w:themeColor="text1"/>
          <w:sz w:val="22"/>
          <w:szCs w:val="22"/>
          <w:lang w:val="en-US"/>
        </w:rPr>
        <w:t xml:space="preserve"> [</w:t>
      </w:r>
      <w:r w:rsidR="00CC10F2" w:rsidRPr="00161782">
        <w:rPr>
          <w:rFonts w:ascii="Calibri" w:hAnsi="Calibri" w:cs="Calibri"/>
          <w:color w:val="000000" w:themeColor="text1"/>
          <w:sz w:val="22"/>
          <w:szCs w:val="22"/>
          <w:lang w:val="en-US"/>
        </w:rPr>
        <w:t>●</w:t>
      </w:r>
      <w:r w:rsidRPr="00933248">
        <w:rPr>
          <w:rFonts w:ascii="Calibri" w:hAnsi="Calibri" w:cs="Calibri"/>
          <w:color w:val="000000" w:themeColor="text1"/>
          <w:sz w:val="22"/>
          <w:szCs w:val="22"/>
          <w:lang w:val="en-US"/>
        </w:rPr>
        <w:t>]</w:t>
      </w:r>
      <w:r w:rsidR="009F1850" w:rsidRPr="00933248">
        <w:rPr>
          <w:rFonts w:ascii="Calibri" w:hAnsi="Calibri" w:cs="Calibri"/>
          <w:color w:val="000000" w:themeColor="text1"/>
          <w:sz w:val="22"/>
          <w:szCs w:val="22"/>
          <w:lang w:val="en-US"/>
        </w:rPr>
        <w:t xml:space="preserve"> </w:t>
      </w:r>
      <w:r w:rsidR="0015378E">
        <w:rPr>
          <w:rFonts w:ascii="Calibri" w:hAnsi="Calibri" w:cs="Calibri"/>
          <w:color w:val="000000" w:themeColor="text1"/>
          <w:sz w:val="22"/>
          <w:szCs w:val="22"/>
          <w:lang w:val="en-US"/>
        </w:rPr>
        <w:t>(the total amount of such invoice</w:t>
      </w:r>
      <w:r w:rsidR="00A610E3">
        <w:rPr>
          <w:rFonts w:ascii="Calibri" w:hAnsi="Calibri" w:cs="Calibri"/>
          <w:color w:val="000000" w:themeColor="text1"/>
          <w:sz w:val="22"/>
          <w:szCs w:val="22"/>
          <w:lang w:val="en-US"/>
        </w:rPr>
        <w:t>(s)</w:t>
      </w:r>
      <w:r w:rsidR="0015378E">
        <w:rPr>
          <w:rFonts w:ascii="Calibri" w:hAnsi="Calibri" w:cs="Calibri"/>
          <w:color w:val="000000" w:themeColor="text1"/>
          <w:sz w:val="22"/>
          <w:szCs w:val="22"/>
          <w:lang w:val="en-US"/>
        </w:rPr>
        <w:t xml:space="preserve"> being </w:t>
      </w:r>
      <w:r w:rsidR="00677C64">
        <w:rPr>
          <w:rFonts w:ascii="Calibri" w:hAnsi="Calibri" w:cs="Calibri"/>
          <w:color w:val="000000" w:themeColor="text1"/>
          <w:sz w:val="22"/>
          <w:szCs w:val="22"/>
          <w:lang w:val="en-US"/>
        </w:rPr>
        <w:t xml:space="preserve">EUR </w:t>
      </w:r>
      <w:r w:rsidR="0015378E">
        <w:rPr>
          <w:rFonts w:ascii="Calibri" w:hAnsi="Calibri" w:cs="Calibri"/>
          <w:color w:val="000000" w:themeColor="text1"/>
          <w:sz w:val="22"/>
          <w:szCs w:val="22"/>
          <w:lang w:val="en-US"/>
        </w:rPr>
        <w:t>[●])</w:t>
      </w:r>
      <w:r w:rsidR="00A610E3">
        <w:rPr>
          <w:rFonts w:ascii="Calibri" w:hAnsi="Calibri" w:cs="Calibri"/>
          <w:color w:val="000000" w:themeColor="text1"/>
          <w:sz w:val="22"/>
          <w:szCs w:val="22"/>
          <w:lang w:val="en-US"/>
        </w:rPr>
        <w:t xml:space="preserve"> </w:t>
      </w:r>
      <w:r w:rsidR="009F1850" w:rsidRPr="00933248">
        <w:rPr>
          <w:rFonts w:ascii="Calibri" w:hAnsi="Calibri" w:cs="Calibri"/>
          <w:color w:val="000000" w:themeColor="text1"/>
          <w:sz w:val="22"/>
          <w:szCs w:val="22"/>
          <w:lang w:val="en-US"/>
        </w:rPr>
        <w:t>relating to the following payment term</w:t>
      </w:r>
      <w:r w:rsidR="00677C64">
        <w:rPr>
          <w:rFonts w:ascii="Calibri" w:hAnsi="Calibri" w:cs="Calibri"/>
          <w:color w:val="000000" w:themeColor="text1"/>
          <w:sz w:val="22"/>
          <w:szCs w:val="22"/>
          <w:lang w:val="en-US"/>
        </w:rPr>
        <w:t>[s]</w:t>
      </w:r>
      <w:r w:rsidR="009F1850" w:rsidRPr="00933248">
        <w:rPr>
          <w:rFonts w:ascii="Calibri" w:hAnsi="Calibri" w:cs="Calibri"/>
          <w:color w:val="000000" w:themeColor="text1"/>
          <w:sz w:val="22"/>
          <w:szCs w:val="22"/>
          <w:lang w:val="en-US"/>
        </w:rPr>
        <w:t xml:space="preserve"> under the Commercial Contract: [</w:t>
      </w:r>
      <w:r w:rsidR="009F1850" w:rsidRPr="00161782">
        <w:rPr>
          <w:rFonts w:ascii="Calibri" w:hAnsi="Calibri" w:cs="Calibri"/>
          <w:color w:val="000000" w:themeColor="text1"/>
          <w:sz w:val="22"/>
          <w:szCs w:val="22"/>
          <w:lang w:val="en-US"/>
        </w:rPr>
        <w:t>●</w:t>
      </w:r>
      <w:r w:rsidR="009F1850" w:rsidRPr="00933248">
        <w:rPr>
          <w:rFonts w:ascii="Calibri" w:hAnsi="Calibri" w:cs="Calibri"/>
          <w:color w:val="000000" w:themeColor="text1"/>
          <w:sz w:val="22"/>
          <w:szCs w:val="22"/>
          <w:lang w:val="en-US"/>
        </w:rPr>
        <w:t>]</w:t>
      </w:r>
      <w:r w:rsidR="009F1850" w:rsidRPr="00933248">
        <w:rPr>
          <w:rStyle w:val="FootnoteReference"/>
          <w:rFonts w:ascii="Calibri" w:hAnsi="Calibri" w:cs="Calibri"/>
          <w:color w:val="000000" w:themeColor="text1"/>
          <w:sz w:val="22"/>
          <w:szCs w:val="22"/>
          <w:lang w:val="en-US"/>
        </w:rPr>
        <w:footnoteReference w:id="2"/>
      </w:r>
      <w:r w:rsidRPr="00933248">
        <w:rPr>
          <w:rFonts w:ascii="Calibri" w:hAnsi="Calibri" w:cs="Calibri"/>
          <w:color w:val="000000" w:themeColor="text1"/>
          <w:sz w:val="22"/>
          <w:szCs w:val="22"/>
          <w:lang w:val="en-US"/>
        </w:rPr>
        <w:t>,</w:t>
      </w:r>
      <w:r w:rsidR="0015378E">
        <w:rPr>
          <w:rFonts w:ascii="Calibri" w:hAnsi="Calibri" w:cs="Calibri"/>
          <w:color w:val="000000" w:themeColor="text1"/>
          <w:sz w:val="22"/>
          <w:szCs w:val="22"/>
          <w:lang w:val="en-US"/>
        </w:rPr>
        <w:t xml:space="preserve"> is due and payable by the Buyer to the Seller under the</w:t>
      </w:r>
      <w:r w:rsidR="00A610E3">
        <w:rPr>
          <w:rFonts w:ascii="Calibri" w:hAnsi="Calibri" w:cs="Calibri"/>
          <w:color w:val="000000" w:themeColor="text1"/>
          <w:sz w:val="22"/>
          <w:szCs w:val="22"/>
          <w:lang w:val="en-US"/>
        </w:rPr>
        <w:t xml:space="preserve"> Commercial Contract</w:t>
      </w:r>
      <w:r w:rsidR="005F0735">
        <w:rPr>
          <w:rFonts w:ascii="Calibri" w:hAnsi="Calibri" w:cs="Calibri"/>
          <w:color w:val="000000" w:themeColor="text1"/>
          <w:sz w:val="22"/>
          <w:szCs w:val="22"/>
          <w:lang w:val="en-US"/>
        </w:rPr>
        <w:t>, relates to [the on-shore part]/[the off-shore part]</w:t>
      </w:r>
      <w:r w:rsidR="00F742A7">
        <w:rPr>
          <w:rFonts w:ascii="Calibri" w:hAnsi="Calibri" w:cs="Calibri"/>
          <w:color w:val="000000" w:themeColor="text1"/>
          <w:sz w:val="22"/>
          <w:szCs w:val="22"/>
          <w:lang w:val="en-US"/>
        </w:rPr>
        <w:t>/[the on-shore part and the off-shore part]</w:t>
      </w:r>
      <w:r w:rsidR="005F0735">
        <w:rPr>
          <w:rStyle w:val="FootnoteReference"/>
          <w:rFonts w:ascii="Calibri" w:hAnsi="Calibri" w:cs="Calibri"/>
          <w:color w:val="000000" w:themeColor="text1"/>
          <w:sz w:val="22"/>
          <w:szCs w:val="22"/>
          <w:lang w:val="en-US"/>
        </w:rPr>
        <w:footnoteReference w:id="3"/>
      </w:r>
      <w:r w:rsidR="005F0735">
        <w:rPr>
          <w:rFonts w:ascii="Calibri" w:hAnsi="Calibri" w:cs="Calibri"/>
          <w:color w:val="000000" w:themeColor="text1"/>
          <w:sz w:val="22"/>
          <w:szCs w:val="22"/>
          <w:lang w:val="en-US"/>
        </w:rPr>
        <w:t xml:space="preserve"> of the Commercial Contract</w:t>
      </w:r>
      <w:r w:rsidRPr="00933248">
        <w:rPr>
          <w:rFonts w:ascii="Calibri" w:hAnsi="Calibri" w:cs="Calibri"/>
          <w:color w:val="000000" w:themeColor="text1"/>
          <w:sz w:val="22"/>
          <w:szCs w:val="22"/>
          <w:lang w:val="en-US"/>
        </w:rPr>
        <w:t xml:space="preserve"> </w:t>
      </w:r>
      <w:r w:rsidR="000D796A">
        <w:rPr>
          <w:rFonts w:ascii="Calibri" w:hAnsi="Calibri" w:cs="Calibri"/>
          <w:color w:val="000000" w:themeColor="text1"/>
          <w:sz w:val="22"/>
          <w:szCs w:val="22"/>
          <w:lang w:val="en-US"/>
        </w:rPr>
        <w:t xml:space="preserve">and shall </w:t>
      </w:r>
      <w:r w:rsidRPr="00933248">
        <w:rPr>
          <w:rFonts w:ascii="Calibri" w:hAnsi="Calibri" w:cs="Calibri"/>
          <w:color w:val="000000" w:themeColor="text1"/>
          <w:sz w:val="22"/>
          <w:szCs w:val="22"/>
          <w:lang w:val="en-US"/>
        </w:rPr>
        <w:t xml:space="preserve">be paid by </w:t>
      </w:r>
      <w:proofErr w:type="spellStart"/>
      <w:r w:rsidRPr="00933248">
        <w:rPr>
          <w:rFonts w:ascii="Calibri" w:hAnsi="Calibri" w:cs="Calibri"/>
          <w:color w:val="000000" w:themeColor="text1"/>
          <w:sz w:val="22"/>
          <w:szCs w:val="22"/>
          <w:lang w:val="en-US"/>
        </w:rPr>
        <w:t>Utilisation</w:t>
      </w:r>
      <w:proofErr w:type="spellEnd"/>
      <w:r w:rsidRPr="00933248">
        <w:rPr>
          <w:rFonts w:ascii="Calibri" w:hAnsi="Calibri" w:cs="Calibri"/>
          <w:color w:val="000000" w:themeColor="text1"/>
          <w:sz w:val="22"/>
          <w:szCs w:val="22"/>
          <w:lang w:val="en-US"/>
        </w:rPr>
        <w:t xml:space="preserve"> under the Facility and which sh</w:t>
      </w:r>
      <w:r w:rsidR="00677C64">
        <w:rPr>
          <w:rFonts w:ascii="Calibri" w:hAnsi="Calibri" w:cs="Calibri"/>
          <w:color w:val="000000" w:themeColor="text1"/>
          <w:sz w:val="22"/>
          <w:szCs w:val="22"/>
          <w:lang w:val="en-US"/>
        </w:rPr>
        <w:t>all</w:t>
      </w:r>
      <w:r w:rsidRPr="00933248">
        <w:rPr>
          <w:rFonts w:ascii="Calibri" w:hAnsi="Calibri" w:cs="Calibri"/>
          <w:color w:val="000000" w:themeColor="text1"/>
          <w:sz w:val="22"/>
          <w:szCs w:val="22"/>
          <w:lang w:val="en-US"/>
        </w:rPr>
        <w:t xml:space="preserve"> be credited </w:t>
      </w:r>
      <w:r w:rsidR="00D630CD">
        <w:rPr>
          <w:rFonts w:ascii="Calibri" w:hAnsi="Calibri" w:cs="Calibri"/>
          <w:color w:val="000000" w:themeColor="text1"/>
          <w:sz w:val="22"/>
          <w:szCs w:val="22"/>
          <w:lang w:val="en-US"/>
        </w:rPr>
        <w:t>in Euros</w:t>
      </w:r>
      <w:r w:rsidR="00B07DF6">
        <w:rPr>
          <w:rFonts w:ascii="Calibri" w:hAnsi="Calibri" w:cs="Calibri"/>
          <w:color w:val="000000" w:themeColor="text1"/>
          <w:sz w:val="22"/>
          <w:szCs w:val="22"/>
          <w:lang w:val="en-US"/>
        </w:rPr>
        <w:t>:</w:t>
      </w:r>
      <w:r w:rsidR="00D630CD">
        <w:rPr>
          <w:rFonts w:ascii="Calibri" w:hAnsi="Calibri" w:cs="Calibri"/>
          <w:color w:val="000000" w:themeColor="text1"/>
          <w:sz w:val="22"/>
          <w:szCs w:val="22"/>
          <w:lang w:val="en-US"/>
        </w:rPr>
        <w:t xml:space="preserve"> </w:t>
      </w:r>
    </w:p>
    <w:p w14:paraId="49F69007" w14:textId="0EBE68E2" w:rsidR="00C332BC" w:rsidRDefault="00D630CD" w:rsidP="00B07DF6">
      <w:pPr>
        <w:pStyle w:val="ListParagraph"/>
        <w:widowControl w:val="0"/>
        <w:numPr>
          <w:ilvl w:val="0"/>
          <w:numId w:val="110"/>
        </w:numPr>
        <w:spacing w:before="0"/>
        <w:ind w:left="1276" w:hanging="567"/>
        <w:rPr>
          <w:rFonts w:ascii="Calibri" w:hAnsi="Calibri" w:cs="Calibri"/>
          <w:color w:val="000000" w:themeColor="text1"/>
          <w:sz w:val="22"/>
          <w:szCs w:val="22"/>
          <w:lang w:val="en-US"/>
        </w:rPr>
      </w:pPr>
      <w:r>
        <w:rPr>
          <w:rFonts w:ascii="Calibri" w:hAnsi="Calibri" w:cs="Calibri"/>
          <w:color w:val="000000" w:themeColor="text1"/>
          <w:sz w:val="22"/>
          <w:szCs w:val="22"/>
          <w:lang w:val="en-US"/>
        </w:rPr>
        <w:t>[</w:t>
      </w:r>
      <w:r w:rsidR="00B07DF6">
        <w:rPr>
          <w:rFonts w:ascii="Calibri" w:hAnsi="Calibri" w:cs="Calibri"/>
          <w:color w:val="000000" w:themeColor="text1"/>
          <w:sz w:val="22"/>
          <w:szCs w:val="22"/>
          <w:lang w:val="en-US"/>
        </w:rPr>
        <w:t xml:space="preserve">in an amount equal to EUR [●] </w:t>
      </w:r>
      <w:r w:rsidR="00B07DF6" w:rsidRPr="00933248">
        <w:rPr>
          <w:rFonts w:ascii="Calibri" w:hAnsi="Calibri" w:cs="Calibri"/>
          <w:color w:val="000000" w:themeColor="text1"/>
          <w:sz w:val="22"/>
          <w:szCs w:val="22"/>
          <w:lang w:val="en-US"/>
        </w:rPr>
        <w:t>to</w:t>
      </w:r>
      <w:r w:rsidR="00B07DF6">
        <w:rPr>
          <w:rFonts w:ascii="Calibri" w:hAnsi="Calibri" w:cs="Calibri"/>
          <w:color w:val="000000" w:themeColor="text1"/>
          <w:sz w:val="22"/>
          <w:szCs w:val="22"/>
          <w:lang w:val="en-US"/>
        </w:rPr>
        <w:t xml:space="preserve"> the following bank account opened in the name of </w:t>
      </w:r>
      <w:r w:rsidR="00106A11">
        <w:rPr>
          <w:rFonts w:ascii="Calibri" w:hAnsi="Calibri" w:cs="Calibri"/>
          <w:color w:val="000000" w:themeColor="text1"/>
          <w:sz w:val="22"/>
          <w:szCs w:val="22"/>
          <w:lang w:val="en-US"/>
        </w:rPr>
        <w:t>A</w:t>
      </w:r>
      <w:r>
        <w:rPr>
          <w:rFonts w:ascii="Calibri" w:hAnsi="Calibri" w:cs="Calibri"/>
          <w:color w:val="000000" w:themeColor="text1"/>
          <w:sz w:val="22"/>
          <w:szCs w:val="22"/>
          <w:lang w:val="en-US"/>
        </w:rPr>
        <w:t>l</w:t>
      </w:r>
      <w:r w:rsidR="00106A11">
        <w:rPr>
          <w:rFonts w:ascii="Calibri" w:hAnsi="Calibri" w:cs="Calibri"/>
          <w:color w:val="000000" w:themeColor="text1"/>
          <w:sz w:val="22"/>
          <w:szCs w:val="22"/>
          <w:lang w:val="en-US"/>
        </w:rPr>
        <w:t xml:space="preserve">stom </w:t>
      </w:r>
      <w:r>
        <w:rPr>
          <w:rFonts w:ascii="Calibri" w:hAnsi="Calibri" w:cs="Calibri"/>
          <w:color w:val="000000" w:themeColor="text1"/>
          <w:sz w:val="22"/>
          <w:szCs w:val="22"/>
          <w:lang w:val="en-US"/>
        </w:rPr>
        <w:t>Transport S.A held in France</w:t>
      </w:r>
      <w:r w:rsidR="00F742A7">
        <w:rPr>
          <w:rFonts w:ascii="Calibri" w:hAnsi="Calibri" w:cs="Calibri"/>
          <w:color w:val="000000" w:themeColor="text1"/>
          <w:sz w:val="22"/>
          <w:szCs w:val="22"/>
          <w:lang w:val="en-US"/>
        </w:rPr>
        <w:t>:</w:t>
      </w:r>
      <w:bookmarkEnd w:id="288"/>
    </w:p>
    <w:p w14:paraId="657213A5" w14:textId="5F8BAE17" w:rsidR="00A610E3" w:rsidRPr="000D0BB5" w:rsidRDefault="00A610E3" w:rsidP="00B07DF6">
      <w:pPr>
        <w:pStyle w:val="H7Ashurst"/>
        <w:widowControl w:val="0"/>
        <w:numPr>
          <w:ilvl w:val="6"/>
          <w:numId w:val="239"/>
        </w:numPr>
        <w:tabs>
          <w:tab w:val="clear" w:pos="3901"/>
          <w:tab w:val="num" w:pos="3277"/>
        </w:tabs>
        <w:ind w:left="1843"/>
        <w:rPr>
          <w:rFonts w:ascii="Calibri" w:hAnsi="Calibri" w:cs="Calibri"/>
          <w:color w:val="000000" w:themeColor="text1"/>
          <w:sz w:val="22"/>
          <w:szCs w:val="22"/>
          <w:lang w:val="en-US"/>
        </w:rPr>
      </w:pPr>
      <w:r w:rsidRPr="000D0BB5">
        <w:rPr>
          <w:rFonts w:ascii="Calibri" w:hAnsi="Calibri" w:cs="Calibri"/>
          <w:color w:val="000000" w:themeColor="text1"/>
          <w:sz w:val="22"/>
          <w:szCs w:val="22"/>
          <w:lang w:val="en-US"/>
        </w:rPr>
        <w:t>Bank Name: [</w:t>
      </w:r>
      <w:r w:rsidRPr="000D0BB5">
        <w:rPr>
          <w:rFonts w:ascii="Calibri" w:hAnsi="Calibri" w:cs="Calibri"/>
          <w:color w:val="000000" w:themeColor="text1"/>
          <w:sz w:val="22"/>
          <w:szCs w:val="22"/>
        </w:rPr>
        <w:t>●</w:t>
      </w:r>
      <w:proofErr w:type="gramStart"/>
      <w:r w:rsidRPr="000D0BB5">
        <w:rPr>
          <w:rFonts w:ascii="Calibri" w:hAnsi="Calibri" w:cs="Calibri"/>
          <w:color w:val="000000" w:themeColor="text1"/>
          <w:sz w:val="22"/>
          <w:szCs w:val="22"/>
          <w:lang w:val="en-US"/>
        </w:rPr>
        <w:t>];</w:t>
      </w:r>
      <w:proofErr w:type="gramEnd"/>
    </w:p>
    <w:p w14:paraId="646894DB" w14:textId="77777777" w:rsidR="00A610E3" w:rsidRPr="00933248" w:rsidRDefault="00A610E3" w:rsidP="00B07DF6">
      <w:pPr>
        <w:pStyle w:val="H7Ashurst"/>
        <w:widowControl w:val="0"/>
        <w:numPr>
          <w:ilvl w:val="6"/>
          <w:numId w:val="186"/>
        </w:numPr>
        <w:tabs>
          <w:tab w:val="clear" w:pos="3901"/>
          <w:tab w:val="num" w:pos="3277"/>
        </w:tabs>
        <w:ind w:left="1843"/>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Account Name: [</w:t>
      </w:r>
      <w:r w:rsidRPr="00933248">
        <w:rPr>
          <w:rFonts w:ascii="Calibri" w:hAnsi="Calibri" w:cs="Calibri"/>
          <w:color w:val="000000" w:themeColor="text1"/>
          <w:sz w:val="22"/>
          <w:szCs w:val="22"/>
        </w:rPr>
        <w:t>●</w:t>
      </w:r>
      <w:proofErr w:type="gramStart"/>
      <w:r w:rsidRPr="00933248">
        <w:rPr>
          <w:rFonts w:ascii="Calibri" w:hAnsi="Calibri" w:cs="Calibri"/>
          <w:color w:val="000000" w:themeColor="text1"/>
          <w:sz w:val="22"/>
          <w:szCs w:val="22"/>
          <w:lang w:val="en-US"/>
        </w:rPr>
        <w:t>];</w:t>
      </w:r>
      <w:proofErr w:type="gramEnd"/>
    </w:p>
    <w:p w14:paraId="1B236F53" w14:textId="77777777" w:rsidR="00A610E3" w:rsidRPr="00933248" w:rsidRDefault="00A610E3" w:rsidP="00B07DF6">
      <w:pPr>
        <w:pStyle w:val="H7Ashurst"/>
        <w:widowControl w:val="0"/>
        <w:numPr>
          <w:ilvl w:val="6"/>
          <w:numId w:val="186"/>
        </w:numPr>
        <w:tabs>
          <w:tab w:val="clear" w:pos="3901"/>
          <w:tab w:val="num" w:pos="3277"/>
        </w:tabs>
        <w:ind w:left="1843"/>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lastRenderedPageBreak/>
        <w:t>Account Number: [</w:t>
      </w:r>
      <w:r w:rsidRPr="00933248">
        <w:rPr>
          <w:rFonts w:ascii="Calibri" w:hAnsi="Calibri" w:cs="Calibri"/>
          <w:color w:val="000000" w:themeColor="text1"/>
          <w:sz w:val="22"/>
          <w:szCs w:val="22"/>
        </w:rPr>
        <w:t>●</w:t>
      </w:r>
      <w:proofErr w:type="gramStart"/>
      <w:r w:rsidRPr="00933248">
        <w:rPr>
          <w:rFonts w:ascii="Calibri" w:hAnsi="Calibri" w:cs="Calibri"/>
          <w:color w:val="000000" w:themeColor="text1"/>
          <w:sz w:val="22"/>
          <w:szCs w:val="22"/>
          <w:lang w:val="en-US"/>
        </w:rPr>
        <w:t>];</w:t>
      </w:r>
      <w:proofErr w:type="gramEnd"/>
    </w:p>
    <w:p w14:paraId="39728DDB" w14:textId="77777777" w:rsidR="00A610E3" w:rsidRPr="00933248" w:rsidRDefault="00A610E3" w:rsidP="00B07DF6">
      <w:pPr>
        <w:pStyle w:val="H7Ashurst"/>
        <w:widowControl w:val="0"/>
        <w:numPr>
          <w:ilvl w:val="6"/>
          <w:numId w:val="186"/>
        </w:numPr>
        <w:tabs>
          <w:tab w:val="clear" w:pos="3901"/>
          <w:tab w:val="num" w:pos="3277"/>
        </w:tabs>
        <w:ind w:left="1843"/>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SWIFT/Sort Code: [</w:t>
      </w:r>
      <w:r w:rsidRPr="00933248">
        <w:rPr>
          <w:rFonts w:ascii="Calibri" w:hAnsi="Calibri" w:cs="Calibri"/>
          <w:color w:val="000000" w:themeColor="text1"/>
          <w:sz w:val="22"/>
          <w:szCs w:val="22"/>
        </w:rPr>
        <w:t>●</w:t>
      </w:r>
      <w:proofErr w:type="gramStart"/>
      <w:r w:rsidRPr="00933248">
        <w:rPr>
          <w:rFonts w:ascii="Calibri" w:hAnsi="Calibri" w:cs="Calibri"/>
          <w:color w:val="000000" w:themeColor="text1"/>
          <w:sz w:val="22"/>
          <w:szCs w:val="22"/>
          <w:lang w:val="en-US"/>
        </w:rPr>
        <w:t>];</w:t>
      </w:r>
      <w:proofErr w:type="gramEnd"/>
    </w:p>
    <w:p w14:paraId="7AB8E811" w14:textId="27A4C110" w:rsidR="00A610E3" w:rsidRDefault="00A610E3" w:rsidP="00B07DF6">
      <w:pPr>
        <w:pStyle w:val="H7Ashurst"/>
        <w:widowControl w:val="0"/>
        <w:numPr>
          <w:ilvl w:val="6"/>
          <w:numId w:val="186"/>
        </w:numPr>
        <w:tabs>
          <w:tab w:val="clear" w:pos="3901"/>
          <w:tab w:val="num" w:pos="3277"/>
        </w:tabs>
        <w:ind w:left="1843"/>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Ref.: [</w:t>
      </w:r>
      <w:r w:rsidRPr="00933248">
        <w:rPr>
          <w:rFonts w:ascii="Calibri" w:hAnsi="Calibri" w:cs="Calibri"/>
          <w:color w:val="000000" w:themeColor="text1"/>
          <w:sz w:val="22"/>
          <w:szCs w:val="22"/>
        </w:rPr>
        <w:t>●</w:t>
      </w:r>
      <w:r w:rsidRPr="00933248">
        <w:rPr>
          <w:rFonts w:ascii="Calibri" w:hAnsi="Calibri" w:cs="Calibri"/>
          <w:color w:val="000000" w:themeColor="text1"/>
          <w:sz w:val="22"/>
          <w:szCs w:val="22"/>
          <w:lang w:val="en-US"/>
        </w:rPr>
        <w:t>]</w:t>
      </w:r>
      <w:r w:rsidR="00F742A7">
        <w:rPr>
          <w:rFonts w:ascii="Calibri" w:hAnsi="Calibri" w:cs="Calibri"/>
          <w:color w:val="000000" w:themeColor="text1"/>
          <w:sz w:val="22"/>
          <w:szCs w:val="22"/>
          <w:lang w:val="en-US"/>
        </w:rPr>
        <w:t>]</w:t>
      </w:r>
      <w:r w:rsidR="00F742A7">
        <w:rPr>
          <w:rStyle w:val="FootnoteReference"/>
          <w:rFonts w:ascii="Calibri" w:hAnsi="Calibri" w:cs="Calibri"/>
          <w:color w:val="000000" w:themeColor="text1"/>
          <w:sz w:val="22"/>
          <w:szCs w:val="22"/>
          <w:lang w:val="en-US"/>
        </w:rPr>
        <w:footnoteReference w:id="4"/>
      </w:r>
    </w:p>
    <w:p w14:paraId="69B1EF82" w14:textId="0AEBB3F6" w:rsidR="00F742A7" w:rsidRDefault="00F742A7" w:rsidP="00B07DF6">
      <w:pPr>
        <w:pStyle w:val="ListParagraph"/>
        <w:widowControl w:val="0"/>
        <w:numPr>
          <w:ilvl w:val="0"/>
          <w:numId w:val="110"/>
        </w:numPr>
        <w:spacing w:before="0"/>
        <w:ind w:left="1276" w:hanging="567"/>
        <w:rPr>
          <w:rFonts w:ascii="Calibri" w:hAnsi="Calibri" w:cs="Calibri"/>
          <w:color w:val="000000" w:themeColor="text1"/>
          <w:sz w:val="22"/>
          <w:szCs w:val="22"/>
          <w:lang w:val="en-US"/>
        </w:rPr>
      </w:pPr>
      <w:r>
        <w:rPr>
          <w:rFonts w:ascii="Calibri" w:hAnsi="Calibri" w:cs="Calibri"/>
          <w:color w:val="000000" w:themeColor="text1"/>
          <w:sz w:val="22"/>
          <w:szCs w:val="22"/>
          <w:lang w:val="en-US"/>
        </w:rPr>
        <w:t>[</w:t>
      </w:r>
      <w:r w:rsidR="00B07DF6">
        <w:rPr>
          <w:rFonts w:ascii="Calibri" w:hAnsi="Calibri" w:cs="Calibri"/>
          <w:color w:val="000000" w:themeColor="text1"/>
          <w:sz w:val="22"/>
          <w:szCs w:val="22"/>
          <w:lang w:val="en-US"/>
        </w:rPr>
        <w:t xml:space="preserve">in an amount equal to EUR [●] </w:t>
      </w:r>
      <w:r w:rsidR="00B07DF6" w:rsidRPr="00933248">
        <w:rPr>
          <w:rFonts w:ascii="Calibri" w:hAnsi="Calibri" w:cs="Calibri"/>
          <w:color w:val="000000" w:themeColor="text1"/>
          <w:sz w:val="22"/>
          <w:szCs w:val="22"/>
          <w:lang w:val="en-US"/>
        </w:rPr>
        <w:t>to</w:t>
      </w:r>
      <w:r w:rsidR="00B07DF6">
        <w:rPr>
          <w:rFonts w:ascii="Calibri" w:hAnsi="Calibri" w:cs="Calibri"/>
          <w:color w:val="000000" w:themeColor="text1"/>
          <w:sz w:val="22"/>
          <w:szCs w:val="22"/>
          <w:lang w:val="en-US"/>
        </w:rPr>
        <w:t xml:space="preserve"> the following bank account opened in the name of </w:t>
      </w:r>
      <w:r>
        <w:rPr>
          <w:rFonts w:ascii="Calibri" w:hAnsi="Calibri" w:cs="Calibri"/>
          <w:color w:val="000000" w:themeColor="text1"/>
          <w:sz w:val="22"/>
          <w:szCs w:val="22"/>
          <w:lang w:val="en-US"/>
        </w:rPr>
        <w:t xml:space="preserve">the Seller’s </w:t>
      </w:r>
      <w:r w:rsidRPr="005E073C">
        <w:rPr>
          <w:rFonts w:ascii="Calibri" w:hAnsi="Calibri" w:cs="Calibri"/>
          <w:color w:val="000000" w:themeColor="text1"/>
          <w:sz w:val="22"/>
          <w:szCs w:val="22"/>
          <w:lang w:val="en-US"/>
        </w:rPr>
        <w:t xml:space="preserve">Belgrade </w:t>
      </w:r>
      <w:r>
        <w:rPr>
          <w:rFonts w:ascii="Calibri" w:hAnsi="Calibri" w:cs="Calibri"/>
          <w:color w:val="000000" w:themeColor="text1"/>
          <w:sz w:val="22"/>
          <w:szCs w:val="22"/>
          <w:lang w:val="en-US"/>
        </w:rPr>
        <w:t>B</w:t>
      </w:r>
      <w:r w:rsidRPr="005E073C">
        <w:rPr>
          <w:rFonts w:ascii="Calibri" w:hAnsi="Calibri" w:cs="Calibri"/>
          <w:color w:val="000000" w:themeColor="text1"/>
          <w:sz w:val="22"/>
          <w:szCs w:val="22"/>
          <w:lang w:val="en-US"/>
        </w:rPr>
        <w:t>ranch</w:t>
      </w:r>
      <w:r>
        <w:rPr>
          <w:rFonts w:ascii="Calibri" w:hAnsi="Calibri" w:cs="Calibri"/>
          <w:color w:val="000000" w:themeColor="text1"/>
          <w:sz w:val="22"/>
          <w:szCs w:val="22"/>
          <w:lang w:val="en-US"/>
        </w:rPr>
        <w:t xml:space="preserve"> held in the Republic of Serbia</w:t>
      </w:r>
      <w:r w:rsidRPr="00933248">
        <w:rPr>
          <w:rFonts w:ascii="Calibri" w:hAnsi="Calibri" w:cs="Calibri"/>
          <w:color w:val="000000" w:themeColor="text1"/>
          <w:sz w:val="22"/>
          <w:szCs w:val="22"/>
          <w:lang w:val="en-US"/>
        </w:rPr>
        <w:t>:</w:t>
      </w:r>
    </w:p>
    <w:p w14:paraId="6A3E3194" w14:textId="77777777" w:rsidR="00F742A7" w:rsidRPr="00B07DF6" w:rsidRDefault="00F742A7" w:rsidP="00B07DF6">
      <w:pPr>
        <w:pStyle w:val="H7Ashurst"/>
        <w:widowControl w:val="0"/>
        <w:numPr>
          <w:ilvl w:val="6"/>
          <w:numId w:val="241"/>
        </w:numPr>
        <w:tabs>
          <w:tab w:val="clear" w:pos="3901"/>
          <w:tab w:val="num" w:pos="3277"/>
        </w:tabs>
        <w:ind w:left="1843"/>
        <w:rPr>
          <w:rFonts w:ascii="Calibri" w:hAnsi="Calibri" w:cs="Calibri"/>
          <w:color w:val="000000" w:themeColor="text1"/>
          <w:sz w:val="22"/>
          <w:szCs w:val="22"/>
          <w:lang w:val="en-US"/>
        </w:rPr>
      </w:pPr>
      <w:r w:rsidRPr="00B07DF6">
        <w:rPr>
          <w:rFonts w:ascii="Calibri" w:hAnsi="Calibri" w:cs="Calibri"/>
          <w:color w:val="000000" w:themeColor="text1"/>
          <w:sz w:val="22"/>
          <w:szCs w:val="22"/>
          <w:lang w:val="en-US"/>
        </w:rPr>
        <w:t>Bank Name: [</w:t>
      </w:r>
      <w:r w:rsidRPr="00B07DF6">
        <w:rPr>
          <w:rFonts w:ascii="Calibri" w:hAnsi="Calibri" w:cs="Calibri"/>
          <w:color w:val="000000" w:themeColor="text1"/>
          <w:sz w:val="22"/>
          <w:szCs w:val="22"/>
        </w:rPr>
        <w:t>●</w:t>
      </w:r>
      <w:proofErr w:type="gramStart"/>
      <w:r w:rsidRPr="00B07DF6">
        <w:rPr>
          <w:rFonts w:ascii="Calibri" w:hAnsi="Calibri" w:cs="Calibri"/>
          <w:color w:val="000000" w:themeColor="text1"/>
          <w:sz w:val="22"/>
          <w:szCs w:val="22"/>
          <w:lang w:val="en-US"/>
        </w:rPr>
        <w:t>];</w:t>
      </w:r>
      <w:proofErr w:type="gramEnd"/>
    </w:p>
    <w:p w14:paraId="6F00F56C" w14:textId="77777777" w:rsidR="00F742A7" w:rsidRPr="00933248" w:rsidRDefault="00F742A7" w:rsidP="00B07DF6">
      <w:pPr>
        <w:pStyle w:val="H7Ashurst"/>
        <w:widowControl w:val="0"/>
        <w:numPr>
          <w:ilvl w:val="6"/>
          <w:numId w:val="186"/>
        </w:numPr>
        <w:tabs>
          <w:tab w:val="clear" w:pos="3901"/>
          <w:tab w:val="num" w:pos="3277"/>
        </w:tabs>
        <w:ind w:left="1843"/>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Account Name: [</w:t>
      </w:r>
      <w:r w:rsidRPr="00933248">
        <w:rPr>
          <w:rFonts w:ascii="Calibri" w:hAnsi="Calibri" w:cs="Calibri"/>
          <w:color w:val="000000" w:themeColor="text1"/>
          <w:sz w:val="22"/>
          <w:szCs w:val="22"/>
        </w:rPr>
        <w:t>●</w:t>
      </w:r>
      <w:proofErr w:type="gramStart"/>
      <w:r w:rsidRPr="00933248">
        <w:rPr>
          <w:rFonts w:ascii="Calibri" w:hAnsi="Calibri" w:cs="Calibri"/>
          <w:color w:val="000000" w:themeColor="text1"/>
          <w:sz w:val="22"/>
          <w:szCs w:val="22"/>
          <w:lang w:val="en-US"/>
        </w:rPr>
        <w:t>];</w:t>
      </w:r>
      <w:proofErr w:type="gramEnd"/>
    </w:p>
    <w:p w14:paraId="12D41757" w14:textId="77777777" w:rsidR="00F742A7" w:rsidRPr="00933248" w:rsidRDefault="00F742A7" w:rsidP="00B07DF6">
      <w:pPr>
        <w:pStyle w:val="H7Ashurst"/>
        <w:widowControl w:val="0"/>
        <w:numPr>
          <w:ilvl w:val="6"/>
          <w:numId w:val="186"/>
        </w:numPr>
        <w:tabs>
          <w:tab w:val="clear" w:pos="3901"/>
          <w:tab w:val="num" w:pos="3277"/>
        </w:tabs>
        <w:ind w:left="1843"/>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Account Number: [</w:t>
      </w:r>
      <w:r w:rsidRPr="00933248">
        <w:rPr>
          <w:rFonts w:ascii="Calibri" w:hAnsi="Calibri" w:cs="Calibri"/>
          <w:color w:val="000000" w:themeColor="text1"/>
          <w:sz w:val="22"/>
          <w:szCs w:val="22"/>
        </w:rPr>
        <w:t>●</w:t>
      </w:r>
      <w:proofErr w:type="gramStart"/>
      <w:r w:rsidRPr="00933248">
        <w:rPr>
          <w:rFonts w:ascii="Calibri" w:hAnsi="Calibri" w:cs="Calibri"/>
          <w:color w:val="000000" w:themeColor="text1"/>
          <w:sz w:val="22"/>
          <w:szCs w:val="22"/>
          <w:lang w:val="en-US"/>
        </w:rPr>
        <w:t>];</w:t>
      </w:r>
      <w:proofErr w:type="gramEnd"/>
    </w:p>
    <w:p w14:paraId="6D9015AE" w14:textId="77777777" w:rsidR="00F742A7" w:rsidRPr="00933248" w:rsidRDefault="00F742A7" w:rsidP="00B07DF6">
      <w:pPr>
        <w:pStyle w:val="H7Ashurst"/>
        <w:widowControl w:val="0"/>
        <w:numPr>
          <w:ilvl w:val="6"/>
          <w:numId w:val="186"/>
        </w:numPr>
        <w:tabs>
          <w:tab w:val="clear" w:pos="3901"/>
          <w:tab w:val="num" w:pos="3277"/>
        </w:tabs>
        <w:ind w:left="1843"/>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SWIFT/Sort Code: [</w:t>
      </w:r>
      <w:r w:rsidRPr="00933248">
        <w:rPr>
          <w:rFonts w:ascii="Calibri" w:hAnsi="Calibri" w:cs="Calibri"/>
          <w:color w:val="000000" w:themeColor="text1"/>
          <w:sz w:val="22"/>
          <w:szCs w:val="22"/>
        </w:rPr>
        <w:t>●</w:t>
      </w:r>
      <w:proofErr w:type="gramStart"/>
      <w:r w:rsidRPr="00933248">
        <w:rPr>
          <w:rFonts w:ascii="Calibri" w:hAnsi="Calibri" w:cs="Calibri"/>
          <w:color w:val="000000" w:themeColor="text1"/>
          <w:sz w:val="22"/>
          <w:szCs w:val="22"/>
          <w:lang w:val="en-US"/>
        </w:rPr>
        <w:t>];</w:t>
      </w:r>
      <w:proofErr w:type="gramEnd"/>
    </w:p>
    <w:p w14:paraId="4B9CB370" w14:textId="06E88D80" w:rsidR="00F742A7" w:rsidRDefault="00F742A7" w:rsidP="00B07DF6">
      <w:pPr>
        <w:pStyle w:val="H7Ashurst"/>
        <w:widowControl w:val="0"/>
        <w:numPr>
          <w:ilvl w:val="6"/>
          <w:numId w:val="186"/>
        </w:numPr>
        <w:tabs>
          <w:tab w:val="clear" w:pos="3901"/>
          <w:tab w:val="num" w:pos="3277"/>
        </w:tabs>
        <w:ind w:left="1843"/>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Ref.: [</w:t>
      </w:r>
      <w:r w:rsidRPr="00933248">
        <w:rPr>
          <w:rFonts w:ascii="Calibri" w:hAnsi="Calibri" w:cs="Calibri"/>
          <w:color w:val="000000" w:themeColor="text1"/>
          <w:sz w:val="22"/>
          <w:szCs w:val="22"/>
        </w:rPr>
        <w:t>●</w:t>
      </w:r>
      <w:r w:rsidRPr="00933248">
        <w:rPr>
          <w:rFonts w:ascii="Calibri" w:hAnsi="Calibri" w:cs="Calibri"/>
          <w:color w:val="000000" w:themeColor="text1"/>
          <w:sz w:val="22"/>
          <w:szCs w:val="22"/>
          <w:lang w:val="en-US"/>
        </w:rPr>
        <w:t>]</w:t>
      </w:r>
      <w:r>
        <w:rPr>
          <w:rFonts w:ascii="Calibri" w:hAnsi="Calibri" w:cs="Calibri"/>
          <w:color w:val="000000" w:themeColor="text1"/>
          <w:sz w:val="22"/>
          <w:szCs w:val="22"/>
          <w:lang w:val="en-US"/>
        </w:rPr>
        <w:t>]</w:t>
      </w:r>
      <w:r>
        <w:rPr>
          <w:rStyle w:val="FootnoteReference"/>
          <w:rFonts w:ascii="Calibri" w:hAnsi="Calibri" w:cs="Calibri"/>
          <w:color w:val="000000" w:themeColor="text1"/>
          <w:sz w:val="22"/>
          <w:szCs w:val="22"/>
          <w:lang w:val="en-US"/>
        </w:rPr>
        <w:footnoteReference w:id="5"/>
      </w:r>
      <w:r w:rsidRPr="00933248">
        <w:rPr>
          <w:rFonts w:ascii="Calibri" w:hAnsi="Calibri" w:cs="Calibri"/>
          <w:color w:val="000000" w:themeColor="text1"/>
          <w:sz w:val="22"/>
          <w:szCs w:val="22"/>
          <w:lang w:val="en-US"/>
        </w:rPr>
        <w:t>.</w:t>
      </w:r>
    </w:p>
    <w:bookmarkEnd w:id="289"/>
    <w:p w14:paraId="67921D71" w14:textId="247C0EFC" w:rsidR="00D93627" w:rsidRPr="00A55E04" w:rsidRDefault="00D93627" w:rsidP="00246950">
      <w:pPr>
        <w:pStyle w:val="ListParagraph"/>
        <w:widowControl w:val="0"/>
        <w:numPr>
          <w:ilvl w:val="6"/>
          <w:numId w:val="111"/>
        </w:numPr>
        <w:spacing w:before="0"/>
        <w:ind w:left="709" w:hanging="709"/>
        <w:rPr>
          <w:rFonts w:ascii="Calibri" w:hAnsi="Calibri" w:cs="Calibri"/>
          <w:sz w:val="22"/>
          <w:szCs w:val="22"/>
          <w:lang w:val="en-US"/>
        </w:rPr>
      </w:pPr>
      <w:r w:rsidRPr="00A55E04">
        <w:rPr>
          <w:rFonts w:ascii="Calibri" w:hAnsi="Calibri" w:cs="Calibri"/>
          <w:color w:val="000000" w:themeColor="text1"/>
          <w:sz w:val="22"/>
          <w:szCs w:val="22"/>
          <w:lang w:val="en-US"/>
        </w:rPr>
        <w:t xml:space="preserve">We confirm that we have received in full </w:t>
      </w:r>
      <w:r w:rsidR="00A55E04">
        <w:rPr>
          <w:rFonts w:ascii="Calibri" w:hAnsi="Calibri" w:cs="Calibri"/>
          <w:color w:val="000000" w:themeColor="text1"/>
          <w:sz w:val="22"/>
          <w:szCs w:val="22"/>
          <w:lang w:val="en-US"/>
        </w:rPr>
        <w:t>[</w:t>
      </w:r>
      <w:r w:rsidR="001D51A8" w:rsidRPr="00A55E04">
        <w:rPr>
          <w:rFonts w:ascii="Calibri" w:hAnsi="Calibri" w:cs="Calibri"/>
          <w:sz w:val="22"/>
          <w:szCs w:val="22"/>
          <w:lang w:val="en-GB"/>
        </w:rPr>
        <w:t xml:space="preserve">the </w:t>
      </w:r>
      <w:r w:rsidR="00D1587D">
        <w:rPr>
          <w:rFonts w:ascii="Calibri" w:hAnsi="Calibri" w:cs="Calibri"/>
          <w:sz w:val="22"/>
          <w:szCs w:val="22"/>
          <w:lang w:val="en-GB"/>
        </w:rPr>
        <w:t>First</w:t>
      </w:r>
      <w:r w:rsidR="001D51A8" w:rsidRPr="00A55E04">
        <w:rPr>
          <w:rFonts w:ascii="Calibri" w:hAnsi="Calibri" w:cs="Calibri"/>
          <w:sz w:val="22"/>
          <w:szCs w:val="22"/>
          <w:lang w:val="en-GB"/>
        </w:rPr>
        <w:t xml:space="preserve"> Advance Payment, i.e. an amount of 101,030,555 Euros</w:t>
      </w:r>
      <w:r w:rsidR="00A55E04">
        <w:rPr>
          <w:rFonts w:ascii="Calibri" w:hAnsi="Calibri" w:cs="Calibri"/>
          <w:sz w:val="22"/>
          <w:szCs w:val="22"/>
          <w:lang w:val="en-GB"/>
        </w:rPr>
        <w:t>]</w:t>
      </w:r>
      <w:r w:rsidR="00A55E04">
        <w:rPr>
          <w:rStyle w:val="FootnoteReference"/>
          <w:rFonts w:ascii="Calibri" w:hAnsi="Calibri" w:cs="Calibri"/>
          <w:sz w:val="22"/>
          <w:szCs w:val="22"/>
          <w:lang w:val="en-GB"/>
        </w:rPr>
        <w:footnoteReference w:id="6"/>
      </w:r>
      <w:proofErr w:type="gramStart"/>
      <w:r w:rsidR="00A55E04">
        <w:rPr>
          <w:rFonts w:ascii="Calibri" w:hAnsi="Calibri" w:cs="Calibri"/>
          <w:sz w:val="22"/>
          <w:szCs w:val="22"/>
          <w:lang w:val="en-GB"/>
        </w:rPr>
        <w:t>/[</w:t>
      </w:r>
      <w:proofErr w:type="gramEnd"/>
      <w:r w:rsidR="00A55E04" w:rsidRPr="00A55E04">
        <w:rPr>
          <w:rFonts w:ascii="Calibri" w:hAnsi="Calibri" w:cs="Calibri"/>
          <w:sz w:val="22"/>
          <w:szCs w:val="22"/>
          <w:lang w:val="en-GB"/>
        </w:rPr>
        <w:t xml:space="preserve">the first portion of the Advance Payment, i.e. an amount of 101,030,555 Euros and the </w:t>
      </w:r>
      <w:r w:rsidR="00D1587D">
        <w:rPr>
          <w:rFonts w:ascii="Calibri" w:hAnsi="Calibri" w:cs="Calibri"/>
          <w:sz w:val="22"/>
          <w:szCs w:val="22"/>
          <w:lang w:val="en-GB"/>
        </w:rPr>
        <w:t>S</w:t>
      </w:r>
      <w:r w:rsidR="00A55E04" w:rsidRPr="00A55E04">
        <w:rPr>
          <w:rFonts w:ascii="Calibri" w:hAnsi="Calibri" w:cs="Calibri"/>
          <w:sz w:val="22"/>
          <w:szCs w:val="22"/>
          <w:lang w:val="en-GB"/>
        </w:rPr>
        <w:t xml:space="preserve">econd Advance Payment, i.e. an amount of </w:t>
      </w:r>
      <w:r w:rsidR="00A55E04" w:rsidRPr="00A55E04">
        <w:rPr>
          <w:rFonts w:ascii="Calibri" w:hAnsi="Calibri" w:cs="Calibri"/>
          <w:sz w:val="22"/>
          <w:szCs w:val="22"/>
          <w:lang w:val="en-US"/>
        </w:rPr>
        <w:t>36,330,936</w:t>
      </w:r>
      <w:r w:rsidR="00A55E04" w:rsidRPr="00A55E04">
        <w:rPr>
          <w:rFonts w:ascii="Calibri" w:hAnsi="Calibri" w:cs="Calibri"/>
          <w:sz w:val="22"/>
          <w:szCs w:val="22"/>
          <w:lang w:val="en-GB"/>
        </w:rPr>
        <w:t xml:space="preserve"> Euros</w:t>
      </w:r>
      <w:r w:rsidR="00A55E04">
        <w:rPr>
          <w:rFonts w:ascii="Calibri" w:hAnsi="Calibri" w:cs="Calibri"/>
          <w:sz w:val="22"/>
          <w:szCs w:val="22"/>
          <w:lang w:val="en-GB"/>
        </w:rPr>
        <w:t>]</w:t>
      </w:r>
      <w:r w:rsidR="00E6185D">
        <w:rPr>
          <w:rStyle w:val="FootnoteReference"/>
          <w:rFonts w:ascii="Calibri" w:hAnsi="Calibri" w:cs="Calibri"/>
          <w:sz w:val="22"/>
          <w:szCs w:val="22"/>
          <w:lang w:val="en-GB"/>
        </w:rPr>
        <w:footnoteReference w:id="7"/>
      </w:r>
      <w:r w:rsidR="001D51A8" w:rsidRPr="00A55E04">
        <w:rPr>
          <w:rFonts w:ascii="Calibri" w:hAnsi="Calibri" w:cs="Calibri"/>
          <w:sz w:val="22"/>
          <w:szCs w:val="22"/>
          <w:lang w:val="en-GB"/>
        </w:rPr>
        <w:t xml:space="preserve"> as referred to in clause 2.6 of the Contract Agreement</w:t>
      </w:r>
      <w:r w:rsidRPr="00A55E04">
        <w:rPr>
          <w:rFonts w:ascii="Calibri" w:hAnsi="Calibri" w:cs="Calibri"/>
          <w:sz w:val="22"/>
          <w:szCs w:val="22"/>
          <w:lang w:val="en-US"/>
        </w:rPr>
        <w:t>.</w:t>
      </w:r>
    </w:p>
    <w:p w14:paraId="70E9829C" w14:textId="1EEA382B" w:rsidR="00A610E3" w:rsidRDefault="00A610E3" w:rsidP="005537B6">
      <w:pPr>
        <w:pStyle w:val="ListParagraph"/>
        <w:keepLines/>
        <w:widowControl w:val="0"/>
        <w:numPr>
          <w:ilvl w:val="6"/>
          <w:numId w:val="111"/>
        </w:numPr>
        <w:spacing w:before="0"/>
        <w:ind w:left="709" w:hanging="709"/>
        <w:rPr>
          <w:rFonts w:ascii="Calibri" w:hAnsi="Calibri" w:cs="Calibri"/>
          <w:sz w:val="22"/>
          <w:szCs w:val="22"/>
          <w:lang w:val="en-US"/>
        </w:rPr>
      </w:pPr>
      <w:r w:rsidRPr="00933248">
        <w:rPr>
          <w:rFonts w:ascii="Calibri" w:hAnsi="Calibri" w:cs="Calibri"/>
          <w:sz w:val="22"/>
          <w:szCs w:val="22"/>
          <w:lang w:val="en-GB"/>
        </w:rPr>
        <w:t>We confirm that we have delivered equipment and rendered services relating to the invoice</w:t>
      </w:r>
      <w:r w:rsidR="00015A43">
        <w:rPr>
          <w:rFonts w:ascii="Calibri" w:hAnsi="Calibri" w:cs="Calibri"/>
          <w:sz w:val="22"/>
          <w:szCs w:val="22"/>
          <w:lang w:val="en-GB"/>
        </w:rPr>
        <w:t>(s)</w:t>
      </w:r>
      <w:r w:rsidRPr="00933248">
        <w:rPr>
          <w:rFonts w:ascii="Calibri" w:hAnsi="Calibri" w:cs="Calibri"/>
          <w:sz w:val="22"/>
          <w:szCs w:val="22"/>
          <w:lang w:val="en-GB"/>
        </w:rPr>
        <w:t xml:space="preserve"> </w:t>
      </w:r>
      <w:r w:rsidR="00015A43">
        <w:rPr>
          <w:rFonts w:ascii="Calibri" w:hAnsi="Calibri" w:cs="Calibri"/>
          <w:sz w:val="22"/>
          <w:szCs w:val="22"/>
          <w:lang w:val="en-GB"/>
        </w:rPr>
        <w:t>referred to in paragraph 2. above</w:t>
      </w:r>
      <w:r w:rsidRPr="00933248">
        <w:rPr>
          <w:rFonts w:ascii="Calibri" w:hAnsi="Calibri" w:cs="Calibri"/>
          <w:sz w:val="22"/>
          <w:szCs w:val="22"/>
          <w:lang w:val="en-GB"/>
        </w:rPr>
        <w:t xml:space="preserve"> in compliance with </w:t>
      </w:r>
      <w:r>
        <w:rPr>
          <w:rFonts w:ascii="Calibri" w:hAnsi="Calibri" w:cs="Calibri"/>
          <w:sz w:val="22"/>
          <w:szCs w:val="22"/>
          <w:lang w:val="en-GB"/>
        </w:rPr>
        <w:t xml:space="preserve">the </w:t>
      </w:r>
      <w:r w:rsidRPr="00933248">
        <w:rPr>
          <w:rFonts w:ascii="Calibri" w:hAnsi="Calibri" w:cs="Calibri"/>
          <w:sz w:val="22"/>
          <w:szCs w:val="22"/>
          <w:lang w:val="en-GB"/>
        </w:rPr>
        <w:t>Commercial Contract and that such equipment and services are eligible for the ECA</w:t>
      </w:r>
      <w:r w:rsidRPr="00933248">
        <w:rPr>
          <w:rFonts w:ascii="Calibri" w:hAnsi="Calibri" w:cs="Calibri"/>
          <w:sz w:val="22"/>
          <w:szCs w:val="22"/>
          <w:lang w:val="en-US"/>
        </w:rPr>
        <w:t>.</w:t>
      </w:r>
    </w:p>
    <w:p w14:paraId="301EBFA8" w14:textId="47FFACD8" w:rsidR="00A610E3" w:rsidRPr="00A610E3" w:rsidRDefault="00A610E3" w:rsidP="00246950">
      <w:pPr>
        <w:pStyle w:val="ListParagraph"/>
        <w:widowControl w:val="0"/>
        <w:numPr>
          <w:ilvl w:val="6"/>
          <w:numId w:val="111"/>
        </w:numPr>
        <w:spacing w:before="0"/>
        <w:ind w:left="709" w:hanging="709"/>
        <w:rPr>
          <w:rFonts w:ascii="Calibri" w:hAnsi="Calibri" w:cs="Calibri"/>
          <w:sz w:val="22"/>
          <w:szCs w:val="22"/>
          <w:lang w:val="en-US"/>
        </w:rPr>
      </w:pPr>
      <w:r w:rsidRPr="00AA0322">
        <w:rPr>
          <w:rFonts w:asciiTheme="minorHAnsi" w:hAnsiTheme="minorHAnsi" w:cstheme="minorHAnsi"/>
          <w:sz w:val="22"/>
          <w:szCs w:val="22"/>
          <w:lang w:val="en-GB"/>
        </w:rPr>
        <w:t>We confirm that the amount which is invoiced in accordance with the invoice attached hereto relate</w:t>
      </w:r>
      <w:r w:rsidR="009758FA">
        <w:rPr>
          <w:rFonts w:asciiTheme="minorHAnsi" w:hAnsiTheme="minorHAnsi" w:cstheme="minorHAnsi"/>
          <w:sz w:val="22"/>
          <w:szCs w:val="22"/>
          <w:lang w:val="en-GB"/>
        </w:rPr>
        <w:t>s</w:t>
      </w:r>
      <w:r w:rsidRPr="00AA0322">
        <w:rPr>
          <w:rFonts w:ascii="Calibri" w:hAnsi="Calibri" w:cs="Calibri"/>
          <w:sz w:val="22"/>
          <w:szCs w:val="22"/>
          <w:lang w:val="en-GB"/>
        </w:rPr>
        <w:t xml:space="preserve"> to </w:t>
      </w:r>
      <w:proofErr w:type="spellStart"/>
      <w:r w:rsidRPr="00AA0322">
        <w:rPr>
          <w:rFonts w:ascii="Calibri" w:hAnsi="Calibri" w:cs="Calibri"/>
          <w:sz w:val="22"/>
          <w:szCs w:val="22"/>
          <w:lang w:val="en-GB"/>
        </w:rPr>
        <w:t>equipments</w:t>
      </w:r>
      <w:proofErr w:type="spellEnd"/>
      <w:r w:rsidRPr="00AA0322">
        <w:rPr>
          <w:rFonts w:ascii="Calibri" w:hAnsi="Calibri" w:cs="Calibri"/>
          <w:sz w:val="22"/>
          <w:szCs w:val="22"/>
          <w:lang w:val="en-GB"/>
        </w:rPr>
        <w:t xml:space="preserve"> and rendered services</w:t>
      </w:r>
      <w:r w:rsidRPr="00AA0322">
        <w:rPr>
          <w:rFonts w:asciiTheme="minorHAnsi" w:hAnsiTheme="minorHAnsi" w:cstheme="minorHAnsi"/>
          <w:sz w:val="22"/>
          <w:szCs w:val="22"/>
          <w:lang w:val="en-GB"/>
        </w:rPr>
        <w:t xml:space="preserve"> according to the following breakdown and to be financed under the Facility and under the French Treasury Loan as follows:</w:t>
      </w:r>
    </w:p>
    <w:tbl>
      <w:tblPr>
        <w:tblW w:w="4560"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853"/>
        <w:gridCol w:w="2679"/>
        <w:gridCol w:w="2264"/>
      </w:tblGrid>
      <w:tr w:rsidR="00A610E3" w:rsidRPr="00503033" w14:paraId="4112129E" w14:textId="77777777" w:rsidTr="004209BC">
        <w:trPr>
          <w:cantSplit/>
        </w:trPr>
        <w:tc>
          <w:tcPr>
            <w:tcW w:w="887" w:type="pct"/>
            <w:tcBorders>
              <w:top w:val="single" w:sz="4" w:space="0" w:color="auto"/>
              <w:left w:val="single" w:sz="4" w:space="0" w:color="auto"/>
              <w:bottom w:val="single" w:sz="4" w:space="0" w:color="auto"/>
              <w:right w:val="single" w:sz="4" w:space="0" w:color="auto"/>
            </w:tcBorders>
            <w:vAlign w:val="center"/>
            <w:hideMark/>
          </w:tcPr>
          <w:p w14:paraId="31B5F7AD" w14:textId="77777777" w:rsidR="00A610E3" w:rsidRPr="00AB7715" w:rsidRDefault="00A610E3" w:rsidP="004209BC">
            <w:pPr>
              <w:widowControl w:val="0"/>
              <w:spacing w:before="120" w:after="120" w:line="264" w:lineRule="auto"/>
              <w:ind w:left="0"/>
              <w:jc w:val="center"/>
              <w:rPr>
                <w:rFonts w:asciiTheme="minorHAnsi" w:hAnsiTheme="minorHAnsi" w:cstheme="minorHAnsi"/>
                <w:sz w:val="22"/>
                <w:szCs w:val="22"/>
              </w:rPr>
            </w:pPr>
            <w:r>
              <w:rPr>
                <w:rFonts w:asciiTheme="minorHAnsi" w:hAnsiTheme="minorHAnsi" w:cstheme="minorHAnsi"/>
                <w:sz w:val="22"/>
                <w:szCs w:val="22"/>
              </w:rPr>
              <w:t xml:space="preserve">Commercial </w:t>
            </w:r>
            <w:proofErr w:type="spellStart"/>
            <w:r>
              <w:rPr>
                <w:rFonts w:asciiTheme="minorHAnsi" w:hAnsiTheme="minorHAnsi" w:cstheme="minorHAnsi"/>
                <w:sz w:val="22"/>
                <w:szCs w:val="22"/>
              </w:rPr>
              <w:t>Contract</w:t>
            </w:r>
            <w:proofErr w:type="spellEnd"/>
          </w:p>
        </w:tc>
        <w:tc>
          <w:tcPr>
            <w:tcW w:w="1121" w:type="pct"/>
            <w:tcBorders>
              <w:top w:val="single" w:sz="4" w:space="0" w:color="auto"/>
              <w:left w:val="single" w:sz="4" w:space="0" w:color="auto"/>
              <w:bottom w:val="single" w:sz="4" w:space="0" w:color="auto"/>
              <w:right w:val="single" w:sz="4" w:space="0" w:color="auto"/>
            </w:tcBorders>
            <w:vAlign w:val="center"/>
            <w:hideMark/>
          </w:tcPr>
          <w:p w14:paraId="2CEB812A" w14:textId="77777777" w:rsidR="00A610E3" w:rsidRPr="00F96193" w:rsidRDefault="00A610E3" w:rsidP="004209BC">
            <w:pPr>
              <w:widowControl w:val="0"/>
              <w:spacing w:before="120" w:after="120" w:line="264" w:lineRule="auto"/>
              <w:ind w:left="0"/>
              <w:jc w:val="center"/>
              <w:rPr>
                <w:rFonts w:asciiTheme="minorHAnsi" w:hAnsiTheme="minorHAnsi" w:cstheme="minorHAnsi"/>
                <w:sz w:val="22"/>
                <w:szCs w:val="22"/>
              </w:rPr>
            </w:pPr>
            <w:proofErr w:type="spellStart"/>
            <w:r>
              <w:rPr>
                <w:rFonts w:asciiTheme="minorHAnsi" w:hAnsiTheme="minorHAnsi" w:cstheme="minorHAnsi"/>
                <w:sz w:val="22"/>
                <w:szCs w:val="22"/>
              </w:rPr>
              <w:t>Invoiced</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e</w:t>
            </w:r>
            <w:r w:rsidRPr="00AA0322">
              <w:rPr>
                <w:rFonts w:asciiTheme="minorHAnsi" w:hAnsiTheme="minorHAnsi" w:cstheme="minorHAnsi"/>
                <w:sz w:val="22"/>
                <w:szCs w:val="22"/>
              </w:rPr>
              <w:t>quipments</w:t>
            </w:r>
            <w:proofErr w:type="spellEnd"/>
            <w:r w:rsidRPr="00AA0322">
              <w:rPr>
                <w:rFonts w:asciiTheme="minorHAnsi" w:hAnsiTheme="minorHAnsi" w:cstheme="minorHAnsi"/>
                <w:sz w:val="22"/>
                <w:szCs w:val="22"/>
              </w:rPr>
              <w:t xml:space="preserve"> and </w:t>
            </w:r>
            <w:r>
              <w:rPr>
                <w:rFonts w:asciiTheme="minorHAnsi" w:hAnsiTheme="minorHAnsi" w:cstheme="minorHAnsi"/>
                <w:sz w:val="22"/>
                <w:szCs w:val="22"/>
              </w:rPr>
              <w:t>s</w:t>
            </w:r>
            <w:r w:rsidRPr="00AA0322">
              <w:rPr>
                <w:rFonts w:asciiTheme="minorHAnsi" w:hAnsiTheme="minorHAnsi" w:cstheme="minorHAnsi"/>
                <w:sz w:val="22"/>
                <w:szCs w:val="22"/>
              </w:rPr>
              <w:t>ervices</w:t>
            </w:r>
          </w:p>
        </w:tc>
        <w:tc>
          <w:tcPr>
            <w:tcW w:w="1621" w:type="pct"/>
            <w:tcBorders>
              <w:top w:val="single" w:sz="4" w:space="0" w:color="auto"/>
              <w:left w:val="single" w:sz="4" w:space="0" w:color="auto"/>
              <w:bottom w:val="single" w:sz="4" w:space="0" w:color="auto"/>
              <w:right w:val="single" w:sz="4" w:space="0" w:color="auto"/>
            </w:tcBorders>
            <w:vAlign w:val="center"/>
            <w:hideMark/>
          </w:tcPr>
          <w:p w14:paraId="61C6EF83" w14:textId="77777777" w:rsidR="00A610E3" w:rsidRPr="000F3525" w:rsidRDefault="00A610E3" w:rsidP="004209BC">
            <w:pPr>
              <w:widowControl w:val="0"/>
              <w:spacing w:before="120" w:after="120" w:line="264" w:lineRule="auto"/>
              <w:ind w:left="0"/>
              <w:jc w:val="center"/>
              <w:rPr>
                <w:rFonts w:asciiTheme="minorHAnsi" w:hAnsiTheme="minorHAnsi" w:cstheme="minorHAnsi"/>
                <w:sz w:val="22"/>
                <w:szCs w:val="22"/>
                <w:lang w:val="en-US"/>
              </w:rPr>
            </w:pPr>
            <w:r w:rsidRPr="000F3525">
              <w:rPr>
                <w:rFonts w:asciiTheme="minorHAnsi" w:hAnsiTheme="minorHAnsi" w:cstheme="minorHAnsi"/>
                <w:sz w:val="22"/>
                <w:szCs w:val="22"/>
                <w:lang w:val="en-US"/>
              </w:rPr>
              <w:t xml:space="preserve">Amount of the invoice to be financed by </w:t>
            </w:r>
            <w:proofErr w:type="spellStart"/>
            <w:r w:rsidRPr="000F3525">
              <w:rPr>
                <w:rFonts w:asciiTheme="minorHAnsi" w:hAnsiTheme="minorHAnsi" w:cstheme="minorHAnsi"/>
                <w:sz w:val="22"/>
                <w:szCs w:val="22"/>
                <w:lang w:val="en-US"/>
              </w:rPr>
              <w:t>Utilisation</w:t>
            </w:r>
            <w:proofErr w:type="spellEnd"/>
            <w:r w:rsidRPr="000F3525">
              <w:rPr>
                <w:rFonts w:asciiTheme="minorHAnsi" w:hAnsiTheme="minorHAnsi" w:cstheme="minorHAnsi"/>
                <w:sz w:val="22"/>
                <w:szCs w:val="22"/>
                <w:lang w:val="en-US"/>
              </w:rPr>
              <w:t xml:space="preserve"> under the Facility</w:t>
            </w:r>
          </w:p>
        </w:tc>
        <w:tc>
          <w:tcPr>
            <w:tcW w:w="1370" w:type="pct"/>
            <w:tcBorders>
              <w:top w:val="single" w:sz="4" w:space="0" w:color="auto"/>
              <w:left w:val="single" w:sz="4" w:space="0" w:color="auto"/>
              <w:bottom w:val="single" w:sz="4" w:space="0" w:color="auto"/>
              <w:right w:val="single" w:sz="4" w:space="0" w:color="auto"/>
            </w:tcBorders>
            <w:vAlign w:val="center"/>
            <w:hideMark/>
          </w:tcPr>
          <w:p w14:paraId="27DF6AD4" w14:textId="77777777" w:rsidR="00A610E3" w:rsidRPr="000F3525" w:rsidRDefault="00A610E3" w:rsidP="004209BC">
            <w:pPr>
              <w:widowControl w:val="0"/>
              <w:spacing w:before="120" w:after="120" w:line="264" w:lineRule="auto"/>
              <w:ind w:left="0"/>
              <w:jc w:val="center"/>
              <w:rPr>
                <w:rFonts w:asciiTheme="minorHAnsi" w:hAnsiTheme="minorHAnsi" w:cstheme="minorHAnsi"/>
                <w:sz w:val="22"/>
                <w:szCs w:val="22"/>
                <w:lang w:val="en-US"/>
              </w:rPr>
            </w:pPr>
            <w:r w:rsidRPr="000F3525">
              <w:rPr>
                <w:rFonts w:asciiTheme="minorHAnsi" w:hAnsiTheme="minorHAnsi" w:cstheme="minorHAnsi"/>
                <w:sz w:val="22"/>
                <w:szCs w:val="22"/>
                <w:lang w:val="en-US"/>
              </w:rPr>
              <w:t xml:space="preserve">Amount of the invoice to be financed by </w:t>
            </w:r>
            <w:proofErr w:type="spellStart"/>
            <w:r w:rsidRPr="000F3525">
              <w:rPr>
                <w:rFonts w:asciiTheme="minorHAnsi" w:hAnsiTheme="minorHAnsi" w:cstheme="minorHAnsi"/>
                <w:sz w:val="22"/>
                <w:szCs w:val="22"/>
                <w:lang w:val="en-US"/>
              </w:rPr>
              <w:t>utilisation</w:t>
            </w:r>
            <w:proofErr w:type="spellEnd"/>
            <w:r w:rsidRPr="000F3525">
              <w:rPr>
                <w:rFonts w:asciiTheme="minorHAnsi" w:hAnsiTheme="minorHAnsi" w:cstheme="minorHAnsi"/>
                <w:sz w:val="22"/>
                <w:szCs w:val="22"/>
                <w:lang w:val="en-US"/>
              </w:rPr>
              <w:t xml:space="preserve"> under the French Treasury Loan</w:t>
            </w:r>
          </w:p>
        </w:tc>
      </w:tr>
      <w:tr w:rsidR="00A610E3" w:rsidRPr="00F96193" w14:paraId="0D7FF56C" w14:textId="77777777" w:rsidTr="004209BC">
        <w:trPr>
          <w:cantSplit/>
        </w:trPr>
        <w:tc>
          <w:tcPr>
            <w:tcW w:w="887" w:type="pct"/>
            <w:tcBorders>
              <w:top w:val="single" w:sz="4" w:space="0" w:color="auto"/>
              <w:left w:val="single" w:sz="4" w:space="0" w:color="auto"/>
              <w:bottom w:val="single" w:sz="4" w:space="0" w:color="auto"/>
              <w:right w:val="single" w:sz="4" w:space="0" w:color="auto"/>
            </w:tcBorders>
            <w:vAlign w:val="center"/>
            <w:hideMark/>
          </w:tcPr>
          <w:p w14:paraId="6D611BCD" w14:textId="77777777" w:rsidR="00A610E3" w:rsidRPr="00AB7715" w:rsidRDefault="00A610E3" w:rsidP="004209BC">
            <w:pPr>
              <w:pStyle w:val="ListParagraph"/>
              <w:widowControl w:val="0"/>
              <w:spacing w:before="120" w:after="120" w:line="264" w:lineRule="auto"/>
              <w:ind w:left="0"/>
              <w:jc w:val="center"/>
              <w:rPr>
                <w:rFonts w:asciiTheme="minorHAnsi" w:hAnsiTheme="minorHAnsi" w:cstheme="minorHAnsi"/>
                <w:sz w:val="22"/>
                <w:szCs w:val="22"/>
              </w:rPr>
            </w:pPr>
            <w:r>
              <w:rPr>
                <w:rFonts w:asciiTheme="minorHAnsi" w:hAnsiTheme="minorHAnsi" w:cstheme="minorHAnsi"/>
                <w:sz w:val="22"/>
                <w:szCs w:val="22"/>
              </w:rPr>
              <w:t>Eligible French Portion</w:t>
            </w:r>
          </w:p>
        </w:tc>
        <w:tc>
          <w:tcPr>
            <w:tcW w:w="1121" w:type="pct"/>
            <w:tcBorders>
              <w:top w:val="single" w:sz="4" w:space="0" w:color="auto"/>
              <w:left w:val="single" w:sz="4" w:space="0" w:color="auto"/>
              <w:bottom w:val="single" w:sz="4" w:space="0" w:color="auto"/>
              <w:right w:val="single" w:sz="4" w:space="0" w:color="auto"/>
            </w:tcBorders>
            <w:vAlign w:val="center"/>
            <w:hideMark/>
          </w:tcPr>
          <w:p w14:paraId="41747099" w14:textId="77777777" w:rsidR="00A610E3" w:rsidRPr="00AB7715" w:rsidRDefault="00A610E3" w:rsidP="004209BC">
            <w:pPr>
              <w:widowControl w:val="0"/>
              <w:spacing w:before="120" w:after="120" w:line="264" w:lineRule="auto"/>
              <w:ind w:left="10"/>
              <w:jc w:val="center"/>
              <w:rPr>
                <w:rFonts w:asciiTheme="minorHAnsi" w:hAnsiTheme="minorHAnsi" w:cstheme="minorHAnsi"/>
                <w:sz w:val="22"/>
                <w:szCs w:val="22"/>
              </w:rPr>
            </w:pPr>
            <w:r w:rsidRPr="00AB7715">
              <w:rPr>
                <w:rFonts w:asciiTheme="minorHAnsi" w:hAnsiTheme="minorHAnsi" w:cstheme="minorHAnsi"/>
                <w:sz w:val="22"/>
                <w:szCs w:val="22"/>
              </w:rPr>
              <w:t xml:space="preserve">[●] </w:t>
            </w:r>
            <w:r>
              <w:rPr>
                <w:rFonts w:asciiTheme="minorHAnsi" w:hAnsiTheme="minorHAnsi" w:cstheme="minorHAnsi"/>
                <w:sz w:val="22"/>
                <w:szCs w:val="22"/>
              </w:rPr>
              <w:t>E</w:t>
            </w:r>
            <w:r w:rsidRPr="00AB7715">
              <w:rPr>
                <w:rFonts w:asciiTheme="minorHAnsi" w:hAnsiTheme="minorHAnsi" w:cstheme="minorHAnsi"/>
                <w:sz w:val="22"/>
                <w:szCs w:val="22"/>
              </w:rPr>
              <w:t>uros</w:t>
            </w:r>
          </w:p>
        </w:tc>
        <w:tc>
          <w:tcPr>
            <w:tcW w:w="1621" w:type="pct"/>
            <w:tcBorders>
              <w:top w:val="single" w:sz="4" w:space="0" w:color="auto"/>
              <w:left w:val="single" w:sz="4" w:space="0" w:color="auto"/>
              <w:bottom w:val="single" w:sz="4" w:space="0" w:color="auto"/>
              <w:right w:val="single" w:sz="4" w:space="0" w:color="auto"/>
            </w:tcBorders>
            <w:vAlign w:val="center"/>
            <w:hideMark/>
          </w:tcPr>
          <w:p w14:paraId="2B10716E" w14:textId="77777777" w:rsidR="00A610E3" w:rsidRPr="00AB7715" w:rsidRDefault="00A610E3" w:rsidP="004209BC">
            <w:pPr>
              <w:widowControl w:val="0"/>
              <w:spacing w:before="120" w:after="120" w:line="264" w:lineRule="auto"/>
              <w:ind w:left="10"/>
              <w:jc w:val="center"/>
              <w:rPr>
                <w:rFonts w:asciiTheme="minorHAnsi" w:hAnsiTheme="minorHAnsi" w:cstheme="minorHAnsi"/>
                <w:sz w:val="22"/>
                <w:szCs w:val="22"/>
              </w:rPr>
            </w:pPr>
            <w:r w:rsidRPr="00AB7715">
              <w:rPr>
                <w:rFonts w:asciiTheme="minorHAnsi" w:hAnsiTheme="minorHAnsi" w:cstheme="minorHAnsi"/>
                <w:sz w:val="22"/>
                <w:szCs w:val="22"/>
              </w:rPr>
              <w:t>[</w:t>
            </w:r>
            <w:r w:rsidRPr="00F96193">
              <w:rPr>
                <w:rFonts w:asciiTheme="minorHAnsi" w:hAnsiTheme="minorHAnsi" w:cstheme="minorHAnsi"/>
                <w:sz w:val="22"/>
                <w:szCs w:val="22"/>
              </w:rPr>
              <w:t>●</w:t>
            </w:r>
            <w:r w:rsidRPr="00AB7715">
              <w:rPr>
                <w:rFonts w:asciiTheme="minorHAnsi" w:hAnsiTheme="minorHAnsi" w:cstheme="minorHAnsi"/>
                <w:sz w:val="22"/>
                <w:szCs w:val="22"/>
              </w:rPr>
              <w:t xml:space="preserve">] </w:t>
            </w:r>
            <w:r>
              <w:rPr>
                <w:rFonts w:asciiTheme="minorHAnsi" w:hAnsiTheme="minorHAnsi" w:cstheme="minorHAnsi"/>
                <w:sz w:val="22"/>
                <w:szCs w:val="22"/>
              </w:rPr>
              <w:t>E</w:t>
            </w:r>
            <w:r w:rsidRPr="00AB7715">
              <w:rPr>
                <w:rFonts w:asciiTheme="minorHAnsi" w:hAnsiTheme="minorHAnsi" w:cstheme="minorHAnsi"/>
                <w:sz w:val="22"/>
                <w:szCs w:val="22"/>
              </w:rPr>
              <w:t>uros</w:t>
            </w:r>
          </w:p>
        </w:tc>
        <w:tc>
          <w:tcPr>
            <w:tcW w:w="1370" w:type="pct"/>
            <w:tcBorders>
              <w:top w:val="single" w:sz="4" w:space="0" w:color="auto"/>
              <w:left w:val="single" w:sz="4" w:space="0" w:color="auto"/>
              <w:bottom w:val="single" w:sz="4" w:space="0" w:color="auto"/>
              <w:right w:val="single" w:sz="4" w:space="0" w:color="auto"/>
            </w:tcBorders>
            <w:vAlign w:val="center"/>
            <w:hideMark/>
          </w:tcPr>
          <w:p w14:paraId="30DC4641" w14:textId="77777777" w:rsidR="00A610E3" w:rsidRPr="00AB7715" w:rsidRDefault="00A610E3" w:rsidP="004209BC">
            <w:pPr>
              <w:widowControl w:val="0"/>
              <w:spacing w:before="120" w:after="120" w:line="264" w:lineRule="auto"/>
              <w:ind w:left="10"/>
              <w:jc w:val="center"/>
              <w:rPr>
                <w:rFonts w:asciiTheme="minorHAnsi" w:hAnsiTheme="minorHAnsi" w:cstheme="minorHAnsi"/>
                <w:sz w:val="22"/>
                <w:szCs w:val="22"/>
              </w:rPr>
            </w:pPr>
            <w:r w:rsidRPr="00AB7715">
              <w:rPr>
                <w:rFonts w:asciiTheme="minorHAnsi" w:hAnsiTheme="minorHAnsi" w:cstheme="minorHAnsi"/>
                <w:sz w:val="22"/>
                <w:szCs w:val="22"/>
              </w:rPr>
              <w:t xml:space="preserve">[●] </w:t>
            </w:r>
            <w:r>
              <w:rPr>
                <w:rFonts w:asciiTheme="minorHAnsi" w:hAnsiTheme="minorHAnsi" w:cstheme="minorHAnsi"/>
                <w:sz w:val="22"/>
                <w:szCs w:val="22"/>
              </w:rPr>
              <w:t>E</w:t>
            </w:r>
            <w:r w:rsidRPr="00AB7715">
              <w:rPr>
                <w:rFonts w:asciiTheme="minorHAnsi" w:hAnsiTheme="minorHAnsi" w:cstheme="minorHAnsi"/>
                <w:sz w:val="22"/>
                <w:szCs w:val="22"/>
              </w:rPr>
              <w:t>uros</w:t>
            </w:r>
          </w:p>
        </w:tc>
      </w:tr>
      <w:tr w:rsidR="00A610E3" w:rsidRPr="00F96193" w14:paraId="05F77F9B" w14:textId="77777777" w:rsidTr="004209BC">
        <w:trPr>
          <w:cantSplit/>
        </w:trPr>
        <w:tc>
          <w:tcPr>
            <w:tcW w:w="887" w:type="pct"/>
            <w:tcBorders>
              <w:top w:val="single" w:sz="4" w:space="0" w:color="auto"/>
              <w:left w:val="single" w:sz="4" w:space="0" w:color="auto"/>
              <w:bottom w:val="single" w:sz="4" w:space="0" w:color="auto"/>
              <w:right w:val="single" w:sz="4" w:space="0" w:color="auto"/>
            </w:tcBorders>
            <w:vAlign w:val="center"/>
            <w:hideMark/>
          </w:tcPr>
          <w:p w14:paraId="00F6E07E" w14:textId="77777777" w:rsidR="00A610E3" w:rsidRPr="00AB7715" w:rsidRDefault="00A610E3" w:rsidP="004209BC">
            <w:pPr>
              <w:pStyle w:val="ListParagraph"/>
              <w:widowControl w:val="0"/>
              <w:spacing w:before="120" w:after="120" w:line="264" w:lineRule="auto"/>
              <w:ind w:left="0"/>
              <w:jc w:val="center"/>
              <w:rPr>
                <w:rFonts w:asciiTheme="minorHAnsi" w:hAnsiTheme="minorHAnsi" w:cstheme="minorHAnsi"/>
                <w:sz w:val="22"/>
                <w:szCs w:val="22"/>
              </w:rPr>
            </w:pPr>
            <w:r>
              <w:rPr>
                <w:rFonts w:asciiTheme="minorHAnsi" w:hAnsiTheme="minorHAnsi" w:cstheme="minorHAnsi"/>
                <w:sz w:val="22"/>
                <w:szCs w:val="22"/>
              </w:rPr>
              <w:lastRenderedPageBreak/>
              <w:t>Eligible Foreign Portion</w:t>
            </w:r>
          </w:p>
        </w:tc>
        <w:tc>
          <w:tcPr>
            <w:tcW w:w="1121" w:type="pct"/>
            <w:tcBorders>
              <w:top w:val="single" w:sz="4" w:space="0" w:color="auto"/>
              <w:left w:val="single" w:sz="4" w:space="0" w:color="auto"/>
              <w:bottom w:val="single" w:sz="4" w:space="0" w:color="auto"/>
              <w:right w:val="single" w:sz="4" w:space="0" w:color="auto"/>
            </w:tcBorders>
            <w:vAlign w:val="center"/>
            <w:hideMark/>
          </w:tcPr>
          <w:p w14:paraId="1A0EF45A" w14:textId="77777777" w:rsidR="00A610E3" w:rsidRPr="00AB7715" w:rsidRDefault="00A610E3" w:rsidP="004209BC">
            <w:pPr>
              <w:widowControl w:val="0"/>
              <w:spacing w:before="120" w:after="120" w:line="264" w:lineRule="auto"/>
              <w:ind w:left="10"/>
              <w:jc w:val="center"/>
              <w:rPr>
                <w:rFonts w:asciiTheme="minorHAnsi" w:hAnsiTheme="minorHAnsi" w:cstheme="minorHAnsi"/>
                <w:sz w:val="22"/>
                <w:szCs w:val="22"/>
              </w:rPr>
            </w:pPr>
            <w:r w:rsidRPr="00AB7715">
              <w:rPr>
                <w:rFonts w:asciiTheme="minorHAnsi" w:hAnsiTheme="minorHAnsi" w:cstheme="minorHAnsi"/>
                <w:sz w:val="22"/>
                <w:szCs w:val="22"/>
              </w:rPr>
              <w:t xml:space="preserve">[●] </w:t>
            </w:r>
            <w:r>
              <w:rPr>
                <w:rFonts w:asciiTheme="minorHAnsi" w:hAnsiTheme="minorHAnsi" w:cstheme="minorHAnsi"/>
                <w:sz w:val="22"/>
                <w:szCs w:val="22"/>
              </w:rPr>
              <w:t>E</w:t>
            </w:r>
            <w:r w:rsidRPr="00AB7715">
              <w:rPr>
                <w:rFonts w:asciiTheme="minorHAnsi" w:hAnsiTheme="minorHAnsi" w:cstheme="minorHAnsi"/>
                <w:sz w:val="22"/>
                <w:szCs w:val="22"/>
              </w:rPr>
              <w:t>uros</w:t>
            </w:r>
          </w:p>
        </w:tc>
        <w:tc>
          <w:tcPr>
            <w:tcW w:w="1621" w:type="pct"/>
            <w:tcBorders>
              <w:top w:val="single" w:sz="4" w:space="0" w:color="auto"/>
              <w:left w:val="single" w:sz="4" w:space="0" w:color="auto"/>
              <w:bottom w:val="single" w:sz="4" w:space="0" w:color="auto"/>
              <w:right w:val="single" w:sz="4" w:space="0" w:color="auto"/>
            </w:tcBorders>
            <w:vAlign w:val="center"/>
            <w:hideMark/>
          </w:tcPr>
          <w:p w14:paraId="4AC0EB79" w14:textId="77777777" w:rsidR="00A610E3" w:rsidRPr="00AB7715" w:rsidRDefault="00A610E3" w:rsidP="004209BC">
            <w:pPr>
              <w:widowControl w:val="0"/>
              <w:spacing w:before="120" w:after="120" w:line="264" w:lineRule="auto"/>
              <w:ind w:left="10"/>
              <w:jc w:val="center"/>
              <w:rPr>
                <w:rFonts w:asciiTheme="minorHAnsi" w:hAnsiTheme="minorHAnsi" w:cstheme="minorHAnsi"/>
                <w:sz w:val="22"/>
                <w:szCs w:val="22"/>
              </w:rPr>
            </w:pPr>
            <w:r w:rsidRPr="00AB7715">
              <w:rPr>
                <w:rFonts w:asciiTheme="minorHAnsi" w:hAnsiTheme="minorHAnsi" w:cstheme="minorHAnsi"/>
                <w:sz w:val="22"/>
                <w:szCs w:val="22"/>
              </w:rPr>
              <w:t xml:space="preserve">[●] </w:t>
            </w:r>
            <w:r>
              <w:rPr>
                <w:rFonts w:asciiTheme="minorHAnsi" w:hAnsiTheme="minorHAnsi" w:cstheme="minorHAnsi"/>
                <w:sz w:val="22"/>
                <w:szCs w:val="22"/>
              </w:rPr>
              <w:t>E</w:t>
            </w:r>
            <w:r w:rsidRPr="00AB7715">
              <w:rPr>
                <w:rFonts w:asciiTheme="minorHAnsi" w:hAnsiTheme="minorHAnsi" w:cstheme="minorHAnsi"/>
                <w:sz w:val="22"/>
                <w:szCs w:val="22"/>
              </w:rPr>
              <w:t>uros</w:t>
            </w:r>
          </w:p>
        </w:tc>
        <w:tc>
          <w:tcPr>
            <w:tcW w:w="1370" w:type="pct"/>
            <w:tcBorders>
              <w:top w:val="single" w:sz="4" w:space="0" w:color="auto"/>
              <w:left w:val="single" w:sz="4" w:space="0" w:color="auto"/>
              <w:bottom w:val="single" w:sz="4" w:space="0" w:color="auto"/>
              <w:right w:val="single" w:sz="4" w:space="0" w:color="auto"/>
            </w:tcBorders>
            <w:vAlign w:val="center"/>
            <w:hideMark/>
          </w:tcPr>
          <w:p w14:paraId="661670EF" w14:textId="77777777" w:rsidR="00A610E3" w:rsidRPr="00AB7715" w:rsidRDefault="00A610E3" w:rsidP="004209BC">
            <w:pPr>
              <w:widowControl w:val="0"/>
              <w:spacing w:before="120" w:after="120" w:line="264" w:lineRule="auto"/>
              <w:ind w:left="10"/>
              <w:jc w:val="center"/>
              <w:rPr>
                <w:rFonts w:asciiTheme="minorHAnsi" w:hAnsiTheme="minorHAnsi" w:cstheme="minorHAnsi"/>
                <w:sz w:val="22"/>
                <w:szCs w:val="22"/>
              </w:rPr>
            </w:pPr>
            <w:r w:rsidRPr="00AB7715">
              <w:rPr>
                <w:rFonts w:asciiTheme="minorHAnsi" w:hAnsiTheme="minorHAnsi" w:cstheme="minorHAnsi"/>
                <w:sz w:val="22"/>
                <w:szCs w:val="22"/>
              </w:rPr>
              <w:t xml:space="preserve">[●] </w:t>
            </w:r>
            <w:r>
              <w:rPr>
                <w:rFonts w:asciiTheme="minorHAnsi" w:hAnsiTheme="minorHAnsi" w:cstheme="minorHAnsi"/>
                <w:sz w:val="22"/>
                <w:szCs w:val="22"/>
              </w:rPr>
              <w:t>E</w:t>
            </w:r>
            <w:r w:rsidRPr="00AB7715">
              <w:rPr>
                <w:rFonts w:asciiTheme="minorHAnsi" w:hAnsiTheme="minorHAnsi" w:cstheme="minorHAnsi"/>
                <w:sz w:val="22"/>
                <w:szCs w:val="22"/>
              </w:rPr>
              <w:t>uros</w:t>
            </w:r>
          </w:p>
        </w:tc>
      </w:tr>
      <w:tr w:rsidR="00A610E3" w:rsidRPr="00F96193" w14:paraId="43DD0D8F" w14:textId="77777777" w:rsidTr="004209BC">
        <w:tc>
          <w:tcPr>
            <w:tcW w:w="887" w:type="pct"/>
            <w:tcBorders>
              <w:top w:val="single" w:sz="4" w:space="0" w:color="auto"/>
              <w:left w:val="single" w:sz="4" w:space="0" w:color="auto"/>
              <w:bottom w:val="single" w:sz="4" w:space="0" w:color="auto"/>
              <w:right w:val="single" w:sz="4" w:space="0" w:color="auto"/>
            </w:tcBorders>
            <w:vAlign w:val="center"/>
            <w:hideMark/>
          </w:tcPr>
          <w:p w14:paraId="02E71DAD" w14:textId="77777777" w:rsidR="00A610E3" w:rsidRPr="00AB7715" w:rsidRDefault="00A610E3" w:rsidP="004209BC">
            <w:pPr>
              <w:pStyle w:val="ListParagraph"/>
              <w:widowControl w:val="0"/>
              <w:spacing w:before="120" w:after="120" w:line="264" w:lineRule="auto"/>
              <w:ind w:left="0"/>
              <w:jc w:val="center"/>
              <w:rPr>
                <w:rFonts w:asciiTheme="minorHAnsi" w:hAnsiTheme="minorHAnsi" w:cstheme="minorHAnsi"/>
                <w:sz w:val="22"/>
                <w:szCs w:val="22"/>
              </w:rPr>
            </w:pPr>
            <w:r>
              <w:rPr>
                <w:rFonts w:asciiTheme="minorHAnsi" w:hAnsiTheme="minorHAnsi" w:cstheme="minorHAnsi"/>
                <w:sz w:val="22"/>
                <w:szCs w:val="22"/>
              </w:rPr>
              <w:t>Eligible Local Portion</w:t>
            </w:r>
          </w:p>
        </w:tc>
        <w:tc>
          <w:tcPr>
            <w:tcW w:w="1121" w:type="pct"/>
            <w:tcBorders>
              <w:top w:val="single" w:sz="4" w:space="0" w:color="auto"/>
              <w:left w:val="single" w:sz="4" w:space="0" w:color="auto"/>
              <w:bottom w:val="single" w:sz="4" w:space="0" w:color="auto"/>
              <w:right w:val="single" w:sz="4" w:space="0" w:color="auto"/>
            </w:tcBorders>
            <w:vAlign w:val="center"/>
            <w:hideMark/>
          </w:tcPr>
          <w:p w14:paraId="776A2A72" w14:textId="77777777" w:rsidR="00A610E3" w:rsidRPr="00AB7715" w:rsidRDefault="00A610E3" w:rsidP="004209BC">
            <w:pPr>
              <w:widowControl w:val="0"/>
              <w:spacing w:before="120" w:after="120" w:line="264" w:lineRule="auto"/>
              <w:ind w:left="10"/>
              <w:jc w:val="center"/>
              <w:rPr>
                <w:rFonts w:asciiTheme="minorHAnsi" w:hAnsiTheme="minorHAnsi" w:cstheme="minorHAnsi"/>
                <w:sz w:val="22"/>
                <w:szCs w:val="22"/>
              </w:rPr>
            </w:pPr>
            <w:r w:rsidRPr="00AB7715">
              <w:rPr>
                <w:rFonts w:asciiTheme="minorHAnsi" w:hAnsiTheme="minorHAnsi" w:cstheme="minorHAnsi"/>
                <w:sz w:val="22"/>
                <w:szCs w:val="22"/>
              </w:rPr>
              <w:t xml:space="preserve">[●] </w:t>
            </w:r>
            <w:r>
              <w:rPr>
                <w:rFonts w:asciiTheme="minorHAnsi" w:hAnsiTheme="minorHAnsi" w:cstheme="minorHAnsi"/>
                <w:sz w:val="22"/>
                <w:szCs w:val="22"/>
              </w:rPr>
              <w:t>E</w:t>
            </w:r>
            <w:r w:rsidRPr="00AB7715">
              <w:rPr>
                <w:rFonts w:asciiTheme="minorHAnsi" w:hAnsiTheme="minorHAnsi" w:cstheme="minorHAnsi"/>
                <w:sz w:val="22"/>
                <w:szCs w:val="22"/>
              </w:rPr>
              <w:t>uros</w:t>
            </w:r>
          </w:p>
        </w:tc>
        <w:tc>
          <w:tcPr>
            <w:tcW w:w="1621" w:type="pct"/>
            <w:tcBorders>
              <w:top w:val="single" w:sz="4" w:space="0" w:color="auto"/>
              <w:left w:val="single" w:sz="4" w:space="0" w:color="auto"/>
              <w:bottom w:val="single" w:sz="4" w:space="0" w:color="auto"/>
              <w:right w:val="single" w:sz="4" w:space="0" w:color="auto"/>
            </w:tcBorders>
            <w:vAlign w:val="center"/>
            <w:hideMark/>
          </w:tcPr>
          <w:p w14:paraId="3EEB44E3" w14:textId="77777777" w:rsidR="00A610E3" w:rsidRPr="00AB7715" w:rsidRDefault="00A610E3" w:rsidP="004209BC">
            <w:pPr>
              <w:widowControl w:val="0"/>
              <w:spacing w:before="120" w:after="120" w:line="264" w:lineRule="auto"/>
              <w:ind w:left="10"/>
              <w:jc w:val="center"/>
              <w:rPr>
                <w:rFonts w:asciiTheme="minorHAnsi" w:hAnsiTheme="minorHAnsi" w:cstheme="minorHAnsi"/>
                <w:sz w:val="22"/>
                <w:szCs w:val="22"/>
              </w:rPr>
            </w:pPr>
            <w:r w:rsidRPr="00AB7715">
              <w:rPr>
                <w:rFonts w:asciiTheme="minorHAnsi" w:hAnsiTheme="minorHAnsi" w:cstheme="minorHAnsi"/>
                <w:sz w:val="22"/>
                <w:szCs w:val="22"/>
              </w:rPr>
              <w:t xml:space="preserve">[●] </w:t>
            </w:r>
            <w:r>
              <w:rPr>
                <w:rFonts w:asciiTheme="minorHAnsi" w:hAnsiTheme="minorHAnsi" w:cstheme="minorHAnsi"/>
                <w:sz w:val="22"/>
                <w:szCs w:val="22"/>
              </w:rPr>
              <w:t>E</w:t>
            </w:r>
            <w:r w:rsidRPr="00AB7715">
              <w:rPr>
                <w:rFonts w:asciiTheme="minorHAnsi" w:hAnsiTheme="minorHAnsi" w:cstheme="minorHAnsi"/>
                <w:sz w:val="22"/>
                <w:szCs w:val="22"/>
              </w:rPr>
              <w:t>uros</w:t>
            </w:r>
          </w:p>
        </w:tc>
        <w:tc>
          <w:tcPr>
            <w:tcW w:w="1370" w:type="pct"/>
            <w:tcBorders>
              <w:top w:val="single" w:sz="4" w:space="0" w:color="auto"/>
              <w:left w:val="single" w:sz="4" w:space="0" w:color="auto"/>
              <w:bottom w:val="single" w:sz="4" w:space="0" w:color="auto"/>
              <w:right w:val="single" w:sz="4" w:space="0" w:color="auto"/>
            </w:tcBorders>
            <w:vAlign w:val="center"/>
            <w:hideMark/>
          </w:tcPr>
          <w:p w14:paraId="62BE9167" w14:textId="77777777" w:rsidR="00A610E3" w:rsidRPr="00AB7715" w:rsidRDefault="00A610E3" w:rsidP="004209BC">
            <w:pPr>
              <w:widowControl w:val="0"/>
              <w:spacing w:before="120" w:after="120" w:line="264" w:lineRule="auto"/>
              <w:ind w:left="10"/>
              <w:jc w:val="center"/>
              <w:rPr>
                <w:rFonts w:asciiTheme="minorHAnsi" w:hAnsiTheme="minorHAnsi" w:cstheme="minorHAnsi"/>
                <w:sz w:val="22"/>
                <w:szCs w:val="22"/>
              </w:rPr>
            </w:pPr>
            <w:r w:rsidRPr="00AB7715">
              <w:rPr>
                <w:rFonts w:asciiTheme="minorHAnsi" w:hAnsiTheme="minorHAnsi" w:cstheme="minorHAnsi"/>
                <w:sz w:val="22"/>
                <w:szCs w:val="22"/>
              </w:rPr>
              <w:t xml:space="preserve">[●] </w:t>
            </w:r>
            <w:r>
              <w:rPr>
                <w:rFonts w:asciiTheme="minorHAnsi" w:hAnsiTheme="minorHAnsi" w:cstheme="minorHAnsi"/>
                <w:sz w:val="22"/>
                <w:szCs w:val="22"/>
              </w:rPr>
              <w:t>E</w:t>
            </w:r>
            <w:r w:rsidRPr="00AB7715">
              <w:rPr>
                <w:rFonts w:asciiTheme="minorHAnsi" w:hAnsiTheme="minorHAnsi" w:cstheme="minorHAnsi"/>
                <w:sz w:val="22"/>
                <w:szCs w:val="22"/>
              </w:rPr>
              <w:t>uros</w:t>
            </w:r>
          </w:p>
        </w:tc>
      </w:tr>
      <w:tr w:rsidR="00A610E3" w:rsidRPr="00503033" w14:paraId="0CDBB003" w14:textId="77777777" w:rsidTr="004209BC">
        <w:tc>
          <w:tcPr>
            <w:tcW w:w="887" w:type="pct"/>
            <w:tcBorders>
              <w:top w:val="single" w:sz="4" w:space="0" w:color="auto"/>
              <w:left w:val="single" w:sz="4" w:space="0" w:color="auto"/>
              <w:bottom w:val="single" w:sz="4" w:space="0" w:color="auto"/>
              <w:right w:val="single" w:sz="4" w:space="0" w:color="auto"/>
            </w:tcBorders>
            <w:vAlign w:val="center"/>
            <w:hideMark/>
          </w:tcPr>
          <w:p w14:paraId="125E0B6E" w14:textId="77777777" w:rsidR="00A610E3" w:rsidRPr="00AB7715" w:rsidRDefault="00A610E3" w:rsidP="004209BC">
            <w:pPr>
              <w:pStyle w:val="ListParagraph"/>
              <w:widowControl w:val="0"/>
              <w:spacing w:before="120" w:after="120" w:line="264" w:lineRule="auto"/>
              <w:ind w:left="0"/>
              <w:jc w:val="center"/>
              <w:rPr>
                <w:rFonts w:asciiTheme="minorHAnsi" w:hAnsiTheme="minorHAnsi" w:cstheme="minorHAnsi"/>
                <w:sz w:val="22"/>
                <w:szCs w:val="22"/>
              </w:rPr>
            </w:pPr>
            <w:r w:rsidRPr="00AB7715">
              <w:rPr>
                <w:rFonts w:asciiTheme="minorHAnsi" w:hAnsiTheme="minorHAnsi" w:cstheme="minorHAnsi"/>
                <w:sz w:val="22"/>
                <w:szCs w:val="22"/>
              </w:rPr>
              <w:t>Total</w:t>
            </w:r>
          </w:p>
        </w:tc>
        <w:tc>
          <w:tcPr>
            <w:tcW w:w="1121" w:type="pct"/>
            <w:tcBorders>
              <w:top w:val="single" w:sz="4" w:space="0" w:color="auto"/>
              <w:left w:val="single" w:sz="4" w:space="0" w:color="auto"/>
              <w:bottom w:val="single" w:sz="4" w:space="0" w:color="auto"/>
              <w:right w:val="single" w:sz="4" w:space="0" w:color="auto"/>
            </w:tcBorders>
            <w:vAlign w:val="center"/>
            <w:hideMark/>
          </w:tcPr>
          <w:p w14:paraId="3CE944B1" w14:textId="113553AD" w:rsidR="00A610E3" w:rsidRPr="006E7823" w:rsidRDefault="00A610E3" w:rsidP="004209BC">
            <w:pPr>
              <w:widowControl w:val="0"/>
              <w:spacing w:before="120" w:after="120" w:line="264" w:lineRule="auto"/>
              <w:ind w:left="10"/>
              <w:jc w:val="center"/>
              <w:rPr>
                <w:rFonts w:asciiTheme="minorHAnsi" w:hAnsiTheme="minorHAnsi" w:cstheme="minorHAnsi"/>
                <w:sz w:val="22"/>
                <w:szCs w:val="22"/>
                <w:lang w:val="en-US"/>
              </w:rPr>
            </w:pPr>
            <w:r w:rsidRPr="006E7823">
              <w:rPr>
                <w:rFonts w:asciiTheme="minorHAnsi" w:hAnsiTheme="minorHAnsi" w:cstheme="minorHAnsi"/>
                <w:sz w:val="22"/>
                <w:szCs w:val="22"/>
                <w:lang w:val="en-US"/>
              </w:rPr>
              <w:t>[●] Euros</w:t>
            </w:r>
            <w:r w:rsidR="00777EC1" w:rsidRPr="006E7823">
              <w:rPr>
                <w:rFonts w:asciiTheme="minorHAnsi" w:hAnsiTheme="minorHAnsi" w:cstheme="minorHAnsi"/>
                <w:sz w:val="22"/>
                <w:szCs w:val="22"/>
                <w:lang w:val="en-US"/>
              </w:rPr>
              <w:t xml:space="preserve"> (including Contract Price Increases in a total amount of </w:t>
            </w:r>
            <w:r w:rsidR="00777EC1">
              <w:rPr>
                <w:rFonts w:ascii="Calibri" w:hAnsi="Calibri" w:cs="Calibri"/>
                <w:sz w:val="22"/>
                <w:szCs w:val="22"/>
                <w:lang w:val="en-US"/>
              </w:rPr>
              <w:t>[●] Euros)</w:t>
            </w:r>
          </w:p>
        </w:tc>
        <w:tc>
          <w:tcPr>
            <w:tcW w:w="1621" w:type="pct"/>
            <w:tcBorders>
              <w:top w:val="single" w:sz="4" w:space="0" w:color="auto"/>
              <w:left w:val="single" w:sz="4" w:space="0" w:color="auto"/>
              <w:bottom w:val="single" w:sz="4" w:space="0" w:color="auto"/>
              <w:right w:val="single" w:sz="4" w:space="0" w:color="auto"/>
            </w:tcBorders>
            <w:vAlign w:val="center"/>
            <w:hideMark/>
          </w:tcPr>
          <w:p w14:paraId="5BFD09F3" w14:textId="45AC2253" w:rsidR="00A610E3" w:rsidRPr="006E7823" w:rsidRDefault="00A610E3" w:rsidP="004209BC">
            <w:pPr>
              <w:widowControl w:val="0"/>
              <w:spacing w:before="120" w:after="120" w:line="264" w:lineRule="auto"/>
              <w:ind w:left="10"/>
              <w:jc w:val="center"/>
              <w:rPr>
                <w:rFonts w:asciiTheme="minorHAnsi" w:hAnsiTheme="minorHAnsi" w:cstheme="minorHAnsi"/>
                <w:sz w:val="22"/>
                <w:szCs w:val="22"/>
                <w:lang w:val="en-US"/>
              </w:rPr>
            </w:pPr>
            <w:r w:rsidRPr="006E7823">
              <w:rPr>
                <w:rFonts w:asciiTheme="minorHAnsi" w:hAnsiTheme="minorHAnsi" w:cstheme="minorHAnsi"/>
                <w:sz w:val="22"/>
                <w:szCs w:val="22"/>
                <w:lang w:val="en-US"/>
              </w:rPr>
              <w:t>[●] Euros</w:t>
            </w:r>
            <w:r w:rsidR="00777EC1" w:rsidRPr="006E7823">
              <w:rPr>
                <w:rFonts w:asciiTheme="minorHAnsi" w:hAnsiTheme="minorHAnsi" w:cstheme="minorHAnsi"/>
                <w:sz w:val="22"/>
                <w:szCs w:val="22"/>
                <w:lang w:val="en-US"/>
              </w:rPr>
              <w:t xml:space="preserve"> (including Contract Price Increases in a total amount of </w:t>
            </w:r>
            <w:r w:rsidR="00777EC1">
              <w:rPr>
                <w:rFonts w:ascii="Calibri" w:hAnsi="Calibri" w:cs="Calibri"/>
                <w:sz w:val="22"/>
                <w:szCs w:val="22"/>
                <w:lang w:val="en-US"/>
              </w:rPr>
              <w:t>[●] Euros)</w:t>
            </w:r>
          </w:p>
        </w:tc>
        <w:tc>
          <w:tcPr>
            <w:tcW w:w="1370" w:type="pct"/>
            <w:tcBorders>
              <w:top w:val="single" w:sz="4" w:space="0" w:color="auto"/>
              <w:left w:val="single" w:sz="4" w:space="0" w:color="auto"/>
              <w:bottom w:val="single" w:sz="4" w:space="0" w:color="auto"/>
              <w:right w:val="single" w:sz="4" w:space="0" w:color="auto"/>
            </w:tcBorders>
            <w:vAlign w:val="center"/>
            <w:hideMark/>
          </w:tcPr>
          <w:p w14:paraId="15738C57" w14:textId="4D75AE61" w:rsidR="00A610E3" w:rsidRPr="006E7823" w:rsidRDefault="00A610E3" w:rsidP="004209BC">
            <w:pPr>
              <w:widowControl w:val="0"/>
              <w:spacing w:before="120" w:after="120" w:line="264" w:lineRule="auto"/>
              <w:ind w:left="10"/>
              <w:jc w:val="center"/>
              <w:rPr>
                <w:rFonts w:asciiTheme="minorHAnsi" w:hAnsiTheme="minorHAnsi" w:cstheme="minorHAnsi"/>
                <w:sz w:val="22"/>
                <w:szCs w:val="22"/>
                <w:lang w:val="en-US"/>
              </w:rPr>
            </w:pPr>
            <w:r w:rsidRPr="006E7823">
              <w:rPr>
                <w:rFonts w:asciiTheme="minorHAnsi" w:hAnsiTheme="minorHAnsi" w:cstheme="minorHAnsi"/>
                <w:sz w:val="22"/>
                <w:szCs w:val="22"/>
                <w:lang w:val="en-US"/>
              </w:rPr>
              <w:t>[●] Euros</w:t>
            </w:r>
            <w:r w:rsidR="00777EC1" w:rsidRPr="006E7823">
              <w:rPr>
                <w:rFonts w:asciiTheme="minorHAnsi" w:hAnsiTheme="minorHAnsi" w:cstheme="minorHAnsi"/>
                <w:sz w:val="22"/>
                <w:szCs w:val="22"/>
                <w:lang w:val="en-US"/>
              </w:rPr>
              <w:t xml:space="preserve"> (including Contract Price Increases in a total amount of </w:t>
            </w:r>
            <w:r w:rsidR="00777EC1">
              <w:rPr>
                <w:rFonts w:ascii="Calibri" w:hAnsi="Calibri" w:cs="Calibri"/>
                <w:sz w:val="22"/>
                <w:szCs w:val="22"/>
                <w:lang w:val="en-US"/>
              </w:rPr>
              <w:t>[●] Euros)</w:t>
            </w:r>
          </w:p>
        </w:tc>
      </w:tr>
    </w:tbl>
    <w:p w14:paraId="72B52962" w14:textId="77777777" w:rsidR="00A610E3" w:rsidRDefault="00A610E3" w:rsidP="00A610E3">
      <w:pPr>
        <w:widowControl w:val="0"/>
        <w:spacing w:before="0"/>
        <w:rPr>
          <w:rFonts w:ascii="Calibri" w:hAnsi="Calibri" w:cs="Calibri"/>
          <w:sz w:val="22"/>
          <w:szCs w:val="22"/>
          <w:lang w:val="en-US"/>
        </w:rPr>
      </w:pPr>
    </w:p>
    <w:p w14:paraId="4667879C" w14:textId="6E6053A1" w:rsidR="00A610E3" w:rsidRPr="0044130A" w:rsidRDefault="00A610E3" w:rsidP="005537B6">
      <w:pPr>
        <w:pStyle w:val="ListParagraph"/>
        <w:widowControl w:val="0"/>
        <w:numPr>
          <w:ilvl w:val="6"/>
          <w:numId w:val="111"/>
        </w:numPr>
        <w:spacing w:before="0" w:after="240"/>
        <w:ind w:left="709" w:hanging="709"/>
        <w:rPr>
          <w:rFonts w:ascii="Calibri" w:hAnsi="Calibri" w:cs="Calibri"/>
          <w:sz w:val="22"/>
          <w:szCs w:val="22"/>
          <w:lang w:val="en-US"/>
        </w:rPr>
      </w:pPr>
      <w:r w:rsidRPr="0044130A">
        <w:rPr>
          <w:rFonts w:ascii="Calibri" w:hAnsi="Calibri" w:cs="Calibri"/>
          <w:sz w:val="22"/>
          <w:szCs w:val="22"/>
          <w:lang w:val="en-US"/>
        </w:rPr>
        <w:t xml:space="preserve">We warrant that the amount to be financed under the Facility Agreement referred to in paragraph </w:t>
      </w:r>
      <w:r w:rsidR="00E714BB">
        <w:rPr>
          <w:rFonts w:ascii="Calibri" w:hAnsi="Calibri" w:cs="Calibri"/>
          <w:sz w:val="22"/>
          <w:szCs w:val="22"/>
          <w:lang w:val="en-US"/>
        </w:rPr>
        <w:t>2</w:t>
      </w:r>
      <w:r w:rsidRPr="0044130A">
        <w:rPr>
          <w:rFonts w:ascii="Calibri" w:hAnsi="Calibri" w:cs="Calibri"/>
          <w:sz w:val="22"/>
          <w:szCs w:val="22"/>
          <w:lang w:val="en-US"/>
        </w:rPr>
        <w:t xml:space="preserve"> above:</w:t>
      </w:r>
    </w:p>
    <w:p w14:paraId="0CCA52B4" w14:textId="5C104DFC" w:rsidR="00A610E3" w:rsidRPr="0044130A" w:rsidRDefault="00A610E3" w:rsidP="009302B0">
      <w:pPr>
        <w:pStyle w:val="ListParagraph"/>
        <w:widowControl w:val="0"/>
        <w:numPr>
          <w:ilvl w:val="3"/>
          <w:numId w:val="221"/>
        </w:numPr>
        <w:spacing w:before="0" w:after="240"/>
        <w:ind w:left="1418" w:hanging="709"/>
        <w:rPr>
          <w:rFonts w:ascii="Calibri" w:hAnsi="Calibri" w:cs="Calibri"/>
          <w:sz w:val="22"/>
          <w:szCs w:val="22"/>
          <w:lang w:val="en-US"/>
        </w:rPr>
      </w:pPr>
      <w:r w:rsidRPr="0044130A">
        <w:rPr>
          <w:rFonts w:ascii="Calibri" w:hAnsi="Calibri" w:cs="Calibri"/>
          <w:sz w:val="22"/>
          <w:szCs w:val="22"/>
          <w:lang w:val="en-US"/>
        </w:rPr>
        <w:t xml:space="preserve">does not include any amount in respect of the </w:t>
      </w:r>
      <w:r w:rsidRPr="00933248">
        <w:rPr>
          <w:rFonts w:ascii="Calibri" w:hAnsi="Calibri" w:cs="Calibri"/>
          <w:sz w:val="22"/>
          <w:szCs w:val="22"/>
          <w:lang w:val="en-GB"/>
        </w:rPr>
        <w:t xml:space="preserve">First Advance Payment </w:t>
      </w:r>
      <w:r w:rsidR="008E3CAE">
        <w:rPr>
          <w:rFonts w:ascii="Calibri" w:hAnsi="Calibri" w:cs="Calibri"/>
          <w:sz w:val="22"/>
          <w:szCs w:val="22"/>
          <w:lang w:val="en-GB"/>
        </w:rPr>
        <w:t>or</w:t>
      </w:r>
      <w:r w:rsidRPr="00933248">
        <w:rPr>
          <w:rFonts w:ascii="Calibri" w:hAnsi="Calibri" w:cs="Calibri"/>
          <w:sz w:val="22"/>
          <w:szCs w:val="22"/>
          <w:lang w:val="en-GB"/>
        </w:rPr>
        <w:t xml:space="preserve"> the Second Advance </w:t>
      </w:r>
      <w:proofErr w:type="gramStart"/>
      <w:r w:rsidRPr="00933248">
        <w:rPr>
          <w:rFonts w:ascii="Calibri" w:hAnsi="Calibri" w:cs="Calibri"/>
          <w:sz w:val="22"/>
          <w:szCs w:val="22"/>
          <w:lang w:val="en-GB"/>
        </w:rPr>
        <w:t>Payment</w:t>
      </w:r>
      <w:r w:rsidRPr="0044130A">
        <w:rPr>
          <w:rFonts w:ascii="Calibri" w:hAnsi="Calibri" w:cs="Calibri"/>
          <w:sz w:val="22"/>
          <w:szCs w:val="22"/>
          <w:lang w:val="en-US"/>
        </w:rPr>
        <w:t>;</w:t>
      </w:r>
      <w:proofErr w:type="gramEnd"/>
      <w:r w:rsidRPr="0044130A">
        <w:rPr>
          <w:rFonts w:ascii="Calibri" w:hAnsi="Calibri" w:cs="Calibri"/>
          <w:sz w:val="22"/>
          <w:szCs w:val="22"/>
          <w:lang w:val="en-US"/>
        </w:rPr>
        <w:t xml:space="preserve"> </w:t>
      </w:r>
    </w:p>
    <w:p w14:paraId="48D36D80" w14:textId="600297D5" w:rsidR="00A610E3" w:rsidRDefault="00A610E3" w:rsidP="009302B0">
      <w:pPr>
        <w:pStyle w:val="ListParagraph"/>
        <w:widowControl w:val="0"/>
        <w:numPr>
          <w:ilvl w:val="3"/>
          <w:numId w:val="221"/>
        </w:numPr>
        <w:spacing w:before="0" w:after="240"/>
        <w:ind w:left="1418" w:hanging="709"/>
        <w:rPr>
          <w:rFonts w:ascii="Calibri" w:hAnsi="Calibri" w:cs="Calibri"/>
          <w:sz w:val="22"/>
          <w:szCs w:val="22"/>
          <w:lang w:val="en-US"/>
        </w:rPr>
      </w:pPr>
      <w:r w:rsidRPr="0044130A">
        <w:rPr>
          <w:rFonts w:ascii="Calibri" w:hAnsi="Calibri" w:cs="Calibri"/>
          <w:sz w:val="22"/>
          <w:szCs w:val="22"/>
          <w:lang w:val="en-US"/>
        </w:rPr>
        <w:t>has not been the subject of a previous Seller’s Certificate</w:t>
      </w:r>
      <w:r>
        <w:rPr>
          <w:rFonts w:ascii="Calibri" w:hAnsi="Calibri" w:cs="Calibri"/>
          <w:sz w:val="22"/>
          <w:szCs w:val="22"/>
          <w:lang w:val="en-US"/>
        </w:rPr>
        <w:t>; and</w:t>
      </w:r>
    </w:p>
    <w:p w14:paraId="172DF295" w14:textId="0D74C3E7" w:rsidR="00A610E3" w:rsidRPr="0044130A" w:rsidRDefault="00A610E3" w:rsidP="009302B0">
      <w:pPr>
        <w:pStyle w:val="ListParagraph"/>
        <w:widowControl w:val="0"/>
        <w:numPr>
          <w:ilvl w:val="3"/>
          <w:numId w:val="221"/>
        </w:numPr>
        <w:spacing w:before="0" w:after="240"/>
        <w:ind w:left="1418" w:hanging="709"/>
        <w:rPr>
          <w:rFonts w:ascii="Calibri" w:hAnsi="Calibri" w:cs="Calibri"/>
          <w:sz w:val="22"/>
          <w:szCs w:val="22"/>
          <w:lang w:val="en-US"/>
        </w:rPr>
      </w:pPr>
      <w:r>
        <w:rPr>
          <w:rFonts w:ascii="Calibri" w:hAnsi="Calibri" w:cs="Calibri"/>
          <w:sz w:val="22"/>
          <w:szCs w:val="22"/>
          <w:lang w:val="en-US"/>
        </w:rPr>
        <w:t>includes Contract Price Increases in a total amount equal to [●]</w:t>
      </w:r>
      <w:r w:rsidR="00015A43">
        <w:rPr>
          <w:rFonts w:ascii="Calibri" w:hAnsi="Calibri" w:cs="Calibri"/>
          <w:sz w:val="22"/>
          <w:szCs w:val="22"/>
          <w:lang w:val="en-US"/>
        </w:rPr>
        <w:t xml:space="preserve"> Euros and that such Contract Price Increases, together with the Contract Price Increases specified in any previous Seller’s Certificate </w:t>
      </w:r>
      <w:r w:rsidR="004F1463">
        <w:rPr>
          <w:rFonts w:ascii="Calibri" w:hAnsi="Calibri" w:cs="Calibri"/>
          <w:sz w:val="22"/>
          <w:szCs w:val="22"/>
          <w:lang w:val="en-US"/>
        </w:rPr>
        <w:t xml:space="preserve">amount to an aggregate amount of Contract Price Increases of [●] and </w:t>
      </w:r>
      <w:r w:rsidR="00015A43">
        <w:rPr>
          <w:rFonts w:ascii="Calibri" w:hAnsi="Calibri" w:cs="Calibri"/>
          <w:sz w:val="22"/>
          <w:szCs w:val="22"/>
          <w:lang w:val="en-US"/>
        </w:rPr>
        <w:t>do not exceed 9.2% of the Contract Basis Price.</w:t>
      </w:r>
    </w:p>
    <w:p w14:paraId="7249D9EE" w14:textId="77777777" w:rsidR="00011EEF" w:rsidRPr="00011EEF" w:rsidRDefault="00015A43" w:rsidP="009758FA">
      <w:pPr>
        <w:pStyle w:val="ListParagraph"/>
        <w:widowControl w:val="0"/>
        <w:numPr>
          <w:ilvl w:val="6"/>
          <w:numId w:val="111"/>
        </w:numPr>
        <w:spacing w:before="0" w:after="240"/>
        <w:ind w:left="709" w:hanging="709"/>
        <w:rPr>
          <w:rFonts w:ascii="Calibri" w:hAnsi="Calibri" w:cs="Calibri"/>
          <w:sz w:val="22"/>
          <w:szCs w:val="22"/>
          <w:lang w:val="en-US"/>
        </w:rPr>
      </w:pPr>
      <w:r w:rsidRPr="00933248">
        <w:rPr>
          <w:rFonts w:ascii="Calibri" w:hAnsi="Calibri" w:cs="Calibri"/>
          <w:sz w:val="22"/>
          <w:szCs w:val="22"/>
          <w:lang w:val="en-GB"/>
        </w:rPr>
        <w:t>Finally, we confirm that</w:t>
      </w:r>
      <w:r w:rsidR="00011EEF">
        <w:rPr>
          <w:rFonts w:ascii="Calibri" w:hAnsi="Calibri" w:cs="Calibri"/>
          <w:sz w:val="22"/>
          <w:szCs w:val="22"/>
          <w:lang w:val="en-GB"/>
        </w:rPr>
        <w:t>:</w:t>
      </w:r>
    </w:p>
    <w:p w14:paraId="6D5B351E" w14:textId="5F11A1E7" w:rsidR="00011EEF" w:rsidRPr="00011EEF" w:rsidRDefault="00015A43" w:rsidP="00011EEF">
      <w:pPr>
        <w:pStyle w:val="H8Ashurst"/>
        <w:widowControl w:val="0"/>
        <w:numPr>
          <w:ilvl w:val="7"/>
          <w:numId w:val="186"/>
        </w:numPr>
        <w:tabs>
          <w:tab w:val="clear" w:pos="4525"/>
          <w:tab w:val="num" w:pos="3901"/>
        </w:tabs>
        <w:spacing w:after="240"/>
        <w:ind w:left="1276" w:hanging="567"/>
        <w:rPr>
          <w:rFonts w:ascii="Calibri" w:hAnsi="Calibri" w:cs="Calibri"/>
          <w:sz w:val="22"/>
          <w:szCs w:val="22"/>
          <w:lang w:val="en-US"/>
        </w:rPr>
      </w:pPr>
      <w:r w:rsidRPr="00011EEF">
        <w:rPr>
          <w:rFonts w:ascii="Calibri" w:hAnsi="Calibri" w:cs="Calibri"/>
          <w:sz w:val="22"/>
          <w:szCs w:val="22"/>
        </w:rPr>
        <w:t>the Commercial Contract is in full force and effect and has not been suspended, interrupted, cancelled, rescinded, terminated for whatever reason, or as far as the payment terms are concerned, has not been amended or modified since [</w:t>
      </w:r>
      <w:r w:rsidRPr="00011EEF">
        <w:rPr>
          <w:rFonts w:ascii="Calibri" w:hAnsi="Calibri" w:cs="Calibri"/>
          <w:i/>
          <w:iCs/>
          <w:sz w:val="22"/>
          <w:szCs w:val="22"/>
        </w:rPr>
        <w:t xml:space="preserve">latest amendment agreement </w:t>
      </w:r>
      <w:r w:rsidRPr="00011EEF">
        <w:rPr>
          <w:rFonts w:ascii="Calibri" w:hAnsi="Calibri" w:cs="Calibri"/>
          <w:i/>
          <w:iCs/>
          <w:sz w:val="22"/>
          <w:szCs w:val="22"/>
          <w:lang w:val="en-US"/>
        </w:rPr>
        <w:t xml:space="preserve">provided to the </w:t>
      </w:r>
      <w:r w:rsidR="000F3525" w:rsidRPr="00011EEF">
        <w:rPr>
          <w:rFonts w:ascii="Calibri" w:hAnsi="Calibri" w:cs="Calibri"/>
          <w:i/>
          <w:iCs/>
          <w:sz w:val="22"/>
          <w:szCs w:val="22"/>
          <w:lang w:val="en-US"/>
        </w:rPr>
        <w:t>Facility and ECA Agent</w:t>
      </w:r>
      <w:r w:rsidRPr="00011EEF">
        <w:rPr>
          <w:rFonts w:ascii="Calibri" w:hAnsi="Calibri" w:cs="Calibri"/>
          <w:i/>
          <w:iCs/>
          <w:sz w:val="22"/>
          <w:szCs w:val="22"/>
          <w:lang w:val="en-US"/>
        </w:rPr>
        <w:t xml:space="preserve"> to be referred to</w:t>
      </w:r>
      <w:r w:rsidRPr="00011EEF">
        <w:rPr>
          <w:rFonts w:ascii="Calibri" w:hAnsi="Calibri" w:cs="Calibri"/>
          <w:sz w:val="22"/>
          <w:szCs w:val="22"/>
          <w:lang w:val="en-US"/>
        </w:rPr>
        <w:t>]</w:t>
      </w:r>
      <w:r w:rsidRPr="00011EEF">
        <w:rPr>
          <w:rFonts w:ascii="Calibri" w:hAnsi="Calibri" w:cs="Calibri"/>
          <w:color w:val="000000" w:themeColor="text1"/>
          <w:sz w:val="22"/>
          <w:szCs w:val="22"/>
          <w:lang w:val="en-US"/>
        </w:rPr>
        <w:t xml:space="preserve"> [</w:t>
      </w:r>
      <w:r w:rsidRPr="00011EEF">
        <w:rPr>
          <w:rFonts w:ascii="Calibri" w:hAnsi="Calibri" w:cs="Calibri"/>
          <w:i/>
          <w:color w:val="000000" w:themeColor="text1"/>
          <w:sz w:val="22"/>
          <w:szCs w:val="22"/>
          <w:lang w:val="en-US"/>
        </w:rPr>
        <w:t>a copy of which is attached</w:t>
      </w:r>
      <w:r w:rsidRPr="00011EEF">
        <w:rPr>
          <w:rFonts w:ascii="Calibri" w:hAnsi="Calibri" w:cs="Calibri"/>
          <w:color w:val="000000" w:themeColor="text1"/>
          <w:sz w:val="22"/>
          <w:szCs w:val="22"/>
          <w:lang w:val="en-US"/>
        </w:rPr>
        <w:t>]</w:t>
      </w:r>
      <w:r w:rsidRPr="00011EEF">
        <w:rPr>
          <w:rStyle w:val="FootnoteReference"/>
          <w:rFonts w:ascii="Calibri" w:hAnsi="Calibri" w:cs="Calibri"/>
          <w:color w:val="000000" w:themeColor="text1"/>
          <w:sz w:val="22"/>
          <w:szCs w:val="22"/>
          <w:lang w:val="en-US"/>
        </w:rPr>
        <w:footnoteReference w:id="8"/>
      </w:r>
      <w:r w:rsidRPr="00011EEF">
        <w:rPr>
          <w:rFonts w:ascii="Calibri" w:hAnsi="Calibri" w:cs="Calibri"/>
          <w:sz w:val="22"/>
          <w:szCs w:val="22"/>
          <w:lang w:val="en-US"/>
        </w:rPr>
        <w:t>, whether in whole or in part</w:t>
      </w:r>
      <w:r w:rsidR="00011EEF" w:rsidRPr="00011EEF">
        <w:rPr>
          <w:rFonts w:ascii="Calibri" w:hAnsi="Calibri" w:cs="Calibri"/>
          <w:sz w:val="22"/>
          <w:szCs w:val="22"/>
          <w:lang w:val="en-US"/>
        </w:rPr>
        <w:t>;</w:t>
      </w:r>
    </w:p>
    <w:p w14:paraId="4E92F7CF" w14:textId="2BF00A1E" w:rsidR="00011EEF" w:rsidRPr="00011EEF" w:rsidRDefault="00011EEF" w:rsidP="00011EEF">
      <w:pPr>
        <w:pStyle w:val="H8Ashurst"/>
        <w:widowControl w:val="0"/>
        <w:numPr>
          <w:ilvl w:val="7"/>
          <w:numId w:val="186"/>
        </w:numPr>
        <w:tabs>
          <w:tab w:val="clear" w:pos="4525"/>
          <w:tab w:val="num" w:pos="3901"/>
        </w:tabs>
        <w:spacing w:after="240"/>
        <w:ind w:left="1276" w:hanging="567"/>
        <w:rPr>
          <w:rFonts w:ascii="Calibri" w:hAnsi="Calibri" w:cs="Calibri"/>
          <w:sz w:val="22"/>
          <w:szCs w:val="22"/>
          <w:lang w:val="en-US"/>
        </w:rPr>
      </w:pPr>
      <w:r>
        <w:rPr>
          <w:rFonts w:ascii="Calibri" w:hAnsi="Calibri" w:cs="Calibri"/>
          <w:sz w:val="22"/>
          <w:szCs w:val="22"/>
          <w:lang w:val="en-US"/>
        </w:rPr>
        <w:t>the Commercial Contract</w:t>
      </w:r>
      <w:r w:rsidR="00015A43" w:rsidRPr="00011EEF">
        <w:rPr>
          <w:rFonts w:ascii="Calibri" w:hAnsi="Calibri" w:cs="Calibri"/>
          <w:sz w:val="22"/>
          <w:szCs w:val="22"/>
          <w:lang w:val="en-US"/>
        </w:rPr>
        <w:t xml:space="preserve"> is not under any administrative, judicial or arbitration proceeding </w:t>
      </w:r>
      <w:r w:rsidR="008B43FA" w:rsidRPr="00011EEF">
        <w:rPr>
          <w:rFonts w:ascii="Calibri" w:hAnsi="Calibri" w:cs="Calibri"/>
          <w:sz w:val="22"/>
          <w:szCs w:val="22"/>
          <w:lang w:val="en-US"/>
        </w:rPr>
        <w:t>which</w:t>
      </w:r>
      <w:r w:rsidRPr="00011EEF">
        <w:rPr>
          <w:rFonts w:ascii="Calibri" w:hAnsi="Calibri" w:cs="Calibri"/>
          <w:sz w:val="22"/>
          <w:szCs w:val="22"/>
          <w:lang w:val="en-US"/>
        </w:rPr>
        <w:t>, if adversely determined, may result in the suspension, interruption, cancellation, rescission or termination of the Commercial Contract</w:t>
      </w:r>
      <w:r>
        <w:rPr>
          <w:rFonts w:ascii="Calibri" w:hAnsi="Calibri" w:cs="Calibri"/>
          <w:sz w:val="22"/>
          <w:szCs w:val="22"/>
          <w:lang w:val="en-US"/>
        </w:rPr>
        <w:t>;</w:t>
      </w:r>
      <w:r w:rsidR="00015A43" w:rsidRPr="00011EEF">
        <w:rPr>
          <w:rFonts w:ascii="Calibri" w:hAnsi="Calibri" w:cs="Calibri"/>
          <w:color w:val="000000" w:themeColor="text1"/>
          <w:sz w:val="22"/>
          <w:szCs w:val="22"/>
          <w:lang w:val="en-US"/>
        </w:rPr>
        <w:t xml:space="preserve"> and </w:t>
      </w:r>
    </w:p>
    <w:p w14:paraId="7F515645" w14:textId="73C925AB" w:rsidR="00A610E3" w:rsidRPr="00011EEF" w:rsidRDefault="00015A43" w:rsidP="00011EEF">
      <w:pPr>
        <w:pStyle w:val="H8Ashurst"/>
        <w:widowControl w:val="0"/>
        <w:numPr>
          <w:ilvl w:val="7"/>
          <w:numId w:val="186"/>
        </w:numPr>
        <w:tabs>
          <w:tab w:val="clear" w:pos="4525"/>
          <w:tab w:val="num" w:pos="3901"/>
        </w:tabs>
        <w:spacing w:after="240"/>
        <w:ind w:left="1276" w:hanging="567"/>
        <w:rPr>
          <w:rFonts w:ascii="Calibri" w:hAnsi="Calibri" w:cs="Calibri"/>
          <w:sz w:val="22"/>
          <w:szCs w:val="22"/>
          <w:lang w:val="en-US"/>
        </w:rPr>
      </w:pPr>
      <w:r w:rsidRPr="00011EEF">
        <w:rPr>
          <w:rFonts w:ascii="Calibri" w:hAnsi="Calibri" w:cs="Calibri"/>
          <w:sz w:val="22"/>
          <w:szCs w:val="22"/>
          <w:lang w:val="en-US"/>
        </w:rPr>
        <w:t>the Seller has obtained all</w:t>
      </w:r>
      <w:r w:rsidRPr="00011EEF">
        <w:rPr>
          <w:rFonts w:ascii="Calibri" w:hAnsi="Calibri" w:cs="Calibri"/>
          <w:sz w:val="22"/>
          <w:szCs w:val="22"/>
        </w:rPr>
        <w:t xml:space="preserve"> relevant permits, licenses, or authorisations required</w:t>
      </w:r>
      <w:r w:rsidR="008B43FA" w:rsidRPr="00011EEF">
        <w:rPr>
          <w:rFonts w:ascii="Calibri" w:hAnsi="Calibri" w:cs="Calibri"/>
          <w:sz w:val="22"/>
          <w:szCs w:val="22"/>
        </w:rPr>
        <w:t xml:space="preserve"> </w:t>
      </w:r>
      <w:r w:rsidR="00F31D5F">
        <w:rPr>
          <w:rFonts w:ascii="Calibri" w:hAnsi="Calibri" w:cs="Calibri"/>
          <w:sz w:val="22"/>
          <w:szCs w:val="22"/>
        </w:rPr>
        <w:t xml:space="preserve">(if applicable) </w:t>
      </w:r>
      <w:r w:rsidR="008B43FA" w:rsidRPr="00011EEF">
        <w:rPr>
          <w:rFonts w:ascii="Calibri" w:hAnsi="Calibri" w:cs="Calibri"/>
          <w:sz w:val="22"/>
          <w:szCs w:val="22"/>
        </w:rPr>
        <w:t>as of the date of this Seller’s Certificate</w:t>
      </w:r>
      <w:r w:rsidRPr="00011EEF">
        <w:rPr>
          <w:rFonts w:ascii="Calibri" w:hAnsi="Calibri" w:cs="Calibri"/>
          <w:sz w:val="22"/>
          <w:szCs w:val="22"/>
        </w:rPr>
        <w:t xml:space="preserve"> for the execution</w:t>
      </w:r>
      <w:r w:rsidR="008B43FA" w:rsidRPr="00011EEF">
        <w:rPr>
          <w:rFonts w:ascii="Calibri" w:hAnsi="Calibri" w:cs="Calibri"/>
          <w:sz w:val="22"/>
          <w:szCs w:val="22"/>
        </w:rPr>
        <w:t xml:space="preserve"> of the Commercial Contract and</w:t>
      </w:r>
      <w:r w:rsidRPr="00011EEF">
        <w:rPr>
          <w:rFonts w:ascii="Calibri" w:hAnsi="Calibri" w:cs="Calibri"/>
          <w:sz w:val="22"/>
          <w:szCs w:val="22"/>
        </w:rPr>
        <w:t xml:space="preserve"> </w:t>
      </w:r>
      <w:r w:rsidR="008B43FA" w:rsidRPr="00011EEF">
        <w:rPr>
          <w:rFonts w:ascii="Calibri" w:hAnsi="Calibri" w:cs="Calibri"/>
          <w:sz w:val="22"/>
          <w:szCs w:val="22"/>
        </w:rPr>
        <w:t xml:space="preserve">the </w:t>
      </w:r>
      <w:r w:rsidRPr="00011EEF">
        <w:rPr>
          <w:rFonts w:ascii="Calibri" w:hAnsi="Calibri" w:cs="Calibri"/>
          <w:sz w:val="22"/>
          <w:szCs w:val="22"/>
        </w:rPr>
        <w:t>performance of the</w:t>
      </w:r>
      <w:r w:rsidR="008B43FA" w:rsidRPr="00011EEF">
        <w:rPr>
          <w:rFonts w:ascii="Calibri" w:hAnsi="Calibri" w:cs="Calibri"/>
          <w:sz w:val="22"/>
          <w:szCs w:val="22"/>
        </w:rPr>
        <w:t xml:space="preserve"> works and services and the delivery of the equipment</w:t>
      </w:r>
      <w:r w:rsidR="00A31995" w:rsidRPr="00011EEF">
        <w:rPr>
          <w:rFonts w:ascii="Calibri" w:hAnsi="Calibri" w:cs="Calibri"/>
          <w:sz w:val="22"/>
          <w:szCs w:val="22"/>
        </w:rPr>
        <w:t xml:space="preserve"> </w:t>
      </w:r>
      <w:r w:rsidR="008B43FA" w:rsidRPr="00011EEF">
        <w:rPr>
          <w:rFonts w:ascii="Calibri" w:hAnsi="Calibri" w:cs="Calibri"/>
          <w:sz w:val="22"/>
          <w:szCs w:val="22"/>
        </w:rPr>
        <w:t>under the</w:t>
      </w:r>
      <w:r w:rsidRPr="00011EEF">
        <w:rPr>
          <w:rFonts w:ascii="Calibri" w:hAnsi="Calibri" w:cs="Calibri"/>
          <w:sz w:val="22"/>
          <w:szCs w:val="22"/>
        </w:rPr>
        <w:t xml:space="preserve"> Commercial Contract</w:t>
      </w:r>
      <w:r w:rsidR="00A31995" w:rsidRPr="00011EEF">
        <w:rPr>
          <w:rFonts w:ascii="Calibri" w:hAnsi="Calibri" w:cs="Calibri"/>
          <w:sz w:val="22"/>
          <w:szCs w:val="22"/>
        </w:rPr>
        <w:t xml:space="preserve"> which occurred prior to the date hereof,</w:t>
      </w:r>
      <w:r w:rsidRPr="00011EEF">
        <w:rPr>
          <w:rFonts w:ascii="Calibri" w:hAnsi="Calibri" w:cs="Calibri"/>
          <w:sz w:val="22"/>
          <w:szCs w:val="22"/>
        </w:rPr>
        <w:t xml:space="preserve"> including, </w:t>
      </w:r>
      <w:r w:rsidRPr="00011EEF">
        <w:rPr>
          <w:rFonts w:ascii="Calibri" w:hAnsi="Calibri" w:cs="Calibri"/>
          <w:i/>
          <w:sz w:val="22"/>
          <w:szCs w:val="22"/>
        </w:rPr>
        <w:t>inter</w:t>
      </w:r>
      <w:r w:rsidRPr="00011EEF">
        <w:rPr>
          <w:rFonts w:ascii="Calibri" w:hAnsi="Calibri" w:cs="Calibri"/>
          <w:sz w:val="22"/>
          <w:szCs w:val="22"/>
        </w:rPr>
        <w:t xml:space="preserve"> </w:t>
      </w:r>
      <w:r w:rsidRPr="00011EEF">
        <w:rPr>
          <w:rFonts w:ascii="Calibri" w:hAnsi="Calibri" w:cs="Calibri"/>
          <w:i/>
          <w:sz w:val="22"/>
          <w:szCs w:val="22"/>
        </w:rPr>
        <w:t>alia</w:t>
      </w:r>
      <w:r w:rsidRPr="00011EEF">
        <w:rPr>
          <w:rFonts w:ascii="Calibri" w:hAnsi="Calibri" w:cs="Calibri"/>
          <w:sz w:val="22"/>
          <w:szCs w:val="22"/>
        </w:rPr>
        <w:t xml:space="preserve">, </w:t>
      </w:r>
      <w:r w:rsidR="00F31D5F">
        <w:rPr>
          <w:rFonts w:ascii="Calibri" w:hAnsi="Calibri" w:cs="Calibri"/>
          <w:sz w:val="22"/>
          <w:szCs w:val="22"/>
        </w:rPr>
        <w:t>if applicable, any</w:t>
      </w:r>
      <w:r w:rsidRPr="00011EEF">
        <w:rPr>
          <w:rFonts w:ascii="Calibri" w:hAnsi="Calibri" w:cs="Calibri"/>
          <w:color w:val="000000" w:themeColor="text1"/>
          <w:sz w:val="22"/>
          <w:szCs w:val="22"/>
        </w:rPr>
        <w:t xml:space="preserve"> export license </w:t>
      </w:r>
      <w:r w:rsidR="00F31D5F">
        <w:rPr>
          <w:rFonts w:ascii="Calibri" w:hAnsi="Calibri" w:cs="Calibri"/>
          <w:color w:val="000000" w:themeColor="text1"/>
          <w:sz w:val="22"/>
          <w:szCs w:val="22"/>
        </w:rPr>
        <w:t>required to allow</w:t>
      </w:r>
      <w:r w:rsidRPr="00011EEF">
        <w:rPr>
          <w:rFonts w:ascii="Calibri" w:hAnsi="Calibri" w:cs="Calibri"/>
          <w:color w:val="000000" w:themeColor="text1"/>
          <w:sz w:val="22"/>
          <w:szCs w:val="22"/>
        </w:rPr>
        <w:t xml:space="preserve"> the Seller to </w:t>
      </w:r>
      <w:r w:rsidRPr="00011EEF">
        <w:rPr>
          <w:rFonts w:ascii="Calibri" w:hAnsi="Calibri" w:cs="Calibri"/>
          <w:color w:val="000000" w:themeColor="text1"/>
          <w:sz w:val="22"/>
          <w:szCs w:val="22"/>
        </w:rPr>
        <w:lastRenderedPageBreak/>
        <w:t>export all the equipment</w:t>
      </w:r>
      <w:r w:rsidR="00A31995" w:rsidRPr="00011EEF">
        <w:rPr>
          <w:rFonts w:ascii="Calibri" w:hAnsi="Calibri" w:cs="Calibri"/>
          <w:color w:val="000000" w:themeColor="text1"/>
          <w:sz w:val="22"/>
          <w:szCs w:val="22"/>
        </w:rPr>
        <w:t xml:space="preserve"> which ha</w:t>
      </w:r>
      <w:r w:rsidR="003077E3" w:rsidRPr="00011EEF">
        <w:rPr>
          <w:rFonts w:ascii="Calibri" w:hAnsi="Calibri" w:cs="Calibri"/>
          <w:color w:val="000000" w:themeColor="text1"/>
          <w:sz w:val="22"/>
          <w:szCs w:val="22"/>
        </w:rPr>
        <w:t>ve</w:t>
      </w:r>
      <w:r w:rsidR="00A31995" w:rsidRPr="00011EEF">
        <w:rPr>
          <w:rFonts w:ascii="Calibri" w:hAnsi="Calibri" w:cs="Calibri"/>
          <w:color w:val="000000" w:themeColor="text1"/>
          <w:sz w:val="22"/>
          <w:szCs w:val="22"/>
        </w:rPr>
        <w:t xml:space="preserve"> been delivered prior to the date hereof</w:t>
      </w:r>
      <w:r w:rsidRPr="00011EEF">
        <w:rPr>
          <w:rFonts w:ascii="Calibri" w:hAnsi="Calibri" w:cs="Calibri"/>
          <w:color w:val="000000" w:themeColor="text1"/>
          <w:sz w:val="22"/>
          <w:szCs w:val="22"/>
        </w:rPr>
        <w:t xml:space="preserve"> under the Commercial Contract and that such export license</w:t>
      </w:r>
      <w:r w:rsidR="00F31D5F">
        <w:rPr>
          <w:rFonts w:ascii="Calibri" w:hAnsi="Calibri" w:cs="Calibri"/>
          <w:color w:val="000000" w:themeColor="text1"/>
          <w:sz w:val="22"/>
          <w:szCs w:val="22"/>
        </w:rPr>
        <w:t>s (if any)</w:t>
      </w:r>
      <w:r w:rsidRPr="00011EEF">
        <w:rPr>
          <w:rFonts w:ascii="Calibri" w:hAnsi="Calibri" w:cs="Calibri"/>
          <w:color w:val="000000" w:themeColor="text1"/>
          <w:sz w:val="22"/>
          <w:szCs w:val="22"/>
        </w:rPr>
        <w:t xml:space="preserve"> </w:t>
      </w:r>
      <w:r w:rsidR="00F31D5F">
        <w:rPr>
          <w:rFonts w:ascii="Calibri" w:hAnsi="Calibri" w:cs="Calibri"/>
          <w:color w:val="000000" w:themeColor="text1"/>
          <w:sz w:val="22"/>
          <w:szCs w:val="22"/>
        </w:rPr>
        <w:t>are</w:t>
      </w:r>
      <w:r w:rsidRPr="00011EEF">
        <w:rPr>
          <w:rFonts w:ascii="Calibri" w:hAnsi="Calibri" w:cs="Calibri"/>
          <w:color w:val="000000" w:themeColor="text1"/>
          <w:sz w:val="22"/>
          <w:szCs w:val="22"/>
        </w:rPr>
        <w:t xml:space="preserve"> valid and appropriate. </w:t>
      </w:r>
    </w:p>
    <w:p w14:paraId="2F52368A" w14:textId="77777777" w:rsidR="00A54101" w:rsidRPr="00933248" w:rsidRDefault="00A54101" w:rsidP="008F7AC2">
      <w:pPr>
        <w:pStyle w:val="ListParagraph"/>
        <w:widowControl w:val="0"/>
        <w:spacing w:before="360" w:after="240"/>
        <w:ind w:left="0"/>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Yours truly,</w:t>
      </w:r>
    </w:p>
    <w:p w14:paraId="45288EDF" w14:textId="510046CB" w:rsidR="009A3B02" w:rsidRPr="00933248" w:rsidRDefault="0015378E" w:rsidP="00BD4618">
      <w:pPr>
        <w:pStyle w:val="ListParagraph"/>
        <w:widowControl w:val="0"/>
        <w:spacing w:before="1320" w:after="0"/>
        <w:ind w:left="0"/>
        <w:rPr>
          <w:rFonts w:ascii="Calibri" w:hAnsi="Calibri" w:cs="Calibri"/>
          <w:b/>
          <w:sz w:val="22"/>
          <w:szCs w:val="22"/>
          <w:lang w:val="en-GB"/>
        </w:rPr>
      </w:pPr>
      <w:r>
        <w:rPr>
          <w:rFonts w:ascii="Calibri" w:hAnsi="Calibri" w:cs="Calibri"/>
          <w:b/>
          <w:color w:val="000000" w:themeColor="text1"/>
          <w:sz w:val="22"/>
          <w:szCs w:val="22"/>
          <w:lang w:val="en-GB"/>
        </w:rPr>
        <w:t xml:space="preserve">ALSTOM TRANSPORT S.A. </w:t>
      </w:r>
    </w:p>
    <w:p w14:paraId="14672C89" w14:textId="3FFDE8DD" w:rsidR="008338CC" w:rsidRPr="00933248" w:rsidRDefault="009A3B02" w:rsidP="008F7AC2">
      <w:pPr>
        <w:pStyle w:val="ListParagraph"/>
        <w:widowControl w:val="0"/>
        <w:spacing w:before="0" w:after="240"/>
        <w:ind w:left="0"/>
        <w:rPr>
          <w:rFonts w:ascii="Calibri" w:hAnsi="Calibri" w:cs="Calibri"/>
          <w:sz w:val="22"/>
          <w:szCs w:val="22"/>
          <w:lang w:val="en-US"/>
        </w:rPr>
      </w:pPr>
      <w:r w:rsidRPr="00933248">
        <w:rPr>
          <w:rFonts w:ascii="Calibri" w:hAnsi="Calibri" w:cs="Calibri"/>
          <w:sz w:val="22"/>
          <w:szCs w:val="22"/>
          <w:lang w:val="en-GB"/>
        </w:rPr>
        <w:t>By:</w:t>
      </w:r>
    </w:p>
    <w:p w14:paraId="3ED2EE97" w14:textId="77777777" w:rsidR="0036683A" w:rsidRDefault="0036683A" w:rsidP="008F7AC2">
      <w:pPr>
        <w:widowControl w:val="0"/>
        <w:spacing w:before="0" w:after="240"/>
        <w:ind w:left="0"/>
        <w:jc w:val="left"/>
        <w:rPr>
          <w:rFonts w:ascii="Calibri" w:hAnsi="Calibri" w:cs="Calibri"/>
          <w:sz w:val="22"/>
          <w:szCs w:val="22"/>
          <w:lang w:val="en-US"/>
        </w:rPr>
      </w:pPr>
    </w:p>
    <w:p w14:paraId="5C2E9AAD" w14:textId="77777777" w:rsidR="0036683A" w:rsidRDefault="0036683A" w:rsidP="008F7AC2">
      <w:pPr>
        <w:widowControl w:val="0"/>
        <w:spacing w:before="0" w:after="240"/>
        <w:ind w:left="0"/>
        <w:jc w:val="left"/>
        <w:rPr>
          <w:rFonts w:ascii="Calibri" w:hAnsi="Calibri" w:cs="Calibri"/>
          <w:sz w:val="22"/>
          <w:szCs w:val="22"/>
          <w:lang w:val="en-US"/>
        </w:rPr>
      </w:pPr>
    </w:p>
    <w:p w14:paraId="6BB59DE5" w14:textId="77777777" w:rsidR="0036683A" w:rsidRDefault="0036683A" w:rsidP="008F7AC2">
      <w:pPr>
        <w:widowControl w:val="0"/>
        <w:spacing w:before="0" w:after="240"/>
        <w:ind w:left="0"/>
        <w:jc w:val="left"/>
        <w:rPr>
          <w:rFonts w:ascii="Calibri" w:hAnsi="Calibri" w:cs="Calibri"/>
          <w:sz w:val="22"/>
          <w:szCs w:val="22"/>
          <w:lang w:val="en-US"/>
        </w:rPr>
      </w:pPr>
    </w:p>
    <w:p w14:paraId="4EEABDE7" w14:textId="02F0D204" w:rsidR="00333AD6" w:rsidRDefault="00333AD6" w:rsidP="008F7AC2">
      <w:pPr>
        <w:widowControl w:val="0"/>
        <w:spacing w:before="0" w:after="240"/>
        <w:ind w:left="0"/>
        <w:jc w:val="left"/>
        <w:rPr>
          <w:rFonts w:ascii="Calibri" w:hAnsi="Calibri" w:cs="Calibri"/>
          <w:sz w:val="22"/>
          <w:szCs w:val="22"/>
          <w:lang w:val="en-US"/>
        </w:rPr>
      </w:pPr>
      <w:r w:rsidRPr="00933248">
        <w:rPr>
          <w:rFonts w:ascii="Calibri" w:hAnsi="Calibri" w:cs="Calibri"/>
          <w:sz w:val="22"/>
          <w:szCs w:val="22"/>
          <w:lang w:val="en-US"/>
        </w:rPr>
        <w:br w:type="page"/>
      </w:r>
    </w:p>
    <w:p w14:paraId="486C6D6E" w14:textId="5E8BA484" w:rsidR="0056766C" w:rsidRPr="00933248" w:rsidRDefault="0056766C" w:rsidP="005537B6">
      <w:pPr>
        <w:pStyle w:val="TitreAnnexe"/>
        <w:widowControl w:val="0"/>
        <w:spacing w:after="480"/>
        <w:rPr>
          <w:rFonts w:ascii="Calibri" w:hAnsi="Calibri" w:cs="Calibri"/>
          <w:sz w:val="22"/>
          <w:szCs w:val="22"/>
          <w:lang w:val="en-US"/>
        </w:rPr>
      </w:pPr>
      <w:bookmarkStart w:id="290" w:name="_Ref192009557"/>
      <w:bookmarkStart w:id="291" w:name="_Toc224237034"/>
      <w:r w:rsidRPr="00B8557B">
        <w:rPr>
          <w:rFonts w:ascii="Calibri" w:hAnsi="Calibri" w:cs="Calibri"/>
          <w:bCs/>
          <w:color w:val="000000" w:themeColor="text1"/>
          <w:sz w:val="22"/>
          <w:szCs w:val="22"/>
        </w:rPr>
        <w:lastRenderedPageBreak/>
        <w:t xml:space="preserve">FORM OF </w:t>
      </w:r>
      <w:r w:rsidR="00527FFE">
        <w:rPr>
          <w:rFonts w:ascii="Calibri" w:hAnsi="Calibri" w:cs="Calibri"/>
          <w:bCs/>
          <w:color w:val="000000" w:themeColor="text1"/>
          <w:sz w:val="22"/>
          <w:szCs w:val="22"/>
        </w:rPr>
        <w:t>UTILISATION REQUEST</w:t>
      </w:r>
      <w:bookmarkEnd w:id="290"/>
      <w:bookmarkEnd w:id="291"/>
    </w:p>
    <w:p w14:paraId="495C52C3" w14:textId="0467112C" w:rsidR="0056766C" w:rsidRPr="00911C00" w:rsidRDefault="0056766C" w:rsidP="0056766C">
      <w:pPr>
        <w:pStyle w:val="ListParagraph"/>
        <w:spacing w:before="0" w:after="240"/>
        <w:ind w:left="1134" w:hanging="1134"/>
        <w:rPr>
          <w:rFonts w:ascii="Calibri" w:hAnsi="Calibri" w:cs="Calibri"/>
          <w:sz w:val="22"/>
          <w:szCs w:val="22"/>
          <w:lang w:val="en-US"/>
        </w:rPr>
      </w:pPr>
      <w:r w:rsidRPr="00911C00">
        <w:rPr>
          <w:rFonts w:ascii="Calibri" w:hAnsi="Calibri" w:cs="Calibri"/>
          <w:sz w:val="22"/>
          <w:szCs w:val="22"/>
          <w:lang w:val="en-US"/>
        </w:rPr>
        <w:t>To:</w:t>
      </w:r>
      <w:r w:rsidRPr="00911C00">
        <w:rPr>
          <w:rFonts w:ascii="Calibri" w:hAnsi="Calibri" w:cs="Calibri"/>
          <w:sz w:val="22"/>
          <w:szCs w:val="22"/>
          <w:lang w:val="en-US"/>
        </w:rPr>
        <w:tab/>
      </w:r>
      <w:r w:rsidR="00AB27B1" w:rsidRPr="00AB27B1">
        <w:rPr>
          <w:rFonts w:ascii="Calibri" w:hAnsi="Calibri" w:cs="Calibri"/>
          <w:b/>
          <w:bCs/>
          <w:sz w:val="22"/>
          <w:szCs w:val="22"/>
          <w:lang w:val="en-US"/>
        </w:rPr>
        <w:t>CREDIT</w:t>
      </w:r>
      <w:r w:rsidR="00AB27B1">
        <w:rPr>
          <w:rFonts w:ascii="Calibri" w:hAnsi="Calibri" w:cs="Calibri"/>
          <w:sz w:val="22"/>
          <w:szCs w:val="22"/>
          <w:lang w:val="en-US"/>
        </w:rPr>
        <w:t xml:space="preserve"> </w:t>
      </w:r>
      <w:r w:rsidR="00AB27B1">
        <w:rPr>
          <w:rFonts w:ascii="Calibri" w:hAnsi="Calibri" w:cs="Calibri"/>
          <w:b/>
          <w:sz w:val="22"/>
          <w:szCs w:val="22"/>
          <w:lang w:val="en-US"/>
        </w:rPr>
        <w:t>AGRICOLE CORPORATE AND INVESTMENT BANK</w:t>
      </w:r>
      <w:r w:rsidRPr="00911C00">
        <w:rPr>
          <w:rFonts w:ascii="Calibri" w:hAnsi="Calibri" w:cs="Calibri"/>
          <w:sz w:val="22"/>
          <w:szCs w:val="22"/>
          <w:lang w:val="en-US"/>
        </w:rPr>
        <w:t xml:space="preserve"> </w:t>
      </w:r>
    </w:p>
    <w:p w14:paraId="75DFE8AA" w14:textId="77777777" w:rsidR="0056766C" w:rsidRPr="00911C00" w:rsidRDefault="0056766C" w:rsidP="0056766C">
      <w:pPr>
        <w:pStyle w:val="ListParagraph"/>
        <w:spacing w:before="0" w:after="240"/>
        <w:ind w:left="1134" w:hanging="1134"/>
        <w:rPr>
          <w:rFonts w:ascii="Calibri" w:hAnsi="Calibri" w:cs="Calibri"/>
          <w:sz w:val="22"/>
          <w:szCs w:val="22"/>
          <w:lang w:val="en-US"/>
        </w:rPr>
      </w:pPr>
      <w:r w:rsidRPr="00911C00">
        <w:rPr>
          <w:rFonts w:ascii="Calibri" w:hAnsi="Calibri" w:cs="Calibri"/>
          <w:sz w:val="22"/>
          <w:szCs w:val="22"/>
          <w:lang w:val="en-US"/>
        </w:rPr>
        <w:t>From:</w:t>
      </w:r>
      <w:r w:rsidRPr="00911C00">
        <w:rPr>
          <w:rFonts w:ascii="Calibri" w:hAnsi="Calibri" w:cs="Calibri"/>
          <w:sz w:val="22"/>
          <w:szCs w:val="22"/>
          <w:lang w:val="en-US"/>
        </w:rPr>
        <w:tab/>
      </w:r>
      <w:r w:rsidRPr="00933248">
        <w:rPr>
          <w:rFonts w:ascii="Calibri" w:hAnsi="Calibri" w:cs="Calibri"/>
          <w:b/>
          <w:sz w:val="22"/>
          <w:szCs w:val="22"/>
          <w:lang w:val="en-GB"/>
        </w:rPr>
        <w:t xml:space="preserve">THE </w:t>
      </w:r>
      <w:r w:rsidRPr="00933248">
        <w:rPr>
          <w:rFonts w:ascii="Calibri" w:hAnsi="Calibri" w:cs="Calibri"/>
          <w:b/>
          <w:sz w:val="22"/>
          <w:szCs w:val="22"/>
          <w:lang w:val="en-US"/>
        </w:rPr>
        <w:t xml:space="preserve">REPUBLIC OF SERBIA, represented by the Government of the Republic of Serbia acting </w:t>
      </w:r>
      <w:r>
        <w:rPr>
          <w:rFonts w:ascii="Calibri" w:hAnsi="Calibri" w:cs="Calibri"/>
          <w:b/>
          <w:sz w:val="22"/>
          <w:szCs w:val="22"/>
          <w:lang w:val="en-US"/>
        </w:rPr>
        <w:t xml:space="preserve">by and </w:t>
      </w:r>
      <w:r w:rsidRPr="00933248">
        <w:rPr>
          <w:rFonts w:ascii="Calibri" w:hAnsi="Calibri" w:cs="Calibri"/>
          <w:b/>
          <w:sz w:val="22"/>
          <w:szCs w:val="22"/>
          <w:lang w:val="en-US"/>
        </w:rPr>
        <w:t xml:space="preserve">through </w:t>
      </w:r>
      <w:r>
        <w:rPr>
          <w:rFonts w:ascii="Calibri" w:hAnsi="Calibri" w:cs="Calibri"/>
          <w:b/>
          <w:sz w:val="22"/>
          <w:szCs w:val="22"/>
          <w:lang w:val="en-US"/>
        </w:rPr>
        <w:t>the</w:t>
      </w:r>
      <w:r w:rsidRPr="00933248">
        <w:rPr>
          <w:rFonts w:ascii="Calibri" w:hAnsi="Calibri" w:cs="Calibri"/>
          <w:b/>
          <w:sz w:val="22"/>
          <w:szCs w:val="22"/>
          <w:lang w:val="en-US"/>
        </w:rPr>
        <w:t xml:space="preserve"> Ministry of Finance</w:t>
      </w:r>
    </w:p>
    <w:p w14:paraId="29EDBC31" w14:textId="77777777" w:rsidR="0056766C" w:rsidRPr="00911C00" w:rsidRDefault="0056766C" w:rsidP="0056766C">
      <w:pPr>
        <w:pStyle w:val="ListParagraph"/>
        <w:spacing w:before="0" w:after="240"/>
        <w:ind w:left="1134" w:hanging="1134"/>
        <w:rPr>
          <w:rFonts w:ascii="Calibri" w:hAnsi="Calibri" w:cs="Calibri"/>
          <w:sz w:val="22"/>
          <w:szCs w:val="22"/>
          <w:lang w:val="en-US"/>
        </w:rPr>
      </w:pPr>
      <w:r w:rsidRPr="00911C00">
        <w:rPr>
          <w:rFonts w:ascii="Calibri" w:hAnsi="Calibri" w:cs="Calibri"/>
          <w:sz w:val="22"/>
          <w:szCs w:val="22"/>
          <w:lang w:val="en-US"/>
        </w:rPr>
        <w:t>Date:</w:t>
      </w:r>
      <w:r w:rsidRPr="00911C00">
        <w:rPr>
          <w:rFonts w:ascii="Calibri" w:hAnsi="Calibri" w:cs="Calibri"/>
          <w:sz w:val="22"/>
          <w:szCs w:val="22"/>
          <w:lang w:val="en-US"/>
        </w:rPr>
        <w:tab/>
        <w:t>[</w:t>
      </w:r>
      <w:r w:rsidRPr="00911C00">
        <w:rPr>
          <w:rFonts w:ascii="Calibri" w:hAnsi="Calibri" w:cs="Calibri"/>
          <w:color w:val="000000"/>
          <w:sz w:val="22"/>
          <w:szCs w:val="22"/>
        </w:rPr>
        <w:sym w:font="Wingdings" w:char="F06C"/>
      </w:r>
      <w:r w:rsidRPr="00911C00">
        <w:rPr>
          <w:rFonts w:ascii="Calibri" w:hAnsi="Calibri" w:cs="Calibri"/>
          <w:sz w:val="22"/>
          <w:szCs w:val="22"/>
          <w:lang w:val="en-US"/>
        </w:rPr>
        <w:t>]</w:t>
      </w:r>
    </w:p>
    <w:p w14:paraId="20597626" w14:textId="681A153D" w:rsidR="0056766C" w:rsidRPr="00D5387B" w:rsidRDefault="0056766C" w:rsidP="0056766C">
      <w:pPr>
        <w:pStyle w:val="ListParagraph"/>
        <w:spacing w:before="0" w:after="600"/>
        <w:ind w:left="0"/>
        <w:jc w:val="center"/>
        <w:rPr>
          <w:rFonts w:ascii="Calibri" w:hAnsi="Calibri" w:cs="Calibri"/>
          <w:b/>
          <w:sz w:val="22"/>
          <w:szCs w:val="22"/>
          <w:lang w:val="en-US"/>
        </w:rPr>
      </w:pPr>
      <w:r w:rsidRPr="00933248">
        <w:rPr>
          <w:rFonts w:ascii="Calibri" w:hAnsi="Calibri" w:cs="Calibri"/>
          <w:b/>
          <w:sz w:val="22"/>
          <w:szCs w:val="22"/>
          <w:lang w:val="en-US"/>
        </w:rPr>
        <w:t xml:space="preserve">Facility Agreement dated </w:t>
      </w:r>
      <w:r w:rsidRPr="00933248">
        <w:rPr>
          <w:rFonts w:ascii="Calibri" w:hAnsi="Calibri" w:cs="Calibri"/>
          <w:b/>
          <w:color w:val="000000" w:themeColor="text1"/>
          <w:sz w:val="22"/>
          <w:szCs w:val="22"/>
          <w:lang w:val="en-US"/>
        </w:rPr>
        <w:t>[●] 202</w:t>
      </w:r>
      <w:r w:rsidR="000C44BE">
        <w:rPr>
          <w:rFonts w:ascii="Calibri" w:hAnsi="Calibri" w:cs="Calibri"/>
          <w:b/>
          <w:color w:val="000000" w:themeColor="text1"/>
          <w:sz w:val="22"/>
          <w:szCs w:val="22"/>
          <w:lang w:val="en-US"/>
        </w:rPr>
        <w:t>6</w:t>
      </w:r>
      <w:r w:rsidRPr="00933248">
        <w:rPr>
          <w:rFonts w:ascii="Calibri" w:hAnsi="Calibri" w:cs="Calibri"/>
          <w:b/>
          <w:color w:val="000000" w:themeColor="text1"/>
          <w:sz w:val="22"/>
          <w:szCs w:val="22"/>
          <w:lang w:val="en-US"/>
        </w:rPr>
        <w:t xml:space="preserve"> </w:t>
      </w:r>
      <w:r w:rsidRPr="00933248">
        <w:rPr>
          <w:rFonts w:ascii="Calibri" w:hAnsi="Calibri" w:cs="Calibri"/>
          <w:b/>
          <w:sz w:val="22"/>
          <w:szCs w:val="22"/>
          <w:lang w:val="en-US"/>
        </w:rPr>
        <w:t>(the Facility Agreement)</w:t>
      </w:r>
      <w:r>
        <w:rPr>
          <w:rFonts w:ascii="Calibri" w:hAnsi="Calibri" w:cs="Calibri"/>
          <w:b/>
          <w:sz w:val="22"/>
          <w:szCs w:val="22"/>
          <w:lang w:val="en-US"/>
        </w:rPr>
        <w:t xml:space="preserve"> </w:t>
      </w:r>
      <w:proofErr w:type="gramStart"/>
      <w:r>
        <w:rPr>
          <w:rFonts w:ascii="Calibri" w:hAnsi="Calibri" w:cs="Calibri"/>
          <w:b/>
          <w:sz w:val="22"/>
          <w:szCs w:val="22"/>
          <w:lang w:val="en-US"/>
        </w:rPr>
        <w:t>entered into</w:t>
      </w:r>
      <w:proofErr w:type="gramEnd"/>
      <w:r w:rsidRPr="00933248">
        <w:rPr>
          <w:rFonts w:ascii="Calibri" w:hAnsi="Calibri" w:cs="Calibri"/>
          <w:b/>
          <w:sz w:val="22"/>
          <w:szCs w:val="22"/>
          <w:lang w:val="en-GB"/>
        </w:rPr>
        <w:t xml:space="preserve"> between </w:t>
      </w:r>
      <w:r w:rsidRPr="00933248">
        <w:rPr>
          <w:rFonts w:ascii="Calibri" w:hAnsi="Calibri" w:cs="Calibri"/>
          <w:b/>
          <w:i/>
          <w:sz w:val="22"/>
          <w:szCs w:val="22"/>
          <w:lang w:val="en-GB"/>
        </w:rPr>
        <w:t>inter alios</w:t>
      </w:r>
      <w:r w:rsidRPr="00933248">
        <w:rPr>
          <w:rFonts w:ascii="Calibri" w:hAnsi="Calibri" w:cs="Calibri"/>
          <w:b/>
          <w:sz w:val="22"/>
          <w:szCs w:val="22"/>
          <w:lang w:val="en-GB"/>
        </w:rPr>
        <w:t xml:space="preserve"> the </w:t>
      </w:r>
      <w:r w:rsidRPr="00933248">
        <w:rPr>
          <w:rFonts w:ascii="Calibri" w:hAnsi="Calibri" w:cs="Calibri"/>
          <w:b/>
          <w:sz w:val="22"/>
          <w:szCs w:val="22"/>
          <w:lang w:val="en-US"/>
        </w:rPr>
        <w:t xml:space="preserve">Republic of Serbia, represented by the Government of the Republic of Serbia acting </w:t>
      </w:r>
      <w:r>
        <w:rPr>
          <w:rFonts w:ascii="Calibri" w:hAnsi="Calibri" w:cs="Calibri"/>
          <w:b/>
          <w:sz w:val="22"/>
          <w:szCs w:val="22"/>
          <w:lang w:val="en-US"/>
        </w:rPr>
        <w:t xml:space="preserve">by and </w:t>
      </w:r>
      <w:r w:rsidRPr="00933248">
        <w:rPr>
          <w:rFonts w:ascii="Calibri" w:hAnsi="Calibri" w:cs="Calibri"/>
          <w:b/>
          <w:sz w:val="22"/>
          <w:szCs w:val="22"/>
          <w:lang w:val="en-US"/>
        </w:rPr>
        <w:t xml:space="preserve">through </w:t>
      </w:r>
      <w:r>
        <w:rPr>
          <w:rFonts w:ascii="Calibri" w:hAnsi="Calibri" w:cs="Calibri"/>
          <w:b/>
          <w:sz w:val="22"/>
          <w:szCs w:val="22"/>
          <w:lang w:val="en-US"/>
        </w:rPr>
        <w:t>the</w:t>
      </w:r>
      <w:r w:rsidRPr="00933248">
        <w:rPr>
          <w:rFonts w:ascii="Calibri" w:hAnsi="Calibri" w:cs="Calibri"/>
          <w:b/>
          <w:sz w:val="22"/>
          <w:szCs w:val="22"/>
          <w:lang w:val="en-US"/>
        </w:rPr>
        <w:t xml:space="preserve"> Ministry of Finance acting </w:t>
      </w:r>
      <w:r w:rsidRPr="00933248">
        <w:rPr>
          <w:rFonts w:ascii="Calibri" w:hAnsi="Calibri" w:cs="Calibri"/>
          <w:b/>
          <w:sz w:val="22"/>
          <w:szCs w:val="22"/>
          <w:lang w:val="en-GB"/>
        </w:rPr>
        <w:t xml:space="preserve">as Borrower and </w:t>
      </w:r>
      <w:r w:rsidR="00E15677">
        <w:rPr>
          <w:rFonts w:ascii="Calibri" w:hAnsi="Calibri" w:cs="Calibri"/>
          <w:b/>
          <w:sz w:val="22"/>
          <w:szCs w:val="22"/>
          <w:lang w:val="en-GB"/>
        </w:rPr>
        <w:t>Cr</w:t>
      </w:r>
      <w:r w:rsidR="00E751E7">
        <w:rPr>
          <w:rFonts w:ascii="Calibri" w:hAnsi="Calibri" w:cs="Calibri"/>
          <w:b/>
          <w:sz w:val="22"/>
          <w:szCs w:val="22"/>
          <w:lang w:val="en-GB"/>
        </w:rPr>
        <w:t>e</w:t>
      </w:r>
      <w:r w:rsidR="00E15677">
        <w:rPr>
          <w:rFonts w:ascii="Calibri" w:hAnsi="Calibri" w:cs="Calibri"/>
          <w:b/>
          <w:sz w:val="22"/>
          <w:szCs w:val="22"/>
          <w:lang w:val="en-GB"/>
        </w:rPr>
        <w:t>dit Agricole Corporate and Investment Bank</w:t>
      </w:r>
      <w:r w:rsidR="00E15677" w:rsidRPr="00933248">
        <w:rPr>
          <w:rFonts w:ascii="Calibri" w:hAnsi="Calibri" w:cs="Calibri"/>
          <w:b/>
          <w:sz w:val="22"/>
          <w:szCs w:val="22"/>
          <w:lang w:val="en-GB"/>
        </w:rPr>
        <w:t xml:space="preserve"> </w:t>
      </w:r>
      <w:r w:rsidRPr="00D5387B">
        <w:rPr>
          <w:rFonts w:ascii="Calibri" w:hAnsi="Calibri" w:cs="Calibri"/>
          <w:b/>
          <w:sz w:val="22"/>
          <w:szCs w:val="22"/>
          <w:lang w:val="en-GB"/>
        </w:rPr>
        <w:t xml:space="preserve">acting as </w:t>
      </w:r>
      <w:r w:rsidR="000F3525">
        <w:rPr>
          <w:rFonts w:ascii="Calibri" w:hAnsi="Calibri" w:cs="Calibri"/>
          <w:b/>
          <w:sz w:val="22"/>
          <w:szCs w:val="22"/>
          <w:lang w:val="en-GB"/>
        </w:rPr>
        <w:t>Facility and ECA Agent</w:t>
      </w:r>
      <w:r w:rsidRPr="00D5387B">
        <w:rPr>
          <w:rFonts w:ascii="Calibri" w:hAnsi="Calibri" w:cs="Calibri"/>
          <w:b/>
          <w:sz w:val="22"/>
          <w:szCs w:val="22"/>
          <w:lang w:val="en-US"/>
        </w:rPr>
        <w:t xml:space="preserve"> (the Agreement)</w:t>
      </w:r>
    </w:p>
    <w:p w14:paraId="23165B2F" w14:textId="7E786B85" w:rsidR="0056766C" w:rsidRPr="00D5387B" w:rsidRDefault="0056766C" w:rsidP="0056766C">
      <w:pPr>
        <w:pStyle w:val="ListParagraph"/>
        <w:spacing w:before="0" w:after="600"/>
        <w:ind w:left="0"/>
        <w:jc w:val="center"/>
        <w:rPr>
          <w:rFonts w:ascii="Calibri" w:hAnsi="Calibri" w:cs="Calibri"/>
          <w:bCs/>
          <w:sz w:val="22"/>
          <w:szCs w:val="22"/>
          <w:u w:val="single"/>
          <w:lang w:val="en-US"/>
        </w:rPr>
      </w:pPr>
      <w:proofErr w:type="spellStart"/>
      <w:r w:rsidRPr="00D5387B">
        <w:rPr>
          <w:rFonts w:ascii="Calibri" w:hAnsi="Calibri" w:cs="Calibri"/>
          <w:bCs/>
          <w:sz w:val="22"/>
          <w:szCs w:val="22"/>
          <w:u w:val="single"/>
          <w:lang w:val="en-US"/>
        </w:rPr>
        <w:t>Utilisation</w:t>
      </w:r>
      <w:proofErr w:type="spellEnd"/>
      <w:r w:rsidRPr="00D5387B">
        <w:rPr>
          <w:rFonts w:ascii="Calibri" w:hAnsi="Calibri" w:cs="Calibri"/>
          <w:bCs/>
          <w:sz w:val="22"/>
          <w:szCs w:val="22"/>
          <w:u w:val="single"/>
          <w:lang w:val="en-US"/>
        </w:rPr>
        <w:t xml:space="preserve"> </w:t>
      </w:r>
      <w:r w:rsidR="00E751E7" w:rsidRPr="00D5387B">
        <w:rPr>
          <w:rFonts w:ascii="Calibri" w:hAnsi="Calibri" w:cs="Calibri"/>
          <w:bCs/>
          <w:sz w:val="22"/>
          <w:szCs w:val="22"/>
          <w:u w:val="single"/>
          <w:lang w:val="en-US"/>
        </w:rPr>
        <w:t>Request</w:t>
      </w:r>
    </w:p>
    <w:p w14:paraId="2BB4E993" w14:textId="1326A14E" w:rsidR="0056766C" w:rsidRPr="00D5387B" w:rsidRDefault="0056766C" w:rsidP="009302B0">
      <w:pPr>
        <w:pStyle w:val="ListParagraph"/>
        <w:numPr>
          <w:ilvl w:val="0"/>
          <w:numId w:val="215"/>
        </w:numPr>
        <w:spacing w:before="300" w:after="240"/>
        <w:ind w:left="709" w:hanging="709"/>
        <w:rPr>
          <w:rFonts w:ascii="Calibri" w:hAnsi="Calibri" w:cs="Calibri"/>
          <w:sz w:val="22"/>
          <w:szCs w:val="22"/>
          <w:lang w:val="en-US"/>
        </w:rPr>
      </w:pPr>
      <w:r w:rsidRPr="00D5387B">
        <w:rPr>
          <w:rFonts w:ascii="Calibri" w:hAnsi="Calibri" w:cs="Calibri"/>
          <w:sz w:val="22"/>
          <w:szCs w:val="22"/>
          <w:lang w:val="en-US"/>
        </w:rPr>
        <w:t xml:space="preserve">Reference is made to the Agreement. This is a </w:t>
      </w:r>
      <w:proofErr w:type="spellStart"/>
      <w:r w:rsidRPr="00D5387B">
        <w:rPr>
          <w:rFonts w:ascii="Calibri" w:hAnsi="Calibri" w:cs="Calibri"/>
          <w:sz w:val="22"/>
          <w:szCs w:val="22"/>
          <w:lang w:val="en-US"/>
        </w:rPr>
        <w:t>Utilisation</w:t>
      </w:r>
      <w:proofErr w:type="spellEnd"/>
      <w:r w:rsidRPr="00D5387B">
        <w:rPr>
          <w:rFonts w:ascii="Calibri" w:hAnsi="Calibri" w:cs="Calibri"/>
          <w:sz w:val="22"/>
          <w:szCs w:val="22"/>
          <w:lang w:val="en-US"/>
        </w:rPr>
        <w:t xml:space="preserve"> </w:t>
      </w:r>
      <w:r w:rsidR="00E751E7" w:rsidRPr="00D5387B">
        <w:rPr>
          <w:rFonts w:ascii="Calibri" w:hAnsi="Calibri" w:cs="Calibri"/>
          <w:sz w:val="22"/>
          <w:szCs w:val="22"/>
          <w:lang w:val="en-US"/>
        </w:rPr>
        <w:t>Request</w:t>
      </w:r>
      <w:r w:rsidRPr="00D5387B">
        <w:rPr>
          <w:rFonts w:ascii="Calibri" w:hAnsi="Calibri" w:cs="Calibri"/>
          <w:sz w:val="22"/>
          <w:szCs w:val="22"/>
          <w:lang w:val="en-US"/>
        </w:rPr>
        <w:t xml:space="preserve">. </w:t>
      </w:r>
      <w:proofErr w:type="spellStart"/>
      <w:r w:rsidRPr="00D5387B">
        <w:rPr>
          <w:rFonts w:ascii="Calibri" w:hAnsi="Calibri" w:cs="Calibri"/>
          <w:sz w:val="22"/>
          <w:szCs w:val="22"/>
          <w:lang w:val="en-US"/>
        </w:rPr>
        <w:t>Capitalised</w:t>
      </w:r>
      <w:proofErr w:type="spellEnd"/>
      <w:r w:rsidRPr="00D5387B">
        <w:rPr>
          <w:rFonts w:ascii="Calibri" w:hAnsi="Calibri" w:cs="Calibri"/>
          <w:sz w:val="22"/>
          <w:szCs w:val="22"/>
          <w:lang w:val="en-US"/>
        </w:rPr>
        <w:t xml:space="preserve"> terms used in this </w:t>
      </w:r>
      <w:proofErr w:type="spellStart"/>
      <w:r w:rsidR="00E751E7" w:rsidRPr="00D5387B">
        <w:rPr>
          <w:rFonts w:ascii="Calibri" w:hAnsi="Calibri" w:cs="Calibri"/>
          <w:sz w:val="22"/>
          <w:szCs w:val="22"/>
          <w:lang w:val="en-US"/>
        </w:rPr>
        <w:t>Utilisation</w:t>
      </w:r>
      <w:proofErr w:type="spellEnd"/>
      <w:r w:rsidR="00E751E7" w:rsidRPr="00D5387B">
        <w:rPr>
          <w:rFonts w:ascii="Calibri" w:hAnsi="Calibri" w:cs="Calibri"/>
          <w:sz w:val="22"/>
          <w:szCs w:val="22"/>
          <w:lang w:val="en-US"/>
        </w:rPr>
        <w:t xml:space="preserve"> Request</w:t>
      </w:r>
      <w:r w:rsidRPr="00D5387B">
        <w:rPr>
          <w:rFonts w:ascii="Calibri" w:hAnsi="Calibri" w:cs="Calibri"/>
          <w:sz w:val="22"/>
          <w:szCs w:val="22"/>
          <w:lang w:val="en-US"/>
        </w:rPr>
        <w:t xml:space="preserve"> but not defined have the meaning given to them in the Agreement.</w:t>
      </w:r>
    </w:p>
    <w:p w14:paraId="4B019BD9" w14:textId="6993DB4F" w:rsidR="007258FE" w:rsidRPr="00D5387B" w:rsidRDefault="007258FE" w:rsidP="009302B0">
      <w:pPr>
        <w:pStyle w:val="ListParagraph"/>
        <w:numPr>
          <w:ilvl w:val="0"/>
          <w:numId w:val="215"/>
        </w:numPr>
        <w:spacing w:before="300" w:after="240"/>
        <w:ind w:left="709" w:hanging="709"/>
        <w:rPr>
          <w:rFonts w:ascii="Calibri" w:hAnsi="Calibri" w:cs="Calibri"/>
          <w:color w:val="000000" w:themeColor="text1"/>
          <w:sz w:val="22"/>
          <w:szCs w:val="22"/>
          <w:lang w:val="en-US"/>
        </w:rPr>
      </w:pPr>
      <w:r w:rsidRPr="00D5387B">
        <w:rPr>
          <w:rFonts w:ascii="Calibri" w:hAnsi="Calibri" w:cs="Calibri"/>
          <w:color w:val="000000" w:themeColor="text1"/>
          <w:sz w:val="22"/>
          <w:szCs w:val="22"/>
          <w:lang w:val="en-US"/>
        </w:rPr>
        <w:t>We wish to borrow a Loan on the following terms:</w:t>
      </w:r>
    </w:p>
    <w:p w14:paraId="142CB2B3" w14:textId="7166E3AB" w:rsidR="007258FE" w:rsidRPr="00D5387B" w:rsidRDefault="007258FE" w:rsidP="009302B0">
      <w:pPr>
        <w:pStyle w:val="ListParagraph"/>
        <w:numPr>
          <w:ilvl w:val="6"/>
          <w:numId w:val="194"/>
        </w:numPr>
        <w:tabs>
          <w:tab w:val="clear" w:pos="1361"/>
          <w:tab w:val="num" w:pos="1418"/>
        </w:tabs>
        <w:spacing w:before="300" w:after="240"/>
        <w:ind w:hanging="652"/>
        <w:rPr>
          <w:rFonts w:ascii="Calibri" w:hAnsi="Calibri" w:cs="Calibri"/>
          <w:color w:val="000000" w:themeColor="text1"/>
          <w:sz w:val="22"/>
          <w:szCs w:val="22"/>
          <w:lang w:val="en-US"/>
        </w:rPr>
      </w:pPr>
      <w:proofErr w:type="spellStart"/>
      <w:r w:rsidRPr="00D5387B">
        <w:rPr>
          <w:rFonts w:ascii="Calibri" w:hAnsi="Calibri" w:cs="Calibri"/>
          <w:color w:val="000000" w:themeColor="text1"/>
          <w:sz w:val="22"/>
          <w:szCs w:val="22"/>
          <w:lang w:val="en-US"/>
        </w:rPr>
        <w:t>Utilisation</w:t>
      </w:r>
      <w:proofErr w:type="spellEnd"/>
      <w:r w:rsidRPr="00D5387B">
        <w:rPr>
          <w:rFonts w:ascii="Calibri" w:hAnsi="Calibri" w:cs="Calibri"/>
          <w:color w:val="000000" w:themeColor="text1"/>
          <w:sz w:val="22"/>
          <w:szCs w:val="22"/>
          <w:lang w:val="en-US"/>
        </w:rPr>
        <w:t xml:space="preserve"> Date: [●</w:t>
      </w:r>
      <w:proofErr w:type="gramStart"/>
      <w:r w:rsidRPr="00D5387B">
        <w:rPr>
          <w:rFonts w:ascii="Calibri" w:hAnsi="Calibri" w:cs="Calibri"/>
          <w:color w:val="000000" w:themeColor="text1"/>
          <w:sz w:val="22"/>
          <w:szCs w:val="22"/>
          <w:lang w:val="en-US"/>
        </w:rPr>
        <w:t>];</w:t>
      </w:r>
      <w:proofErr w:type="gramEnd"/>
    </w:p>
    <w:p w14:paraId="0D43FF4E" w14:textId="6899236C" w:rsidR="007258FE" w:rsidRPr="00D5387B" w:rsidRDefault="007258FE" w:rsidP="009302B0">
      <w:pPr>
        <w:pStyle w:val="ListParagraph"/>
        <w:numPr>
          <w:ilvl w:val="6"/>
          <w:numId w:val="194"/>
        </w:numPr>
        <w:tabs>
          <w:tab w:val="clear" w:pos="1361"/>
          <w:tab w:val="num" w:pos="1418"/>
        </w:tabs>
        <w:spacing w:before="300" w:after="240"/>
        <w:ind w:hanging="652"/>
        <w:rPr>
          <w:rFonts w:ascii="Calibri" w:hAnsi="Calibri" w:cs="Calibri"/>
          <w:color w:val="000000" w:themeColor="text1"/>
          <w:sz w:val="22"/>
          <w:szCs w:val="22"/>
          <w:lang w:val="en-US"/>
        </w:rPr>
      </w:pPr>
      <w:r w:rsidRPr="00D5387B">
        <w:rPr>
          <w:rFonts w:ascii="Calibri" w:hAnsi="Calibri" w:cs="Calibri"/>
          <w:color w:val="000000" w:themeColor="text1"/>
          <w:sz w:val="22"/>
          <w:szCs w:val="22"/>
          <w:lang w:val="en-US"/>
        </w:rPr>
        <w:t xml:space="preserve">Amount: </w:t>
      </w:r>
      <w:r w:rsidR="005D21D4">
        <w:rPr>
          <w:rFonts w:ascii="Calibri" w:hAnsi="Calibri" w:cs="Calibri"/>
          <w:color w:val="000000" w:themeColor="text1"/>
          <w:sz w:val="22"/>
          <w:szCs w:val="22"/>
          <w:lang w:val="en-US"/>
        </w:rPr>
        <w:t xml:space="preserve">EUR </w:t>
      </w:r>
      <w:r w:rsidRPr="00D5387B">
        <w:rPr>
          <w:rFonts w:ascii="Calibri" w:hAnsi="Calibri" w:cs="Calibri"/>
          <w:color w:val="000000" w:themeColor="text1"/>
          <w:sz w:val="22"/>
          <w:szCs w:val="22"/>
          <w:lang w:val="en-US"/>
        </w:rPr>
        <w:t>[●].</w:t>
      </w:r>
    </w:p>
    <w:p w14:paraId="56717B87" w14:textId="7EC59A7D" w:rsidR="0056766C" w:rsidRPr="00D5387B" w:rsidRDefault="0056766C" w:rsidP="009302B0">
      <w:pPr>
        <w:pStyle w:val="ListParagraph"/>
        <w:numPr>
          <w:ilvl w:val="0"/>
          <w:numId w:val="215"/>
        </w:numPr>
        <w:spacing w:before="300" w:after="240"/>
        <w:ind w:left="709" w:hanging="709"/>
        <w:rPr>
          <w:rFonts w:ascii="Calibri" w:hAnsi="Calibri" w:cs="Calibri"/>
          <w:color w:val="000000" w:themeColor="text1"/>
          <w:sz w:val="22"/>
          <w:szCs w:val="22"/>
          <w:lang w:val="en-US"/>
        </w:rPr>
      </w:pPr>
      <w:r w:rsidRPr="00D5387B">
        <w:rPr>
          <w:rFonts w:ascii="Calibri" w:hAnsi="Calibri" w:cs="Calibri"/>
          <w:color w:val="000000" w:themeColor="text1"/>
          <w:sz w:val="22"/>
          <w:szCs w:val="22"/>
          <w:lang w:val="en-US"/>
        </w:rPr>
        <w:t xml:space="preserve">We </w:t>
      </w:r>
      <w:r w:rsidR="007258FE" w:rsidRPr="00D5387B">
        <w:rPr>
          <w:rFonts w:ascii="Calibri" w:hAnsi="Calibri" w:cs="Calibri"/>
          <w:color w:val="000000" w:themeColor="text1"/>
          <w:sz w:val="22"/>
          <w:szCs w:val="22"/>
          <w:lang w:val="en-US"/>
        </w:rPr>
        <w:t xml:space="preserve">refer to the attached </w:t>
      </w:r>
      <w:r w:rsidR="00D5387B" w:rsidRPr="00D5387B">
        <w:rPr>
          <w:rFonts w:ascii="Calibri" w:hAnsi="Calibri" w:cs="Calibri"/>
          <w:color w:val="000000" w:themeColor="text1"/>
          <w:sz w:val="22"/>
          <w:szCs w:val="22"/>
          <w:lang w:val="en-US"/>
        </w:rPr>
        <w:t xml:space="preserve">Engineer’s Payment Certificate dated [●] and </w:t>
      </w:r>
      <w:r w:rsidR="00F525BF">
        <w:rPr>
          <w:rFonts w:ascii="Calibri" w:hAnsi="Calibri" w:cs="Calibri"/>
          <w:color w:val="000000" w:themeColor="text1"/>
          <w:sz w:val="22"/>
          <w:szCs w:val="22"/>
          <w:lang w:val="en-US"/>
        </w:rPr>
        <w:t>hereby (</w:t>
      </w:r>
      <w:proofErr w:type="spellStart"/>
      <w:r w:rsidR="00F525BF">
        <w:rPr>
          <w:rFonts w:ascii="Calibri" w:hAnsi="Calibri" w:cs="Calibri"/>
          <w:color w:val="000000" w:themeColor="text1"/>
          <w:sz w:val="22"/>
          <w:szCs w:val="22"/>
          <w:lang w:val="en-US"/>
        </w:rPr>
        <w:t>i</w:t>
      </w:r>
      <w:proofErr w:type="spellEnd"/>
      <w:r w:rsidR="00F525BF">
        <w:rPr>
          <w:rFonts w:ascii="Calibri" w:hAnsi="Calibri" w:cs="Calibri"/>
          <w:color w:val="000000" w:themeColor="text1"/>
          <w:sz w:val="22"/>
          <w:szCs w:val="22"/>
          <w:lang w:val="en-US"/>
        </w:rPr>
        <w:t xml:space="preserve">) </w:t>
      </w:r>
      <w:r w:rsidR="00D5387B" w:rsidRPr="00D5387B">
        <w:rPr>
          <w:rFonts w:ascii="Calibri" w:hAnsi="Calibri" w:cs="Calibri"/>
          <w:color w:val="000000" w:themeColor="text1"/>
          <w:sz w:val="22"/>
          <w:szCs w:val="22"/>
          <w:lang w:val="en-US"/>
        </w:rPr>
        <w:t>certify that</w:t>
      </w:r>
      <w:r w:rsidR="00D5387B" w:rsidRPr="000F3525">
        <w:rPr>
          <w:rFonts w:ascii="Calibri" w:hAnsi="Calibri" w:cs="Calibri"/>
          <w:sz w:val="22"/>
          <w:szCs w:val="22"/>
          <w:lang w:val="en-US"/>
        </w:rPr>
        <w:t xml:space="preserve"> the information specified in that </w:t>
      </w:r>
      <w:r w:rsidR="00D5387B" w:rsidRPr="00D5387B">
        <w:rPr>
          <w:rFonts w:ascii="Calibri" w:hAnsi="Calibri" w:cs="Calibri"/>
          <w:color w:val="000000" w:themeColor="text1"/>
          <w:sz w:val="22"/>
          <w:szCs w:val="22"/>
          <w:lang w:val="en-US"/>
        </w:rPr>
        <w:t xml:space="preserve">Engineer’s Payment Certificate </w:t>
      </w:r>
      <w:r w:rsidR="00D5387B" w:rsidRPr="000F3525">
        <w:rPr>
          <w:rFonts w:ascii="Calibri" w:hAnsi="Calibri" w:cs="Calibri"/>
          <w:sz w:val="22"/>
          <w:szCs w:val="22"/>
          <w:lang w:val="en-US"/>
        </w:rPr>
        <w:t xml:space="preserve">is true and accurate and has not been amended or superseded at the date of this </w:t>
      </w:r>
      <w:proofErr w:type="spellStart"/>
      <w:r w:rsidR="00D5387B" w:rsidRPr="00D5387B">
        <w:rPr>
          <w:rFonts w:ascii="Calibri" w:hAnsi="Calibri" w:cs="Calibri"/>
          <w:color w:val="000000" w:themeColor="text1"/>
          <w:sz w:val="22"/>
          <w:szCs w:val="22"/>
          <w:lang w:val="en-US"/>
        </w:rPr>
        <w:t>Utilisation</w:t>
      </w:r>
      <w:proofErr w:type="spellEnd"/>
      <w:r w:rsidR="00D5387B" w:rsidRPr="000F3525">
        <w:rPr>
          <w:rFonts w:ascii="Calibri" w:hAnsi="Calibri" w:cs="Calibri"/>
          <w:sz w:val="22"/>
          <w:szCs w:val="22"/>
          <w:lang w:val="en-US"/>
        </w:rPr>
        <w:t xml:space="preserve"> Request</w:t>
      </w:r>
      <w:r w:rsidR="00F525BF">
        <w:rPr>
          <w:rFonts w:ascii="Calibri" w:hAnsi="Calibri" w:cs="Calibri"/>
          <w:sz w:val="22"/>
          <w:szCs w:val="22"/>
          <w:lang w:val="en-US"/>
        </w:rPr>
        <w:t xml:space="preserve">, (ii) confirm that the relevant amount as referred to in </w:t>
      </w:r>
      <w:r w:rsidR="000676B7">
        <w:rPr>
          <w:rFonts w:ascii="Calibri" w:hAnsi="Calibri" w:cs="Calibri"/>
          <w:sz w:val="22"/>
          <w:szCs w:val="22"/>
          <w:lang w:val="en-US"/>
        </w:rPr>
        <w:t>such</w:t>
      </w:r>
      <w:r w:rsidR="00F525BF">
        <w:rPr>
          <w:rFonts w:ascii="Calibri" w:hAnsi="Calibri" w:cs="Calibri"/>
          <w:sz w:val="22"/>
          <w:szCs w:val="22"/>
          <w:lang w:val="en-US"/>
        </w:rPr>
        <w:t xml:space="preserve"> Engineer’s Payment Certificate is due and payable under the Commercial Contract by the Buyer to the Seller and has not been paid as of the date hereof and (iii) confirm that such Engineer’s Payment Certificate has been signed</w:t>
      </w:r>
      <w:r w:rsidR="000676B7">
        <w:rPr>
          <w:rFonts w:ascii="Calibri" w:hAnsi="Calibri" w:cs="Calibri"/>
          <w:sz w:val="22"/>
          <w:szCs w:val="22"/>
          <w:lang w:val="en-US"/>
        </w:rPr>
        <w:t xml:space="preserve"> by all entities which shall sign such Engineer’s Payment Certificate in accordance with the terms of the Commercial Contract, </w:t>
      </w:r>
      <w:r w:rsidR="00F525BF">
        <w:rPr>
          <w:rFonts w:ascii="Calibri" w:hAnsi="Calibri" w:cs="Calibri"/>
          <w:sz w:val="22"/>
          <w:szCs w:val="22"/>
          <w:lang w:val="en-US"/>
        </w:rPr>
        <w:t>by duly authorized signatories of the Engineer and</w:t>
      </w:r>
      <w:r w:rsidR="000676B7">
        <w:rPr>
          <w:rFonts w:ascii="Calibri" w:hAnsi="Calibri" w:cs="Calibri"/>
          <w:sz w:val="22"/>
          <w:szCs w:val="22"/>
          <w:lang w:val="en-US"/>
        </w:rPr>
        <w:t xml:space="preserve"> by duly authorized signatories of al</w:t>
      </w:r>
      <w:r w:rsidR="00F525BF">
        <w:rPr>
          <w:rFonts w:ascii="Calibri" w:hAnsi="Calibri" w:cs="Calibri"/>
          <w:sz w:val="22"/>
          <w:szCs w:val="22"/>
          <w:lang w:val="en-US"/>
        </w:rPr>
        <w:t>l</w:t>
      </w:r>
      <w:r w:rsidR="000676B7">
        <w:rPr>
          <w:rFonts w:ascii="Calibri" w:hAnsi="Calibri" w:cs="Calibri"/>
          <w:sz w:val="22"/>
          <w:szCs w:val="22"/>
          <w:lang w:val="en-US"/>
        </w:rPr>
        <w:t xml:space="preserve"> such</w:t>
      </w:r>
      <w:r w:rsidR="00F525BF">
        <w:rPr>
          <w:rFonts w:ascii="Calibri" w:hAnsi="Calibri" w:cs="Calibri"/>
          <w:sz w:val="22"/>
          <w:szCs w:val="22"/>
          <w:lang w:val="en-US"/>
        </w:rPr>
        <w:t xml:space="preserve"> other entities</w:t>
      </w:r>
      <w:r w:rsidR="00D5387B" w:rsidRPr="000F3525">
        <w:rPr>
          <w:rFonts w:ascii="Calibri" w:hAnsi="Calibri" w:cs="Calibri"/>
          <w:sz w:val="22"/>
          <w:szCs w:val="22"/>
          <w:lang w:val="en-US"/>
        </w:rPr>
        <w:t>.</w:t>
      </w:r>
    </w:p>
    <w:p w14:paraId="0426B5A4" w14:textId="113587BB" w:rsidR="00D5387B" w:rsidRPr="00D5387B" w:rsidRDefault="00D5387B" w:rsidP="009302B0">
      <w:pPr>
        <w:pStyle w:val="ListParagraph"/>
        <w:numPr>
          <w:ilvl w:val="0"/>
          <w:numId w:val="215"/>
        </w:numPr>
        <w:spacing w:before="300" w:after="240"/>
        <w:ind w:left="709" w:hanging="709"/>
        <w:rPr>
          <w:rFonts w:ascii="Calibri" w:hAnsi="Calibri" w:cs="Calibri"/>
          <w:color w:val="000000" w:themeColor="text1"/>
          <w:sz w:val="22"/>
          <w:szCs w:val="22"/>
          <w:lang w:val="en-US"/>
        </w:rPr>
      </w:pPr>
      <w:r w:rsidRPr="000F3525">
        <w:rPr>
          <w:rFonts w:ascii="Calibri" w:hAnsi="Calibri" w:cs="Calibri"/>
          <w:sz w:val="22"/>
          <w:szCs w:val="22"/>
          <w:lang w:val="en-US"/>
        </w:rPr>
        <w:t>This Loan is to be made in respect of amounts due and payable under the Commercial Contract.</w:t>
      </w:r>
    </w:p>
    <w:p w14:paraId="48235E62" w14:textId="397246F6" w:rsidR="00D5387B" w:rsidRPr="00E9362B" w:rsidRDefault="00D5387B" w:rsidP="009302B0">
      <w:pPr>
        <w:pStyle w:val="ListParagraph"/>
        <w:numPr>
          <w:ilvl w:val="0"/>
          <w:numId w:val="215"/>
        </w:numPr>
        <w:spacing w:before="300" w:after="240"/>
        <w:ind w:left="709" w:hanging="709"/>
        <w:rPr>
          <w:rFonts w:ascii="Calibri" w:hAnsi="Calibri" w:cs="Calibri"/>
          <w:color w:val="000000" w:themeColor="text1"/>
          <w:sz w:val="22"/>
          <w:szCs w:val="22"/>
          <w:lang w:val="en-US"/>
        </w:rPr>
      </w:pPr>
      <w:r w:rsidRPr="00E9362B">
        <w:rPr>
          <w:rFonts w:ascii="Calibri" w:hAnsi="Calibri" w:cs="Calibri"/>
          <w:sz w:val="22"/>
          <w:szCs w:val="22"/>
          <w:lang w:val="en-US"/>
        </w:rPr>
        <w:t>The proceeds of this Loan shall be made</w:t>
      </w:r>
      <w:r w:rsidR="00325788" w:rsidRPr="000D0BB5">
        <w:rPr>
          <w:rFonts w:ascii="Calibri" w:hAnsi="Calibri" w:cs="Calibri"/>
          <w:sz w:val="22"/>
          <w:szCs w:val="22"/>
          <w:lang w:val="en-US"/>
        </w:rPr>
        <w:t xml:space="preserve"> available</w:t>
      </w:r>
      <w:r w:rsidRPr="00E9362B">
        <w:rPr>
          <w:rFonts w:ascii="Calibri" w:hAnsi="Calibri" w:cs="Calibri"/>
          <w:sz w:val="22"/>
          <w:szCs w:val="22"/>
          <w:lang w:val="en-US"/>
        </w:rPr>
        <w:t xml:space="preserve"> </w:t>
      </w:r>
      <w:r w:rsidR="00E9362B" w:rsidRPr="000D0BB5">
        <w:rPr>
          <w:rFonts w:ascii="Calibri" w:hAnsi="Calibri" w:cs="Calibri"/>
          <w:sz w:val="22"/>
          <w:szCs w:val="22"/>
          <w:lang w:val="en-US"/>
        </w:rPr>
        <w:t xml:space="preserve">by the Facility and ECA Agent </w:t>
      </w:r>
      <w:r w:rsidR="00325788" w:rsidRPr="000D0BB5">
        <w:rPr>
          <w:rFonts w:ascii="Calibri" w:hAnsi="Calibri" w:cs="Calibri"/>
          <w:sz w:val="22"/>
          <w:szCs w:val="22"/>
          <w:lang w:val="en-US"/>
        </w:rPr>
        <w:t xml:space="preserve">in Euros directly </w:t>
      </w:r>
      <w:r w:rsidR="005D21D4">
        <w:rPr>
          <w:rFonts w:ascii="Calibri" w:hAnsi="Calibri" w:cs="Calibri"/>
          <w:sz w:val="22"/>
          <w:szCs w:val="22"/>
          <w:lang w:val="en-US"/>
        </w:rPr>
        <w:t>[</w:t>
      </w:r>
      <w:r w:rsidRPr="00E9362B">
        <w:rPr>
          <w:rFonts w:ascii="Calibri" w:hAnsi="Calibri" w:cs="Calibri"/>
          <w:sz w:val="22"/>
          <w:szCs w:val="22"/>
          <w:lang w:val="en-US"/>
        </w:rPr>
        <w:t xml:space="preserve">to the </w:t>
      </w:r>
      <w:r w:rsidR="00325788" w:rsidRPr="000D0BB5">
        <w:rPr>
          <w:rFonts w:ascii="Calibri" w:hAnsi="Calibri" w:cs="Calibri"/>
          <w:sz w:val="22"/>
          <w:szCs w:val="22"/>
          <w:lang w:val="en-US"/>
        </w:rPr>
        <w:t xml:space="preserve">bank </w:t>
      </w:r>
      <w:r w:rsidRPr="00E9362B">
        <w:rPr>
          <w:rFonts w:ascii="Calibri" w:hAnsi="Calibri" w:cs="Calibri"/>
          <w:sz w:val="22"/>
          <w:szCs w:val="22"/>
          <w:lang w:val="en-US"/>
        </w:rPr>
        <w:t>account o</w:t>
      </w:r>
      <w:r w:rsidR="00325788" w:rsidRPr="000D0BB5">
        <w:rPr>
          <w:rFonts w:ascii="Calibri" w:hAnsi="Calibri" w:cs="Calibri"/>
          <w:sz w:val="22"/>
          <w:szCs w:val="22"/>
          <w:lang w:val="en-US"/>
        </w:rPr>
        <w:t>pened in the name of Alstom Transport</w:t>
      </w:r>
      <w:r w:rsidR="00DA0A61" w:rsidRPr="000D0BB5">
        <w:rPr>
          <w:rFonts w:ascii="Calibri" w:hAnsi="Calibri" w:cs="Calibri"/>
          <w:sz w:val="22"/>
          <w:szCs w:val="22"/>
          <w:lang w:val="en-US"/>
        </w:rPr>
        <w:t xml:space="preserve"> S.A. held in France]/[</w:t>
      </w:r>
      <w:r w:rsidR="005D21D4" w:rsidRPr="00E9362B">
        <w:rPr>
          <w:rFonts w:ascii="Calibri" w:hAnsi="Calibri" w:cs="Calibri"/>
          <w:sz w:val="22"/>
          <w:szCs w:val="22"/>
          <w:lang w:val="en-US"/>
        </w:rPr>
        <w:t xml:space="preserve">to the </w:t>
      </w:r>
      <w:r w:rsidR="005D21D4" w:rsidRPr="000D0BB5">
        <w:rPr>
          <w:rFonts w:ascii="Calibri" w:hAnsi="Calibri" w:cs="Calibri"/>
          <w:sz w:val="22"/>
          <w:szCs w:val="22"/>
          <w:lang w:val="en-US"/>
        </w:rPr>
        <w:t xml:space="preserve">bank </w:t>
      </w:r>
      <w:r w:rsidR="005D21D4" w:rsidRPr="00E9362B">
        <w:rPr>
          <w:rFonts w:ascii="Calibri" w:hAnsi="Calibri" w:cs="Calibri"/>
          <w:sz w:val="22"/>
          <w:szCs w:val="22"/>
          <w:lang w:val="en-US"/>
        </w:rPr>
        <w:t>account o</w:t>
      </w:r>
      <w:r w:rsidR="005D21D4" w:rsidRPr="000D0BB5">
        <w:rPr>
          <w:rFonts w:ascii="Calibri" w:hAnsi="Calibri" w:cs="Calibri"/>
          <w:sz w:val="22"/>
          <w:szCs w:val="22"/>
          <w:lang w:val="en-US"/>
        </w:rPr>
        <w:t xml:space="preserve">pened in the name of </w:t>
      </w:r>
      <w:r w:rsidR="00DA0A61" w:rsidRPr="000D0BB5">
        <w:rPr>
          <w:rFonts w:ascii="Calibri" w:hAnsi="Calibri" w:cs="Calibri"/>
          <w:sz w:val="22"/>
          <w:szCs w:val="22"/>
          <w:lang w:val="en-US"/>
        </w:rPr>
        <w:t xml:space="preserve">the </w:t>
      </w:r>
      <w:r w:rsidR="009E1836">
        <w:rPr>
          <w:rFonts w:ascii="Calibri" w:hAnsi="Calibri" w:cs="Calibri"/>
          <w:color w:val="000000" w:themeColor="text1"/>
          <w:sz w:val="22"/>
          <w:szCs w:val="22"/>
          <w:lang w:val="en-US"/>
        </w:rPr>
        <w:t xml:space="preserve">Seller’s </w:t>
      </w:r>
      <w:r w:rsidR="009E1836" w:rsidRPr="005E073C">
        <w:rPr>
          <w:rFonts w:ascii="Calibri" w:hAnsi="Calibri" w:cs="Calibri"/>
          <w:color w:val="000000" w:themeColor="text1"/>
          <w:sz w:val="22"/>
          <w:szCs w:val="22"/>
          <w:lang w:val="en-US"/>
        </w:rPr>
        <w:t xml:space="preserve">Belgrade </w:t>
      </w:r>
      <w:r w:rsidR="009E1836">
        <w:rPr>
          <w:rFonts w:ascii="Calibri" w:hAnsi="Calibri" w:cs="Calibri"/>
          <w:color w:val="000000" w:themeColor="text1"/>
          <w:sz w:val="22"/>
          <w:szCs w:val="22"/>
          <w:lang w:val="en-US"/>
        </w:rPr>
        <w:t>B</w:t>
      </w:r>
      <w:r w:rsidR="009E1836" w:rsidRPr="005E073C">
        <w:rPr>
          <w:rFonts w:ascii="Calibri" w:hAnsi="Calibri" w:cs="Calibri"/>
          <w:color w:val="000000" w:themeColor="text1"/>
          <w:sz w:val="22"/>
          <w:szCs w:val="22"/>
          <w:lang w:val="en-US"/>
        </w:rPr>
        <w:t>ranch</w:t>
      </w:r>
      <w:r w:rsidR="00DA0A61" w:rsidRPr="000D0BB5">
        <w:rPr>
          <w:rFonts w:ascii="Calibri" w:hAnsi="Calibri" w:cs="Calibri"/>
          <w:sz w:val="22"/>
          <w:szCs w:val="22"/>
          <w:lang w:val="en-US"/>
        </w:rPr>
        <w:t xml:space="preserve"> held in the Republic of Serbia]</w:t>
      </w:r>
      <w:r w:rsidR="005D21D4">
        <w:rPr>
          <w:rFonts w:ascii="Calibri" w:hAnsi="Calibri" w:cs="Calibri"/>
          <w:sz w:val="22"/>
          <w:szCs w:val="22"/>
          <w:lang w:val="en-US"/>
        </w:rPr>
        <w:t>/ [in an amount equal to EUR [●]</w:t>
      </w:r>
      <w:r w:rsidR="000124B4">
        <w:rPr>
          <w:rFonts w:ascii="Calibri" w:hAnsi="Calibri" w:cs="Calibri"/>
          <w:sz w:val="22"/>
          <w:szCs w:val="22"/>
          <w:lang w:val="en-US"/>
        </w:rPr>
        <w:t xml:space="preserve"> </w:t>
      </w:r>
      <w:r w:rsidR="000124B4" w:rsidRPr="00E9362B">
        <w:rPr>
          <w:rFonts w:ascii="Calibri" w:hAnsi="Calibri" w:cs="Calibri"/>
          <w:sz w:val="22"/>
          <w:szCs w:val="22"/>
          <w:lang w:val="en-US"/>
        </w:rPr>
        <w:t xml:space="preserve">to the </w:t>
      </w:r>
      <w:r w:rsidR="000124B4" w:rsidRPr="000D0BB5">
        <w:rPr>
          <w:rFonts w:ascii="Calibri" w:hAnsi="Calibri" w:cs="Calibri"/>
          <w:sz w:val="22"/>
          <w:szCs w:val="22"/>
          <w:lang w:val="en-US"/>
        </w:rPr>
        <w:t xml:space="preserve">bank </w:t>
      </w:r>
      <w:r w:rsidR="000124B4" w:rsidRPr="00E9362B">
        <w:rPr>
          <w:rFonts w:ascii="Calibri" w:hAnsi="Calibri" w:cs="Calibri"/>
          <w:sz w:val="22"/>
          <w:szCs w:val="22"/>
          <w:lang w:val="en-US"/>
        </w:rPr>
        <w:t>account o</w:t>
      </w:r>
      <w:r w:rsidR="000124B4" w:rsidRPr="000D0BB5">
        <w:rPr>
          <w:rFonts w:ascii="Calibri" w:hAnsi="Calibri" w:cs="Calibri"/>
          <w:sz w:val="22"/>
          <w:szCs w:val="22"/>
          <w:lang w:val="en-US"/>
        </w:rPr>
        <w:t>pened in the name of Alstom Transport S.A. held in France</w:t>
      </w:r>
      <w:r w:rsidR="000124B4">
        <w:rPr>
          <w:rFonts w:ascii="Calibri" w:hAnsi="Calibri" w:cs="Calibri"/>
          <w:sz w:val="22"/>
          <w:szCs w:val="22"/>
          <w:lang w:val="en-US"/>
        </w:rPr>
        <w:t xml:space="preserve"> and</w:t>
      </w:r>
      <w:r w:rsidR="000124B4" w:rsidRPr="000124B4">
        <w:rPr>
          <w:rFonts w:ascii="Calibri" w:hAnsi="Calibri" w:cs="Calibri"/>
          <w:sz w:val="22"/>
          <w:szCs w:val="22"/>
          <w:lang w:val="en-US"/>
        </w:rPr>
        <w:t xml:space="preserve"> </w:t>
      </w:r>
      <w:r w:rsidR="000124B4">
        <w:rPr>
          <w:rFonts w:ascii="Calibri" w:hAnsi="Calibri" w:cs="Calibri"/>
          <w:sz w:val="22"/>
          <w:szCs w:val="22"/>
          <w:lang w:val="en-US"/>
        </w:rPr>
        <w:t>in an amount equal to EUR [●]</w:t>
      </w:r>
      <w:r w:rsidR="00546036">
        <w:rPr>
          <w:rFonts w:ascii="Calibri" w:hAnsi="Calibri" w:cs="Calibri"/>
          <w:sz w:val="22"/>
          <w:szCs w:val="22"/>
          <w:lang w:val="en-US"/>
        </w:rPr>
        <w:t xml:space="preserve"> </w:t>
      </w:r>
      <w:r w:rsidR="000124B4" w:rsidRPr="00E9362B">
        <w:rPr>
          <w:rFonts w:ascii="Calibri" w:hAnsi="Calibri" w:cs="Calibri"/>
          <w:sz w:val="22"/>
          <w:szCs w:val="22"/>
          <w:lang w:val="en-US"/>
        </w:rPr>
        <w:t xml:space="preserve">to the </w:t>
      </w:r>
      <w:r w:rsidR="000124B4" w:rsidRPr="000D0BB5">
        <w:rPr>
          <w:rFonts w:ascii="Calibri" w:hAnsi="Calibri" w:cs="Calibri"/>
          <w:sz w:val="22"/>
          <w:szCs w:val="22"/>
          <w:lang w:val="en-US"/>
        </w:rPr>
        <w:t xml:space="preserve">bank </w:t>
      </w:r>
      <w:r w:rsidR="000124B4" w:rsidRPr="00E9362B">
        <w:rPr>
          <w:rFonts w:ascii="Calibri" w:hAnsi="Calibri" w:cs="Calibri"/>
          <w:sz w:val="22"/>
          <w:szCs w:val="22"/>
          <w:lang w:val="en-US"/>
        </w:rPr>
        <w:t>account o</w:t>
      </w:r>
      <w:r w:rsidR="000124B4" w:rsidRPr="000D0BB5">
        <w:rPr>
          <w:rFonts w:ascii="Calibri" w:hAnsi="Calibri" w:cs="Calibri"/>
          <w:sz w:val="22"/>
          <w:szCs w:val="22"/>
          <w:lang w:val="en-US"/>
        </w:rPr>
        <w:t xml:space="preserve">pened in the name of </w:t>
      </w:r>
      <w:r w:rsidR="000124B4" w:rsidRPr="000D0BB5">
        <w:rPr>
          <w:rFonts w:ascii="Calibri" w:hAnsi="Calibri" w:cs="Calibri"/>
          <w:sz w:val="22"/>
          <w:szCs w:val="22"/>
          <w:lang w:val="en-US"/>
        </w:rPr>
        <w:lastRenderedPageBreak/>
        <w:t xml:space="preserve">the </w:t>
      </w:r>
      <w:r w:rsidR="000124B4">
        <w:rPr>
          <w:rFonts w:ascii="Calibri" w:hAnsi="Calibri" w:cs="Calibri"/>
          <w:color w:val="000000" w:themeColor="text1"/>
          <w:sz w:val="22"/>
          <w:szCs w:val="22"/>
          <w:lang w:val="en-US"/>
        </w:rPr>
        <w:t xml:space="preserve">Seller’s </w:t>
      </w:r>
      <w:r w:rsidR="000124B4" w:rsidRPr="005E073C">
        <w:rPr>
          <w:rFonts w:ascii="Calibri" w:hAnsi="Calibri" w:cs="Calibri"/>
          <w:color w:val="000000" w:themeColor="text1"/>
          <w:sz w:val="22"/>
          <w:szCs w:val="22"/>
          <w:lang w:val="en-US"/>
        </w:rPr>
        <w:t xml:space="preserve">Belgrade </w:t>
      </w:r>
      <w:r w:rsidR="000124B4">
        <w:rPr>
          <w:rFonts w:ascii="Calibri" w:hAnsi="Calibri" w:cs="Calibri"/>
          <w:color w:val="000000" w:themeColor="text1"/>
          <w:sz w:val="22"/>
          <w:szCs w:val="22"/>
          <w:lang w:val="en-US"/>
        </w:rPr>
        <w:t>B</w:t>
      </w:r>
      <w:r w:rsidR="000124B4" w:rsidRPr="005E073C">
        <w:rPr>
          <w:rFonts w:ascii="Calibri" w:hAnsi="Calibri" w:cs="Calibri"/>
          <w:color w:val="000000" w:themeColor="text1"/>
          <w:sz w:val="22"/>
          <w:szCs w:val="22"/>
          <w:lang w:val="en-US"/>
        </w:rPr>
        <w:t>ranch</w:t>
      </w:r>
      <w:r w:rsidR="000124B4" w:rsidRPr="000D0BB5">
        <w:rPr>
          <w:rFonts w:ascii="Calibri" w:hAnsi="Calibri" w:cs="Calibri"/>
          <w:sz w:val="22"/>
          <w:szCs w:val="22"/>
          <w:lang w:val="en-US"/>
        </w:rPr>
        <w:t xml:space="preserve"> held in the Republic of Serbia</w:t>
      </w:r>
      <w:r w:rsidR="000124B4">
        <w:rPr>
          <w:rFonts w:ascii="Calibri" w:hAnsi="Calibri" w:cs="Calibri"/>
          <w:sz w:val="22"/>
          <w:szCs w:val="22"/>
          <w:lang w:val="en-US"/>
        </w:rPr>
        <w:t>]</w:t>
      </w:r>
      <w:r w:rsidR="000311CB" w:rsidRPr="000D0BB5">
        <w:rPr>
          <w:rStyle w:val="FootnoteReference"/>
          <w:rFonts w:ascii="Calibri" w:hAnsi="Calibri" w:cs="Calibri"/>
          <w:sz w:val="22"/>
          <w:szCs w:val="22"/>
          <w:lang w:val="en-US"/>
        </w:rPr>
        <w:footnoteReference w:id="9"/>
      </w:r>
      <w:r w:rsidR="000124B4">
        <w:rPr>
          <w:rFonts w:ascii="Calibri" w:hAnsi="Calibri" w:cs="Calibri"/>
          <w:sz w:val="22"/>
          <w:szCs w:val="22"/>
          <w:lang w:val="en-US"/>
        </w:rPr>
        <w:t>,</w:t>
      </w:r>
      <w:r w:rsidRPr="00E9362B">
        <w:rPr>
          <w:rFonts w:ascii="Calibri" w:hAnsi="Calibri" w:cs="Calibri"/>
          <w:sz w:val="22"/>
          <w:szCs w:val="22"/>
          <w:lang w:val="en-US"/>
        </w:rPr>
        <w:t xml:space="preserve"> </w:t>
      </w:r>
      <w:r w:rsidR="00325788" w:rsidRPr="000D0BB5">
        <w:rPr>
          <w:rFonts w:ascii="Calibri" w:hAnsi="Calibri" w:cs="Calibri"/>
          <w:sz w:val="22"/>
          <w:szCs w:val="22"/>
          <w:lang w:val="en-US"/>
        </w:rPr>
        <w:t xml:space="preserve">as </w:t>
      </w:r>
      <w:r w:rsidRPr="00E9362B">
        <w:rPr>
          <w:rFonts w:ascii="Calibri" w:hAnsi="Calibri" w:cs="Calibri"/>
          <w:sz w:val="22"/>
          <w:szCs w:val="22"/>
          <w:lang w:val="en-US"/>
        </w:rPr>
        <w:t>specified in the attached S</w:t>
      </w:r>
      <w:r w:rsidR="003B5850" w:rsidRPr="00E9362B">
        <w:rPr>
          <w:rFonts w:ascii="Calibri" w:hAnsi="Calibri" w:cs="Calibri"/>
          <w:sz w:val="22"/>
          <w:szCs w:val="22"/>
          <w:lang w:val="en-US"/>
        </w:rPr>
        <w:t>eller</w:t>
      </w:r>
      <w:r w:rsidRPr="00E9362B">
        <w:rPr>
          <w:rFonts w:ascii="Calibri" w:hAnsi="Calibri" w:cs="Calibri"/>
          <w:sz w:val="22"/>
          <w:szCs w:val="22"/>
          <w:lang w:val="en-US"/>
        </w:rPr>
        <w:t>’s Certificate.</w:t>
      </w:r>
      <w:r w:rsidR="005F0735">
        <w:rPr>
          <w:rFonts w:ascii="Calibri" w:hAnsi="Calibri" w:cs="Calibri"/>
          <w:sz w:val="22"/>
          <w:szCs w:val="22"/>
          <w:lang w:val="en-US"/>
        </w:rPr>
        <w:t xml:space="preserve"> </w:t>
      </w:r>
    </w:p>
    <w:p w14:paraId="03001E8A" w14:textId="7C668FE9" w:rsidR="000311CB" w:rsidRDefault="00E9362B" w:rsidP="009302B0">
      <w:pPr>
        <w:pStyle w:val="ListParagraph"/>
        <w:numPr>
          <w:ilvl w:val="0"/>
          <w:numId w:val="215"/>
        </w:numPr>
        <w:spacing w:before="300" w:after="240"/>
        <w:ind w:left="709" w:hanging="709"/>
        <w:rPr>
          <w:rFonts w:ascii="Calibri" w:hAnsi="Calibri" w:cs="Calibri"/>
          <w:color w:val="000000" w:themeColor="text1"/>
          <w:sz w:val="22"/>
          <w:szCs w:val="22"/>
          <w:lang w:val="en-US"/>
        </w:rPr>
      </w:pPr>
      <w:r>
        <w:rPr>
          <w:rFonts w:ascii="Calibri" w:hAnsi="Calibri" w:cs="Calibri"/>
          <w:color w:val="000000" w:themeColor="text1"/>
          <w:sz w:val="22"/>
          <w:szCs w:val="22"/>
          <w:lang w:val="en-US"/>
        </w:rPr>
        <w:t>[</w:t>
      </w:r>
      <w:r w:rsidR="000311CB" w:rsidRPr="00E9362B">
        <w:rPr>
          <w:rFonts w:ascii="Calibri" w:hAnsi="Calibri" w:cs="Calibri"/>
          <w:color w:val="000000" w:themeColor="text1"/>
          <w:sz w:val="22"/>
          <w:szCs w:val="22"/>
          <w:lang w:val="en-US"/>
        </w:rPr>
        <w:t xml:space="preserve">We confirm that </w:t>
      </w:r>
      <w:r w:rsidR="00D733E4">
        <w:rPr>
          <w:rFonts w:ascii="Calibri" w:hAnsi="Calibri" w:cs="Calibri"/>
          <w:color w:val="000000" w:themeColor="text1"/>
          <w:sz w:val="22"/>
          <w:szCs w:val="22"/>
          <w:lang w:val="en-US"/>
        </w:rPr>
        <w:t>(</w:t>
      </w:r>
      <w:proofErr w:type="spellStart"/>
      <w:r w:rsidR="00D733E4">
        <w:rPr>
          <w:rFonts w:ascii="Calibri" w:hAnsi="Calibri" w:cs="Calibri"/>
          <w:color w:val="000000" w:themeColor="text1"/>
          <w:sz w:val="22"/>
          <w:szCs w:val="22"/>
          <w:lang w:val="en-US"/>
        </w:rPr>
        <w:t>i</w:t>
      </w:r>
      <w:proofErr w:type="spellEnd"/>
      <w:r w:rsidR="00D733E4">
        <w:rPr>
          <w:rFonts w:ascii="Calibri" w:hAnsi="Calibri" w:cs="Calibri"/>
          <w:color w:val="000000" w:themeColor="text1"/>
          <w:sz w:val="22"/>
          <w:szCs w:val="22"/>
          <w:lang w:val="en-US"/>
        </w:rPr>
        <w:t xml:space="preserve">) </w:t>
      </w:r>
      <w:r w:rsidR="000311CB" w:rsidRPr="00E9362B">
        <w:rPr>
          <w:rFonts w:ascii="Calibri" w:hAnsi="Calibri" w:cs="Calibri"/>
          <w:color w:val="000000" w:themeColor="text1"/>
          <w:sz w:val="22"/>
          <w:szCs w:val="22"/>
          <w:lang w:val="en-US"/>
        </w:rPr>
        <w:t xml:space="preserve">the payment of </w:t>
      </w:r>
      <w:r w:rsidR="00546036">
        <w:rPr>
          <w:rFonts w:ascii="Calibri" w:hAnsi="Calibri" w:cs="Calibri"/>
          <w:color w:val="000000" w:themeColor="text1"/>
          <w:sz w:val="22"/>
          <w:szCs w:val="22"/>
          <w:lang w:val="en-US"/>
        </w:rPr>
        <w:t xml:space="preserve">[the relevant portion of] </w:t>
      </w:r>
      <w:r w:rsidR="000311CB" w:rsidRPr="00E9362B">
        <w:rPr>
          <w:rFonts w:ascii="Calibri" w:hAnsi="Calibri" w:cs="Calibri"/>
          <w:color w:val="000000" w:themeColor="text1"/>
          <w:sz w:val="22"/>
          <w:szCs w:val="22"/>
          <w:lang w:val="en-US"/>
        </w:rPr>
        <w:t xml:space="preserve">the proceeds of the Loan by the Facility and ECA Agent </w:t>
      </w:r>
      <w:r w:rsidR="000311CB" w:rsidRPr="000D0BB5">
        <w:rPr>
          <w:rFonts w:ascii="Calibri" w:hAnsi="Calibri" w:cs="Calibri"/>
          <w:sz w:val="22"/>
          <w:szCs w:val="22"/>
          <w:lang w:val="en-US"/>
        </w:rPr>
        <w:t xml:space="preserve">in Euros directly to the bank account opened in the name of the </w:t>
      </w:r>
      <w:r w:rsidR="009E1836">
        <w:rPr>
          <w:rFonts w:ascii="Calibri" w:hAnsi="Calibri" w:cs="Calibri"/>
          <w:color w:val="000000" w:themeColor="text1"/>
          <w:sz w:val="22"/>
          <w:szCs w:val="22"/>
          <w:lang w:val="en-US"/>
        </w:rPr>
        <w:t xml:space="preserve">Seller’s </w:t>
      </w:r>
      <w:r w:rsidR="009E1836" w:rsidRPr="005E073C">
        <w:rPr>
          <w:rFonts w:ascii="Calibri" w:hAnsi="Calibri" w:cs="Calibri"/>
          <w:color w:val="000000" w:themeColor="text1"/>
          <w:sz w:val="22"/>
          <w:szCs w:val="22"/>
          <w:lang w:val="en-US"/>
        </w:rPr>
        <w:t xml:space="preserve">Belgrade </w:t>
      </w:r>
      <w:r w:rsidR="009E1836">
        <w:rPr>
          <w:rFonts w:ascii="Calibri" w:hAnsi="Calibri" w:cs="Calibri"/>
          <w:color w:val="000000" w:themeColor="text1"/>
          <w:sz w:val="22"/>
          <w:szCs w:val="22"/>
          <w:lang w:val="en-US"/>
        </w:rPr>
        <w:t>B</w:t>
      </w:r>
      <w:r w:rsidR="009E1836" w:rsidRPr="005E073C">
        <w:rPr>
          <w:rFonts w:ascii="Calibri" w:hAnsi="Calibri" w:cs="Calibri"/>
          <w:color w:val="000000" w:themeColor="text1"/>
          <w:sz w:val="22"/>
          <w:szCs w:val="22"/>
          <w:lang w:val="en-US"/>
        </w:rPr>
        <w:t>ranch</w:t>
      </w:r>
      <w:r w:rsidR="000311CB" w:rsidRPr="000D0BB5">
        <w:rPr>
          <w:rFonts w:ascii="Calibri" w:hAnsi="Calibri" w:cs="Calibri"/>
          <w:sz w:val="22"/>
          <w:szCs w:val="22"/>
          <w:lang w:val="en-US"/>
        </w:rPr>
        <w:t xml:space="preserve"> held in the Republic of Serbia</w:t>
      </w:r>
      <w:r w:rsidR="000311CB" w:rsidRPr="00E9362B">
        <w:rPr>
          <w:rFonts w:ascii="Calibri" w:hAnsi="Calibri" w:cs="Calibri"/>
          <w:sz w:val="22"/>
          <w:szCs w:val="22"/>
          <w:lang w:val="en-US"/>
        </w:rPr>
        <w:t xml:space="preserve"> conforms in all respects with all relevant laws and regulations of the Republic of Serbia</w:t>
      </w:r>
      <w:r w:rsidR="00D651E4" w:rsidRPr="00E9362B">
        <w:rPr>
          <w:rFonts w:ascii="Calibri" w:hAnsi="Calibri" w:cs="Calibri"/>
          <w:sz w:val="22"/>
          <w:szCs w:val="22"/>
          <w:lang w:val="en-US"/>
        </w:rPr>
        <w:t xml:space="preserve"> (including, amongst others, all foreign exchange laws and regulations)</w:t>
      </w:r>
      <w:r w:rsidR="000311CB" w:rsidRPr="00E9362B">
        <w:rPr>
          <w:rFonts w:ascii="Calibri" w:hAnsi="Calibri" w:cs="Calibri"/>
          <w:sz w:val="22"/>
          <w:szCs w:val="22"/>
          <w:lang w:val="en-US"/>
        </w:rPr>
        <w:t xml:space="preserve"> and that</w:t>
      </w:r>
      <w:r>
        <w:rPr>
          <w:rFonts w:ascii="Calibri" w:hAnsi="Calibri" w:cs="Calibri"/>
          <w:sz w:val="22"/>
          <w:szCs w:val="22"/>
          <w:lang w:val="en-US"/>
        </w:rPr>
        <w:t>, to the extent required under such laws and regulations,</w:t>
      </w:r>
      <w:r w:rsidR="000311CB" w:rsidRPr="00E9362B">
        <w:rPr>
          <w:rFonts w:ascii="Calibri" w:hAnsi="Calibri" w:cs="Calibri"/>
          <w:sz w:val="22"/>
          <w:szCs w:val="22"/>
          <w:lang w:val="en-US"/>
        </w:rPr>
        <w:t xml:space="preserve"> all </w:t>
      </w:r>
      <w:proofErr w:type="spellStart"/>
      <w:r w:rsidR="000311CB" w:rsidRPr="00E9362B">
        <w:rPr>
          <w:rFonts w:ascii="Calibri" w:hAnsi="Calibri" w:cs="Calibri"/>
          <w:sz w:val="22"/>
          <w:szCs w:val="22"/>
          <w:lang w:val="en-US"/>
        </w:rPr>
        <w:t>Authorisations</w:t>
      </w:r>
      <w:proofErr w:type="spellEnd"/>
      <w:r w:rsidR="000311CB" w:rsidRPr="00E9362B">
        <w:rPr>
          <w:rFonts w:ascii="Calibri" w:hAnsi="Calibri" w:cs="Calibri"/>
          <w:sz w:val="22"/>
          <w:szCs w:val="22"/>
          <w:lang w:val="en-US"/>
        </w:rPr>
        <w:t xml:space="preserve"> have been obtained and all actions have been performed in order for such direct payment</w:t>
      </w:r>
      <w:r w:rsidR="00D651E4" w:rsidRPr="00E9362B">
        <w:rPr>
          <w:rFonts w:ascii="Calibri" w:hAnsi="Calibri" w:cs="Calibri"/>
          <w:sz w:val="22"/>
          <w:szCs w:val="22"/>
          <w:lang w:val="en-US"/>
        </w:rPr>
        <w:t xml:space="preserve"> of </w:t>
      </w:r>
      <w:r w:rsidR="009060DC">
        <w:rPr>
          <w:rFonts w:ascii="Calibri" w:hAnsi="Calibri" w:cs="Calibri"/>
          <w:color w:val="000000" w:themeColor="text1"/>
          <w:sz w:val="22"/>
          <w:szCs w:val="22"/>
          <w:lang w:val="en-US"/>
        </w:rPr>
        <w:t xml:space="preserve">[the relevant portion of] </w:t>
      </w:r>
      <w:r w:rsidR="00D651E4" w:rsidRPr="00E9362B">
        <w:rPr>
          <w:rFonts w:ascii="Calibri" w:hAnsi="Calibri" w:cs="Calibri"/>
          <w:sz w:val="22"/>
          <w:szCs w:val="22"/>
          <w:lang w:val="en-US"/>
        </w:rPr>
        <w:t>the proceeds of the Loan</w:t>
      </w:r>
      <w:r w:rsidR="000311CB" w:rsidRPr="00E9362B">
        <w:rPr>
          <w:rFonts w:ascii="Calibri" w:hAnsi="Calibri" w:cs="Calibri"/>
          <w:sz w:val="22"/>
          <w:szCs w:val="22"/>
          <w:lang w:val="en-US"/>
        </w:rPr>
        <w:t xml:space="preserve"> </w:t>
      </w:r>
      <w:r w:rsidR="00D651E4" w:rsidRPr="00E9362B">
        <w:rPr>
          <w:rFonts w:ascii="Calibri" w:hAnsi="Calibri" w:cs="Calibri"/>
          <w:color w:val="000000" w:themeColor="text1"/>
          <w:sz w:val="22"/>
          <w:szCs w:val="22"/>
          <w:lang w:val="en-US"/>
        </w:rPr>
        <w:t xml:space="preserve">by the Facility and ECA Agent </w:t>
      </w:r>
      <w:r w:rsidR="000311CB" w:rsidRPr="00E9362B">
        <w:rPr>
          <w:rFonts w:ascii="Calibri" w:hAnsi="Calibri" w:cs="Calibri"/>
          <w:sz w:val="22"/>
          <w:szCs w:val="22"/>
          <w:lang w:val="en-US"/>
        </w:rPr>
        <w:t>in Euros to be made to such bank account</w:t>
      </w:r>
      <w:r w:rsidR="000311CB">
        <w:rPr>
          <w:rFonts w:ascii="Calibri" w:hAnsi="Calibri" w:cs="Calibri"/>
          <w:sz w:val="22"/>
          <w:szCs w:val="22"/>
          <w:lang w:val="en-US"/>
        </w:rPr>
        <w:t xml:space="preserve"> held in the Republic of Serbia</w:t>
      </w:r>
      <w:r w:rsidR="00D651E4">
        <w:rPr>
          <w:rFonts w:ascii="Calibri" w:hAnsi="Calibri" w:cs="Calibri"/>
          <w:sz w:val="22"/>
          <w:szCs w:val="22"/>
          <w:lang w:val="en-US"/>
        </w:rPr>
        <w:t xml:space="preserve"> to be legal and valid under all applicable laws and regulations of the Republic of Serbia (including, amongst others, all foreign exchange laws and regulations)</w:t>
      </w:r>
      <w:r w:rsidR="00D733E4">
        <w:rPr>
          <w:rFonts w:ascii="Calibri" w:hAnsi="Calibri" w:cs="Calibri"/>
          <w:sz w:val="22"/>
          <w:szCs w:val="22"/>
          <w:lang w:val="en-US"/>
        </w:rPr>
        <w:t xml:space="preserve"> and (ii) such Loan is made available under a Facility made available to the Borrower granted pursuant to the Agreement which has been duly reported</w:t>
      </w:r>
      <w:r w:rsidR="00D733E4" w:rsidRPr="006E7823">
        <w:rPr>
          <w:rFonts w:ascii="Calibri" w:hAnsi="Calibri" w:cs="Calibri"/>
          <w:color w:val="000000" w:themeColor="text1"/>
          <w:sz w:val="22"/>
          <w:szCs w:val="22"/>
          <w:lang w:val="en-US"/>
        </w:rPr>
        <w:t xml:space="preserve"> to the National Bank of Serbia and is registered under KZ form n°[●]</w:t>
      </w:r>
      <w:r w:rsidR="000311CB">
        <w:rPr>
          <w:rFonts w:ascii="Calibri" w:hAnsi="Calibri" w:cs="Calibri"/>
          <w:sz w:val="22"/>
          <w:szCs w:val="22"/>
          <w:lang w:val="en-US"/>
        </w:rPr>
        <w:t>.</w:t>
      </w:r>
      <w:r>
        <w:rPr>
          <w:rFonts w:ascii="Calibri" w:hAnsi="Calibri" w:cs="Calibri"/>
          <w:sz w:val="22"/>
          <w:szCs w:val="22"/>
          <w:lang w:val="en-US"/>
        </w:rPr>
        <w:t>]</w:t>
      </w:r>
      <w:r>
        <w:rPr>
          <w:rStyle w:val="FootnoteReference"/>
          <w:rFonts w:ascii="Calibri" w:hAnsi="Calibri" w:cs="Calibri"/>
          <w:sz w:val="22"/>
          <w:szCs w:val="22"/>
          <w:lang w:val="en-US"/>
        </w:rPr>
        <w:footnoteReference w:id="10"/>
      </w:r>
    </w:p>
    <w:p w14:paraId="3959F065" w14:textId="12D7FC8B" w:rsidR="004F5551" w:rsidRDefault="004F5551" w:rsidP="009302B0">
      <w:pPr>
        <w:pStyle w:val="ListParagraph"/>
        <w:numPr>
          <w:ilvl w:val="0"/>
          <w:numId w:val="215"/>
        </w:numPr>
        <w:spacing w:before="300" w:after="240"/>
        <w:ind w:left="709" w:hanging="709"/>
        <w:rPr>
          <w:rFonts w:ascii="Calibri" w:hAnsi="Calibri" w:cs="Calibri"/>
          <w:color w:val="000000" w:themeColor="text1"/>
          <w:sz w:val="22"/>
          <w:szCs w:val="22"/>
          <w:lang w:val="en-US"/>
        </w:rPr>
      </w:pPr>
      <w:r>
        <w:rPr>
          <w:rFonts w:ascii="Calibri" w:hAnsi="Calibri" w:cs="Calibri"/>
          <w:color w:val="000000" w:themeColor="text1"/>
          <w:sz w:val="22"/>
          <w:szCs w:val="22"/>
          <w:lang w:val="en-US"/>
        </w:rPr>
        <w:t>We confirm tha</w:t>
      </w:r>
      <w:r w:rsidR="00B01DE8">
        <w:rPr>
          <w:rFonts w:ascii="Calibri" w:hAnsi="Calibri" w:cs="Calibri"/>
          <w:color w:val="000000" w:themeColor="text1"/>
          <w:sz w:val="22"/>
          <w:szCs w:val="22"/>
          <w:lang w:val="en-US"/>
        </w:rPr>
        <w:t>t, with respect</w:t>
      </w:r>
      <w:r w:rsidR="00B01DE8" w:rsidRPr="00B01DE8">
        <w:rPr>
          <w:rFonts w:ascii="Calibri" w:hAnsi="Calibri" w:cs="Calibri"/>
          <w:color w:val="000000" w:themeColor="text1"/>
          <w:sz w:val="22"/>
          <w:szCs w:val="22"/>
          <w:lang w:val="en-US"/>
        </w:rPr>
        <w:t xml:space="preserve"> </w:t>
      </w:r>
      <w:r w:rsidR="00B01DE8">
        <w:rPr>
          <w:rFonts w:ascii="Calibri" w:hAnsi="Calibri" w:cs="Calibri"/>
          <w:color w:val="000000" w:themeColor="text1"/>
          <w:sz w:val="22"/>
          <w:szCs w:val="22"/>
          <w:lang w:val="en-US"/>
        </w:rPr>
        <w:t>to the payments to be made under the Commercial Contract in connection with the attached Engineer’s Payment Certificate,</w:t>
      </w:r>
      <w:r>
        <w:rPr>
          <w:rFonts w:ascii="Calibri" w:hAnsi="Calibri" w:cs="Calibri"/>
          <w:color w:val="000000" w:themeColor="text1"/>
          <w:sz w:val="22"/>
          <w:szCs w:val="22"/>
          <w:lang w:val="en-US"/>
        </w:rPr>
        <w:t xml:space="preserve"> a </w:t>
      </w:r>
      <w:proofErr w:type="spellStart"/>
      <w:r>
        <w:rPr>
          <w:rFonts w:ascii="Calibri" w:hAnsi="Calibri" w:cs="Calibri"/>
          <w:color w:val="000000" w:themeColor="text1"/>
          <w:sz w:val="22"/>
          <w:szCs w:val="22"/>
          <w:lang w:val="en-US"/>
        </w:rPr>
        <w:t>utili</w:t>
      </w:r>
      <w:r w:rsidR="00B01DE8">
        <w:rPr>
          <w:rFonts w:ascii="Calibri" w:hAnsi="Calibri" w:cs="Calibri"/>
          <w:color w:val="000000" w:themeColor="text1"/>
          <w:sz w:val="22"/>
          <w:szCs w:val="22"/>
          <w:lang w:val="en-US"/>
        </w:rPr>
        <w:t>s</w:t>
      </w:r>
      <w:r>
        <w:rPr>
          <w:rFonts w:ascii="Calibri" w:hAnsi="Calibri" w:cs="Calibri"/>
          <w:color w:val="000000" w:themeColor="text1"/>
          <w:sz w:val="22"/>
          <w:szCs w:val="22"/>
          <w:lang w:val="en-US"/>
        </w:rPr>
        <w:t>ation</w:t>
      </w:r>
      <w:proofErr w:type="spellEnd"/>
      <w:r>
        <w:rPr>
          <w:rFonts w:ascii="Calibri" w:hAnsi="Calibri" w:cs="Calibri"/>
          <w:color w:val="000000" w:themeColor="text1"/>
          <w:sz w:val="22"/>
          <w:szCs w:val="22"/>
          <w:lang w:val="en-US"/>
        </w:rPr>
        <w:t xml:space="preserve"> request under the French Treasury Loan has or will be made on or about the date hereof in an amount in </w:t>
      </w:r>
      <w:proofErr w:type="gramStart"/>
      <w:r>
        <w:rPr>
          <w:rFonts w:ascii="Calibri" w:hAnsi="Calibri" w:cs="Calibri"/>
          <w:color w:val="000000" w:themeColor="text1"/>
          <w:sz w:val="22"/>
          <w:szCs w:val="22"/>
          <w:lang w:val="en-US"/>
        </w:rPr>
        <w:t>principal</w:t>
      </w:r>
      <w:proofErr w:type="gramEnd"/>
      <w:r>
        <w:rPr>
          <w:rFonts w:ascii="Calibri" w:hAnsi="Calibri" w:cs="Calibri"/>
          <w:color w:val="000000" w:themeColor="text1"/>
          <w:sz w:val="22"/>
          <w:szCs w:val="22"/>
          <w:lang w:val="en-US"/>
        </w:rPr>
        <w:t xml:space="preserve"> of EUR [●].</w:t>
      </w:r>
    </w:p>
    <w:p w14:paraId="6CBE7DD0" w14:textId="4221C5EF" w:rsidR="0056766C" w:rsidRDefault="00D5387B" w:rsidP="009302B0">
      <w:pPr>
        <w:pStyle w:val="ListParagraph"/>
        <w:numPr>
          <w:ilvl w:val="0"/>
          <w:numId w:val="215"/>
        </w:numPr>
        <w:spacing w:before="300" w:after="240"/>
        <w:ind w:left="709" w:hanging="709"/>
        <w:rPr>
          <w:rFonts w:ascii="Calibri" w:hAnsi="Calibri" w:cs="Calibri"/>
          <w:color w:val="000000" w:themeColor="text1"/>
          <w:sz w:val="22"/>
          <w:szCs w:val="22"/>
          <w:lang w:val="en-US"/>
        </w:rPr>
      </w:pPr>
      <w:r w:rsidRPr="00D5387B">
        <w:rPr>
          <w:rFonts w:ascii="Calibri" w:hAnsi="Calibri" w:cs="Calibri"/>
          <w:color w:val="000000" w:themeColor="text1"/>
          <w:sz w:val="22"/>
          <w:szCs w:val="22"/>
          <w:lang w:val="en-US"/>
        </w:rPr>
        <w:t xml:space="preserve">We confirm that </w:t>
      </w:r>
      <w:r w:rsidR="0056766C" w:rsidRPr="00D5387B">
        <w:rPr>
          <w:rFonts w:ascii="Calibri" w:hAnsi="Calibri" w:cs="Calibri"/>
          <w:color w:val="000000" w:themeColor="text1"/>
          <w:sz w:val="22"/>
          <w:szCs w:val="22"/>
          <w:lang w:val="en-US"/>
        </w:rPr>
        <w:t>each condition specified in paragraphs (</w:t>
      </w:r>
      <w:r w:rsidR="00AF332C">
        <w:rPr>
          <w:rFonts w:ascii="Calibri" w:hAnsi="Calibri" w:cs="Calibri"/>
          <w:color w:val="000000" w:themeColor="text1"/>
          <w:sz w:val="22"/>
          <w:szCs w:val="22"/>
          <w:lang w:val="en-US"/>
        </w:rPr>
        <w:t>e</w:t>
      </w:r>
      <w:r w:rsidR="0056766C" w:rsidRPr="00D5387B">
        <w:rPr>
          <w:rFonts w:ascii="Calibri" w:hAnsi="Calibri" w:cs="Calibri"/>
          <w:color w:val="000000" w:themeColor="text1"/>
          <w:sz w:val="22"/>
          <w:szCs w:val="22"/>
          <w:lang w:val="en-US"/>
        </w:rPr>
        <w:t>) and (</w:t>
      </w:r>
      <w:r w:rsidR="00AF332C">
        <w:rPr>
          <w:rFonts w:ascii="Calibri" w:hAnsi="Calibri" w:cs="Calibri"/>
          <w:color w:val="000000" w:themeColor="text1"/>
          <w:sz w:val="22"/>
          <w:szCs w:val="22"/>
          <w:lang w:val="en-US"/>
        </w:rPr>
        <w:t>f</w:t>
      </w:r>
      <w:r w:rsidR="0056766C" w:rsidRPr="00D5387B">
        <w:rPr>
          <w:rFonts w:ascii="Calibri" w:hAnsi="Calibri" w:cs="Calibri"/>
          <w:color w:val="000000" w:themeColor="text1"/>
          <w:sz w:val="22"/>
          <w:szCs w:val="22"/>
          <w:lang w:val="en-US"/>
        </w:rPr>
        <w:t>) of Clause 4.3 (</w:t>
      </w:r>
      <w:r w:rsidR="0056766C" w:rsidRPr="00D5387B">
        <w:rPr>
          <w:rFonts w:ascii="Calibri" w:hAnsi="Calibri" w:cs="Calibri"/>
          <w:i/>
          <w:iCs/>
          <w:color w:val="000000" w:themeColor="text1"/>
          <w:sz w:val="22"/>
          <w:szCs w:val="22"/>
          <w:lang w:val="en-US"/>
        </w:rPr>
        <w:t xml:space="preserve">Further conditions precedent (including the first </w:t>
      </w:r>
      <w:proofErr w:type="spellStart"/>
      <w:r w:rsidR="0056766C" w:rsidRPr="00D5387B">
        <w:rPr>
          <w:rFonts w:ascii="Calibri" w:hAnsi="Calibri" w:cs="Calibri"/>
          <w:i/>
          <w:iCs/>
          <w:color w:val="000000" w:themeColor="text1"/>
          <w:sz w:val="22"/>
          <w:szCs w:val="22"/>
          <w:lang w:val="en-US"/>
        </w:rPr>
        <w:t>Utilisation</w:t>
      </w:r>
      <w:proofErr w:type="spellEnd"/>
      <w:r w:rsidR="0056766C" w:rsidRPr="00D5387B">
        <w:rPr>
          <w:rFonts w:ascii="Calibri" w:hAnsi="Calibri" w:cs="Calibri"/>
          <w:i/>
          <w:iCs/>
          <w:color w:val="000000" w:themeColor="text1"/>
          <w:sz w:val="22"/>
          <w:szCs w:val="22"/>
          <w:lang w:val="en-US"/>
        </w:rPr>
        <w:t>)</w:t>
      </w:r>
      <w:r w:rsidR="0056766C" w:rsidRPr="00D5387B">
        <w:rPr>
          <w:rFonts w:ascii="Calibri" w:hAnsi="Calibri" w:cs="Calibri"/>
          <w:color w:val="000000" w:themeColor="text1"/>
          <w:sz w:val="22"/>
          <w:szCs w:val="22"/>
          <w:lang w:val="en-US"/>
        </w:rPr>
        <w:t xml:space="preserve">) of the Agreement is satisfied on the date of this </w:t>
      </w:r>
      <w:proofErr w:type="spellStart"/>
      <w:r w:rsidR="0056766C" w:rsidRPr="00D5387B">
        <w:rPr>
          <w:rFonts w:ascii="Calibri" w:hAnsi="Calibri" w:cs="Calibri"/>
          <w:sz w:val="22"/>
          <w:szCs w:val="22"/>
          <w:lang w:val="en-US"/>
        </w:rPr>
        <w:t>Utilisation</w:t>
      </w:r>
      <w:proofErr w:type="spellEnd"/>
      <w:r w:rsidR="0056766C" w:rsidRPr="00D5387B">
        <w:rPr>
          <w:rFonts w:ascii="Calibri" w:hAnsi="Calibri" w:cs="Calibri"/>
          <w:sz w:val="22"/>
          <w:szCs w:val="22"/>
          <w:lang w:val="en-US"/>
        </w:rPr>
        <w:t xml:space="preserve"> </w:t>
      </w:r>
      <w:r w:rsidR="000B0DCF">
        <w:rPr>
          <w:rFonts w:ascii="Calibri" w:hAnsi="Calibri" w:cs="Calibri"/>
          <w:sz w:val="22"/>
          <w:szCs w:val="22"/>
          <w:lang w:val="en-US"/>
        </w:rPr>
        <w:t>Request</w:t>
      </w:r>
      <w:r w:rsidR="000B0DCF">
        <w:rPr>
          <w:rFonts w:ascii="Calibri" w:hAnsi="Calibri" w:cs="Calibri"/>
          <w:color w:val="000000" w:themeColor="text1"/>
          <w:sz w:val="22"/>
          <w:szCs w:val="22"/>
          <w:lang w:val="en-US"/>
        </w:rPr>
        <w:t>.</w:t>
      </w:r>
    </w:p>
    <w:p w14:paraId="25C4F8AB" w14:textId="41EA727D" w:rsidR="005668E3" w:rsidRPr="00D5387B" w:rsidRDefault="005668E3" w:rsidP="009302B0">
      <w:pPr>
        <w:pStyle w:val="ListParagraph"/>
        <w:numPr>
          <w:ilvl w:val="0"/>
          <w:numId w:val="215"/>
        </w:numPr>
        <w:spacing w:before="300" w:after="240"/>
        <w:ind w:left="709" w:hanging="709"/>
        <w:rPr>
          <w:rFonts w:ascii="Calibri" w:hAnsi="Calibri" w:cs="Calibri"/>
          <w:color w:val="000000" w:themeColor="text1"/>
          <w:sz w:val="22"/>
          <w:szCs w:val="22"/>
          <w:lang w:val="en-US"/>
        </w:rPr>
      </w:pPr>
      <w:r>
        <w:rPr>
          <w:rFonts w:ascii="Calibri" w:hAnsi="Calibri" w:cs="Calibri"/>
          <w:color w:val="000000" w:themeColor="text1"/>
          <w:sz w:val="22"/>
          <w:szCs w:val="22"/>
          <w:lang w:val="en-US"/>
        </w:rPr>
        <w:t xml:space="preserve">We confirm that as at the date of the attached </w:t>
      </w:r>
      <w:r w:rsidRPr="00D5387B">
        <w:rPr>
          <w:rFonts w:ascii="Calibri" w:hAnsi="Calibri" w:cs="Calibri"/>
          <w:color w:val="000000" w:themeColor="text1"/>
          <w:sz w:val="22"/>
          <w:szCs w:val="22"/>
          <w:lang w:val="en-US"/>
        </w:rPr>
        <w:t>Engineer’s Payment Certificate</w:t>
      </w:r>
      <w:r>
        <w:rPr>
          <w:rFonts w:ascii="Calibri" w:hAnsi="Calibri" w:cs="Calibri"/>
          <w:color w:val="000000" w:themeColor="text1"/>
          <w:sz w:val="22"/>
          <w:szCs w:val="22"/>
          <w:lang w:val="en-US"/>
        </w:rPr>
        <w:t>, the Engineer under the Commercial Contract is [JV DB Engineering &amp; Consulting GmbH and SYSTRA]</w:t>
      </w:r>
      <w:r>
        <w:rPr>
          <w:rStyle w:val="FootnoteReference"/>
          <w:rFonts w:ascii="Calibri" w:hAnsi="Calibri" w:cs="Calibri"/>
          <w:color w:val="000000" w:themeColor="text1"/>
          <w:sz w:val="22"/>
          <w:szCs w:val="22"/>
          <w:lang w:val="en-US"/>
        </w:rPr>
        <w:footnoteReference w:id="11"/>
      </w:r>
      <w:r>
        <w:rPr>
          <w:rFonts w:ascii="Calibri" w:hAnsi="Calibri" w:cs="Calibri"/>
          <w:color w:val="000000" w:themeColor="text1"/>
          <w:sz w:val="22"/>
          <w:szCs w:val="22"/>
          <w:lang w:val="en-US"/>
        </w:rPr>
        <w:t>.</w:t>
      </w:r>
    </w:p>
    <w:p w14:paraId="6D00CCD5" w14:textId="7BE77BE2" w:rsidR="00015A43" w:rsidRDefault="00015A43" w:rsidP="009302B0">
      <w:pPr>
        <w:pStyle w:val="ListParagraph"/>
        <w:numPr>
          <w:ilvl w:val="0"/>
          <w:numId w:val="215"/>
        </w:numPr>
        <w:spacing w:before="300" w:after="240"/>
        <w:ind w:left="709" w:hanging="709"/>
        <w:rPr>
          <w:rFonts w:ascii="Calibri" w:hAnsi="Calibri" w:cs="Calibri"/>
          <w:color w:val="000000" w:themeColor="text1"/>
          <w:sz w:val="22"/>
          <w:szCs w:val="22"/>
          <w:lang w:val="en-US"/>
        </w:rPr>
      </w:pPr>
      <w:r>
        <w:rPr>
          <w:rFonts w:ascii="Calibri" w:hAnsi="Calibri" w:cs="Calibri"/>
          <w:color w:val="000000" w:themeColor="text1"/>
          <w:sz w:val="22"/>
          <w:szCs w:val="22"/>
          <w:lang w:val="en-US"/>
        </w:rPr>
        <w:t>The following documents are attached:</w:t>
      </w:r>
    </w:p>
    <w:p w14:paraId="37FF7856" w14:textId="183530F5" w:rsidR="00015A43" w:rsidRPr="00634A04" w:rsidRDefault="0086436D" w:rsidP="00015A43">
      <w:pPr>
        <w:pStyle w:val="T5"/>
        <w:widowControl w:val="0"/>
        <w:numPr>
          <w:ilvl w:val="0"/>
          <w:numId w:val="110"/>
        </w:numPr>
        <w:spacing w:before="0" w:after="200"/>
        <w:ind w:left="1276" w:hanging="567"/>
        <w:rPr>
          <w:rFonts w:ascii="Calibri" w:hAnsi="Calibri" w:cs="Calibri"/>
          <w:color w:val="000000" w:themeColor="text1"/>
          <w:sz w:val="22"/>
          <w:szCs w:val="22"/>
        </w:rPr>
      </w:pPr>
      <w:r>
        <w:rPr>
          <w:rFonts w:ascii="Calibri" w:hAnsi="Calibri" w:cs="Calibri"/>
          <w:color w:val="000000" w:themeColor="text1"/>
          <w:sz w:val="22"/>
          <w:szCs w:val="22"/>
        </w:rPr>
        <w:t xml:space="preserve">one (1) original copy of </w:t>
      </w:r>
      <w:r w:rsidR="00015A43" w:rsidRPr="000F3525">
        <w:rPr>
          <w:rFonts w:ascii="Calibri" w:hAnsi="Calibri" w:cs="Calibri"/>
          <w:color w:val="000000" w:themeColor="text1"/>
          <w:sz w:val="22"/>
          <w:szCs w:val="22"/>
        </w:rPr>
        <w:t xml:space="preserve">the relevant Engineer’s Payment Certificate issued by the </w:t>
      </w:r>
      <w:proofErr w:type="gramStart"/>
      <w:r w:rsidR="00015A43" w:rsidRPr="000F3525">
        <w:rPr>
          <w:rFonts w:ascii="Calibri" w:hAnsi="Calibri" w:cs="Calibri"/>
          <w:color w:val="000000" w:themeColor="text1"/>
          <w:sz w:val="22"/>
          <w:szCs w:val="22"/>
        </w:rPr>
        <w:t>Engineer;</w:t>
      </w:r>
      <w:proofErr w:type="gramEnd"/>
    </w:p>
    <w:p w14:paraId="5EB85D79" w14:textId="21CB1F63" w:rsidR="00015A43" w:rsidRPr="00634A04" w:rsidRDefault="0086436D" w:rsidP="00015A43">
      <w:pPr>
        <w:pStyle w:val="T5"/>
        <w:widowControl w:val="0"/>
        <w:numPr>
          <w:ilvl w:val="0"/>
          <w:numId w:val="110"/>
        </w:numPr>
        <w:spacing w:before="0" w:after="200"/>
        <w:ind w:left="1276" w:hanging="567"/>
        <w:rPr>
          <w:rFonts w:ascii="Calibri" w:hAnsi="Calibri" w:cs="Calibri"/>
          <w:color w:val="000000" w:themeColor="text1"/>
          <w:sz w:val="22"/>
          <w:szCs w:val="22"/>
        </w:rPr>
      </w:pPr>
      <w:r>
        <w:rPr>
          <w:rFonts w:ascii="Calibri" w:hAnsi="Calibri" w:cs="Calibri"/>
          <w:color w:val="000000" w:themeColor="text1"/>
          <w:sz w:val="22"/>
          <w:szCs w:val="22"/>
        </w:rPr>
        <w:t xml:space="preserve">one (1) original copy of </w:t>
      </w:r>
      <w:r w:rsidR="00015A43" w:rsidRPr="000F3525">
        <w:rPr>
          <w:rFonts w:ascii="Calibri" w:hAnsi="Calibri" w:cs="Calibri"/>
          <w:color w:val="000000" w:themeColor="text1"/>
          <w:sz w:val="22"/>
          <w:szCs w:val="22"/>
        </w:rPr>
        <w:t>the relevant commercial invoice(s) issued by</w:t>
      </w:r>
      <w:r>
        <w:rPr>
          <w:rFonts w:ascii="Calibri" w:hAnsi="Calibri" w:cs="Calibri"/>
          <w:sz w:val="22"/>
          <w:szCs w:val="22"/>
        </w:rPr>
        <w:t>, as applicable, the Seller or the Seller’s Belgrade Branch</w:t>
      </w:r>
      <w:r w:rsidR="00015A43" w:rsidRPr="000F3525">
        <w:rPr>
          <w:rFonts w:ascii="Calibri" w:hAnsi="Calibri" w:cs="Calibri"/>
          <w:color w:val="000000" w:themeColor="text1"/>
          <w:sz w:val="22"/>
          <w:szCs w:val="22"/>
        </w:rPr>
        <w:t>; and</w:t>
      </w:r>
    </w:p>
    <w:p w14:paraId="1FA411BE" w14:textId="55A860CD" w:rsidR="002C16CD" w:rsidRPr="0086436D" w:rsidRDefault="0086436D" w:rsidP="002C16CD">
      <w:pPr>
        <w:pStyle w:val="T5"/>
        <w:widowControl w:val="0"/>
        <w:numPr>
          <w:ilvl w:val="0"/>
          <w:numId w:val="110"/>
        </w:numPr>
        <w:spacing w:before="0" w:after="200"/>
        <w:ind w:left="1276" w:hanging="567"/>
        <w:rPr>
          <w:rFonts w:ascii="Calibri" w:hAnsi="Calibri" w:cs="Calibri"/>
          <w:color w:val="000000" w:themeColor="text1"/>
          <w:sz w:val="22"/>
          <w:szCs w:val="22"/>
        </w:rPr>
      </w:pPr>
      <w:r>
        <w:rPr>
          <w:rFonts w:ascii="Calibri" w:hAnsi="Calibri" w:cs="Calibri"/>
          <w:color w:val="000000" w:themeColor="text1"/>
          <w:sz w:val="22"/>
          <w:szCs w:val="22"/>
        </w:rPr>
        <w:t xml:space="preserve">one (1) original copy of </w:t>
      </w:r>
      <w:r w:rsidR="00015A43" w:rsidRPr="006E7823">
        <w:rPr>
          <w:rFonts w:ascii="Calibri" w:hAnsi="Calibri" w:cs="Calibri"/>
          <w:color w:val="000000" w:themeColor="text1"/>
          <w:sz w:val="22"/>
          <w:szCs w:val="22"/>
        </w:rPr>
        <w:t>the relevant Seller’s Certificate.</w:t>
      </w:r>
    </w:p>
    <w:p w14:paraId="6C8A4A7A" w14:textId="77777777" w:rsidR="00015A43" w:rsidRPr="00D5387B" w:rsidRDefault="00015A43" w:rsidP="009302B0">
      <w:pPr>
        <w:pStyle w:val="ListParagraph"/>
        <w:numPr>
          <w:ilvl w:val="0"/>
          <w:numId w:val="215"/>
        </w:numPr>
        <w:spacing w:before="300" w:after="240"/>
        <w:ind w:left="709" w:hanging="709"/>
        <w:rPr>
          <w:rFonts w:ascii="Calibri" w:hAnsi="Calibri" w:cs="Calibri"/>
          <w:sz w:val="22"/>
          <w:szCs w:val="22"/>
          <w:lang w:val="en-US"/>
        </w:rPr>
      </w:pPr>
      <w:r>
        <w:rPr>
          <w:rFonts w:ascii="Calibri" w:hAnsi="Calibri" w:cs="Calibri"/>
          <w:sz w:val="22"/>
          <w:szCs w:val="22"/>
          <w:lang w:val="en-US"/>
        </w:rPr>
        <w:t>T</w:t>
      </w:r>
      <w:r w:rsidRPr="00D5387B">
        <w:rPr>
          <w:rFonts w:ascii="Calibri" w:hAnsi="Calibri" w:cs="Calibri"/>
          <w:sz w:val="22"/>
          <w:szCs w:val="22"/>
          <w:lang w:val="en-US"/>
        </w:rPr>
        <w:t xml:space="preserve">his </w:t>
      </w:r>
      <w:proofErr w:type="spellStart"/>
      <w:r w:rsidRPr="00D5387B">
        <w:rPr>
          <w:rFonts w:ascii="Calibri" w:hAnsi="Calibri" w:cs="Calibri"/>
          <w:sz w:val="22"/>
          <w:szCs w:val="22"/>
          <w:lang w:val="en-US"/>
        </w:rPr>
        <w:t>Utilisation</w:t>
      </w:r>
      <w:proofErr w:type="spellEnd"/>
      <w:r w:rsidRPr="00D5387B">
        <w:rPr>
          <w:rFonts w:ascii="Calibri" w:hAnsi="Calibri" w:cs="Calibri"/>
          <w:sz w:val="22"/>
          <w:szCs w:val="22"/>
          <w:lang w:val="en-US"/>
        </w:rPr>
        <w:t xml:space="preserve"> Request is irrevocable.</w:t>
      </w:r>
    </w:p>
    <w:p w14:paraId="7D8F9C86" w14:textId="77777777" w:rsidR="00015A43" w:rsidRDefault="00015A43" w:rsidP="0056766C">
      <w:pPr>
        <w:pStyle w:val="ListParagraph"/>
        <w:keepNext/>
        <w:spacing w:before="0" w:after="240"/>
        <w:ind w:left="0"/>
        <w:rPr>
          <w:rFonts w:ascii="Calibri" w:hAnsi="Calibri" w:cs="Calibri"/>
          <w:color w:val="000000" w:themeColor="text1"/>
          <w:sz w:val="22"/>
          <w:szCs w:val="22"/>
          <w:lang w:val="en-US"/>
        </w:rPr>
      </w:pPr>
    </w:p>
    <w:p w14:paraId="4E0F64C8" w14:textId="6C225E7C" w:rsidR="0056766C" w:rsidRPr="00911C00" w:rsidRDefault="0056766C" w:rsidP="0056766C">
      <w:pPr>
        <w:pStyle w:val="ListParagraph"/>
        <w:keepNext/>
        <w:spacing w:before="0" w:after="240"/>
        <w:ind w:left="0"/>
        <w:rPr>
          <w:rFonts w:ascii="Calibri" w:hAnsi="Calibri" w:cs="Calibri"/>
          <w:sz w:val="22"/>
          <w:szCs w:val="22"/>
          <w:lang w:val="en-US"/>
        </w:rPr>
      </w:pPr>
      <w:r w:rsidRPr="00911C00">
        <w:rPr>
          <w:rFonts w:ascii="Calibri" w:hAnsi="Calibri" w:cs="Calibri"/>
          <w:color w:val="000000" w:themeColor="text1"/>
          <w:sz w:val="22"/>
          <w:szCs w:val="22"/>
          <w:lang w:val="en-US"/>
        </w:rPr>
        <w:t>Yours truly,</w:t>
      </w:r>
    </w:p>
    <w:p w14:paraId="3F9A2E37" w14:textId="77777777" w:rsidR="0056766C" w:rsidRDefault="0056766C" w:rsidP="0056766C">
      <w:pPr>
        <w:pStyle w:val="ListParagraph"/>
        <w:spacing w:before="0" w:after="120"/>
        <w:ind w:left="0"/>
        <w:rPr>
          <w:rFonts w:ascii="Calibri" w:hAnsi="Calibri" w:cs="Calibri"/>
          <w:sz w:val="22"/>
          <w:szCs w:val="22"/>
          <w:lang w:val="en-US"/>
        </w:rPr>
      </w:pPr>
    </w:p>
    <w:p w14:paraId="60A123D8" w14:textId="77777777" w:rsidR="0056766C" w:rsidRDefault="0056766C" w:rsidP="0056766C">
      <w:pPr>
        <w:pStyle w:val="ListParagraph"/>
        <w:spacing w:before="0" w:after="120"/>
        <w:ind w:left="0"/>
        <w:rPr>
          <w:rFonts w:ascii="Calibri" w:hAnsi="Calibri" w:cs="Calibri"/>
          <w:sz w:val="22"/>
          <w:szCs w:val="22"/>
          <w:lang w:val="en-US"/>
        </w:rPr>
      </w:pPr>
    </w:p>
    <w:p w14:paraId="18EBBA7E" w14:textId="0271BE60" w:rsidR="0056766C" w:rsidRPr="00911C00" w:rsidRDefault="0056766C" w:rsidP="0056766C">
      <w:pPr>
        <w:pStyle w:val="ListParagraph"/>
        <w:spacing w:before="0" w:after="120"/>
        <w:ind w:left="0"/>
        <w:rPr>
          <w:rFonts w:ascii="Calibri" w:hAnsi="Calibri" w:cs="Calibri"/>
          <w:sz w:val="22"/>
          <w:szCs w:val="22"/>
          <w:lang w:val="en-US"/>
        </w:rPr>
      </w:pPr>
      <w:proofErr w:type="gramStart"/>
      <w:r w:rsidRPr="00911C00">
        <w:rPr>
          <w:rFonts w:ascii="Calibri" w:hAnsi="Calibri" w:cs="Calibri"/>
          <w:sz w:val="22"/>
          <w:szCs w:val="22"/>
          <w:lang w:val="en-US"/>
        </w:rPr>
        <w:t>By:</w:t>
      </w:r>
      <w:proofErr w:type="gramEnd"/>
    </w:p>
    <w:p w14:paraId="5C48F6CB" w14:textId="598FE515" w:rsidR="0056766C" w:rsidRDefault="0056766C">
      <w:pPr>
        <w:spacing w:before="0" w:after="0" w:line="240" w:lineRule="auto"/>
        <w:ind w:left="0"/>
        <w:jc w:val="left"/>
        <w:rPr>
          <w:rFonts w:ascii="Calibri" w:hAnsi="Calibri" w:cs="Calibri"/>
          <w:sz w:val="22"/>
          <w:szCs w:val="22"/>
          <w:lang w:val="en-US"/>
        </w:rPr>
      </w:pPr>
      <w:r w:rsidRPr="00933248">
        <w:rPr>
          <w:rFonts w:ascii="Calibri" w:hAnsi="Calibri" w:cs="Calibri"/>
          <w:b/>
          <w:sz w:val="22"/>
          <w:szCs w:val="22"/>
          <w:lang w:val="en-GB"/>
        </w:rPr>
        <w:t xml:space="preserve">THE </w:t>
      </w:r>
      <w:r w:rsidRPr="00933248">
        <w:rPr>
          <w:rFonts w:ascii="Calibri" w:hAnsi="Calibri" w:cs="Calibri"/>
          <w:b/>
          <w:sz w:val="22"/>
          <w:szCs w:val="22"/>
          <w:lang w:val="en-US"/>
        </w:rPr>
        <w:t xml:space="preserve">REPUBLIC OF SERBIA, represented by the Government of the Republic of Serbia acting </w:t>
      </w:r>
      <w:r>
        <w:rPr>
          <w:rFonts w:ascii="Calibri" w:hAnsi="Calibri" w:cs="Calibri"/>
          <w:b/>
          <w:sz w:val="22"/>
          <w:szCs w:val="22"/>
          <w:lang w:val="en-US"/>
        </w:rPr>
        <w:t xml:space="preserve">by and </w:t>
      </w:r>
      <w:r w:rsidRPr="00933248">
        <w:rPr>
          <w:rFonts w:ascii="Calibri" w:hAnsi="Calibri" w:cs="Calibri"/>
          <w:b/>
          <w:sz w:val="22"/>
          <w:szCs w:val="22"/>
          <w:lang w:val="en-US"/>
        </w:rPr>
        <w:t xml:space="preserve">through </w:t>
      </w:r>
      <w:r>
        <w:rPr>
          <w:rFonts w:ascii="Calibri" w:hAnsi="Calibri" w:cs="Calibri"/>
          <w:b/>
          <w:sz w:val="22"/>
          <w:szCs w:val="22"/>
          <w:lang w:val="en-US"/>
        </w:rPr>
        <w:t>the</w:t>
      </w:r>
      <w:r w:rsidRPr="00933248">
        <w:rPr>
          <w:rFonts w:ascii="Calibri" w:hAnsi="Calibri" w:cs="Calibri"/>
          <w:b/>
          <w:sz w:val="22"/>
          <w:szCs w:val="22"/>
          <w:lang w:val="en-US"/>
        </w:rPr>
        <w:t xml:space="preserve"> Ministry of Finance</w:t>
      </w:r>
      <w:r>
        <w:rPr>
          <w:rFonts w:ascii="Calibri" w:hAnsi="Calibri" w:cs="Calibri"/>
          <w:sz w:val="22"/>
          <w:szCs w:val="22"/>
          <w:lang w:val="en-US"/>
        </w:rPr>
        <w:br w:type="page"/>
      </w:r>
    </w:p>
    <w:p w14:paraId="1E842DA6" w14:textId="77777777" w:rsidR="00333AD6" w:rsidRPr="00933248" w:rsidRDefault="00333AD6" w:rsidP="008F7AC2">
      <w:pPr>
        <w:pStyle w:val="TitreAnnexe"/>
        <w:widowControl w:val="0"/>
        <w:spacing w:after="240"/>
        <w:rPr>
          <w:rFonts w:ascii="Calibri" w:hAnsi="Calibri" w:cs="Calibri"/>
          <w:sz w:val="22"/>
          <w:szCs w:val="22"/>
          <w:lang w:val="en-US"/>
        </w:rPr>
      </w:pPr>
      <w:bookmarkStart w:id="292" w:name="_Ref412708013"/>
      <w:bookmarkStart w:id="293" w:name="_Toc224237035"/>
      <w:r w:rsidRPr="00933248">
        <w:rPr>
          <w:rFonts w:ascii="Calibri" w:hAnsi="Calibri" w:cs="Calibri"/>
          <w:sz w:val="22"/>
          <w:szCs w:val="22"/>
          <w:lang w:val="en-US"/>
        </w:rPr>
        <w:lastRenderedPageBreak/>
        <w:t>FORM OF CERTIFICATE OF AUTHORITY AND INCUMBENCY OF THE SELLER</w:t>
      </w:r>
      <w:bookmarkEnd w:id="292"/>
      <w:bookmarkEnd w:id="293"/>
    </w:p>
    <w:p w14:paraId="4FD7EDE7" w14:textId="7E962389" w:rsidR="00333AD6" w:rsidRPr="00933248" w:rsidRDefault="00333AD6" w:rsidP="008F7AC2">
      <w:pPr>
        <w:pStyle w:val="ListParagraph"/>
        <w:widowControl w:val="0"/>
        <w:spacing w:before="600" w:after="240"/>
        <w:ind w:left="1134" w:hanging="1134"/>
        <w:rPr>
          <w:rFonts w:ascii="Calibri" w:hAnsi="Calibri" w:cs="Calibri"/>
          <w:sz w:val="22"/>
          <w:szCs w:val="22"/>
          <w:lang w:val="en-US"/>
        </w:rPr>
      </w:pPr>
      <w:r w:rsidRPr="00933248">
        <w:rPr>
          <w:rFonts w:ascii="Calibri" w:hAnsi="Calibri" w:cs="Calibri"/>
          <w:sz w:val="22"/>
          <w:szCs w:val="22"/>
          <w:lang w:val="en-US"/>
        </w:rPr>
        <w:t>To:</w:t>
      </w:r>
      <w:r w:rsidRPr="00933248">
        <w:rPr>
          <w:rFonts w:ascii="Calibri" w:hAnsi="Calibri" w:cs="Calibri"/>
          <w:sz w:val="22"/>
          <w:szCs w:val="22"/>
          <w:lang w:val="en-US"/>
        </w:rPr>
        <w:tab/>
      </w:r>
      <w:r w:rsidR="00E15677">
        <w:rPr>
          <w:rFonts w:ascii="Calibri" w:hAnsi="Calibri" w:cs="Calibri"/>
          <w:b/>
          <w:sz w:val="22"/>
          <w:szCs w:val="22"/>
          <w:lang w:val="en-GB"/>
        </w:rPr>
        <w:t>CREDIT AGRICOLE CORPORATE AND INVESTMENT BANK</w:t>
      </w:r>
    </w:p>
    <w:p w14:paraId="29CEA464" w14:textId="75571DC0" w:rsidR="00333AD6" w:rsidRPr="00933248" w:rsidRDefault="00333AD6" w:rsidP="008F7AC2">
      <w:pPr>
        <w:pStyle w:val="ListParagraph"/>
        <w:widowControl w:val="0"/>
        <w:spacing w:before="0" w:after="240"/>
        <w:ind w:left="1134" w:hanging="1134"/>
        <w:rPr>
          <w:rFonts w:ascii="Calibri" w:hAnsi="Calibri" w:cs="Calibri"/>
          <w:sz w:val="22"/>
          <w:szCs w:val="22"/>
          <w:lang w:val="en-US"/>
        </w:rPr>
      </w:pPr>
      <w:r w:rsidRPr="00933248">
        <w:rPr>
          <w:rFonts w:ascii="Calibri" w:hAnsi="Calibri" w:cs="Calibri"/>
          <w:sz w:val="22"/>
          <w:szCs w:val="22"/>
          <w:lang w:val="en-US"/>
        </w:rPr>
        <w:t>From:</w:t>
      </w:r>
      <w:r w:rsidRPr="00933248">
        <w:rPr>
          <w:rFonts w:ascii="Calibri" w:hAnsi="Calibri" w:cs="Calibri"/>
          <w:sz w:val="22"/>
          <w:szCs w:val="22"/>
          <w:lang w:val="en-US"/>
        </w:rPr>
        <w:tab/>
      </w:r>
      <w:r w:rsidR="00E8353E">
        <w:rPr>
          <w:rFonts w:ascii="Calibri" w:hAnsi="Calibri" w:cs="Calibri"/>
          <w:b/>
          <w:color w:val="000000" w:themeColor="text1"/>
          <w:sz w:val="22"/>
          <w:szCs w:val="22"/>
          <w:lang w:val="en-GB"/>
        </w:rPr>
        <w:t>ALSTOM TRANSPORT S.A.</w:t>
      </w:r>
    </w:p>
    <w:p w14:paraId="77855243" w14:textId="77777777" w:rsidR="00333AD6" w:rsidRPr="00933248" w:rsidRDefault="00333AD6" w:rsidP="008F7AC2">
      <w:pPr>
        <w:pStyle w:val="ListParagraph"/>
        <w:widowControl w:val="0"/>
        <w:spacing w:before="0" w:after="240"/>
        <w:ind w:left="1134" w:hanging="1134"/>
        <w:rPr>
          <w:rFonts w:ascii="Calibri" w:hAnsi="Calibri" w:cs="Calibri"/>
          <w:sz w:val="22"/>
          <w:szCs w:val="22"/>
          <w:lang w:val="en-US"/>
        </w:rPr>
      </w:pPr>
      <w:r w:rsidRPr="00933248">
        <w:rPr>
          <w:rFonts w:ascii="Calibri" w:hAnsi="Calibri" w:cs="Calibri"/>
          <w:sz w:val="22"/>
          <w:szCs w:val="22"/>
          <w:lang w:val="en-US"/>
        </w:rPr>
        <w:t>Date:</w:t>
      </w:r>
      <w:r w:rsidRPr="00933248">
        <w:rPr>
          <w:rFonts w:ascii="Calibri" w:hAnsi="Calibri" w:cs="Calibri"/>
          <w:sz w:val="22"/>
          <w:szCs w:val="22"/>
          <w:lang w:val="en-US"/>
        </w:rPr>
        <w:tab/>
        <w:t>[</w:t>
      </w:r>
      <w:r w:rsidRPr="00933248">
        <w:rPr>
          <w:rFonts w:ascii="Calibri" w:hAnsi="Calibri" w:cs="Calibri"/>
          <w:color w:val="000000"/>
          <w:sz w:val="22"/>
          <w:szCs w:val="22"/>
        </w:rPr>
        <w:sym w:font="Wingdings" w:char="F06C"/>
      </w:r>
      <w:r w:rsidRPr="00933248">
        <w:rPr>
          <w:rFonts w:ascii="Calibri" w:hAnsi="Calibri" w:cs="Calibri"/>
          <w:sz w:val="22"/>
          <w:szCs w:val="22"/>
          <w:lang w:val="en-US"/>
        </w:rPr>
        <w:t>]</w:t>
      </w:r>
    </w:p>
    <w:p w14:paraId="50B1CE8C" w14:textId="5F660CE9" w:rsidR="00333AD6" w:rsidRPr="00933248" w:rsidRDefault="001A1D51" w:rsidP="008F7AC2">
      <w:pPr>
        <w:pStyle w:val="ListParagraph"/>
        <w:widowControl w:val="0"/>
        <w:spacing w:before="400" w:after="240"/>
        <w:ind w:left="0"/>
        <w:jc w:val="center"/>
        <w:rPr>
          <w:rFonts w:ascii="Calibri" w:hAnsi="Calibri" w:cs="Calibri"/>
          <w:b/>
          <w:sz w:val="22"/>
          <w:szCs w:val="22"/>
          <w:lang w:val="en-US"/>
        </w:rPr>
      </w:pPr>
      <w:r w:rsidRPr="00933248">
        <w:rPr>
          <w:rFonts w:ascii="Calibri" w:hAnsi="Calibri" w:cs="Calibri"/>
          <w:b/>
          <w:sz w:val="22"/>
          <w:szCs w:val="22"/>
          <w:lang w:val="en-US"/>
        </w:rPr>
        <w:t xml:space="preserve">Facility Agreement dated </w:t>
      </w:r>
      <w:r w:rsidRPr="00933248">
        <w:rPr>
          <w:rFonts w:ascii="Calibri" w:hAnsi="Calibri" w:cs="Calibri"/>
          <w:b/>
          <w:color w:val="000000" w:themeColor="text1"/>
          <w:sz w:val="22"/>
          <w:szCs w:val="22"/>
          <w:lang w:val="en-US"/>
        </w:rPr>
        <w:t>[●] 202</w:t>
      </w:r>
      <w:r w:rsidR="000C44BE">
        <w:rPr>
          <w:rFonts w:ascii="Calibri" w:hAnsi="Calibri" w:cs="Calibri"/>
          <w:b/>
          <w:color w:val="000000" w:themeColor="text1"/>
          <w:sz w:val="22"/>
          <w:szCs w:val="22"/>
          <w:lang w:val="en-US"/>
        </w:rPr>
        <w:t>6</w:t>
      </w:r>
      <w:r w:rsidR="007A351A">
        <w:rPr>
          <w:rFonts w:ascii="Calibri" w:hAnsi="Calibri" w:cs="Calibri"/>
          <w:b/>
          <w:color w:val="000000" w:themeColor="text1"/>
          <w:sz w:val="22"/>
          <w:szCs w:val="22"/>
          <w:lang w:val="en-US"/>
        </w:rPr>
        <w:t xml:space="preserve"> </w:t>
      </w:r>
      <w:r w:rsidRPr="00933248">
        <w:rPr>
          <w:rFonts w:ascii="Calibri" w:hAnsi="Calibri" w:cs="Calibri"/>
          <w:b/>
          <w:sz w:val="22"/>
          <w:szCs w:val="22"/>
          <w:lang w:val="en-GB"/>
        </w:rPr>
        <w:t xml:space="preserve">between </w:t>
      </w:r>
      <w:r w:rsidRPr="00933248">
        <w:rPr>
          <w:rFonts w:ascii="Calibri" w:hAnsi="Calibri" w:cs="Calibri"/>
          <w:b/>
          <w:i/>
          <w:sz w:val="22"/>
          <w:szCs w:val="22"/>
          <w:lang w:val="en-GB"/>
        </w:rPr>
        <w:t>inter alios</w:t>
      </w:r>
      <w:r w:rsidRPr="00933248">
        <w:rPr>
          <w:rFonts w:ascii="Calibri" w:hAnsi="Calibri" w:cs="Calibri"/>
          <w:b/>
          <w:sz w:val="22"/>
          <w:szCs w:val="22"/>
          <w:lang w:val="en-GB"/>
        </w:rPr>
        <w:t xml:space="preserve"> the </w:t>
      </w:r>
      <w:r w:rsidRPr="00933248">
        <w:rPr>
          <w:rFonts w:ascii="Calibri" w:hAnsi="Calibri" w:cs="Calibri"/>
          <w:b/>
          <w:sz w:val="22"/>
          <w:szCs w:val="22"/>
          <w:lang w:val="en-US"/>
        </w:rPr>
        <w:t xml:space="preserve">Republic of Serbia, represented by the Government of the Republic of Serbia acting </w:t>
      </w:r>
      <w:r w:rsidR="00A32331">
        <w:rPr>
          <w:rFonts w:ascii="Calibri" w:hAnsi="Calibri" w:cs="Calibri"/>
          <w:b/>
          <w:sz w:val="22"/>
          <w:szCs w:val="22"/>
          <w:lang w:val="en-US"/>
        </w:rPr>
        <w:t xml:space="preserve">by and </w:t>
      </w:r>
      <w:r w:rsidRPr="00933248">
        <w:rPr>
          <w:rFonts w:ascii="Calibri" w:hAnsi="Calibri" w:cs="Calibri"/>
          <w:b/>
          <w:sz w:val="22"/>
          <w:szCs w:val="22"/>
          <w:lang w:val="en-US"/>
        </w:rPr>
        <w:t xml:space="preserve">through </w:t>
      </w:r>
      <w:r w:rsidR="00A32331">
        <w:rPr>
          <w:rFonts w:ascii="Calibri" w:hAnsi="Calibri" w:cs="Calibri"/>
          <w:b/>
          <w:sz w:val="22"/>
          <w:szCs w:val="22"/>
          <w:lang w:val="en-US"/>
        </w:rPr>
        <w:t>the</w:t>
      </w:r>
      <w:r w:rsidRPr="00933248">
        <w:rPr>
          <w:rFonts w:ascii="Calibri" w:hAnsi="Calibri" w:cs="Calibri"/>
          <w:b/>
          <w:sz w:val="22"/>
          <w:szCs w:val="22"/>
          <w:lang w:val="en-US"/>
        </w:rPr>
        <w:t xml:space="preserve"> Ministry of Finance acting </w:t>
      </w:r>
      <w:r w:rsidRPr="00933248">
        <w:rPr>
          <w:rFonts w:ascii="Calibri" w:hAnsi="Calibri" w:cs="Calibri"/>
          <w:b/>
          <w:sz w:val="22"/>
          <w:szCs w:val="22"/>
          <w:lang w:val="en-GB"/>
        </w:rPr>
        <w:t xml:space="preserve">as Borrower and </w:t>
      </w:r>
      <w:r w:rsidR="00E15677">
        <w:rPr>
          <w:rFonts w:ascii="Calibri" w:hAnsi="Calibri" w:cs="Calibri"/>
          <w:b/>
          <w:sz w:val="22"/>
          <w:szCs w:val="22"/>
          <w:lang w:val="en-GB"/>
        </w:rPr>
        <w:t>Credit Agricole Corporate and Investment Bank</w:t>
      </w:r>
      <w:r w:rsidRPr="00933248">
        <w:rPr>
          <w:rFonts w:ascii="Calibri" w:hAnsi="Calibri" w:cs="Calibri"/>
          <w:b/>
          <w:sz w:val="22"/>
          <w:szCs w:val="22"/>
          <w:lang w:val="en-GB"/>
        </w:rPr>
        <w:t xml:space="preserve"> acting as </w:t>
      </w:r>
      <w:r w:rsidR="000F3525">
        <w:rPr>
          <w:rFonts w:ascii="Calibri" w:hAnsi="Calibri" w:cs="Calibri"/>
          <w:b/>
          <w:sz w:val="22"/>
          <w:szCs w:val="22"/>
          <w:lang w:val="en-GB"/>
        </w:rPr>
        <w:t>Facility and ECA Agent</w:t>
      </w:r>
      <w:r w:rsidR="009A3B02" w:rsidRPr="00933248">
        <w:rPr>
          <w:rFonts w:ascii="Calibri" w:hAnsi="Calibri" w:cs="Calibri"/>
          <w:b/>
          <w:sz w:val="22"/>
          <w:szCs w:val="22"/>
          <w:lang w:val="en-US"/>
        </w:rPr>
        <w:t xml:space="preserve"> (the Agreement)</w:t>
      </w:r>
    </w:p>
    <w:p w14:paraId="504DB497" w14:textId="46B1B1FF" w:rsidR="00333AD6" w:rsidRPr="00933248" w:rsidRDefault="00726AA6" w:rsidP="00BD4618">
      <w:pPr>
        <w:pStyle w:val="ListParagraph"/>
        <w:widowControl w:val="0"/>
        <w:spacing w:before="360" w:after="360"/>
        <w:ind w:left="0"/>
        <w:jc w:val="center"/>
        <w:rPr>
          <w:rFonts w:ascii="Calibri" w:hAnsi="Calibri" w:cs="Calibri"/>
          <w:sz w:val="22"/>
          <w:szCs w:val="22"/>
          <w:u w:val="single"/>
          <w:lang w:val="en-US"/>
        </w:rPr>
      </w:pPr>
      <w:r w:rsidRPr="00933248">
        <w:rPr>
          <w:rFonts w:ascii="Calibri" w:hAnsi="Calibri" w:cs="Calibri"/>
          <w:color w:val="000000" w:themeColor="text1"/>
          <w:sz w:val="22"/>
          <w:szCs w:val="22"/>
          <w:u w:val="single"/>
          <w:lang w:val="en-US"/>
        </w:rPr>
        <w:t>Certificate of Authority and Incumbency</w:t>
      </w:r>
    </w:p>
    <w:p w14:paraId="608F9CE5" w14:textId="7062B70C" w:rsidR="00211871" w:rsidRDefault="00211871" w:rsidP="00246950">
      <w:pPr>
        <w:pStyle w:val="ListParagraph"/>
        <w:widowControl w:val="0"/>
        <w:numPr>
          <w:ilvl w:val="6"/>
          <w:numId w:val="112"/>
        </w:numPr>
        <w:spacing w:before="300" w:after="240"/>
        <w:ind w:left="709" w:hanging="709"/>
        <w:rPr>
          <w:rFonts w:ascii="Calibri" w:hAnsi="Calibri" w:cs="Calibri"/>
          <w:sz w:val="22"/>
          <w:szCs w:val="22"/>
          <w:lang w:val="en-US"/>
        </w:rPr>
      </w:pPr>
      <w:bookmarkStart w:id="294" w:name="_Hlk219768877"/>
      <w:r w:rsidRPr="00933248">
        <w:rPr>
          <w:rFonts w:ascii="Calibri" w:hAnsi="Calibri" w:cs="Calibri"/>
          <w:sz w:val="22"/>
          <w:szCs w:val="22"/>
          <w:lang w:val="en-US"/>
        </w:rPr>
        <w:t>Reference is made to a co</w:t>
      </w:r>
      <w:r>
        <w:rPr>
          <w:rFonts w:ascii="Calibri" w:hAnsi="Calibri" w:cs="Calibri"/>
          <w:sz w:val="22"/>
          <w:szCs w:val="22"/>
          <w:lang w:val="en-US"/>
        </w:rPr>
        <w:t>ntract agreement dated 19 December 2025</w:t>
      </w:r>
      <w:r w:rsidRPr="00933248">
        <w:rPr>
          <w:rFonts w:ascii="Calibri" w:hAnsi="Calibri" w:cs="Calibri"/>
          <w:sz w:val="22"/>
          <w:szCs w:val="22"/>
          <w:lang w:val="en-US"/>
        </w:rPr>
        <w:t xml:space="preserve"> (as amended from time to time) entered into between the Republic of Serbia</w:t>
      </w:r>
      <w:r w:rsidRPr="00211871">
        <w:rPr>
          <w:rFonts w:ascii="Calibri" w:hAnsi="Calibri" w:cs="Calibri"/>
          <w:sz w:val="22"/>
          <w:szCs w:val="22"/>
          <w:lang w:val="en-US"/>
        </w:rPr>
        <w:t xml:space="preserve">, represented by the Government of the Republic of Serbia, acting by and through the Ministry of Construction, Transport and Infrastructure (the </w:t>
      </w:r>
      <w:r w:rsidRPr="00211871">
        <w:rPr>
          <w:rFonts w:ascii="Calibri" w:hAnsi="Calibri" w:cs="Calibri"/>
          <w:b/>
          <w:bCs/>
          <w:sz w:val="22"/>
          <w:szCs w:val="22"/>
          <w:lang w:val="en-US"/>
        </w:rPr>
        <w:t>Financier</w:t>
      </w:r>
      <w:r w:rsidRPr="00211871">
        <w:rPr>
          <w:rFonts w:ascii="Calibri" w:hAnsi="Calibri" w:cs="Calibri"/>
          <w:sz w:val="22"/>
          <w:szCs w:val="22"/>
          <w:lang w:val="en-US"/>
        </w:rPr>
        <w:t xml:space="preserve">) and the City of Belgrade – The Secretariat for Public Transport and PUC </w:t>
      </w:r>
      <w:r w:rsidR="001B5880">
        <w:rPr>
          <w:rFonts w:ascii="Calibri" w:hAnsi="Calibri" w:cs="Calibri"/>
          <w:sz w:val="22"/>
          <w:szCs w:val="22"/>
          <w:lang w:val="en-US"/>
        </w:rPr>
        <w:t>“</w:t>
      </w:r>
      <w:r w:rsidRPr="00211871">
        <w:rPr>
          <w:rFonts w:ascii="Calibri" w:hAnsi="Calibri" w:cs="Calibri"/>
          <w:sz w:val="22"/>
          <w:szCs w:val="22"/>
          <w:lang w:val="en-US"/>
        </w:rPr>
        <w:t>Belgrade Metro and Train</w:t>
      </w:r>
      <w:r w:rsidR="001B5880">
        <w:rPr>
          <w:rFonts w:ascii="Calibri" w:hAnsi="Calibri" w:cs="Calibri"/>
          <w:sz w:val="22"/>
          <w:szCs w:val="22"/>
          <w:lang w:val="en-US"/>
        </w:rPr>
        <w:t>”</w:t>
      </w:r>
      <w:r w:rsidRPr="00211871">
        <w:rPr>
          <w:rFonts w:ascii="Calibri" w:hAnsi="Calibri" w:cs="Calibri"/>
          <w:sz w:val="22"/>
          <w:szCs w:val="22"/>
          <w:lang w:val="en-US"/>
        </w:rPr>
        <w:t xml:space="preserve"> (together</w:t>
      </w:r>
      <w:r w:rsidR="00764356">
        <w:rPr>
          <w:rFonts w:ascii="Calibri" w:hAnsi="Calibri" w:cs="Calibri"/>
          <w:sz w:val="22"/>
          <w:szCs w:val="22"/>
          <w:lang w:val="en-US"/>
        </w:rPr>
        <w:t xml:space="preserve">, </w:t>
      </w:r>
      <w:r w:rsidRPr="00211871">
        <w:rPr>
          <w:rFonts w:ascii="Calibri" w:hAnsi="Calibri" w:cs="Calibri"/>
          <w:sz w:val="22"/>
          <w:szCs w:val="22"/>
          <w:lang w:val="en-US"/>
        </w:rPr>
        <w:t xml:space="preserve">the </w:t>
      </w:r>
      <w:r w:rsidRPr="00211871">
        <w:rPr>
          <w:rFonts w:ascii="Calibri" w:hAnsi="Calibri" w:cs="Calibri"/>
          <w:b/>
          <w:bCs/>
          <w:sz w:val="22"/>
          <w:szCs w:val="22"/>
          <w:lang w:val="en-US"/>
        </w:rPr>
        <w:t>Employer</w:t>
      </w:r>
      <w:r>
        <w:rPr>
          <w:rFonts w:ascii="Calibri" w:hAnsi="Calibri" w:cs="Calibri"/>
          <w:b/>
          <w:bCs/>
          <w:sz w:val="22"/>
          <w:szCs w:val="22"/>
          <w:lang w:val="en-US"/>
        </w:rPr>
        <w:t xml:space="preserve"> </w:t>
      </w:r>
      <w:r>
        <w:rPr>
          <w:rFonts w:ascii="Calibri" w:hAnsi="Calibri" w:cs="Calibri"/>
          <w:sz w:val="22"/>
          <w:szCs w:val="22"/>
          <w:lang w:val="en-US"/>
        </w:rPr>
        <w:t xml:space="preserve">and together with the Financier, the </w:t>
      </w:r>
      <w:r w:rsidRPr="00211871">
        <w:rPr>
          <w:rFonts w:ascii="Calibri" w:hAnsi="Calibri" w:cs="Calibri"/>
          <w:b/>
          <w:bCs/>
          <w:sz w:val="22"/>
          <w:szCs w:val="22"/>
          <w:lang w:val="en-US"/>
        </w:rPr>
        <w:t>Buyer</w:t>
      </w:r>
      <w:r w:rsidRPr="00211871">
        <w:rPr>
          <w:rFonts w:ascii="Calibri" w:hAnsi="Calibri" w:cs="Calibri"/>
          <w:sz w:val="22"/>
          <w:szCs w:val="22"/>
          <w:lang w:val="en-US"/>
        </w:rPr>
        <w:t>)</w:t>
      </w:r>
      <w:r>
        <w:rPr>
          <w:rFonts w:ascii="Calibri" w:hAnsi="Calibri" w:cs="Calibri"/>
          <w:sz w:val="22"/>
          <w:szCs w:val="22"/>
          <w:lang w:val="en-US"/>
        </w:rPr>
        <w:t xml:space="preserve"> and</w:t>
      </w:r>
      <w:r w:rsidRPr="00211871">
        <w:rPr>
          <w:rFonts w:ascii="Calibri" w:hAnsi="Calibri" w:cs="Calibri"/>
          <w:sz w:val="22"/>
          <w:szCs w:val="22"/>
          <w:lang w:val="en-US"/>
        </w:rPr>
        <w:t xml:space="preserve">, ALSTOM Transport S.A., </w:t>
      </w:r>
      <w:r w:rsidRPr="00211871">
        <w:rPr>
          <w:rFonts w:ascii="Calibri" w:hAnsi="Calibri" w:cs="Calibri"/>
          <w:sz w:val="22"/>
          <w:szCs w:val="22"/>
          <w:lang w:val="en-GB"/>
        </w:rPr>
        <w:t>whose registered office is at</w:t>
      </w:r>
      <w:r w:rsidRPr="00211871">
        <w:rPr>
          <w:rFonts w:ascii="Calibri" w:hAnsi="Calibri" w:cs="Calibri"/>
          <w:sz w:val="22"/>
          <w:szCs w:val="22"/>
          <w:lang w:val="en-US"/>
        </w:rPr>
        <w:t xml:space="preserve"> 48 Rue Albert </w:t>
      </w:r>
      <w:proofErr w:type="spellStart"/>
      <w:r w:rsidRPr="00211871">
        <w:rPr>
          <w:rFonts w:ascii="Calibri" w:hAnsi="Calibri" w:cs="Calibri"/>
          <w:sz w:val="22"/>
          <w:szCs w:val="22"/>
          <w:lang w:val="en-US"/>
        </w:rPr>
        <w:t>Dhalenne</w:t>
      </w:r>
      <w:proofErr w:type="spellEnd"/>
      <w:r w:rsidRPr="00211871">
        <w:rPr>
          <w:rFonts w:ascii="Calibri" w:hAnsi="Calibri" w:cs="Calibri"/>
          <w:sz w:val="22"/>
          <w:szCs w:val="22"/>
          <w:lang w:val="en-US"/>
        </w:rPr>
        <w:t>, 93400 Saint-Ouen-sur-Seine, France</w:t>
      </w:r>
      <w:r w:rsidRPr="00211871">
        <w:rPr>
          <w:rFonts w:ascii="Calibri" w:hAnsi="Calibri" w:cs="Calibri"/>
          <w:sz w:val="22"/>
          <w:szCs w:val="22"/>
          <w:lang w:val="en-GB"/>
        </w:rPr>
        <w:t xml:space="preserve">, registered with the commercial and companies registry of </w:t>
      </w:r>
      <w:proofErr w:type="spellStart"/>
      <w:r w:rsidRPr="00211871">
        <w:rPr>
          <w:rFonts w:ascii="Calibri" w:hAnsi="Calibri" w:cs="Calibri"/>
          <w:sz w:val="22"/>
          <w:szCs w:val="22"/>
          <w:lang w:val="en-GB"/>
        </w:rPr>
        <w:t>Bobigny</w:t>
      </w:r>
      <w:proofErr w:type="spellEnd"/>
      <w:r w:rsidRPr="00211871">
        <w:rPr>
          <w:rFonts w:ascii="Calibri" w:hAnsi="Calibri" w:cs="Calibri"/>
          <w:sz w:val="22"/>
          <w:szCs w:val="22"/>
          <w:lang w:val="en-GB"/>
        </w:rPr>
        <w:t xml:space="preserve"> under number 389 191 982 RCS </w:t>
      </w:r>
      <w:proofErr w:type="spellStart"/>
      <w:r w:rsidRPr="00211871">
        <w:rPr>
          <w:rFonts w:ascii="Calibri" w:hAnsi="Calibri" w:cs="Calibri"/>
          <w:sz w:val="22"/>
          <w:szCs w:val="22"/>
          <w:lang w:val="en-GB"/>
        </w:rPr>
        <w:t>Bobigny</w:t>
      </w:r>
      <w:proofErr w:type="spellEnd"/>
      <w:r w:rsidRPr="00211871">
        <w:rPr>
          <w:rFonts w:ascii="Calibri" w:hAnsi="Calibri" w:cs="Calibri"/>
          <w:sz w:val="22"/>
          <w:szCs w:val="22"/>
          <w:lang w:val="en-US"/>
        </w:rPr>
        <w:t xml:space="preserve"> (the </w:t>
      </w:r>
      <w:r w:rsidRPr="00211871">
        <w:rPr>
          <w:rFonts w:ascii="Calibri" w:hAnsi="Calibri" w:cs="Calibri"/>
          <w:b/>
          <w:bCs/>
          <w:sz w:val="22"/>
          <w:szCs w:val="22"/>
          <w:lang w:val="en-US"/>
        </w:rPr>
        <w:t>Seller</w:t>
      </w:r>
      <w:r w:rsidRPr="00211871">
        <w:rPr>
          <w:rFonts w:ascii="Calibri" w:hAnsi="Calibri" w:cs="Calibri"/>
          <w:sz w:val="22"/>
          <w:szCs w:val="22"/>
          <w:lang w:val="en-US"/>
        </w:rPr>
        <w:t>), for the design and construction of the transport system for the Belgrade Metro Line 1 Phase 1 (</w:t>
      </w:r>
      <w:r>
        <w:rPr>
          <w:rFonts w:ascii="Calibri" w:hAnsi="Calibri" w:cs="Calibri"/>
          <w:sz w:val="22"/>
          <w:szCs w:val="22"/>
          <w:lang w:val="en-US"/>
        </w:rPr>
        <w:t xml:space="preserve">together with all documents referred therein as forming an integral part thereof, </w:t>
      </w:r>
      <w:r w:rsidRPr="00933248">
        <w:rPr>
          <w:rFonts w:ascii="Calibri" w:hAnsi="Calibri" w:cs="Calibri"/>
          <w:sz w:val="22"/>
          <w:szCs w:val="22"/>
          <w:lang w:val="en-US"/>
        </w:rPr>
        <w:t xml:space="preserve">the </w:t>
      </w:r>
      <w:r w:rsidRPr="00933248">
        <w:rPr>
          <w:rFonts w:ascii="Calibri" w:hAnsi="Calibri" w:cs="Calibri"/>
          <w:b/>
          <w:sz w:val="22"/>
          <w:szCs w:val="22"/>
          <w:lang w:val="en-US"/>
        </w:rPr>
        <w:t>Commercial Contract</w:t>
      </w:r>
      <w:r w:rsidRPr="00211871">
        <w:rPr>
          <w:rFonts w:ascii="Calibri" w:hAnsi="Calibri" w:cs="Calibri"/>
          <w:sz w:val="22"/>
          <w:szCs w:val="22"/>
          <w:lang w:val="en-US"/>
        </w:rPr>
        <w:t>)</w:t>
      </w:r>
      <w:r w:rsidR="00D46EB4">
        <w:rPr>
          <w:rFonts w:ascii="Calibri" w:hAnsi="Calibri" w:cs="Calibri"/>
          <w:sz w:val="22"/>
          <w:szCs w:val="22"/>
          <w:lang w:val="en-US"/>
        </w:rPr>
        <w:t>.</w:t>
      </w:r>
      <w:bookmarkEnd w:id="294"/>
    </w:p>
    <w:p w14:paraId="70B153FB" w14:textId="18682C73" w:rsidR="00333AD6" w:rsidRPr="00933248" w:rsidRDefault="00333AD6" w:rsidP="00246950">
      <w:pPr>
        <w:pStyle w:val="ListParagraph"/>
        <w:widowControl w:val="0"/>
        <w:numPr>
          <w:ilvl w:val="6"/>
          <w:numId w:val="112"/>
        </w:numPr>
        <w:spacing w:before="300" w:after="240"/>
        <w:ind w:left="709" w:hanging="709"/>
        <w:rPr>
          <w:rFonts w:ascii="Calibri" w:hAnsi="Calibri" w:cs="Calibri"/>
          <w:sz w:val="22"/>
          <w:szCs w:val="22"/>
          <w:lang w:val="en-US"/>
        </w:rPr>
      </w:pPr>
      <w:r w:rsidRPr="00933248">
        <w:rPr>
          <w:rFonts w:ascii="Calibri" w:hAnsi="Calibri" w:cs="Calibri"/>
          <w:sz w:val="22"/>
          <w:szCs w:val="22"/>
          <w:lang w:val="en-US"/>
        </w:rPr>
        <w:t>Reference is made to the Agreement.</w:t>
      </w:r>
      <w:r w:rsidR="00726AA6" w:rsidRPr="00933248">
        <w:rPr>
          <w:rFonts w:ascii="Calibri" w:hAnsi="Calibri" w:cs="Calibri"/>
          <w:color w:val="000000" w:themeColor="text1"/>
          <w:sz w:val="22"/>
          <w:szCs w:val="22"/>
          <w:lang w:val="en-US"/>
        </w:rPr>
        <w:t xml:space="preserve"> </w:t>
      </w:r>
      <w:proofErr w:type="spellStart"/>
      <w:r w:rsidR="00726AA6" w:rsidRPr="00933248">
        <w:rPr>
          <w:rFonts w:ascii="Calibri" w:hAnsi="Calibri" w:cs="Calibri"/>
          <w:color w:val="000000" w:themeColor="text1"/>
          <w:sz w:val="22"/>
          <w:szCs w:val="22"/>
          <w:lang w:val="en-US"/>
        </w:rPr>
        <w:t>Capitalised</w:t>
      </w:r>
      <w:proofErr w:type="spellEnd"/>
      <w:r w:rsidR="00726AA6" w:rsidRPr="00933248">
        <w:rPr>
          <w:rFonts w:ascii="Calibri" w:hAnsi="Calibri" w:cs="Calibri"/>
          <w:color w:val="000000" w:themeColor="text1"/>
          <w:sz w:val="22"/>
          <w:szCs w:val="22"/>
          <w:lang w:val="en-US"/>
        </w:rPr>
        <w:t xml:space="preserve"> terms used in this Certificate of Authority and Incumbency but not defined herein have the meaning given to them in the Agreement.</w:t>
      </w:r>
    </w:p>
    <w:p w14:paraId="5DEFC3DC" w14:textId="28E62A81" w:rsidR="00333AD6" w:rsidRPr="00933248" w:rsidRDefault="00333AD6" w:rsidP="00246950">
      <w:pPr>
        <w:pStyle w:val="ListParagraph"/>
        <w:widowControl w:val="0"/>
        <w:numPr>
          <w:ilvl w:val="6"/>
          <w:numId w:val="112"/>
        </w:numPr>
        <w:spacing w:before="300" w:after="240"/>
        <w:ind w:left="709" w:hanging="709"/>
        <w:rPr>
          <w:rFonts w:ascii="Calibri" w:hAnsi="Calibri" w:cs="Calibri"/>
          <w:sz w:val="22"/>
          <w:szCs w:val="22"/>
          <w:lang w:val="en-US"/>
        </w:rPr>
      </w:pPr>
      <w:r w:rsidRPr="00933248">
        <w:rPr>
          <w:rFonts w:ascii="Calibri" w:hAnsi="Calibri" w:cs="Calibri"/>
          <w:sz w:val="22"/>
          <w:szCs w:val="22"/>
          <w:lang w:val="en-US"/>
        </w:rPr>
        <w:t xml:space="preserve">I, the undersigned </w:t>
      </w:r>
      <w:r w:rsidR="00726AA6" w:rsidRPr="00933248">
        <w:rPr>
          <w:rFonts w:ascii="Calibri" w:hAnsi="Calibri" w:cs="Calibri"/>
          <w:sz w:val="22"/>
          <w:szCs w:val="22"/>
          <w:lang w:val="en-US"/>
        </w:rPr>
        <w:t>[●]</w:t>
      </w:r>
      <w:r w:rsidRPr="00933248">
        <w:rPr>
          <w:rFonts w:ascii="Calibri" w:hAnsi="Calibri" w:cs="Calibri"/>
          <w:sz w:val="22"/>
          <w:szCs w:val="22"/>
          <w:lang w:val="en-US"/>
        </w:rPr>
        <w:t>, acting in capacity as</w:t>
      </w:r>
      <w:r w:rsidR="00726AA6" w:rsidRPr="00933248">
        <w:rPr>
          <w:rFonts w:ascii="Calibri" w:hAnsi="Calibri" w:cs="Calibri"/>
          <w:sz w:val="22"/>
          <w:szCs w:val="22"/>
          <w:lang w:val="en-US"/>
        </w:rPr>
        <w:t xml:space="preserve"> [●]</w:t>
      </w:r>
      <w:r w:rsidRPr="00933248">
        <w:rPr>
          <w:rFonts w:ascii="Calibri" w:hAnsi="Calibri" w:cs="Calibri"/>
          <w:sz w:val="22"/>
          <w:szCs w:val="22"/>
          <w:lang w:val="en-US"/>
        </w:rPr>
        <w:t xml:space="preserve">, duly authorized for the purposes hereof, hereby certify that here below are the details and true specimen signatures of the persons who are authorized to sign on behalf of the Seller all documents and certificates to be delivered pursuant to the </w:t>
      </w:r>
      <w:r w:rsidR="004D49C8" w:rsidRPr="00933248">
        <w:rPr>
          <w:rFonts w:ascii="Calibri" w:hAnsi="Calibri" w:cs="Calibri"/>
          <w:sz w:val="22"/>
          <w:szCs w:val="22"/>
          <w:lang w:val="en-US"/>
        </w:rPr>
        <w:t>Commercial</w:t>
      </w:r>
      <w:r w:rsidRPr="00933248">
        <w:rPr>
          <w:rFonts w:ascii="Calibri" w:hAnsi="Calibri" w:cs="Calibri"/>
          <w:sz w:val="22"/>
          <w:szCs w:val="22"/>
          <w:lang w:val="en-US"/>
        </w:rPr>
        <w:t xml:space="preserve"> Contract:</w:t>
      </w:r>
      <w:r w:rsidR="004408AD">
        <w:rPr>
          <w:rFonts w:ascii="Calibri" w:hAnsi="Calibri" w:cs="Calibri"/>
          <w:sz w:val="22"/>
          <w:szCs w:val="22"/>
          <w:lang w:val="en-US"/>
        </w:rPr>
        <w:t xml:space="preserve"> </w:t>
      </w:r>
    </w:p>
    <w:tbl>
      <w:tblPr>
        <w:tblStyle w:val="TableGrid"/>
        <w:tblW w:w="0" w:type="auto"/>
        <w:tblInd w:w="817" w:type="dxa"/>
        <w:tblLook w:val="04A0" w:firstRow="1" w:lastRow="0" w:firstColumn="1" w:lastColumn="0" w:noHBand="0" w:noVBand="1"/>
      </w:tblPr>
      <w:tblGrid>
        <w:gridCol w:w="3006"/>
        <w:gridCol w:w="2693"/>
        <w:gridCol w:w="2544"/>
      </w:tblGrid>
      <w:tr w:rsidR="00080689" w:rsidRPr="00933248" w14:paraId="209194F1" w14:textId="77777777" w:rsidTr="008C72EA">
        <w:tc>
          <w:tcPr>
            <w:tcW w:w="3006" w:type="dxa"/>
          </w:tcPr>
          <w:p w14:paraId="5239BC8B" w14:textId="77777777" w:rsidR="00080689" w:rsidRPr="00933248" w:rsidRDefault="00080689" w:rsidP="00BD4618">
            <w:pPr>
              <w:pStyle w:val="ListParagraph"/>
              <w:widowControl w:val="0"/>
              <w:spacing w:before="120" w:after="120"/>
              <w:ind w:left="0"/>
              <w:rPr>
                <w:rFonts w:ascii="Calibri" w:hAnsi="Calibri" w:cs="Calibri"/>
                <w:b/>
                <w:sz w:val="22"/>
                <w:szCs w:val="22"/>
                <w:lang w:val="en-US"/>
              </w:rPr>
            </w:pPr>
            <w:r w:rsidRPr="00933248">
              <w:rPr>
                <w:rFonts w:ascii="Calibri" w:hAnsi="Calibri" w:cs="Calibri"/>
                <w:b/>
                <w:sz w:val="22"/>
                <w:szCs w:val="22"/>
                <w:lang w:val="en-US"/>
              </w:rPr>
              <w:t>Title</w:t>
            </w:r>
          </w:p>
        </w:tc>
        <w:tc>
          <w:tcPr>
            <w:tcW w:w="2693" w:type="dxa"/>
          </w:tcPr>
          <w:p w14:paraId="0C02F060" w14:textId="77777777" w:rsidR="00080689" w:rsidRPr="00933248" w:rsidRDefault="00080689" w:rsidP="00BD4618">
            <w:pPr>
              <w:pStyle w:val="ListParagraph"/>
              <w:widowControl w:val="0"/>
              <w:spacing w:before="120" w:after="120"/>
              <w:ind w:left="0"/>
              <w:rPr>
                <w:rFonts w:ascii="Calibri" w:hAnsi="Calibri" w:cs="Calibri"/>
                <w:b/>
                <w:sz w:val="22"/>
                <w:szCs w:val="22"/>
                <w:lang w:val="en-US"/>
              </w:rPr>
            </w:pPr>
            <w:r w:rsidRPr="00933248">
              <w:rPr>
                <w:rFonts w:ascii="Calibri" w:hAnsi="Calibri" w:cs="Calibri"/>
                <w:b/>
                <w:sz w:val="22"/>
                <w:szCs w:val="22"/>
                <w:lang w:val="en-US"/>
              </w:rPr>
              <w:t>Name</w:t>
            </w:r>
          </w:p>
        </w:tc>
        <w:tc>
          <w:tcPr>
            <w:tcW w:w="2544" w:type="dxa"/>
          </w:tcPr>
          <w:p w14:paraId="67CC381D" w14:textId="77777777" w:rsidR="00080689" w:rsidRPr="00933248" w:rsidRDefault="00080689" w:rsidP="00BD4618">
            <w:pPr>
              <w:pStyle w:val="ListParagraph"/>
              <w:widowControl w:val="0"/>
              <w:spacing w:before="120" w:after="120"/>
              <w:ind w:left="0"/>
              <w:rPr>
                <w:rFonts w:ascii="Calibri" w:hAnsi="Calibri" w:cs="Calibri"/>
                <w:b/>
                <w:sz w:val="22"/>
                <w:szCs w:val="22"/>
                <w:lang w:val="en-US"/>
              </w:rPr>
            </w:pPr>
            <w:r w:rsidRPr="00933248">
              <w:rPr>
                <w:rFonts w:ascii="Calibri" w:hAnsi="Calibri" w:cs="Calibri"/>
                <w:b/>
                <w:sz w:val="22"/>
                <w:szCs w:val="22"/>
                <w:lang w:val="en-US"/>
              </w:rPr>
              <w:t>Specimen</w:t>
            </w:r>
          </w:p>
        </w:tc>
      </w:tr>
      <w:tr w:rsidR="00080689" w:rsidRPr="00933248" w14:paraId="68698619" w14:textId="77777777" w:rsidTr="008C72EA">
        <w:tc>
          <w:tcPr>
            <w:tcW w:w="3006" w:type="dxa"/>
          </w:tcPr>
          <w:p w14:paraId="0C0BA451" w14:textId="77777777" w:rsidR="00080689" w:rsidRPr="00933248" w:rsidRDefault="00080689" w:rsidP="00BD4618">
            <w:pPr>
              <w:pStyle w:val="ListParagraph"/>
              <w:widowControl w:val="0"/>
              <w:spacing w:before="120" w:after="120"/>
              <w:ind w:left="0"/>
              <w:rPr>
                <w:rFonts w:ascii="Calibri" w:hAnsi="Calibri" w:cs="Calibri"/>
                <w:sz w:val="22"/>
                <w:szCs w:val="22"/>
                <w:lang w:val="en-US"/>
              </w:rPr>
            </w:pPr>
          </w:p>
        </w:tc>
        <w:tc>
          <w:tcPr>
            <w:tcW w:w="2693" w:type="dxa"/>
          </w:tcPr>
          <w:p w14:paraId="35AB64D5" w14:textId="77777777" w:rsidR="00080689" w:rsidRPr="00933248" w:rsidRDefault="00080689" w:rsidP="00BD4618">
            <w:pPr>
              <w:pStyle w:val="ListParagraph"/>
              <w:widowControl w:val="0"/>
              <w:spacing w:before="120" w:after="120"/>
              <w:ind w:left="0"/>
              <w:rPr>
                <w:rFonts w:ascii="Calibri" w:hAnsi="Calibri" w:cs="Calibri"/>
                <w:sz w:val="22"/>
                <w:szCs w:val="22"/>
                <w:lang w:val="en-US"/>
              </w:rPr>
            </w:pPr>
          </w:p>
        </w:tc>
        <w:tc>
          <w:tcPr>
            <w:tcW w:w="2544" w:type="dxa"/>
          </w:tcPr>
          <w:p w14:paraId="0B481C12" w14:textId="77777777" w:rsidR="00080689" w:rsidRPr="00933248" w:rsidRDefault="00080689" w:rsidP="00BD4618">
            <w:pPr>
              <w:pStyle w:val="ListParagraph"/>
              <w:widowControl w:val="0"/>
              <w:spacing w:before="120" w:after="120"/>
              <w:ind w:left="0"/>
              <w:rPr>
                <w:rFonts w:ascii="Calibri" w:hAnsi="Calibri" w:cs="Calibri"/>
                <w:sz w:val="22"/>
                <w:szCs w:val="22"/>
                <w:lang w:val="en-US"/>
              </w:rPr>
            </w:pPr>
          </w:p>
        </w:tc>
      </w:tr>
      <w:tr w:rsidR="00080689" w:rsidRPr="00933248" w14:paraId="5CDE5C4B" w14:textId="77777777" w:rsidTr="008C72EA">
        <w:tc>
          <w:tcPr>
            <w:tcW w:w="3006" w:type="dxa"/>
          </w:tcPr>
          <w:p w14:paraId="334A69B0" w14:textId="77777777" w:rsidR="00080689" w:rsidRPr="00933248" w:rsidRDefault="00080689" w:rsidP="00BD4618">
            <w:pPr>
              <w:pStyle w:val="ListParagraph"/>
              <w:widowControl w:val="0"/>
              <w:spacing w:before="120" w:after="120"/>
              <w:ind w:left="0"/>
              <w:rPr>
                <w:rFonts w:ascii="Calibri" w:hAnsi="Calibri" w:cs="Calibri"/>
                <w:sz w:val="22"/>
                <w:szCs w:val="22"/>
                <w:lang w:val="en-US"/>
              </w:rPr>
            </w:pPr>
          </w:p>
        </w:tc>
        <w:tc>
          <w:tcPr>
            <w:tcW w:w="2693" w:type="dxa"/>
          </w:tcPr>
          <w:p w14:paraId="48C56166" w14:textId="77777777" w:rsidR="00080689" w:rsidRPr="00933248" w:rsidRDefault="00080689" w:rsidP="00BD4618">
            <w:pPr>
              <w:pStyle w:val="ListParagraph"/>
              <w:widowControl w:val="0"/>
              <w:spacing w:before="120" w:after="120"/>
              <w:ind w:left="0"/>
              <w:rPr>
                <w:rFonts w:ascii="Calibri" w:hAnsi="Calibri" w:cs="Calibri"/>
                <w:sz w:val="22"/>
                <w:szCs w:val="22"/>
                <w:lang w:val="en-US"/>
              </w:rPr>
            </w:pPr>
          </w:p>
        </w:tc>
        <w:tc>
          <w:tcPr>
            <w:tcW w:w="2544" w:type="dxa"/>
          </w:tcPr>
          <w:p w14:paraId="57366570" w14:textId="77777777" w:rsidR="00080689" w:rsidRPr="00933248" w:rsidRDefault="00080689" w:rsidP="00BD4618">
            <w:pPr>
              <w:pStyle w:val="ListParagraph"/>
              <w:widowControl w:val="0"/>
              <w:spacing w:before="120" w:after="120"/>
              <w:ind w:left="0"/>
              <w:rPr>
                <w:rFonts w:ascii="Calibri" w:hAnsi="Calibri" w:cs="Calibri"/>
                <w:sz w:val="22"/>
                <w:szCs w:val="22"/>
                <w:lang w:val="en-US"/>
              </w:rPr>
            </w:pPr>
          </w:p>
        </w:tc>
      </w:tr>
    </w:tbl>
    <w:p w14:paraId="59878495" w14:textId="7880655A" w:rsidR="00333AD6" w:rsidRPr="00933248" w:rsidRDefault="00333AD6" w:rsidP="005537B6">
      <w:pPr>
        <w:pStyle w:val="ListParagraph"/>
        <w:keepLines/>
        <w:widowControl w:val="0"/>
        <w:numPr>
          <w:ilvl w:val="6"/>
          <w:numId w:val="112"/>
        </w:numPr>
        <w:spacing w:before="300" w:after="240"/>
        <w:ind w:left="709" w:hanging="709"/>
        <w:rPr>
          <w:rFonts w:ascii="Calibri" w:hAnsi="Calibri" w:cs="Calibri"/>
          <w:sz w:val="22"/>
          <w:szCs w:val="22"/>
          <w:lang w:val="en-US"/>
        </w:rPr>
      </w:pPr>
      <w:r w:rsidRPr="00933248">
        <w:rPr>
          <w:rFonts w:ascii="Calibri" w:hAnsi="Calibri" w:cs="Calibri"/>
          <w:sz w:val="22"/>
          <w:szCs w:val="22"/>
          <w:lang w:val="en-US"/>
        </w:rPr>
        <w:lastRenderedPageBreak/>
        <w:t xml:space="preserve">I, the undersigned </w:t>
      </w:r>
      <w:r w:rsidR="002C7AE5" w:rsidRPr="00933248">
        <w:rPr>
          <w:rFonts w:ascii="Calibri" w:hAnsi="Calibri" w:cs="Calibri"/>
          <w:sz w:val="22"/>
          <w:szCs w:val="22"/>
          <w:lang w:val="en-US"/>
        </w:rPr>
        <w:t>[</w:t>
      </w:r>
      <w:r w:rsidR="009D2C85" w:rsidRPr="00933248">
        <w:rPr>
          <w:rFonts w:ascii="Calibri" w:hAnsi="Calibri" w:cs="Calibri"/>
          <w:sz w:val="22"/>
          <w:szCs w:val="22"/>
          <w:lang w:val="en-US"/>
        </w:rPr>
        <w:t>●</w:t>
      </w:r>
      <w:r w:rsidR="002C7AE5" w:rsidRPr="00933248">
        <w:rPr>
          <w:rFonts w:ascii="Calibri" w:hAnsi="Calibri" w:cs="Calibri"/>
          <w:sz w:val="22"/>
          <w:szCs w:val="22"/>
          <w:lang w:val="en-US"/>
        </w:rPr>
        <w:t>]</w:t>
      </w:r>
      <w:r w:rsidRPr="00933248">
        <w:rPr>
          <w:rFonts w:ascii="Calibri" w:hAnsi="Calibri" w:cs="Calibri"/>
          <w:sz w:val="22"/>
          <w:szCs w:val="22"/>
          <w:lang w:val="en-US"/>
        </w:rPr>
        <w:t xml:space="preserve">, acting in capacity as </w:t>
      </w:r>
      <w:r w:rsidR="002C7AE5" w:rsidRPr="00933248">
        <w:rPr>
          <w:rFonts w:ascii="Calibri" w:hAnsi="Calibri" w:cs="Calibri"/>
          <w:sz w:val="22"/>
          <w:szCs w:val="22"/>
          <w:lang w:val="en-US"/>
        </w:rPr>
        <w:t>[</w:t>
      </w:r>
      <w:r w:rsidR="009D2C85" w:rsidRPr="00933248">
        <w:rPr>
          <w:rFonts w:ascii="Calibri" w:hAnsi="Calibri" w:cs="Calibri"/>
          <w:sz w:val="22"/>
          <w:szCs w:val="22"/>
          <w:lang w:val="en-US"/>
        </w:rPr>
        <w:t>●</w:t>
      </w:r>
      <w:r w:rsidR="002C7AE5" w:rsidRPr="00933248">
        <w:rPr>
          <w:rFonts w:ascii="Calibri" w:hAnsi="Calibri" w:cs="Calibri"/>
          <w:sz w:val="22"/>
          <w:szCs w:val="22"/>
          <w:lang w:val="en-US"/>
        </w:rPr>
        <w:t>]</w:t>
      </w:r>
      <w:r w:rsidRPr="00933248">
        <w:rPr>
          <w:rFonts w:ascii="Calibri" w:hAnsi="Calibri" w:cs="Calibri"/>
          <w:sz w:val="22"/>
          <w:szCs w:val="22"/>
          <w:lang w:val="en-US"/>
        </w:rPr>
        <w:t>, duly authorized for the purposes hereof, hereby certify that here below are the details and true specimen signatures of the persons who are authorized:</w:t>
      </w:r>
    </w:p>
    <w:p w14:paraId="3EF63214" w14:textId="260A319B" w:rsidR="00333AD6" w:rsidRPr="00933248" w:rsidRDefault="00333AD6" w:rsidP="00246950">
      <w:pPr>
        <w:pStyle w:val="ListParagraph"/>
        <w:widowControl w:val="0"/>
        <w:numPr>
          <w:ilvl w:val="3"/>
          <w:numId w:val="113"/>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 xml:space="preserve">to sign on behalf of the Seller all documents to be delivered pursuant to the Agreement referred to therein (including </w:t>
      </w:r>
      <w:r w:rsidRPr="00933248">
        <w:rPr>
          <w:rFonts w:ascii="Calibri" w:hAnsi="Calibri" w:cs="Calibri"/>
          <w:i/>
          <w:sz w:val="22"/>
          <w:szCs w:val="22"/>
          <w:lang w:val="en-US"/>
        </w:rPr>
        <w:t>inter alia</w:t>
      </w:r>
      <w:r w:rsidRPr="00933248">
        <w:rPr>
          <w:rFonts w:ascii="Calibri" w:hAnsi="Calibri" w:cs="Calibri"/>
          <w:sz w:val="22"/>
          <w:szCs w:val="22"/>
          <w:lang w:val="en-US"/>
        </w:rPr>
        <w:t xml:space="preserve"> </w:t>
      </w:r>
      <w:r w:rsidR="000733ED" w:rsidRPr="00933248">
        <w:rPr>
          <w:rFonts w:ascii="Calibri" w:hAnsi="Calibri" w:cs="Calibri"/>
          <w:sz w:val="22"/>
          <w:szCs w:val="22"/>
          <w:lang w:val="en-US"/>
        </w:rPr>
        <w:t>the Seller’s Certificate</w:t>
      </w:r>
      <w:r w:rsidRPr="00933248">
        <w:rPr>
          <w:rFonts w:ascii="Calibri" w:hAnsi="Calibri" w:cs="Calibri"/>
          <w:sz w:val="22"/>
          <w:szCs w:val="22"/>
          <w:lang w:val="en-US"/>
        </w:rPr>
        <w:t xml:space="preserve">); and </w:t>
      </w:r>
    </w:p>
    <w:p w14:paraId="05EBFCF7" w14:textId="7194FB6D" w:rsidR="00333AD6" w:rsidRPr="00933248" w:rsidRDefault="00333AD6" w:rsidP="00246950">
      <w:pPr>
        <w:pStyle w:val="ListParagraph"/>
        <w:widowControl w:val="0"/>
        <w:numPr>
          <w:ilvl w:val="3"/>
          <w:numId w:val="113"/>
        </w:numPr>
        <w:spacing w:before="0" w:after="240"/>
        <w:ind w:left="1418" w:hanging="709"/>
        <w:rPr>
          <w:rFonts w:ascii="Calibri" w:hAnsi="Calibri" w:cs="Calibri"/>
          <w:sz w:val="22"/>
          <w:szCs w:val="22"/>
          <w:lang w:val="en-US"/>
        </w:rPr>
      </w:pPr>
      <w:r w:rsidRPr="00933248">
        <w:rPr>
          <w:rFonts w:ascii="Calibri" w:hAnsi="Calibri" w:cs="Calibri"/>
          <w:sz w:val="22"/>
          <w:szCs w:val="22"/>
          <w:lang w:val="en-US"/>
        </w:rPr>
        <w:t>to take any action required or permitted to be taken, done, signed or executed under the Agreement</w:t>
      </w:r>
      <w:r w:rsidR="001864B8">
        <w:rPr>
          <w:rFonts w:ascii="Calibri" w:hAnsi="Calibri" w:cs="Calibri"/>
          <w:sz w:val="22"/>
          <w:szCs w:val="22"/>
          <w:lang w:val="en-US"/>
        </w:rPr>
        <w:t>.</w:t>
      </w:r>
    </w:p>
    <w:tbl>
      <w:tblPr>
        <w:tblStyle w:val="TableGrid"/>
        <w:tblW w:w="0" w:type="auto"/>
        <w:tblInd w:w="817" w:type="dxa"/>
        <w:tblLook w:val="04A0" w:firstRow="1" w:lastRow="0" w:firstColumn="1" w:lastColumn="0" w:noHBand="0" w:noVBand="1"/>
      </w:tblPr>
      <w:tblGrid>
        <w:gridCol w:w="3006"/>
        <w:gridCol w:w="2693"/>
        <w:gridCol w:w="2544"/>
      </w:tblGrid>
      <w:tr w:rsidR="00080689" w:rsidRPr="00933248" w14:paraId="449DB87C" w14:textId="77777777" w:rsidTr="008C72EA">
        <w:tc>
          <w:tcPr>
            <w:tcW w:w="3006" w:type="dxa"/>
          </w:tcPr>
          <w:p w14:paraId="49543F16" w14:textId="77777777" w:rsidR="00080689" w:rsidRPr="00933248" w:rsidRDefault="00080689" w:rsidP="008F7AC2">
            <w:pPr>
              <w:pStyle w:val="ListParagraph"/>
              <w:widowControl w:val="0"/>
              <w:spacing w:before="80" w:after="80"/>
              <w:ind w:left="0"/>
              <w:rPr>
                <w:rFonts w:ascii="Calibri" w:hAnsi="Calibri" w:cs="Calibri"/>
                <w:b/>
                <w:sz w:val="22"/>
                <w:szCs w:val="22"/>
                <w:lang w:val="en-US"/>
              </w:rPr>
            </w:pPr>
            <w:r w:rsidRPr="00933248">
              <w:rPr>
                <w:rFonts w:ascii="Calibri" w:hAnsi="Calibri" w:cs="Calibri"/>
                <w:b/>
                <w:sz w:val="22"/>
                <w:szCs w:val="22"/>
                <w:lang w:val="en-US"/>
              </w:rPr>
              <w:t>Title</w:t>
            </w:r>
          </w:p>
        </w:tc>
        <w:tc>
          <w:tcPr>
            <w:tcW w:w="2693" w:type="dxa"/>
          </w:tcPr>
          <w:p w14:paraId="4005010A" w14:textId="77777777" w:rsidR="00080689" w:rsidRPr="00933248" w:rsidRDefault="00080689" w:rsidP="008F7AC2">
            <w:pPr>
              <w:pStyle w:val="ListParagraph"/>
              <w:widowControl w:val="0"/>
              <w:spacing w:before="80" w:after="80"/>
              <w:ind w:left="0"/>
              <w:rPr>
                <w:rFonts w:ascii="Calibri" w:hAnsi="Calibri" w:cs="Calibri"/>
                <w:b/>
                <w:sz w:val="22"/>
                <w:szCs w:val="22"/>
                <w:lang w:val="en-US"/>
              </w:rPr>
            </w:pPr>
            <w:r w:rsidRPr="00933248">
              <w:rPr>
                <w:rFonts w:ascii="Calibri" w:hAnsi="Calibri" w:cs="Calibri"/>
                <w:b/>
                <w:sz w:val="22"/>
                <w:szCs w:val="22"/>
                <w:lang w:val="en-US"/>
              </w:rPr>
              <w:t>Name</w:t>
            </w:r>
          </w:p>
        </w:tc>
        <w:tc>
          <w:tcPr>
            <w:tcW w:w="2544" w:type="dxa"/>
          </w:tcPr>
          <w:p w14:paraId="1B05B281" w14:textId="77777777" w:rsidR="00080689" w:rsidRPr="00933248" w:rsidRDefault="00080689" w:rsidP="008F7AC2">
            <w:pPr>
              <w:pStyle w:val="ListParagraph"/>
              <w:widowControl w:val="0"/>
              <w:spacing w:before="80" w:after="80"/>
              <w:ind w:left="0"/>
              <w:rPr>
                <w:rFonts w:ascii="Calibri" w:hAnsi="Calibri" w:cs="Calibri"/>
                <w:b/>
                <w:sz w:val="22"/>
                <w:szCs w:val="22"/>
                <w:lang w:val="en-US"/>
              </w:rPr>
            </w:pPr>
            <w:r w:rsidRPr="00933248">
              <w:rPr>
                <w:rFonts w:ascii="Calibri" w:hAnsi="Calibri" w:cs="Calibri"/>
                <w:b/>
                <w:sz w:val="22"/>
                <w:szCs w:val="22"/>
                <w:lang w:val="en-US"/>
              </w:rPr>
              <w:t>Specimen</w:t>
            </w:r>
          </w:p>
        </w:tc>
      </w:tr>
      <w:tr w:rsidR="00080689" w:rsidRPr="00933248" w14:paraId="55BBC4DA" w14:textId="77777777" w:rsidTr="008C72EA">
        <w:tc>
          <w:tcPr>
            <w:tcW w:w="3006" w:type="dxa"/>
          </w:tcPr>
          <w:p w14:paraId="71BB3AAB" w14:textId="77777777" w:rsidR="00080689" w:rsidRPr="00933248" w:rsidRDefault="00080689" w:rsidP="008F7AC2">
            <w:pPr>
              <w:pStyle w:val="ListParagraph"/>
              <w:widowControl w:val="0"/>
              <w:spacing w:before="80" w:after="80"/>
              <w:ind w:left="0"/>
              <w:rPr>
                <w:rFonts w:ascii="Calibri" w:hAnsi="Calibri" w:cs="Calibri"/>
                <w:sz w:val="22"/>
                <w:szCs w:val="22"/>
                <w:lang w:val="en-US"/>
              </w:rPr>
            </w:pPr>
          </w:p>
        </w:tc>
        <w:tc>
          <w:tcPr>
            <w:tcW w:w="2693" w:type="dxa"/>
          </w:tcPr>
          <w:p w14:paraId="36C6B938" w14:textId="77777777" w:rsidR="00080689" w:rsidRPr="00933248" w:rsidRDefault="00080689" w:rsidP="008F7AC2">
            <w:pPr>
              <w:pStyle w:val="ListParagraph"/>
              <w:widowControl w:val="0"/>
              <w:spacing w:before="80" w:after="80"/>
              <w:ind w:left="0"/>
              <w:rPr>
                <w:rFonts w:ascii="Calibri" w:hAnsi="Calibri" w:cs="Calibri"/>
                <w:sz w:val="22"/>
                <w:szCs w:val="22"/>
                <w:lang w:val="en-US"/>
              </w:rPr>
            </w:pPr>
          </w:p>
        </w:tc>
        <w:tc>
          <w:tcPr>
            <w:tcW w:w="2544" w:type="dxa"/>
          </w:tcPr>
          <w:p w14:paraId="00BC6001" w14:textId="77777777" w:rsidR="00080689" w:rsidRPr="00933248" w:rsidRDefault="00080689" w:rsidP="008F7AC2">
            <w:pPr>
              <w:pStyle w:val="ListParagraph"/>
              <w:widowControl w:val="0"/>
              <w:spacing w:before="80" w:after="80"/>
              <w:ind w:left="0"/>
              <w:rPr>
                <w:rFonts w:ascii="Calibri" w:hAnsi="Calibri" w:cs="Calibri"/>
                <w:sz w:val="22"/>
                <w:szCs w:val="22"/>
                <w:lang w:val="en-US"/>
              </w:rPr>
            </w:pPr>
          </w:p>
        </w:tc>
      </w:tr>
      <w:tr w:rsidR="00080689" w:rsidRPr="00933248" w14:paraId="2B2D7CBE" w14:textId="77777777" w:rsidTr="008C72EA">
        <w:tc>
          <w:tcPr>
            <w:tcW w:w="3006" w:type="dxa"/>
          </w:tcPr>
          <w:p w14:paraId="1F7BCBC5" w14:textId="77777777" w:rsidR="00080689" w:rsidRPr="00933248" w:rsidRDefault="00080689" w:rsidP="008F7AC2">
            <w:pPr>
              <w:pStyle w:val="ListParagraph"/>
              <w:widowControl w:val="0"/>
              <w:spacing w:before="80" w:after="80"/>
              <w:ind w:left="0"/>
              <w:rPr>
                <w:rFonts w:ascii="Calibri" w:hAnsi="Calibri" w:cs="Calibri"/>
                <w:sz w:val="22"/>
                <w:szCs w:val="22"/>
                <w:lang w:val="en-US"/>
              </w:rPr>
            </w:pPr>
          </w:p>
        </w:tc>
        <w:tc>
          <w:tcPr>
            <w:tcW w:w="2693" w:type="dxa"/>
          </w:tcPr>
          <w:p w14:paraId="6B450B12" w14:textId="77777777" w:rsidR="00080689" w:rsidRPr="00933248" w:rsidRDefault="00080689" w:rsidP="008F7AC2">
            <w:pPr>
              <w:pStyle w:val="ListParagraph"/>
              <w:widowControl w:val="0"/>
              <w:spacing w:before="80" w:after="80"/>
              <w:ind w:left="0"/>
              <w:rPr>
                <w:rFonts w:ascii="Calibri" w:hAnsi="Calibri" w:cs="Calibri"/>
                <w:sz w:val="22"/>
                <w:szCs w:val="22"/>
                <w:lang w:val="en-US"/>
              </w:rPr>
            </w:pPr>
          </w:p>
        </w:tc>
        <w:tc>
          <w:tcPr>
            <w:tcW w:w="2544" w:type="dxa"/>
          </w:tcPr>
          <w:p w14:paraId="52C6AED1" w14:textId="77777777" w:rsidR="00080689" w:rsidRPr="00933248" w:rsidRDefault="00080689" w:rsidP="008F7AC2">
            <w:pPr>
              <w:pStyle w:val="ListParagraph"/>
              <w:widowControl w:val="0"/>
              <w:spacing w:before="80" w:after="80"/>
              <w:ind w:left="0"/>
              <w:rPr>
                <w:rFonts w:ascii="Calibri" w:hAnsi="Calibri" w:cs="Calibri"/>
                <w:sz w:val="22"/>
                <w:szCs w:val="22"/>
                <w:lang w:val="en-US"/>
              </w:rPr>
            </w:pPr>
          </w:p>
        </w:tc>
      </w:tr>
    </w:tbl>
    <w:p w14:paraId="0B173F52" w14:textId="77777777" w:rsidR="00333AD6" w:rsidRDefault="00333AD6" w:rsidP="00246950">
      <w:pPr>
        <w:pStyle w:val="ListParagraph"/>
        <w:widowControl w:val="0"/>
        <w:numPr>
          <w:ilvl w:val="6"/>
          <w:numId w:val="112"/>
        </w:numPr>
        <w:spacing w:before="400" w:after="240"/>
        <w:ind w:left="709" w:hanging="709"/>
        <w:rPr>
          <w:rFonts w:ascii="Calibri" w:hAnsi="Calibri" w:cs="Calibri"/>
          <w:sz w:val="22"/>
          <w:szCs w:val="22"/>
          <w:lang w:val="en-US"/>
        </w:rPr>
      </w:pPr>
      <w:r w:rsidRPr="00933248">
        <w:rPr>
          <w:rFonts w:ascii="Calibri" w:hAnsi="Calibri" w:cs="Calibri"/>
          <w:sz w:val="22"/>
          <w:szCs w:val="22"/>
          <w:lang w:val="en-US"/>
        </w:rPr>
        <w:t>You may assume that any such person continues to be so authorized until you receive authorized written notice from the Seller that they, or any of them, are no longer so authorized.</w:t>
      </w:r>
    </w:p>
    <w:p w14:paraId="15E4EC68" w14:textId="77777777" w:rsidR="00DA5706" w:rsidRPr="00933248" w:rsidRDefault="005B26A9" w:rsidP="008F7AC2">
      <w:pPr>
        <w:pStyle w:val="ListParagraph"/>
        <w:widowControl w:val="0"/>
        <w:spacing w:before="360" w:after="240"/>
        <w:ind w:left="0"/>
        <w:rPr>
          <w:rFonts w:ascii="Calibri" w:hAnsi="Calibri" w:cs="Calibri"/>
          <w:sz w:val="22"/>
          <w:szCs w:val="22"/>
          <w:lang w:val="en-US"/>
        </w:rPr>
      </w:pPr>
      <w:r w:rsidRPr="00933248">
        <w:rPr>
          <w:rFonts w:ascii="Calibri" w:hAnsi="Calibri" w:cs="Calibri"/>
          <w:color w:val="000000" w:themeColor="text1"/>
          <w:sz w:val="22"/>
          <w:szCs w:val="22"/>
          <w:lang w:val="en-US"/>
        </w:rPr>
        <w:t>Yours truly,</w:t>
      </w:r>
    </w:p>
    <w:p w14:paraId="52B30C24" w14:textId="77777777" w:rsidR="00333AD6" w:rsidRPr="00933248" w:rsidRDefault="00333AD6" w:rsidP="00BD4618">
      <w:pPr>
        <w:pStyle w:val="ListParagraph"/>
        <w:widowControl w:val="0"/>
        <w:spacing w:before="1560" w:after="120"/>
        <w:ind w:left="0"/>
        <w:rPr>
          <w:rFonts w:ascii="Calibri" w:hAnsi="Calibri" w:cs="Calibri"/>
          <w:sz w:val="22"/>
          <w:szCs w:val="22"/>
          <w:lang w:val="en-US"/>
        </w:rPr>
      </w:pPr>
      <w:proofErr w:type="gramStart"/>
      <w:r w:rsidRPr="00933248">
        <w:rPr>
          <w:rFonts w:ascii="Calibri" w:hAnsi="Calibri" w:cs="Calibri"/>
          <w:sz w:val="22"/>
          <w:szCs w:val="22"/>
          <w:lang w:val="en-US"/>
        </w:rPr>
        <w:t>By:</w:t>
      </w:r>
      <w:proofErr w:type="gramEnd"/>
    </w:p>
    <w:p w14:paraId="39E59A8B" w14:textId="7DB17C59" w:rsidR="00333AD6" w:rsidRDefault="00211871" w:rsidP="008F7AC2">
      <w:pPr>
        <w:pStyle w:val="ListParagraph"/>
        <w:widowControl w:val="0"/>
        <w:spacing w:before="0" w:after="240"/>
        <w:ind w:left="0"/>
        <w:rPr>
          <w:rFonts w:ascii="Calibri" w:hAnsi="Calibri" w:cs="Calibri"/>
          <w:b/>
          <w:color w:val="000000" w:themeColor="text1"/>
          <w:sz w:val="22"/>
          <w:szCs w:val="22"/>
          <w:lang w:val="en-GB"/>
        </w:rPr>
      </w:pPr>
      <w:r>
        <w:rPr>
          <w:rFonts w:ascii="Calibri" w:hAnsi="Calibri" w:cs="Calibri"/>
          <w:b/>
          <w:color w:val="000000" w:themeColor="text1"/>
          <w:sz w:val="22"/>
          <w:szCs w:val="22"/>
          <w:lang w:val="en-GB"/>
        </w:rPr>
        <w:t>ALSTOM TRANSPORT S.A.</w:t>
      </w:r>
    </w:p>
    <w:p w14:paraId="38669BB1" w14:textId="1CFC4B16" w:rsidR="00080689" w:rsidRPr="00933248" w:rsidRDefault="00080689" w:rsidP="008F7AC2">
      <w:pPr>
        <w:widowControl w:val="0"/>
        <w:spacing w:before="0" w:after="240"/>
        <w:ind w:left="0"/>
        <w:jc w:val="left"/>
        <w:rPr>
          <w:rFonts w:ascii="Calibri" w:hAnsi="Calibri" w:cs="Calibri"/>
          <w:sz w:val="22"/>
          <w:szCs w:val="22"/>
          <w:lang w:val="en-US"/>
        </w:rPr>
      </w:pPr>
      <w:r w:rsidRPr="00933248">
        <w:rPr>
          <w:rFonts w:ascii="Calibri" w:hAnsi="Calibri" w:cs="Calibri"/>
          <w:sz w:val="22"/>
          <w:szCs w:val="22"/>
          <w:lang w:val="en-US"/>
        </w:rPr>
        <w:br w:type="page"/>
      </w:r>
    </w:p>
    <w:p w14:paraId="536F9CEE" w14:textId="2E27A496" w:rsidR="00080689" w:rsidRPr="00933248" w:rsidRDefault="00080689" w:rsidP="008F7AC2">
      <w:pPr>
        <w:pStyle w:val="TitreAnnexe"/>
        <w:widowControl w:val="0"/>
        <w:spacing w:after="240"/>
        <w:rPr>
          <w:rFonts w:ascii="Calibri" w:hAnsi="Calibri" w:cs="Calibri"/>
          <w:sz w:val="22"/>
          <w:szCs w:val="22"/>
          <w:lang w:val="en-US"/>
        </w:rPr>
      </w:pPr>
      <w:bookmarkStart w:id="295" w:name="_Ref412707990"/>
      <w:bookmarkStart w:id="296" w:name="_Toc224237036"/>
      <w:r w:rsidRPr="00933248">
        <w:rPr>
          <w:rFonts w:ascii="Calibri" w:hAnsi="Calibri" w:cs="Calibri"/>
          <w:sz w:val="22"/>
          <w:szCs w:val="22"/>
          <w:lang w:val="en-US"/>
        </w:rPr>
        <w:lastRenderedPageBreak/>
        <w:t>FORM OF CERTIFICATE OF AU</w:t>
      </w:r>
      <w:r w:rsidR="0038214A" w:rsidRPr="00933248">
        <w:rPr>
          <w:rFonts w:ascii="Calibri" w:hAnsi="Calibri" w:cs="Calibri"/>
          <w:sz w:val="22"/>
          <w:szCs w:val="22"/>
          <w:lang w:val="en-US"/>
        </w:rPr>
        <w:t xml:space="preserve">THORITY AND INCUMBENCY OF THE </w:t>
      </w:r>
      <w:r w:rsidR="00C9208F">
        <w:rPr>
          <w:rFonts w:ascii="Calibri" w:hAnsi="Calibri" w:cs="Calibri"/>
          <w:sz w:val="22"/>
          <w:szCs w:val="22"/>
          <w:lang w:val="en-US"/>
        </w:rPr>
        <w:t>EMPLOYER</w:t>
      </w:r>
      <w:bookmarkEnd w:id="295"/>
      <w:bookmarkEnd w:id="296"/>
    </w:p>
    <w:p w14:paraId="7BE4492C" w14:textId="15A70A06" w:rsidR="00080689" w:rsidRPr="00933248" w:rsidRDefault="00080689" w:rsidP="008F7AC2">
      <w:pPr>
        <w:pStyle w:val="ListParagraph"/>
        <w:widowControl w:val="0"/>
        <w:spacing w:before="600" w:after="240"/>
        <w:ind w:left="1134" w:hanging="1134"/>
        <w:rPr>
          <w:rFonts w:ascii="Calibri" w:hAnsi="Calibri" w:cs="Calibri"/>
          <w:sz w:val="22"/>
          <w:szCs w:val="22"/>
          <w:lang w:val="en-US"/>
        </w:rPr>
      </w:pPr>
      <w:r w:rsidRPr="00933248">
        <w:rPr>
          <w:rFonts w:ascii="Calibri" w:hAnsi="Calibri" w:cs="Calibri"/>
          <w:sz w:val="22"/>
          <w:szCs w:val="22"/>
          <w:lang w:val="en-US"/>
        </w:rPr>
        <w:t>To:</w:t>
      </w:r>
      <w:r w:rsidRPr="00933248">
        <w:rPr>
          <w:rFonts w:ascii="Calibri" w:hAnsi="Calibri" w:cs="Calibri"/>
          <w:sz w:val="22"/>
          <w:szCs w:val="22"/>
          <w:lang w:val="en-US"/>
        </w:rPr>
        <w:tab/>
      </w:r>
      <w:r w:rsidR="00E15677">
        <w:rPr>
          <w:rFonts w:ascii="Calibri" w:hAnsi="Calibri" w:cs="Calibri"/>
          <w:b/>
          <w:sz w:val="22"/>
          <w:szCs w:val="22"/>
          <w:lang w:val="en-GB"/>
        </w:rPr>
        <w:t>CREDIT AGRICOLE CORPORATE AND INVESTMENT BANK</w:t>
      </w:r>
      <w:r w:rsidRPr="00933248">
        <w:rPr>
          <w:rFonts w:ascii="Calibri" w:hAnsi="Calibri" w:cs="Calibri"/>
          <w:sz w:val="22"/>
          <w:szCs w:val="22"/>
          <w:lang w:val="en-US"/>
        </w:rPr>
        <w:t xml:space="preserve"> </w:t>
      </w:r>
    </w:p>
    <w:p w14:paraId="7FD820B4" w14:textId="4B04F728" w:rsidR="00080689" w:rsidRPr="00933248" w:rsidRDefault="00080689" w:rsidP="008F7AC2">
      <w:pPr>
        <w:pStyle w:val="ListParagraph"/>
        <w:widowControl w:val="0"/>
        <w:spacing w:before="0" w:after="240"/>
        <w:ind w:left="1134" w:hanging="1134"/>
        <w:rPr>
          <w:rFonts w:ascii="Calibri" w:hAnsi="Calibri" w:cs="Calibri"/>
          <w:sz w:val="22"/>
          <w:szCs w:val="22"/>
          <w:lang w:val="en-US"/>
        </w:rPr>
      </w:pPr>
      <w:r w:rsidRPr="00933248">
        <w:rPr>
          <w:rFonts w:ascii="Calibri" w:hAnsi="Calibri" w:cs="Calibri"/>
          <w:sz w:val="22"/>
          <w:szCs w:val="22"/>
          <w:lang w:val="en-US"/>
        </w:rPr>
        <w:t>From:</w:t>
      </w:r>
      <w:r w:rsidRPr="00933248">
        <w:rPr>
          <w:rFonts w:ascii="Calibri" w:hAnsi="Calibri" w:cs="Calibri"/>
          <w:sz w:val="22"/>
          <w:szCs w:val="22"/>
          <w:lang w:val="en-US"/>
        </w:rPr>
        <w:tab/>
      </w:r>
      <w:r w:rsidR="00D46EB4" w:rsidRPr="00D46EB4">
        <w:rPr>
          <w:rFonts w:ascii="Calibri" w:hAnsi="Calibri" w:cs="Calibri"/>
          <w:b/>
          <w:bCs/>
          <w:sz w:val="22"/>
          <w:szCs w:val="22"/>
          <w:lang w:val="en-US"/>
        </w:rPr>
        <w:t xml:space="preserve">City of Belgrade – The Secretariat for Public Transport and PUC </w:t>
      </w:r>
      <w:r w:rsidR="001B5880">
        <w:rPr>
          <w:rFonts w:ascii="Calibri" w:hAnsi="Calibri" w:cs="Calibri"/>
          <w:b/>
          <w:bCs/>
          <w:sz w:val="22"/>
          <w:szCs w:val="22"/>
          <w:lang w:val="en-US"/>
        </w:rPr>
        <w:t>“</w:t>
      </w:r>
      <w:r w:rsidR="00D46EB4" w:rsidRPr="00D46EB4">
        <w:rPr>
          <w:rFonts w:ascii="Calibri" w:hAnsi="Calibri" w:cs="Calibri"/>
          <w:b/>
          <w:bCs/>
          <w:sz w:val="22"/>
          <w:szCs w:val="22"/>
          <w:lang w:val="en-US"/>
        </w:rPr>
        <w:t>Belgrade Metro and Train</w:t>
      </w:r>
      <w:r w:rsidR="001B5880">
        <w:rPr>
          <w:rFonts w:ascii="Calibri" w:hAnsi="Calibri" w:cs="Calibri"/>
          <w:b/>
          <w:bCs/>
          <w:sz w:val="22"/>
          <w:szCs w:val="22"/>
          <w:lang w:val="en-US"/>
        </w:rPr>
        <w:t>”</w:t>
      </w:r>
      <w:r w:rsidR="009A2423">
        <w:rPr>
          <w:rFonts w:ascii="Calibri" w:hAnsi="Calibri" w:cs="Calibri"/>
          <w:b/>
          <w:bCs/>
          <w:sz w:val="22"/>
          <w:szCs w:val="22"/>
          <w:lang w:val="en-US"/>
        </w:rPr>
        <w:t>, acting as the Employer under the Commercial Contract</w:t>
      </w:r>
    </w:p>
    <w:p w14:paraId="216BA62F" w14:textId="77777777" w:rsidR="00080689" w:rsidRPr="00933248" w:rsidRDefault="00080689" w:rsidP="008F7AC2">
      <w:pPr>
        <w:pStyle w:val="ListParagraph"/>
        <w:widowControl w:val="0"/>
        <w:spacing w:before="0" w:after="240"/>
        <w:ind w:left="1134" w:hanging="1134"/>
        <w:rPr>
          <w:rFonts w:ascii="Calibri" w:hAnsi="Calibri" w:cs="Calibri"/>
          <w:sz w:val="22"/>
          <w:szCs w:val="22"/>
          <w:lang w:val="en-US"/>
        </w:rPr>
      </w:pPr>
      <w:r w:rsidRPr="00933248">
        <w:rPr>
          <w:rFonts w:ascii="Calibri" w:hAnsi="Calibri" w:cs="Calibri"/>
          <w:sz w:val="22"/>
          <w:szCs w:val="22"/>
          <w:lang w:val="en-US"/>
        </w:rPr>
        <w:t>Date:</w:t>
      </w:r>
      <w:r w:rsidRPr="00933248">
        <w:rPr>
          <w:rFonts w:ascii="Calibri" w:hAnsi="Calibri" w:cs="Calibri"/>
          <w:sz w:val="22"/>
          <w:szCs w:val="22"/>
          <w:lang w:val="en-US"/>
        </w:rPr>
        <w:tab/>
        <w:t>[</w:t>
      </w:r>
      <w:r w:rsidRPr="00933248">
        <w:rPr>
          <w:rFonts w:ascii="Calibri" w:hAnsi="Calibri" w:cs="Calibri"/>
          <w:color w:val="000000"/>
          <w:sz w:val="22"/>
          <w:szCs w:val="22"/>
        </w:rPr>
        <w:sym w:font="Wingdings" w:char="F06C"/>
      </w:r>
      <w:r w:rsidRPr="00933248">
        <w:rPr>
          <w:rFonts w:ascii="Calibri" w:hAnsi="Calibri" w:cs="Calibri"/>
          <w:sz w:val="22"/>
          <w:szCs w:val="22"/>
          <w:lang w:val="en-US"/>
        </w:rPr>
        <w:t>]</w:t>
      </w:r>
    </w:p>
    <w:p w14:paraId="39D3183D" w14:textId="47AC22C4" w:rsidR="00080689" w:rsidRPr="00933248" w:rsidRDefault="00D440ED" w:rsidP="008F7AC2">
      <w:pPr>
        <w:pStyle w:val="ListParagraph"/>
        <w:widowControl w:val="0"/>
        <w:spacing w:before="400" w:after="240"/>
        <w:ind w:left="0"/>
        <w:jc w:val="center"/>
        <w:rPr>
          <w:rFonts w:ascii="Calibri" w:hAnsi="Calibri" w:cs="Calibri"/>
          <w:b/>
          <w:sz w:val="22"/>
          <w:szCs w:val="22"/>
          <w:lang w:val="en-US"/>
        </w:rPr>
      </w:pPr>
      <w:r w:rsidRPr="00933248">
        <w:rPr>
          <w:rFonts w:ascii="Calibri" w:hAnsi="Calibri" w:cs="Calibri"/>
          <w:b/>
          <w:sz w:val="22"/>
          <w:szCs w:val="22"/>
          <w:lang w:val="en-US"/>
        </w:rPr>
        <w:t xml:space="preserve">Facility Agreement dated </w:t>
      </w:r>
      <w:r w:rsidRPr="00933248">
        <w:rPr>
          <w:rFonts w:ascii="Calibri" w:hAnsi="Calibri" w:cs="Calibri"/>
          <w:b/>
          <w:color w:val="000000" w:themeColor="text1"/>
          <w:sz w:val="22"/>
          <w:szCs w:val="22"/>
          <w:lang w:val="en-US"/>
        </w:rPr>
        <w:t>[●] 202</w:t>
      </w:r>
      <w:r w:rsidR="000C44BE">
        <w:rPr>
          <w:rFonts w:ascii="Calibri" w:hAnsi="Calibri" w:cs="Calibri"/>
          <w:b/>
          <w:color w:val="000000" w:themeColor="text1"/>
          <w:sz w:val="22"/>
          <w:szCs w:val="22"/>
          <w:lang w:val="en-US"/>
        </w:rPr>
        <w:t>6</w:t>
      </w:r>
      <w:r w:rsidRPr="00933248">
        <w:rPr>
          <w:rFonts w:ascii="Calibri" w:hAnsi="Calibri" w:cs="Calibri"/>
          <w:b/>
          <w:sz w:val="22"/>
          <w:szCs w:val="22"/>
          <w:lang w:val="en-GB"/>
        </w:rPr>
        <w:t xml:space="preserve"> between </w:t>
      </w:r>
      <w:r w:rsidRPr="00933248">
        <w:rPr>
          <w:rFonts w:ascii="Calibri" w:hAnsi="Calibri" w:cs="Calibri"/>
          <w:b/>
          <w:i/>
          <w:sz w:val="22"/>
          <w:szCs w:val="22"/>
          <w:lang w:val="en-GB"/>
        </w:rPr>
        <w:t>inter alios</w:t>
      </w:r>
      <w:r w:rsidRPr="00933248">
        <w:rPr>
          <w:rFonts w:ascii="Calibri" w:hAnsi="Calibri" w:cs="Calibri"/>
          <w:b/>
          <w:sz w:val="22"/>
          <w:szCs w:val="22"/>
          <w:lang w:val="en-GB"/>
        </w:rPr>
        <w:t xml:space="preserve"> the </w:t>
      </w:r>
      <w:r w:rsidRPr="00933248">
        <w:rPr>
          <w:rFonts w:ascii="Calibri" w:hAnsi="Calibri" w:cs="Calibri"/>
          <w:b/>
          <w:sz w:val="22"/>
          <w:szCs w:val="22"/>
          <w:lang w:val="en-US"/>
        </w:rPr>
        <w:t xml:space="preserve">Republic of Serbia, represented by the Government of the Republic of Serbia acting </w:t>
      </w:r>
      <w:r w:rsidR="00A32331">
        <w:rPr>
          <w:rFonts w:ascii="Calibri" w:hAnsi="Calibri" w:cs="Calibri"/>
          <w:b/>
          <w:sz w:val="22"/>
          <w:szCs w:val="22"/>
          <w:lang w:val="en-US"/>
        </w:rPr>
        <w:t xml:space="preserve">by and </w:t>
      </w:r>
      <w:r w:rsidRPr="00933248">
        <w:rPr>
          <w:rFonts w:ascii="Calibri" w:hAnsi="Calibri" w:cs="Calibri"/>
          <w:b/>
          <w:sz w:val="22"/>
          <w:szCs w:val="22"/>
          <w:lang w:val="en-US"/>
        </w:rPr>
        <w:t xml:space="preserve">through </w:t>
      </w:r>
      <w:r w:rsidR="00A32331">
        <w:rPr>
          <w:rFonts w:ascii="Calibri" w:hAnsi="Calibri" w:cs="Calibri"/>
          <w:b/>
          <w:sz w:val="22"/>
          <w:szCs w:val="22"/>
          <w:lang w:val="en-US"/>
        </w:rPr>
        <w:t>the</w:t>
      </w:r>
      <w:r w:rsidRPr="00933248">
        <w:rPr>
          <w:rFonts w:ascii="Calibri" w:hAnsi="Calibri" w:cs="Calibri"/>
          <w:b/>
          <w:sz w:val="22"/>
          <w:szCs w:val="22"/>
          <w:lang w:val="en-US"/>
        </w:rPr>
        <w:t xml:space="preserve"> Ministry of Finance acting </w:t>
      </w:r>
      <w:r w:rsidRPr="00933248">
        <w:rPr>
          <w:rFonts w:ascii="Calibri" w:hAnsi="Calibri" w:cs="Calibri"/>
          <w:b/>
          <w:sz w:val="22"/>
          <w:szCs w:val="22"/>
          <w:lang w:val="en-GB"/>
        </w:rPr>
        <w:t xml:space="preserve">as Borrower and </w:t>
      </w:r>
      <w:r w:rsidR="00E15677">
        <w:rPr>
          <w:rFonts w:ascii="Calibri" w:hAnsi="Calibri" w:cs="Calibri"/>
          <w:b/>
          <w:sz w:val="22"/>
          <w:szCs w:val="22"/>
          <w:lang w:val="en-GB"/>
        </w:rPr>
        <w:t>Credit Agricole Corporate and Investment Bank</w:t>
      </w:r>
      <w:r w:rsidRPr="00933248">
        <w:rPr>
          <w:rFonts w:ascii="Calibri" w:hAnsi="Calibri" w:cs="Calibri"/>
          <w:b/>
          <w:sz w:val="22"/>
          <w:szCs w:val="22"/>
          <w:lang w:val="en-GB"/>
        </w:rPr>
        <w:t xml:space="preserve"> acting as </w:t>
      </w:r>
      <w:r w:rsidR="000F3525">
        <w:rPr>
          <w:rFonts w:ascii="Calibri" w:hAnsi="Calibri" w:cs="Calibri"/>
          <w:b/>
          <w:sz w:val="22"/>
          <w:szCs w:val="22"/>
          <w:lang w:val="en-GB"/>
        </w:rPr>
        <w:t>Facility and ECA Agent</w:t>
      </w:r>
      <w:r w:rsidRPr="00933248">
        <w:rPr>
          <w:rFonts w:ascii="Calibri" w:hAnsi="Calibri" w:cs="Calibri"/>
          <w:b/>
          <w:sz w:val="22"/>
          <w:szCs w:val="22"/>
          <w:lang w:val="en-US"/>
        </w:rPr>
        <w:t xml:space="preserve"> (the Agreement)</w:t>
      </w:r>
    </w:p>
    <w:p w14:paraId="7255BAB8" w14:textId="77777777" w:rsidR="00080689" w:rsidRPr="00933248" w:rsidRDefault="007A2A76" w:rsidP="008F7AC2">
      <w:pPr>
        <w:pStyle w:val="ListParagraph"/>
        <w:widowControl w:val="0"/>
        <w:spacing w:before="400" w:after="240"/>
        <w:ind w:left="0"/>
        <w:jc w:val="center"/>
        <w:rPr>
          <w:rFonts w:ascii="Calibri" w:hAnsi="Calibri" w:cs="Calibri"/>
          <w:sz w:val="22"/>
          <w:szCs w:val="22"/>
          <w:u w:val="single"/>
          <w:lang w:val="en-US"/>
        </w:rPr>
      </w:pPr>
      <w:r w:rsidRPr="00933248">
        <w:rPr>
          <w:rFonts w:ascii="Calibri" w:hAnsi="Calibri" w:cs="Calibri"/>
          <w:color w:val="000000" w:themeColor="text1"/>
          <w:sz w:val="22"/>
          <w:szCs w:val="22"/>
          <w:u w:val="single"/>
          <w:lang w:val="en-US"/>
        </w:rPr>
        <w:t>Certificate of Authority and Incumbency</w:t>
      </w:r>
    </w:p>
    <w:p w14:paraId="4FD2820F" w14:textId="780B9EA0" w:rsidR="00080689" w:rsidRPr="00933248" w:rsidRDefault="00D46EB4" w:rsidP="00246950">
      <w:pPr>
        <w:pStyle w:val="ListParagraph"/>
        <w:widowControl w:val="0"/>
        <w:numPr>
          <w:ilvl w:val="6"/>
          <w:numId w:val="114"/>
        </w:numPr>
        <w:spacing w:before="0" w:after="240"/>
        <w:ind w:left="709" w:hanging="709"/>
        <w:rPr>
          <w:rFonts w:ascii="Calibri" w:hAnsi="Calibri" w:cs="Calibri"/>
          <w:sz w:val="22"/>
          <w:szCs w:val="22"/>
          <w:lang w:val="en-US"/>
        </w:rPr>
      </w:pPr>
      <w:r w:rsidRPr="00933248">
        <w:rPr>
          <w:rFonts w:ascii="Calibri" w:hAnsi="Calibri" w:cs="Calibri"/>
          <w:sz w:val="22"/>
          <w:szCs w:val="22"/>
          <w:lang w:val="en-US"/>
        </w:rPr>
        <w:t>Reference is made to a co</w:t>
      </w:r>
      <w:r>
        <w:rPr>
          <w:rFonts w:ascii="Calibri" w:hAnsi="Calibri" w:cs="Calibri"/>
          <w:sz w:val="22"/>
          <w:szCs w:val="22"/>
          <w:lang w:val="en-US"/>
        </w:rPr>
        <w:t>ntract agreement dated 19 December 2025</w:t>
      </w:r>
      <w:r w:rsidRPr="00933248">
        <w:rPr>
          <w:rFonts w:ascii="Calibri" w:hAnsi="Calibri" w:cs="Calibri"/>
          <w:sz w:val="22"/>
          <w:szCs w:val="22"/>
          <w:lang w:val="en-US"/>
        </w:rPr>
        <w:t xml:space="preserve"> (as amended from time to time) entered into between the Republic of Serbia</w:t>
      </w:r>
      <w:r w:rsidRPr="00211871">
        <w:rPr>
          <w:rFonts w:ascii="Calibri" w:hAnsi="Calibri" w:cs="Calibri"/>
          <w:sz w:val="22"/>
          <w:szCs w:val="22"/>
          <w:lang w:val="en-US"/>
        </w:rPr>
        <w:t xml:space="preserve">, represented by the Government of the Republic of Serbia, acting by and through the Ministry of Construction, Transport and Infrastructure (the </w:t>
      </w:r>
      <w:r w:rsidRPr="00211871">
        <w:rPr>
          <w:rFonts w:ascii="Calibri" w:hAnsi="Calibri" w:cs="Calibri"/>
          <w:b/>
          <w:bCs/>
          <w:sz w:val="22"/>
          <w:szCs w:val="22"/>
          <w:lang w:val="en-US"/>
        </w:rPr>
        <w:t>Financier</w:t>
      </w:r>
      <w:r w:rsidRPr="00211871">
        <w:rPr>
          <w:rFonts w:ascii="Calibri" w:hAnsi="Calibri" w:cs="Calibri"/>
          <w:sz w:val="22"/>
          <w:szCs w:val="22"/>
          <w:lang w:val="en-US"/>
        </w:rPr>
        <w:t xml:space="preserve">) and the City of Belgrade – The Secretariat for Public Transport and PUC </w:t>
      </w:r>
      <w:r w:rsidR="001B5880">
        <w:rPr>
          <w:rFonts w:ascii="Calibri" w:hAnsi="Calibri" w:cs="Calibri"/>
          <w:sz w:val="22"/>
          <w:szCs w:val="22"/>
          <w:lang w:val="en-US"/>
        </w:rPr>
        <w:t>“</w:t>
      </w:r>
      <w:r w:rsidRPr="00211871">
        <w:rPr>
          <w:rFonts w:ascii="Calibri" w:hAnsi="Calibri" w:cs="Calibri"/>
          <w:sz w:val="22"/>
          <w:szCs w:val="22"/>
          <w:lang w:val="en-US"/>
        </w:rPr>
        <w:t>Belgrade Metro and Train</w:t>
      </w:r>
      <w:r w:rsidR="001B5880">
        <w:rPr>
          <w:rFonts w:ascii="Calibri" w:hAnsi="Calibri" w:cs="Calibri"/>
          <w:sz w:val="22"/>
          <w:szCs w:val="22"/>
          <w:lang w:val="en-US"/>
        </w:rPr>
        <w:t>”</w:t>
      </w:r>
      <w:r w:rsidRPr="00211871">
        <w:rPr>
          <w:rFonts w:ascii="Calibri" w:hAnsi="Calibri" w:cs="Calibri"/>
          <w:sz w:val="22"/>
          <w:szCs w:val="22"/>
          <w:lang w:val="en-US"/>
        </w:rPr>
        <w:t xml:space="preserve"> (together</w:t>
      </w:r>
      <w:r w:rsidR="00764356">
        <w:rPr>
          <w:rFonts w:ascii="Calibri" w:hAnsi="Calibri" w:cs="Calibri"/>
          <w:sz w:val="22"/>
          <w:szCs w:val="22"/>
          <w:lang w:val="en-US"/>
        </w:rPr>
        <w:t>,</w:t>
      </w:r>
      <w:r w:rsidR="00C9208F">
        <w:rPr>
          <w:rFonts w:ascii="Calibri" w:hAnsi="Calibri" w:cs="Calibri"/>
          <w:sz w:val="22"/>
          <w:szCs w:val="22"/>
          <w:lang w:val="en-US"/>
        </w:rPr>
        <w:t xml:space="preserve"> </w:t>
      </w:r>
      <w:r w:rsidRPr="00211871">
        <w:rPr>
          <w:rFonts w:ascii="Calibri" w:hAnsi="Calibri" w:cs="Calibri"/>
          <w:sz w:val="22"/>
          <w:szCs w:val="22"/>
          <w:lang w:val="en-US"/>
        </w:rPr>
        <w:t xml:space="preserve">the </w:t>
      </w:r>
      <w:r w:rsidRPr="00211871">
        <w:rPr>
          <w:rFonts w:ascii="Calibri" w:hAnsi="Calibri" w:cs="Calibri"/>
          <w:b/>
          <w:bCs/>
          <w:sz w:val="22"/>
          <w:szCs w:val="22"/>
          <w:lang w:val="en-US"/>
        </w:rPr>
        <w:t>Employer</w:t>
      </w:r>
      <w:r>
        <w:rPr>
          <w:rFonts w:ascii="Calibri" w:hAnsi="Calibri" w:cs="Calibri"/>
          <w:b/>
          <w:bCs/>
          <w:sz w:val="22"/>
          <w:szCs w:val="22"/>
          <w:lang w:val="en-US"/>
        </w:rPr>
        <w:t xml:space="preserve"> </w:t>
      </w:r>
      <w:r>
        <w:rPr>
          <w:rFonts w:ascii="Calibri" w:hAnsi="Calibri" w:cs="Calibri"/>
          <w:sz w:val="22"/>
          <w:szCs w:val="22"/>
          <w:lang w:val="en-US"/>
        </w:rPr>
        <w:t xml:space="preserve">and together with the Financier, the </w:t>
      </w:r>
      <w:r w:rsidRPr="00211871">
        <w:rPr>
          <w:rFonts w:ascii="Calibri" w:hAnsi="Calibri" w:cs="Calibri"/>
          <w:b/>
          <w:bCs/>
          <w:sz w:val="22"/>
          <w:szCs w:val="22"/>
          <w:lang w:val="en-US"/>
        </w:rPr>
        <w:t>Buyer</w:t>
      </w:r>
      <w:r w:rsidRPr="00211871">
        <w:rPr>
          <w:rFonts w:ascii="Calibri" w:hAnsi="Calibri" w:cs="Calibri"/>
          <w:sz w:val="22"/>
          <w:szCs w:val="22"/>
          <w:lang w:val="en-US"/>
        </w:rPr>
        <w:t>)</w:t>
      </w:r>
      <w:r>
        <w:rPr>
          <w:rFonts w:ascii="Calibri" w:hAnsi="Calibri" w:cs="Calibri"/>
          <w:sz w:val="22"/>
          <w:szCs w:val="22"/>
          <w:lang w:val="en-US"/>
        </w:rPr>
        <w:t xml:space="preserve"> and</w:t>
      </w:r>
      <w:r w:rsidRPr="00211871">
        <w:rPr>
          <w:rFonts w:ascii="Calibri" w:hAnsi="Calibri" w:cs="Calibri"/>
          <w:sz w:val="22"/>
          <w:szCs w:val="22"/>
          <w:lang w:val="en-US"/>
        </w:rPr>
        <w:t xml:space="preserve"> ALSTOM Transport S.A., </w:t>
      </w:r>
      <w:r w:rsidRPr="00211871">
        <w:rPr>
          <w:rFonts w:ascii="Calibri" w:hAnsi="Calibri" w:cs="Calibri"/>
          <w:sz w:val="22"/>
          <w:szCs w:val="22"/>
          <w:lang w:val="en-GB"/>
        </w:rPr>
        <w:t>whose registered office is at</w:t>
      </w:r>
      <w:r w:rsidRPr="00211871">
        <w:rPr>
          <w:rFonts w:ascii="Calibri" w:hAnsi="Calibri" w:cs="Calibri"/>
          <w:sz w:val="22"/>
          <w:szCs w:val="22"/>
          <w:lang w:val="en-US"/>
        </w:rPr>
        <w:t xml:space="preserve"> 48 Rue Albert </w:t>
      </w:r>
      <w:proofErr w:type="spellStart"/>
      <w:r w:rsidRPr="00211871">
        <w:rPr>
          <w:rFonts w:ascii="Calibri" w:hAnsi="Calibri" w:cs="Calibri"/>
          <w:sz w:val="22"/>
          <w:szCs w:val="22"/>
          <w:lang w:val="en-US"/>
        </w:rPr>
        <w:t>Dhalenne</w:t>
      </w:r>
      <w:proofErr w:type="spellEnd"/>
      <w:r w:rsidRPr="00211871">
        <w:rPr>
          <w:rFonts w:ascii="Calibri" w:hAnsi="Calibri" w:cs="Calibri"/>
          <w:sz w:val="22"/>
          <w:szCs w:val="22"/>
          <w:lang w:val="en-US"/>
        </w:rPr>
        <w:t>, 93400 Saint-Ouen-sur-Seine, France</w:t>
      </w:r>
      <w:r w:rsidRPr="00211871">
        <w:rPr>
          <w:rFonts w:ascii="Calibri" w:hAnsi="Calibri" w:cs="Calibri"/>
          <w:sz w:val="22"/>
          <w:szCs w:val="22"/>
          <w:lang w:val="en-GB"/>
        </w:rPr>
        <w:t xml:space="preserve">, registered with the commercial and companies registry of </w:t>
      </w:r>
      <w:proofErr w:type="spellStart"/>
      <w:r w:rsidRPr="00211871">
        <w:rPr>
          <w:rFonts w:ascii="Calibri" w:hAnsi="Calibri" w:cs="Calibri"/>
          <w:sz w:val="22"/>
          <w:szCs w:val="22"/>
          <w:lang w:val="en-GB"/>
        </w:rPr>
        <w:t>Bobigny</w:t>
      </w:r>
      <w:proofErr w:type="spellEnd"/>
      <w:r w:rsidRPr="00211871">
        <w:rPr>
          <w:rFonts w:ascii="Calibri" w:hAnsi="Calibri" w:cs="Calibri"/>
          <w:sz w:val="22"/>
          <w:szCs w:val="22"/>
          <w:lang w:val="en-GB"/>
        </w:rPr>
        <w:t xml:space="preserve"> under number 389 191 982 RCS </w:t>
      </w:r>
      <w:proofErr w:type="spellStart"/>
      <w:r w:rsidRPr="00211871">
        <w:rPr>
          <w:rFonts w:ascii="Calibri" w:hAnsi="Calibri" w:cs="Calibri"/>
          <w:sz w:val="22"/>
          <w:szCs w:val="22"/>
          <w:lang w:val="en-GB"/>
        </w:rPr>
        <w:t>Bobigny</w:t>
      </w:r>
      <w:proofErr w:type="spellEnd"/>
      <w:r w:rsidRPr="00211871">
        <w:rPr>
          <w:rFonts w:ascii="Calibri" w:hAnsi="Calibri" w:cs="Calibri"/>
          <w:sz w:val="22"/>
          <w:szCs w:val="22"/>
          <w:lang w:val="en-US"/>
        </w:rPr>
        <w:t xml:space="preserve"> (the </w:t>
      </w:r>
      <w:r w:rsidRPr="00211871">
        <w:rPr>
          <w:rFonts w:ascii="Calibri" w:hAnsi="Calibri" w:cs="Calibri"/>
          <w:b/>
          <w:bCs/>
          <w:sz w:val="22"/>
          <w:szCs w:val="22"/>
          <w:lang w:val="en-US"/>
        </w:rPr>
        <w:t>Seller</w:t>
      </w:r>
      <w:r w:rsidRPr="00211871">
        <w:rPr>
          <w:rFonts w:ascii="Calibri" w:hAnsi="Calibri" w:cs="Calibri"/>
          <w:sz w:val="22"/>
          <w:szCs w:val="22"/>
          <w:lang w:val="en-US"/>
        </w:rPr>
        <w:t>), for the design and construction of the transport system for the Belgrade Metro Line 1 Phase 1 (</w:t>
      </w:r>
      <w:r>
        <w:rPr>
          <w:rFonts w:ascii="Calibri" w:hAnsi="Calibri" w:cs="Calibri"/>
          <w:sz w:val="22"/>
          <w:szCs w:val="22"/>
          <w:lang w:val="en-US"/>
        </w:rPr>
        <w:t xml:space="preserve">together with all documents referred therein as forming an integral part thereof, </w:t>
      </w:r>
      <w:r w:rsidRPr="00933248">
        <w:rPr>
          <w:rFonts w:ascii="Calibri" w:hAnsi="Calibri" w:cs="Calibri"/>
          <w:sz w:val="22"/>
          <w:szCs w:val="22"/>
          <w:lang w:val="en-US"/>
        </w:rPr>
        <w:t xml:space="preserve">the </w:t>
      </w:r>
      <w:r w:rsidRPr="00933248">
        <w:rPr>
          <w:rFonts w:ascii="Calibri" w:hAnsi="Calibri" w:cs="Calibri"/>
          <w:b/>
          <w:sz w:val="22"/>
          <w:szCs w:val="22"/>
          <w:lang w:val="en-US"/>
        </w:rPr>
        <w:t>Commercial Contract</w:t>
      </w:r>
      <w:r w:rsidRPr="00211871">
        <w:rPr>
          <w:rFonts w:ascii="Calibri" w:hAnsi="Calibri" w:cs="Calibri"/>
          <w:sz w:val="22"/>
          <w:szCs w:val="22"/>
          <w:lang w:val="en-US"/>
        </w:rPr>
        <w:t>)</w:t>
      </w:r>
      <w:r w:rsidR="00D440ED" w:rsidRPr="00933248">
        <w:rPr>
          <w:rFonts w:ascii="Calibri" w:hAnsi="Calibri" w:cs="Calibri"/>
          <w:sz w:val="22"/>
          <w:szCs w:val="22"/>
          <w:lang w:val="en-US"/>
        </w:rPr>
        <w:t>.</w:t>
      </w:r>
      <w:r w:rsidR="006844DC" w:rsidRPr="00933248">
        <w:rPr>
          <w:rFonts w:ascii="Calibri" w:hAnsi="Calibri" w:cs="Calibri"/>
          <w:sz w:val="22"/>
          <w:szCs w:val="22"/>
          <w:lang w:val="en-US"/>
        </w:rPr>
        <w:t xml:space="preserve"> </w:t>
      </w:r>
    </w:p>
    <w:p w14:paraId="44634ED6" w14:textId="21B7AE40" w:rsidR="00080689" w:rsidRPr="00933248" w:rsidRDefault="00080689" w:rsidP="00246950">
      <w:pPr>
        <w:pStyle w:val="ListParagraph"/>
        <w:widowControl w:val="0"/>
        <w:numPr>
          <w:ilvl w:val="6"/>
          <w:numId w:val="114"/>
        </w:numPr>
        <w:spacing w:before="0" w:after="240"/>
        <w:ind w:left="709" w:hanging="709"/>
        <w:rPr>
          <w:rFonts w:ascii="Calibri" w:hAnsi="Calibri" w:cs="Calibri"/>
          <w:sz w:val="22"/>
          <w:szCs w:val="22"/>
          <w:lang w:val="en-US"/>
        </w:rPr>
      </w:pPr>
      <w:r w:rsidRPr="00933248">
        <w:rPr>
          <w:rFonts w:ascii="Calibri" w:hAnsi="Calibri" w:cs="Calibri"/>
          <w:sz w:val="22"/>
          <w:szCs w:val="22"/>
          <w:lang w:val="en-US"/>
        </w:rPr>
        <w:t>Reference is made to the</w:t>
      </w:r>
      <w:r w:rsidR="00D440ED" w:rsidRPr="00933248">
        <w:rPr>
          <w:rFonts w:ascii="Calibri" w:hAnsi="Calibri" w:cs="Calibri"/>
          <w:sz w:val="22"/>
          <w:szCs w:val="22"/>
          <w:lang w:val="en-US"/>
        </w:rPr>
        <w:t xml:space="preserve"> </w:t>
      </w:r>
      <w:r w:rsidR="005A19AB" w:rsidRPr="00933248">
        <w:rPr>
          <w:rFonts w:ascii="Calibri" w:hAnsi="Calibri" w:cs="Calibri"/>
          <w:sz w:val="22"/>
          <w:szCs w:val="22"/>
          <w:lang w:val="en-US"/>
        </w:rPr>
        <w:t>Agreement</w:t>
      </w:r>
      <w:r w:rsidRPr="00933248">
        <w:rPr>
          <w:rFonts w:ascii="Calibri" w:hAnsi="Calibri" w:cs="Calibri"/>
          <w:sz w:val="22"/>
          <w:szCs w:val="22"/>
          <w:lang w:val="en-US"/>
        </w:rPr>
        <w:t>.</w:t>
      </w:r>
      <w:r w:rsidR="007A2A76" w:rsidRPr="00933248">
        <w:rPr>
          <w:rFonts w:ascii="Calibri" w:hAnsi="Calibri" w:cs="Calibri"/>
          <w:color w:val="000000" w:themeColor="text1"/>
          <w:sz w:val="22"/>
          <w:szCs w:val="22"/>
          <w:lang w:val="en-US"/>
        </w:rPr>
        <w:t xml:space="preserve"> </w:t>
      </w:r>
      <w:proofErr w:type="spellStart"/>
      <w:r w:rsidR="007A2A76" w:rsidRPr="00933248">
        <w:rPr>
          <w:rFonts w:ascii="Calibri" w:hAnsi="Calibri" w:cs="Calibri"/>
          <w:color w:val="000000" w:themeColor="text1"/>
          <w:sz w:val="22"/>
          <w:szCs w:val="22"/>
          <w:lang w:val="en-US"/>
        </w:rPr>
        <w:t>Capitalised</w:t>
      </w:r>
      <w:proofErr w:type="spellEnd"/>
      <w:r w:rsidR="007A2A76" w:rsidRPr="00933248">
        <w:rPr>
          <w:rFonts w:ascii="Calibri" w:hAnsi="Calibri" w:cs="Calibri"/>
          <w:color w:val="000000" w:themeColor="text1"/>
          <w:sz w:val="22"/>
          <w:szCs w:val="22"/>
          <w:lang w:val="en-US"/>
        </w:rPr>
        <w:t xml:space="preserve"> terms used in this Certificate of Authority and Incumbency but not defined herein have the meaning given to them in the Agreement.</w:t>
      </w:r>
    </w:p>
    <w:p w14:paraId="30D43A50" w14:textId="6B215D36" w:rsidR="00080689" w:rsidRPr="00933248" w:rsidRDefault="00080689" w:rsidP="00246950">
      <w:pPr>
        <w:pStyle w:val="ListParagraph"/>
        <w:widowControl w:val="0"/>
        <w:numPr>
          <w:ilvl w:val="6"/>
          <w:numId w:val="114"/>
        </w:numPr>
        <w:spacing w:before="0" w:after="240"/>
        <w:ind w:left="709" w:hanging="709"/>
        <w:rPr>
          <w:rFonts w:ascii="Calibri" w:hAnsi="Calibri" w:cs="Calibri"/>
          <w:sz w:val="22"/>
          <w:szCs w:val="22"/>
          <w:lang w:val="en-US"/>
        </w:rPr>
      </w:pPr>
      <w:r w:rsidRPr="00933248">
        <w:rPr>
          <w:rFonts w:ascii="Calibri" w:hAnsi="Calibri" w:cs="Calibri"/>
          <w:sz w:val="22"/>
          <w:szCs w:val="22"/>
          <w:lang w:val="en-US"/>
        </w:rPr>
        <w:t xml:space="preserve">I, the undersigned </w:t>
      </w:r>
      <w:r w:rsidR="005B26A9" w:rsidRPr="00933248">
        <w:rPr>
          <w:rFonts w:ascii="Calibri" w:hAnsi="Calibri" w:cs="Calibri"/>
          <w:sz w:val="22"/>
          <w:szCs w:val="22"/>
          <w:lang w:val="en-US"/>
        </w:rPr>
        <w:t>[●]</w:t>
      </w:r>
      <w:r w:rsidRPr="00933248">
        <w:rPr>
          <w:rFonts w:ascii="Calibri" w:hAnsi="Calibri" w:cs="Calibri"/>
          <w:sz w:val="22"/>
          <w:szCs w:val="22"/>
          <w:lang w:val="en-US"/>
        </w:rPr>
        <w:t>, acting in capacity as</w:t>
      </w:r>
      <w:r w:rsidR="005B26A9" w:rsidRPr="00933248">
        <w:rPr>
          <w:rFonts w:ascii="Calibri" w:hAnsi="Calibri" w:cs="Calibri"/>
          <w:sz w:val="22"/>
          <w:szCs w:val="22"/>
          <w:lang w:val="en-US"/>
        </w:rPr>
        <w:t xml:space="preserve"> [●]</w:t>
      </w:r>
      <w:r w:rsidR="009A2423">
        <w:rPr>
          <w:rFonts w:ascii="Calibri" w:hAnsi="Calibri" w:cs="Calibri"/>
          <w:sz w:val="22"/>
          <w:szCs w:val="22"/>
          <w:lang w:val="en-US"/>
        </w:rPr>
        <w:t xml:space="preserve"> of </w:t>
      </w:r>
      <w:r w:rsidR="009A2423" w:rsidRPr="00933248">
        <w:rPr>
          <w:rFonts w:ascii="Calibri" w:hAnsi="Calibri" w:cs="Calibri"/>
          <w:sz w:val="22"/>
          <w:szCs w:val="22"/>
          <w:lang w:val="en-US"/>
        </w:rPr>
        <w:t>the</w:t>
      </w:r>
      <w:r w:rsidR="009A2423">
        <w:rPr>
          <w:rFonts w:ascii="Calibri" w:hAnsi="Calibri" w:cs="Calibri"/>
          <w:sz w:val="22"/>
          <w:szCs w:val="22"/>
          <w:lang w:val="en-US"/>
        </w:rPr>
        <w:t xml:space="preserve"> </w:t>
      </w:r>
      <w:r w:rsidR="009A2423" w:rsidRPr="00211871">
        <w:rPr>
          <w:rFonts w:ascii="Calibri" w:hAnsi="Calibri" w:cs="Calibri"/>
          <w:sz w:val="22"/>
          <w:szCs w:val="22"/>
          <w:lang w:val="en-US"/>
        </w:rPr>
        <w:t>City of Belgrade – The Secretariat for Public Transport</w:t>
      </w:r>
      <w:r w:rsidRPr="00933248">
        <w:rPr>
          <w:rFonts w:ascii="Calibri" w:hAnsi="Calibri" w:cs="Calibri"/>
          <w:sz w:val="22"/>
          <w:szCs w:val="22"/>
          <w:lang w:val="en-US"/>
        </w:rPr>
        <w:t>, duly authorized for the purposes hereof, hereby certify that here below are the details and true specimen signatures of the persons who are, and will continue to be, authorized to sign on behalf of the</w:t>
      </w:r>
      <w:r w:rsidR="009A2423">
        <w:rPr>
          <w:rFonts w:ascii="Calibri" w:hAnsi="Calibri" w:cs="Calibri"/>
          <w:sz w:val="22"/>
          <w:szCs w:val="22"/>
          <w:lang w:val="en-US"/>
        </w:rPr>
        <w:t xml:space="preserve"> </w:t>
      </w:r>
      <w:r w:rsidR="009A2423" w:rsidRPr="00211871">
        <w:rPr>
          <w:rFonts w:ascii="Calibri" w:hAnsi="Calibri" w:cs="Calibri"/>
          <w:sz w:val="22"/>
          <w:szCs w:val="22"/>
          <w:lang w:val="en-US"/>
        </w:rPr>
        <w:t>City of Belgrade – The Secretariat for Public Transport</w:t>
      </w:r>
      <w:r w:rsidR="009A2423">
        <w:rPr>
          <w:rFonts w:ascii="Calibri" w:hAnsi="Calibri" w:cs="Calibri"/>
          <w:sz w:val="22"/>
          <w:szCs w:val="22"/>
          <w:lang w:val="en-US"/>
        </w:rPr>
        <w:t>,</w:t>
      </w:r>
      <w:r w:rsidRPr="00933248">
        <w:rPr>
          <w:rFonts w:ascii="Calibri" w:hAnsi="Calibri" w:cs="Calibri"/>
          <w:sz w:val="22"/>
          <w:szCs w:val="22"/>
          <w:lang w:val="en-US"/>
        </w:rPr>
        <w:t xml:space="preserve"> all documents and certificates to be delivered pursuant to the </w:t>
      </w:r>
      <w:r w:rsidR="009A2423">
        <w:rPr>
          <w:rFonts w:ascii="Calibri" w:hAnsi="Calibri" w:cs="Calibri"/>
          <w:sz w:val="22"/>
          <w:szCs w:val="22"/>
          <w:lang w:val="en-US"/>
        </w:rPr>
        <w:t>Agreement</w:t>
      </w:r>
      <w:r w:rsidRPr="00933248">
        <w:rPr>
          <w:rFonts w:ascii="Calibri" w:hAnsi="Calibri" w:cs="Calibri"/>
          <w:sz w:val="22"/>
          <w:szCs w:val="22"/>
          <w:lang w:val="en-US"/>
        </w:rPr>
        <w:t>:</w:t>
      </w:r>
    </w:p>
    <w:tbl>
      <w:tblPr>
        <w:tblStyle w:val="TableGrid"/>
        <w:tblW w:w="0" w:type="auto"/>
        <w:tblInd w:w="817" w:type="dxa"/>
        <w:tblLook w:val="04A0" w:firstRow="1" w:lastRow="0" w:firstColumn="1" w:lastColumn="0" w:noHBand="0" w:noVBand="1"/>
      </w:tblPr>
      <w:tblGrid>
        <w:gridCol w:w="3071"/>
        <w:gridCol w:w="2656"/>
        <w:gridCol w:w="2516"/>
      </w:tblGrid>
      <w:tr w:rsidR="00BD47B3" w:rsidRPr="00933248" w14:paraId="562F31A0" w14:textId="77777777" w:rsidTr="009A2423">
        <w:tc>
          <w:tcPr>
            <w:tcW w:w="3071" w:type="dxa"/>
          </w:tcPr>
          <w:p w14:paraId="58CDEF58" w14:textId="77777777" w:rsidR="00BD47B3" w:rsidRPr="00933248" w:rsidRDefault="00BD47B3" w:rsidP="008F7AC2">
            <w:pPr>
              <w:pStyle w:val="ListParagraph"/>
              <w:widowControl w:val="0"/>
              <w:spacing w:before="120" w:after="120"/>
              <w:ind w:left="0"/>
              <w:rPr>
                <w:rFonts w:ascii="Calibri" w:hAnsi="Calibri" w:cs="Calibri"/>
                <w:b/>
                <w:sz w:val="22"/>
                <w:szCs w:val="22"/>
                <w:lang w:val="en-US"/>
              </w:rPr>
            </w:pPr>
            <w:r w:rsidRPr="00933248">
              <w:rPr>
                <w:rFonts w:ascii="Calibri" w:hAnsi="Calibri" w:cs="Calibri"/>
                <w:b/>
                <w:sz w:val="22"/>
                <w:szCs w:val="22"/>
                <w:lang w:val="en-US"/>
              </w:rPr>
              <w:t>Title</w:t>
            </w:r>
          </w:p>
        </w:tc>
        <w:tc>
          <w:tcPr>
            <w:tcW w:w="2656" w:type="dxa"/>
          </w:tcPr>
          <w:p w14:paraId="6F63EC77" w14:textId="77777777" w:rsidR="00BD47B3" w:rsidRPr="00933248" w:rsidRDefault="00BD47B3" w:rsidP="008F7AC2">
            <w:pPr>
              <w:pStyle w:val="ListParagraph"/>
              <w:widowControl w:val="0"/>
              <w:spacing w:before="120" w:after="120"/>
              <w:ind w:left="0"/>
              <w:rPr>
                <w:rFonts w:ascii="Calibri" w:hAnsi="Calibri" w:cs="Calibri"/>
                <w:b/>
                <w:sz w:val="22"/>
                <w:szCs w:val="22"/>
                <w:lang w:val="en-US"/>
              </w:rPr>
            </w:pPr>
            <w:r w:rsidRPr="00933248">
              <w:rPr>
                <w:rFonts w:ascii="Calibri" w:hAnsi="Calibri" w:cs="Calibri"/>
                <w:b/>
                <w:sz w:val="22"/>
                <w:szCs w:val="22"/>
                <w:lang w:val="en-US"/>
              </w:rPr>
              <w:t>Name</w:t>
            </w:r>
          </w:p>
        </w:tc>
        <w:tc>
          <w:tcPr>
            <w:tcW w:w="2516" w:type="dxa"/>
          </w:tcPr>
          <w:p w14:paraId="677387D7" w14:textId="77777777" w:rsidR="00BD47B3" w:rsidRPr="00933248" w:rsidRDefault="00BD47B3" w:rsidP="008F7AC2">
            <w:pPr>
              <w:pStyle w:val="ListParagraph"/>
              <w:widowControl w:val="0"/>
              <w:spacing w:before="120" w:after="120"/>
              <w:ind w:left="0"/>
              <w:rPr>
                <w:rFonts w:ascii="Calibri" w:hAnsi="Calibri" w:cs="Calibri"/>
                <w:b/>
                <w:sz w:val="22"/>
                <w:szCs w:val="22"/>
                <w:lang w:val="en-US"/>
              </w:rPr>
            </w:pPr>
            <w:r w:rsidRPr="00933248">
              <w:rPr>
                <w:rFonts w:ascii="Calibri" w:hAnsi="Calibri" w:cs="Calibri"/>
                <w:b/>
                <w:sz w:val="22"/>
                <w:szCs w:val="22"/>
                <w:lang w:val="en-US"/>
              </w:rPr>
              <w:t>Specimen</w:t>
            </w:r>
          </w:p>
        </w:tc>
      </w:tr>
      <w:tr w:rsidR="00BD47B3" w:rsidRPr="00933248" w14:paraId="5E1B600E" w14:textId="77777777" w:rsidTr="009A2423">
        <w:tc>
          <w:tcPr>
            <w:tcW w:w="3071" w:type="dxa"/>
          </w:tcPr>
          <w:p w14:paraId="6B8F9DE4" w14:textId="77777777" w:rsidR="00BD47B3" w:rsidRPr="00933248" w:rsidRDefault="00BD47B3" w:rsidP="008F7AC2">
            <w:pPr>
              <w:pStyle w:val="ListParagraph"/>
              <w:widowControl w:val="0"/>
              <w:spacing w:before="120" w:after="120"/>
              <w:ind w:left="5"/>
              <w:rPr>
                <w:rFonts w:ascii="Calibri" w:hAnsi="Calibri" w:cs="Calibri"/>
                <w:sz w:val="22"/>
                <w:szCs w:val="22"/>
                <w:lang w:val="en-US"/>
              </w:rPr>
            </w:pPr>
          </w:p>
        </w:tc>
        <w:tc>
          <w:tcPr>
            <w:tcW w:w="2656" w:type="dxa"/>
          </w:tcPr>
          <w:p w14:paraId="7FA91AB3" w14:textId="77777777" w:rsidR="00BD47B3" w:rsidRPr="00933248" w:rsidRDefault="00BD47B3" w:rsidP="008F7AC2">
            <w:pPr>
              <w:pStyle w:val="ListParagraph"/>
              <w:widowControl w:val="0"/>
              <w:spacing w:before="120" w:after="120"/>
              <w:ind w:left="5"/>
              <w:rPr>
                <w:rFonts w:ascii="Calibri" w:hAnsi="Calibri" w:cs="Calibri"/>
                <w:sz w:val="22"/>
                <w:szCs w:val="22"/>
                <w:lang w:val="en-US"/>
              </w:rPr>
            </w:pPr>
          </w:p>
        </w:tc>
        <w:tc>
          <w:tcPr>
            <w:tcW w:w="2516" w:type="dxa"/>
          </w:tcPr>
          <w:p w14:paraId="1572545E" w14:textId="77777777" w:rsidR="00BD47B3" w:rsidRPr="00933248" w:rsidRDefault="00BD47B3" w:rsidP="008F7AC2">
            <w:pPr>
              <w:pStyle w:val="ListParagraph"/>
              <w:widowControl w:val="0"/>
              <w:spacing w:before="120" w:after="120"/>
              <w:ind w:left="5"/>
              <w:rPr>
                <w:rFonts w:ascii="Calibri" w:hAnsi="Calibri" w:cs="Calibri"/>
                <w:sz w:val="22"/>
                <w:szCs w:val="22"/>
                <w:lang w:val="en-US"/>
              </w:rPr>
            </w:pPr>
          </w:p>
        </w:tc>
      </w:tr>
      <w:tr w:rsidR="00BD47B3" w:rsidRPr="00933248" w14:paraId="53690318" w14:textId="77777777" w:rsidTr="009A2423">
        <w:tc>
          <w:tcPr>
            <w:tcW w:w="3071" w:type="dxa"/>
          </w:tcPr>
          <w:p w14:paraId="5B40E4FB" w14:textId="77777777" w:rsidR="00BD47B3" w:rsidRPr="00933248" w:rsidRDefault="00BD47B3" w:rsidP="008F7AC2">
            <w:pPr>
              <w:pStyle w:val="ListParagraph"/>
              <w:widowControl w:val="0"/>
              <w:spacing w:before="120" w:after="120"/>
              <w:ind w:left="5"/>
              <w:rPr>
                <w:rFonts w:ascii="Calibri" w:hAnsi="Calibri" w:cs="Calibri"/>
                <w:sz w:val="22"/>
                <w:szCs w:val="22"/>
                <w:lang w:val="en-US"/>
              </w:rPr>
            </w:pPr>
          </w:p>
        </w:tc>
        <w:tc>
          <w:tcPr>
            <w:tcW w:w="2656" w:type="dxa"/>
          </w:tcPr>
          <w:p w14:paraId="639D609A" w14:textId="77777777" w:rsidR="00BD47B3" w:rsidRPr="00933248" w:rsidRDefault="00BD47B3" w:rsidP="008F7AC2">
            <w:pPr>
              <w:pStyle w:val="ListParagraph"/>
              <w:widowControl w:val="0"/>
              <w:spacing w:before="120" w:after="120"/>
              <w:ind w:left="5"/>
              <w:rPr>
                <w:rFonts w:ascii="Calibri" w:hAnsi="Calibri" w:cs="Calibri"/>
                <w:sz w:val="22"/>
                <w:szCs w:val="22"/>
                <w:lang w:val="en-US"/>
              </w:rPr>
            </w:pPr>
          </w:p>
        </w:tc>
        <w:tc>
          <w:tcPr>
            <w:tcW w:w="2516" w:type="dxa"/>
          </w:tcPr>
          <w:p w14:paraId="278FD19C" w14:textId="77777777" w:rsidR="00BD47B3" w:rsidRPr="00933248" w:rsidRDefault="00BD47B3" w:rsidP="008F7AC2">
            <w:pPr>
              <w:pStyle w:val="ListParagraph"/>
              <w:widowControl w:val="0"/>
              <w:spacing w:before="120" w:after="120"/>
              <w:ind w:left="5"/>
              <w:rPr>
                <w:rFonts w:ascii="Calibri" w:hAnsi="Calibri" w:cs="Calibri"/>
                <w:sz w:val="22"/>
                <w:szCs w:val="22"/>
                <w:lang w:val="en-US"/>
              </w:rPr>
            </w:pPr>
          </w:p>
        </w:tc>
      </w:tr>
    </w:tbl>
    <w:p w14:paraId="58559C03" w14:textId="733555F2" w:rsidR="009A2423" w:rsidRPr="00933248" w:rsidRDefault="009A2423" w:rsidP="009A2423">
      <w:pPr>
        <w:pStyle w:val="ListParagraph"/>
        <w:keepLines/>
        <w:widowControl w:val="0"/>
        <w:spacing w:before="240" w:after="240"/>
        <w:ind w:left="709"/>
        <w:rPr>
          <w:rFonts w:ascii="Calibri" w:hAnsi="Calibri" w:cs="Calibri"/>
          <w:sz w:val="22"/>
          <w:szCs w:val="22"/>
          <w:lang w:val="en-US"/>
        </w:rPr>
      </w:pPr>
      <w:r w:rsidRPr="00933248">
        <w:rPr>
          <w:rFonts w:ascii="Calibri" w:hAnsi="Calibri" w:cs="Calibri"/>
          <w:color w:val="000000" w:themeColor="text1"/>
          <w:sz w:val="22"/>
          <w:szCs w:val="22"/>
          <w:lang w:val="en-US"/>
        </w:rPr>
        <w:lastRenderedPageBreak/>
        <w:t xml:space="preserve">You may assume that any such person continues to be so authorized until you receive authorized written notice from the </w:t>
      </w:r>
      <w:r>
        <w:rPr>
          <w:rFonts w:ascii="Calibri" w:hAnsi="Calibri" w:cs="Calibri"/>
          <w:color w:val="000000" w:themeColor="text1"/>
          <w:sz w:val="22"/>
          <w:szCs w:val="22"/>
          <w:lang w:val="en-US"/>
        </w:rPr>
        <w:t>Employer</w:t>
      </w:r>
      <w:r w:rsidRPr="00933248">
        <w:rPr>
          <w:rFonts w:ascii="Calibri" w:hAnsi="Calibri" w:cs="Calibri"/>
          <w:color w:val="000000" w:themeColor="text1"/>
          <w:sz w:val="22"/>
          <w:szCs w:val="22"/>
          <w:lang w:val="en-US"/>
        </w:rPr>
        <w:t xml:space="preserve"> that they, or any of them, are no longer so authorized.</w:t>
      </w:r>
    </w:p>
    <w:p w14:paraId="328D88E6" w14:textId="7862ADEB" w:rsidR="009A2423" w:rsidRPr="00933248" w:rsidRDefault="009A2423" w:rsidP="009A2423">
      <w:pPr>
        <w:pStyle w:val="ListParagraph"/>
        <w:widowControl w:val="0"/>
        <w:numPr>
          <w:ilvl w:val="6"/>
          <w:numId w:val="114"/>
        </w:numPr>
        <w:spacing w:before="0" w:after="240"/>
        <w:ind w:left="709" w:hanging="709"/>
        <w:rPr>
          <w:rFonts w:ascii="Calibri" w:hAnsi="Calibri" w:cs="Calibri"/>
          <w:sz w:val="22"/>
          <w:szCs w:val="22"/>
          <w:lang w:val="en-US"/>
        </w:rPr>
      </w:pPr>
      <w:r w:rsidRPr="00933248">
        <w:rPr>
          <w:rFonts w:ascii="Calibri" w:hAnsi="Calibri" w:cs="Calibri"/>
          <w:sz w:val="22"/>
          <w:szCs w:val="22"/>
          <w:lang w:val="en-US"/>
        </w:rPr>
        <w:t>I, the undersigned [●], acting in capacity as [●]</w:t>
      </w:r>
      <w:r>
        <w:rPr>
          <w:rFonts w:ascii="Calibri" w:hAnsi="Calibri" w:cs="Calibri"/>
          <w:sz w:val="22"/>
          <w:szCs w:val="22"/>
          <w:lang w:val="en-US"/>
        </w:rPr>
        <w:t xml:space="preserve"> of </w:t>
      </w:r>
      <w:r w:rsidRPr="00211871">
        <w:rPr>
          <w:rFonts w:ascii="Calibri" w:hAnsi="Calibri" w:cs="Calibri"/>
          <w:sz w:val="22"/>
          <w:szCs w:val="22"/>
          <w:lang w:val="en-US"/>
        </w:rPr>
        <w:t xml:space="preserve">PUC </w:t>
      </w:r>
      <w:r>
        <w:rPr>
          <w:rFonts w:ascii="Calibri" w:hAnsi="Calibri" w:cs="Calibri"/>
          <w:sz w:val="22"/>
          <w:szCs w:val="22"/>
          <w:lang w:val="en-US"/>
        </w:rPr>
        <w:t>“</w:t>
      </w:r>
      <w:r w:rsidRPr="00211871">
        <w:rPr>
          <w:rFonts w:ascii="Calibri" w:hAnsi="Calibri" w:cs="Calibri"/>
          <w:sz w:val="22"/>
          <w:szCs w:val="22"/>
          <w:lang w:val="en-US"/>
        </w:rPr>
        <w:t>Belgrade Metro and Train</w:t>
      </w:r>
      <w:r>
        <w:rPr>
          <w:rFonts w:ascii="Calibri" w:hAnsi="Calibri" w:cs="Calibri"/>
          <w:sz w:val="22"/>
          <w:szCs w:val="22"/>
          <w:lang w:val="en-US"/>
        </w:rPr>
        <w:t>”</w:t>
      </w:r>
      <w:r w:rsidRPr="00933248">
        <w:rPr>
          <w:rFonts w:ascii="Calibri" w:hAnsi="Calibri" w:cs="Calibri"/>
          <w:sz w:val="22"/>
          <w:szCs w:val="22"/>
          <w:lang w:val="en-US"/>
        </w:rPr>
        <w:t xml:space="preserve">, duly authorized for the purposes hereof, hereby certify that here below are the details and true specimen signatures of the persons who are, and will continue to be, authorized to sign on behalf of </w:t>
      </w:r>
      <w:r w:rsidRPr="00211871">
        <w:rPr>
          <w:rFonts w:ascii="Calibri" w:hAnsi="Calibri" w:cs="Calibri"/>
          <w:sz w:val="22"/>
          <w:szCs w:val="22"/>
          <w:lang w:val="en-US"/>
        </w:rPr>
        <w:t xml:space="preserve">PUC </w:t>
      </w:r>
      <w:r>
        <w:rPr>
          <w:rFonts w:ascii="Calibri" w:hAnsi="Calibri" w:cs="Calibri"/>
          <w:sz w:val="22"/>
          <w:szCs w:val="22"/>
          <w:lang w:val="en-US"/>
        </w:rPr>
        <w:t>“</w:t>
      </w:r>
      <w:r w:rsidRPr="00211871">
        <w:rPr>
          <w:rFonts w:ascii="Calibri" w:hAnsi="Calibri" w:cs="Calibri"/>
          <w:sz w:val="22"/>
          <w:szCs w:val="22"/>
          <w:lang w:val="en-US"/>
        </w:rPr>
        <w:t>Belgrade Metro and Train</w:t>
      </w:r>
      <w:r>
        <w:rPr>
          <w:rFonts w:ascii="Calibri" w:hAnsi="Calibri" w:cs="Calibri"/>
          <w:sz w:val="22"/>
          <w:szCs w:val="22"/>
          <w:lang w:val="en-US"/>
        </w:rPr>
        <w:t>”,</w:t>
      </w:r>
      <w:r w:rsidRPr="00933248">
        <w:rPr>
          <w:rFonts w:ascii="Calibri" w:hAnsi="Calibri" w:cs="Calibri"/>
          <w:sz w:val="22"/>
          <w:szCs w:val="22"/>
          <w:lang w:val="en-US"/>
        </w:rPr>
        <w:t xml:space="preserve"> all documents and certificates to be delivered pursuant to the </w:t>
      </w:r>
      <w:r>
        <w:rPr>
          <w:rFonts w:ascii="Calibri" w:hAnsi="Calibri" w:cs="Calibri"/>
          <w:sz w:val="22"/>
          <w:szCs w:val="22"/>
          <w:lang w:val="en-US"/>
        </w:rPr>
        <w:t>Agreement</w:t>
      </w:r>
      <w:r w:rsidRPr="00933248">
        <w:rPr>
          <w:rFonts w:ascii="Calibri" w:hAnsi="Calibri" w:cs="Calibri"/>
          <w:sz w:val="22"/>
          <w:szCs w:val="22"/>
          <w:lang w:val="en-US"/>
        </w:rPr>
        <w:t>:</w:t>
      </w:r>
    </w:p>
    <w:tbl>
      <w:tblPr>
        <w:tblStyle w:val="TableGrid"/>
        <w:tblW w:w="0" w:type="auto"/>
        <w:tblInd w:w="817" w:type="dxa"/>
        <w:tblLook w:val="04A0" w:firstRow="1" w:lastRow="0" w:firstColumn="1" w:lastColumn="0" w:noHBand="0" w:noVBand="1"/>
      </w:tblPr>
      <w:tblGrid>
        <w:gridCol w:w="3071"/>
        <w:gridCol w:w="2656"/>
        <w:gridCol w:w="2516"/>
      </w:tblGrid>
      <w:tr w:rsidR="009A2423" w:rsidRPr="00933248" w14:paraId="16078614" w14:textId="77777777" w:rsidTr="0027475E">
        <w:tc>
          <w:tcPr>
            <w:tcW w:w="3119" w:type="dxa"/>
          </w:tcPr>
          <w:p w14:paraId="7AC9B4D2" w14:textId="77777777" w:rsidR="009A2423" w:rsidRPr="00933248" w:rsidRDefault="009A2423" w:rsidP="0027475E">
            <w:pPr>
              <w:pStyle w:val="ListParagraph"/>
              <w:widowControl w:val="0"/>
              <w:spacing w:before="120" w:after="120"/>
              <w:ind w:left="0"/>
              <w:rPr>
                <w:rFonts w:ascii="Calibri" w:hAnsi="Calibri" w:cs="Calibri"/>
                <w:b/>
                <w:sz w:val="22"/>
                <w:szCs w:val="22"/>
                <w:lang w:val="en-US"/>
              </w:rPr>
            </w:pPr>
            <w:r w:rsidRPr="00933248">
              <w:rPr>
                <w:rFonts w:ascii="Calibri" w:hAnsi="Calibri" w:cs="Calibri"/>
                <w:b/>
                <w:sz w:val="22"/>
                <w:szCs w:val="22"/>
                <w:lang w:val="en-US"/>
              </w:rPr>
              <w:t>Title</w:t>
            </w:r>
          </w:p>
        </w:tc>
        <w:tc>
          <w:tcPr>
            <w:tcW w:w="2693" w:type="dxa"/>
          </w:tcPr>
          <w:p w14:paraId="272AD141" w14:textId="77777777" w:rsidR="009A2423" w:rsidRPr="00933248" w:rsidRDefault="009A2423" w:rsidP="0027475E">
            <w:pPr>
              <w:pStyle w:val="ListParagraph"/>
              <w:widowControl w:val="0"/>
              <w:spacing w:before="120" w:after="120"/>
              <w:ind w:left="0"/>
              <w:rPr>
                <w:rFonts w:ascii="Calibri" w:hAnsi="Calibri" w:cs="Calibri"/>
                <w:b/>
                <w:sz w:val="22"/>
                <w:szCs w:val="22"/>
                <w:lang w:val="en-US"/>
              </w:rPr>
            </w:pPr>
            <w:r w:rsidRPr="00933248">
              <w:rPr>
                <w:rFonts w:ascii="Calibri" w:hAnsi="Calibri" w:cs="Calibri"/>
                <w:b/>
                <w:sz w:val="22"/>
                <w:szCs w:val="22"/>
                <w:lang w:val="en-US"/>
              </w:rPr>
              <w:t>Name</w:t>
            </w:r>
          </w:p>
        </w:tc>
        <w:tc>
          <w:tcPr>
            <w:tcW w:w="2544" w:type="dxa"/>
          </w:tcPr>
          <w:p w14:paraId="30AA72EC" w14:textId="77777777" w:rsidR="009A2423" w:rsidRPr="00933248" w:rsidRDefault="009A2423" w:rsidP="0027475E">
            <w:pPr>
              <w:pStyle w:val="ListParagraph"/>
              <w:widowControl w:val="0"/>
              <w:spacing w:before="120" w:after="120"/>
              <w:ind w:left="0"/>
              <w:rPr>
                <w:rFonts w:ascii="Calibri" w:hAnsi="Calibri" w:cs="Calibri"/>
                <w:b/>
                <w:sz w:val="22"/>
                <w:szCs w:val="22"/>
                <w:lang w:val="en-US"/>
              </w:rPr>
            </w:pPr>
            <w:r w:rsidRPr="00933248">
              <w:rPr>
                <w:rFonts w:ascii="Calibri" w:hAnsi="Calibri" w:cs="Calibri"/>
                <w:b/>
                <w:sz w:val="22"/>
                <w:szCs w:val="22"/>
                <w:lang w:val="en-US"/>
              </w:rPr>
              <w:t>Specimen</w:t>
            </w:r>
          </w:p>
        </w:tc>
      </w:tr>
      <w:tr w:rsidR="009A2423" w:rsidRPr="00933248" w14:paraId="71DC9C49" w14:textId="77777777" w:rsidTr="0027475E">
        <w:tc>
          <w:tcPr>
            <w:tcW w:w="3119" w:type="dxa"/>
          </w:tcPr>
          <w:p w14:paraId="39AF658A" w14:textId="77777777" w:rsidR="009A2423" w:rsidRPr="00933248" w:rsidRDefault="009A2423" w:rsidP="0027475E">
            <w:pPr>
              <w:pStyle w:val="ListParagraph"/>
              <w:widowControl w:val="0"/>
              <w:spacing w:before="120" w:after="120"/>
              <w:ind w:left="5"/>
              <w:rPr>
                <w:rFonts w:ascii="Calibri" w:hAnsi="Calibri" w:cs="Calibri"/>
                <w:sz w:val="22"/>
                <w:szCs w:val="22"/>
                <w:lang w:val="en-US"/>
              </w:rPr>
            </w:pPr>
          </w:p>
        </w:tc>
        <w:tc>
          <w:tcPr>
            <w:tcW w:w="2693" w:type="dxa"/>
          </w:tcPr>
          <w:p w14:paraId="18D7226C" w14:textId="77777777" w:rsidR="009A2423" w:rsidRPr="00933248" w:rsidRDefault="009A2423" w:rsidP="0027475E">
            <w:pPr>
              <w:pStyle w:val="ListParagraph"/>
              <w:widowControl w:val="0"/>
              <w:spacing w:before="120" w:after="120"/>
              <w:ind w:left="5"/>
              <w:rPr>
                <w:rFonts w:ascii="Calibri" w:hAnsi="Calibri" w:cs="Calibri"/>
                <w:sz w:val="22"/>
                <w:szCs w:val="22"/>
                <w:lang w:val="en-US"/>
              </w:rPr>
            </w:pPr>
          </w:p>
        </w:tc>
        <w:tc>
          <w:tcPr>
            <w:tcW w:w="2544" w:type="dxa"/>
          </w:tcPr>
          <w:p w14:paraId="1050410F" w14:textId="77777777" w:rsidR="009A2423" w:rsidRPr="00933248" w:rsidRDefault="009A2423" w:rsidP="0027475E">
            <w:pPr>
              <w:pStyle w:val="ListParagraph"/>
              <w:widowControl w:val="0"/>
              <w:spacing w:before="120" w:after="120"/>
              <w:ind w:left="5"/>
              <w:rPr>
                <w:rFonts w:ascii="Calibri" w:hAnsi="Calibri" w:cs="Calibri"/>
                <w:sz w:val="22"/>
                <w:szCs w:val="22"/>
                <w:lang w:val="en-US"/>
              </w:rPr>
            </w:pPr>
          </w:p>
        </w:tc>
      </w:tr>
      <w:tr w:rsidR="009A2423" w:rsidRPr="00933248" w14:paraId="335F63F6" w14:textId="77777777" w:rsidTr="0027475E">
        <w:tc>
          <w:tcPr>
            <w:tcW w:w="3119" w:type="dxa"/>
          </w:tcPr>
          <w:p w14:paraId="3764936E" w14:textId="77777777" w:rsidR="009A2423" w:rsidRPr="00933248" w:rsidRDefault="009A2423" w:rsidP="0027475E">
            <w:pPr>
              <w:pStyle w:val="ListParagraph"/>
              <w:widowControl w:val="0"/>
              <w:spacing w:before="120" w:after="120"/>
              <w:ind w:left="5"/>
              <w:rPr>
                <w:rFonts w:ascii="Calibri" w:hAnsi="Calibri" w:cs="Calibri"/>
                <w:sz w:val="22"/>
                <w:szCs w:val="22"/>
                <w:lang w:val="en-US"/>
              </w:rPr>
            </w:pPr>
          </w:p>
        </w:tc>
        <w:tc>
          <w:tcPr>
            <w:tcW w:w="2693" w:type="dxa"/>
          </w:tcPr>
          <w:p w14:paraId="2878C6FE" w14:textId="77777777" w:rsidR="009A2423" w:rsidRPr="00933248" w:rsidRDefault="009A2423" w:rsidP="0027475E">
            <w:pPr>
              <w:pStyle w:val="ListParagraph"/>
              <w:widowControl w:val="0"/>
              <w:spacing w:before="120" w:after="120"/>
              <w:ind w:left="5"/>
              <w:rPr>
                <w:rFonts w:ascii="Calibri" w:hAnsi="Calibri" w:cs="Calibri"/>
                <w:sz w:val="22"/>
                <w:szCs w:val="22"/>
                <w:lang w:val="en-US"/>
              </w:rPr>
            </w:pPr>
          </w:p>
        </w:tc>
        <w:tc>
          <w:tcPr>
            <w:tcW w:w="2544" w:type="dxa"/>
          </w:tcPr>
          <w:p w14:paraId="3C76C48F" w14:textId="77777777" w:rsidR="009A2423" w:rsidRPr="00933248" w:rsidRDefault="009A2423" w:rsidP="0027475E">
            <w:pPr>
              <w:pStyle w:val="ListParagraph"/>
              <w:widowControl w:val="0"/>
              <w:spacing w:before="120" w:after="120"/>
              <w:ind w:left="5"/>
              <w:rPr>
                <w:rFonts w:ascii="Calibri" w:hAnsi="Calibri" w:cs="Calibri"/>
                <w:sz w:val="22"/>
                <w:szCs w:val="22"/>
                <w:lang w:val="en-US"/>
              </w:rPr>
            </w:pPr>
          </w:p>
        </w:tc>
      </w:tr>
    </w:tbl>
    <w:p w14:paraId="7EA89D1C" w14:textId="7A01E024" w:rsidR="005B26A9" w:rsidRPr="00933248" w:rsidRDefault="005B26A9" w:rsidP="005537B6">
      <w:pPr>
        <w:pStyle w:val="ListParagraph"/>
        <w:keepLines/>
        <w:widowControl w:val="0"/>
        <w:spacing w:before="240" w:after="240"/>
        <w:ind w:left="709"/>
        <w:rPr>
          <w:rFonts w:ascii="Calibri" w:hAnsi="Calibri" w:cs="Calibri"/>
          <w:sz w:val="22"/>
          <w:szCs w:val="22"/>
          <w:lang w:val="en-US"/>
        </w:rPr>
      </w:pPr>
      <w:r w:rsidRPr="00933248">
        <w:rPr>
          <w:rFonts w:ascii="Calibri" w:hAnsi="Calibri" w:cs="Calibri"/>
          <w:color w:val="000000" w:themeColor="text1"/>
          <w:sz w:val="22"/>
          <w:szCs w:val="22"/>
          <w:lang w:val="en-US"/>
        </w:rPr>
        <w:t xml:space="preserve">You may assume that any such person continues to be so authorized until you receive authorized written notice </w:t>
      </w:r>
      <w:r w:rsidR="009A2423" w:rsidRPr="00933248">
        <w:rPr>
          <w:rFonts w:ascii="Calibri" w:hAnsi="Calibri" w:cs="Calibri"/>
          <w:color w:val="000000" w:themeColor="text1"/>
          <w:sz w:val="22"/>
          <w:szCs w:val="22"/>
          <w:lang w:val="en-US"/>
        </w:rPr>
        <w:t xml:space="preserve">from the </w:t>
      </w:r>
      <w:r w:rsidR="009A2423">
        <w:rPr>
          <w:rFonts w:ascii="Calibri" w:hAnsi="Calibri" w:cs="Calibri"/>
          <w:color w:val="000000" w:themeColor="text1"/>
          <w:sz w:val="22"/>
          <w:szCs w:val="22"/>
          <w:lang w:val="en-US"/>
        </w:rPr>
        <w:t>Employer</w:t>
      </w:r>
      <w:r w:rsidR="009A2423" w:rsidRPr="00933248">
        <w:rPr>
          <w:rFonts w:ascii="Calibri" w:hAnsi="Calibri" w:cs="Calibri"/>
          <w:color w:val="000000" w:themeColor="text1"/>
          <w:sz w:val="22"/>
          <w:szCs w:val="22"/>
          <w:lang w:val="en-US"/>
        </w:rPr>
        <w:t xml:space="preserve"> </w:t>
      </w:r>
      <w:r w:rsidRPr="00933248">
        <w:rPr>
          <w:rFonts w:ascii="Calibri" w:hAnsi="Calibri" w:cs="Calibri"/>
          <w:color w:val="000000" w:themeColor="text1"/>
          <w:sz w:val="22"/>
          <w:szCs w:val="22"/>
          <w:lang w:val="en-US"/>
        </w:rPr>
        <w:t>that they, or any of them, are no longer so authorized.</w:t>
      </w:r>
    </w:p>
    <w:p w14:paraId="7EC62346" w14:textId="77777777" w:rsidR="00D440ED" w:rsidRPr="00933248" w:rsidRDefault="00D440ED" w:rsidP="00D440ED">
      <w:pPr>
        <w:pStyle w:val="ListParagraph"/>
        <w:widowControl w:val="0"/>
        <w:spacing w:before="360" w:after="240"/>
        <w:ind w:left="0"/>
        <w:rPr>
          <w:rFonts w:ascii="Calibri" w:hAnsi="Calibri" w:cs="Calibri"/>
          <w:sz w:val="22"/>
          <w:szCs w:val="22"/>
          <w:lang w:val="en-US"/>
        </w:rPr>
      </w:pPr>
      <w:r w:rsidRPr="00933248">
        <w:rPr>
          <w:rFonts w:ascii="Calibri" w:hAnsi="Calibri" w:cs="Calibri"/>
          <w:sz w:val="22"/>
          <w:szCs w:val="22"/>
          <w:lang w:val="en-US"/>
        </w:rPr>
        <w:t>Yours truly,</w:t>
      </w:r>
    </w:p>
    <w:p w14:paraId="124434EF" w14:textId="77777777" w:rsidR="00D440ED" w:rsidRPr="00933248" w:rsidRDefault="00D440ED" w:rsidP="00D440ED">
      <w:pPr>
        <w:pStyle w:val="ListParagraph"/>
        <w:widowControl w:val="0"/>
        <w:spacing w:before="0" w:after="0"/>
        <w:ind w:left="0"/>
        <w:rPr>
          <w:rFonts w:ascii="Calibri" w:hAnsi="Calibri" w:cs="Calibri"/>
          <w:sz w:val="22"/>
          <w:szCs w:val="22"/>
          <w:lang w:val="en-US"/>
        </w:rPr>
      </w:pPr>
      <w:proofErr w:type="gramStart"/>
      <w:r w:rsidRPr="00933248">
        <w:rPr>
          <w:rFonts w:ascii="Calibri" w:hAnsi="Calibri" w:cs="Calibri"/>
          <w:sz w:val="22"/>
          <w:szCs w:val="22"/>
          <w:lang w:val="en-US"/>
        </w:rPr>
        <w:t>By:</w:t>
      </w:r>
      <w:proofErr w:type="gramEnd"/>
    </w:p>
    <w:p w14:paraId="0AAFDA2A" w14:textId="77777777" w:rsidR="00D46EB4" w:rsidRDefault="00D46EB4" w:rsidP="00D440ED">
      <w:pPr>
        <w:pStyle w:val="ListParagraph"/>
        <w:widowControl w:val="0"/>
        <w:spacing w:before="0" w:after="240"/>
        <w:ind w:left="0"/>
        <w:rPr>
          <w:rFonts w:ascii="Calibri" w:hAnsi="Calibri" w:cs="Calibri"/>
          <w:b/>
          <w:bCs/>
          <w:sz w:val="22"/>
          <w:szCs w:val="22"/>
          <w:lang w:val="en-US"/>
        </w:rPr>
      </w:pPr>
    </w:p>
    <w:p w14:paraId="063F418D" w14:textId="77777777" w:rsidR="00D46EB4" w:rsidRDefault="00D46EB4" w:rsidP="00D440ED">
      <w:pPr>
        <w:pStyle w:val="ListParagraph"/>
        <w:widowControl w:val="0"/>
        <w:spacing w:before="0" w:after="240"/>
        <w:ind w:left="0"/>
        <w:rPr>
          <w:rFonts w:ascii="Calibri" w:hAnsi="Calibri" w:cs="Calibri"/>
          <w:b/>
          <w:bCs/>
          <w:sz w:val="22"/>
          <w:szCs w:val="22"/>
          <w:lang w:val="en-US"/>
        </w:rPr>
      </w:pPr>
    </w:p>
    <w:p w14:paraId="14DE79B8" w14:textId="77777777" w:rsidR="00D46EB4" w:rsidRDefault="00D46EB4" w:rsidP="00D440ED">
      <w:pPr>
        <w:pStyle w:val="ListParagraph"/>
        <w:widowControl w:val="0"/>
        <w:spacing w:before="0" w:after="240"/>
        <w:ind w:left="0"/>
        <w:rPr>
          <w:rFonts w:ascii="Calibri" w:hAnsi="Calibri" w:cs="Calibri"/>
          <w:b/>
          <w:bCs/>
          <w:sz w:val="22"/>
          <w:szCs w:val="22"/>
          <w:lang w:val="en-US"/>
        </w:rPr>
      </w:pPr>
    </w:p>
    <w:p w14:paraId="74F9A703" w14:textId="3500CB47" w:rsidR="009A2423" w:rsidRDefault="00D46EB4" w:rsidP="00D440ED">
      <w:pPr>
        <w:pStyle w:val="ListParagraph"/>
        <w:widowControl w:val="0"/>
        <w:spacing w:before="0" w:after="240"/>
        <w:ind w:left="0"/>
        <w:rPr>
          <w:rFonts w:ascii="Calibri" w:hAnsi="Calibri" w:cs="Calibri"/>
          <w:b/>
          <w:bCs/>
          <w:sz w:val="22"/>
          <w:szCs w:val="22"/>
          <w:lang w:val="en-US"/>
        </w:rPr>
      </w:pPr>
      <w:r w:rsidRPr="00D46EB4">
        <w:rPr>
          <w:rFonts w:ascii="Calibri" w:hAnsi="Calibri" w:cs="Calibri"/>
          <w:b/>
          <w:bCs/>
          <w:sz w:val="22"/>
          <w:szCs w:val="22"/>
          <w:lang w:val="en-US"/>
        </w:rPr>
        <w:t>City of Belgrade – The Secretariat for Public Transport</w:t>
      </w:r>
    </w:p>
    <w:p w14:paraId="4A7F113C" w14:textId="77777777" w:rsidR="009A2423" w:rsidRDefault="009A2423" w:rsidP="00D440ED">
      <w:pPr>
        <w:pStyle w:val="ListParagraph"/>
        <w:widowControl w:val="0"/>
        <w:spacing w:before="0" w:after="240"/>
        <w:ind w:left="0"/>
        <w:rPr>
          <w:rFonts w:ascii="Calibri" w:hAnsi="Calibri" w:cs="Calibri"/>
          <w:b/>
          <w:bCs/>
          <w:sz w:val="22"/>
          <w:szCs w:val="22"/>
          <w:lang w:val="en-US"/>
        </w:rPr>
      </w:pPr>
    </w:p>
    <w:p w14:paraId="4A48C0CD" w14:textId="77777777" w:rsidR="009A2423" w:rsidRPr="00933248" w:rsidRDefault="009A2423" w:rsidP="009A2423">
      <w:pPr>
        <w:pStyle w:val="ListParagraph"/>
        <w:widowControl w:val="0"/>
        <w:spacing w:before="0" w:after="0"/>
        <w:ind w:left="0"/>
        <w:rPr>
          <w:rFonts w:ascii="Calibri" w:hAnsi="Calibri" w:cs="Calibri"/>
          <w:sz w:val="22"/>
          <w:szCs w:val="22"/>
          <w:lang w:val="en-US"/>
        </w:rPr>
      </w:pPr>
      <w:proofErr w:type="gramStart"/>
      <w:r w:rsidRPr="00933248">
        <w:rPr>
          <w:rFonts w:ascii="Calibri" w:hAnsi="Calibri" w:cs="Calibri"/>
          <w:sz w:val="22"/>
          <w:szCs w:val="22"/>
          <w:lang w:val="en-US"/>
        </w:rPr>
        <w:t>By:</w:t>
      </w:r>
      <w:proofErr w:type="gramEnd"/>
    </w:p>
    <w:p w14:paraId="30547D75" w14:textId="77777777" w:rsidR="009A2423" w:rsidRDefault="009A2423" w:rsidP="00D440ED">
      <w:pPr>
        <w:pStyle w:val="ListParagraph"/>
        <w:widowControl w:val="0"/>
        <w:spacing w:before="0" w:after="240"/>
        <w:ind w:left="0"/>
        <w:rPr>
          <w:rFonts w:ascii="Calibri" w:hAnsi="Calibri" w:cs="Calibri"/>
          <w:b/>
          <w:bCs/>
          <w:sz w:val="22"/>
          <w:szCs w:val="22"/>
          <w:lang w:val="en-US"/>
        </w:rPr>
      </w:pPr>
    </w:p>
    <w:p w14:paraId="76901208" w14:textId="77777777" w:rsidR="009A2423" w:rsidRDefault="009A2423" w:rsidP="00D440ED">
      <w:pPr>
        <w:pStyle w:val="ListParagraph"/>
        <w:widowControl w:val="0"/>
        <w:spacing w:before="0" w:after="240"/>
        <w:ind w:left="0"/>
        <w:rPr>
          <w:rFonts w:ascii="Calibri" w:hAnsi="Calibri" w:cs="Calibri"/>
          <w:b/>
          <w:bCs/>
          <w:sz w:val="22"/>
          <w:szCs w:val="22"/>
          <w:lang w:val="en-US"/>
        </w:rPr>
      </w:pPr>
    </w:p>
    <w:p w14:paraId="374F162C" w14:textId="77777777" w:rsidR="009A2423" w:rsidRDefault="009A2423" w:rsidP="00D440ED">
      <w:pPr>
        <w:pStyle w:val="ListParagraph"/>
        <w:widowControl w:val="0"/>
        <w:spacing w:before="0" w:after="240"/>
        <w:ind w:left="0"/>
        <w:rPr>
          <w:rFonts w:ascii="Calibri" w:hAnsi="Calibri" w:cs="Calibri"/>
          <w:b/>
          <w:bCs/>
          <w:sz w:val="22"/>
          <w:szCs w:val="22"/>
          <w:lang w:val="en-US"/>
        </w:rPr>
      </w:pPr>
    </w:p>
    <w:p w14:paraId="5DAF7C14" w14:textId="13D19188" w:rsidR="00D440ED" w:rsidRPr="00933248" w:rsidRDefault="00D46EB4" w:rsidP="00D440ED">
      <w:pPr>
        <w:pStyle w:val="ListParagraph"/>
        <w:widowControl w:val="0"/>
        <w:spacing w:before="0" w:after="240"/>
        <w:ind w:left="0"/>
        <w:rPr>
          <w:rFonts w:ascii="Calibri" w:hAnsi="Calibri" w:cs="Calibri"/>
          <w:b/>
          <w:sz w:val="22"/>
          <w:szCs w:val="22"/>
          <w:lang w:val="en-US"/>
        </w:rPr>
      </w:pPr>
      <w:r w:rsidRPr="00D46EB4">
        <w:rPr>
          <w:rFonts w:ascii="Calibri" w:hAnsi="Calibri" w:cs="Calibri"/>
          <w:b/>
          <w:bCs/>
          <w:sz w:val="22"/>
          <w:szCs w:val="22"/>
          <w:lang w:val="en-US"/>
        </w:rPr>
        <w:t xml:space="preserve">PUC </w:t>
      </w:r>
      <w:r w:rsidR="001B5880">
        <w:rPr>
          <w:rFonts w:ascii="Calibri" w:hAnsi="Calibri" w:cs="Calibri"/>
          <w:b/>
          <w:bCs/>
          <w:sz w:val="22"/>
          <w:szCs w:val="22"/>
          <w:lang w:val="en-US"/>
        </w:rPr>
        <w:t>“</w:t>
      </w:r>
      <w:r w:rsidRPr="00D46EB4">
        <w:rPr>
          <w:rFonts w:ascii="Calibri" w:hAnsi="Calibri" w:cs="Calibri"/>
          <w:b/>
          <w:bCs/>
          <w:sz w:val="22"/>
          <w:szCs w:val="22"/>
          <w:lang w:val="en-US"/>
        </w:rPr>
        <w:t>Belgrade Metro and Train</w:t>
      </w:r>
      <w:r w:rsidR="001B5880">
        <w:rPr>
          <w:rFonts w:ascii="Calibri" w:hAnsi="Calibri" w:cs="Calibri"/>
          <w:b/>
          <w:bCs/>
          <w:sz w:val="22"/>
          <w:szCs w:val="22"/>
          <w:lang w:val="en-US"/>
        </w:rPr>
        <w:t>”</w:t>
      </w:r>
    </w:p>
    <w:p w14:paraId="7FC0F9DE" w14:textId="77777777" w:rsidR="00D46EB4" w:rsidRDefault="00D46EB4" w:rsidP="008F7AC2">
      <w:pPr>
        <w:widowControl w:val="0"/>
        <w:spacing w:before="0" w:after="240"/>
        <w:ind w:left="0"/>
        <w:jc w:val="left"/>
        <w:rPr>
          <w:rFonts w:ascii="Calibri" w:hAnsi="Calibri" w:cs="Calibri"/>
          <w:b/>
          <w:sz w:val="22"/>
          <w:szCs w:val="22"/>
          <w:lang w:val="en-US"/>
        </w:rPr>
      </w:pPr>
    </w:p>
    <w:p w14:paraId="0628D941" w14:textId="293EBB5A" w:rsidR="008C72EA" w:rsidRPr="00933248" w:rsidRDefault="008C72EA" w:rsidP="008F7AC2">
      <w:pPr>
        <w:widowControl w:val="0"/>
        <w:spacing w:before="0" w:after="240"/>
        <w:ind w:left="0"/>
        <w:jc w:val="left"/>
        <w:rPr>
          <w:rFonts w:ascii="Calibri" w:hAnsi="Calibri" w:cs="Calibri"/>
          <w:b/>
          <w:sz w:val="22"/>
          <w:szCs w:val="22"/>
          <w:lang w:val="en-US"/>
        </w:rPr>
      </w:pPr>
      <w:r w:rsidRPr="00933248">
        <w:rPr>
          <w:rFonts w:ascii="Calibri" w:hAnsi="Calibri" w:cs="Calibri"/>
          <w:b/>
          <w:sz w:val="22"/>
          <w:szCs w:val="22"/>
          <w:lang w:val="en-US"/>
        </w:rPr>
        <w:br w:type="page"/>
      </w:r>
    </w:p>
    <w:p w14:paraId="682346C3" w14:textId="77777777" w:rsidR="00BA347F" w:rsidRPr="00933248" w:rsidRDefault="00BA347F" w:rsidP="005537B6">
      <w:pPr>
        <w:pStyle w:val="TitreAnnexe"/>
        <w:widowControl w:val="0"/>
        <w:spacing w:after="480"/>
        <w:rPr>
          <w:rFonts w:ascii="Calibri" w:hAnsi="Calibri" w:cs="Calibri"/>
          <w:sz w:val="22"/>
          <w:szCs w:val="22"/>
          <w:lang w:val="en-US"/>
        </w:rPr>
      </w:pPr>
      <w:bookmarkStart w:id="297" w:name="_Ref518669008"/>
      <w:bookmarkStart w:id="298" w:name="_Toc224237037"/>
      <w:r w:rsidRPr="00933248">
        <w:rPr>
          <w:rFonts w:ascii="Calibri" w:hAnsi="Calibri" w:cs="Calibri"/>
          <w:sz w:val="22"/>
          <w:szCs w:val="22"/>
          <w:lang w:val="en-US"/>
        </w:rPr>
        <w:lastRenderedPageBreak/>
        <w:t>FORM OF CERTIFICATE OF AUTHORITY AND INCUMBENCY OF THE BORROWER</w:t>
      </w:r>
      <w:bookmarkEnd w:id="297"/>
      <w:bookmarkEnd w:id="298"/>
    </w:p>
    <w:p w14:paraId="2C5E90DD" w14:textId="0FE5D1A5" w:rsidR="00BA347F" w:rsidRPr="00933248" w:rsidRDefault="00BA347F" w:rsidP="008F7AC2">
      <w:pPr>
        <w:pStyle w:val="ListParagraph"/>
        <w:widowControl w:val="0"/>
        <w:spacing w:after="240"/>
        <w:ind w:left="1134" w:hanging="1134"/>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To:</w:t>
      </w:r>
      <w:r w:rsidRPr="00933248">
        <w:rPr>
          <w:rFonts w:ascii="Calibri" w:hAnsi="Calibri" w:cs="Calibri"/>
          <w:color w:val="000000" w:themeColor="text1"/>
          <w:sz w:val="22"/>
          <w:szCs w:val="22"/>
          <w:lang w:val="en-US"/>
        </w:rPr>
        <w:tab/>
      </w:r>
      <w:r w:rsidR="00E15677">
        <w:rPr>
          <w:rFonts w:ascii="Calibri" w:hAnsi="Calibri" w:cs="Calibri"/>
          <w:b/>
          <w:sz w:val="22"/>
          <w:szCs w:val="22"/>
          <w:lang w:val="en-GB"/>
        </w:rPr>
        <w:t>CREDIT AGRICOLE CORPORATE AND INVESTMENT BANK</w:t>
      </w:r>
    </w:p>
    <w:p w14:paraId="42E848F3" w14:textId="5ABC5DC1" w:rsidR="00BA347F" w:rsidRPr="00933248" w:rsidRDefault="00BA347F" w:rsidP="008F7AC2">
      <w:pPr>
        <w:pStyle w:val="ListParagraph"/>
        <w:widowControl w:val="0"/>
        <w:spacing w:after="240"/>
        <w:ind w:left="1134" w:hanging="1134"/>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From:</w:t>
      </w:r>
      <w:r w:rsidRPr="00933248">
        <w:rPr>
          <w:rFonts w:ascii="Calibri" w:hAnsi="Calibri" w:cs="Calibri"/>
          <w:color w:val="000000" w:themeColor="text1"/>
          <w:sz w:val="22"/>
          <w:szCs w:val="22"/>
          <w:lang w:val="en-US"/>
        </w:rPr>
        <w:tab/>
      </w:r>
      <w:r w:rsidR="00D440ED" w:rsidRPr="00933248">
        <w:rPr>
          <w:rFonts w:ascii="Calibri" w:hAnsi="Calibri" w:cs="Calibri"/>
          <w:b/>
          <w:sz w:val="22"/>
          <w:szCs w:val="22"/>
          <w:lang w:val="en-GB"/>
        </w:rPr>
        <w:t xml:space="preserve">THE </w:t>
      </w:r>
      <w:r w:rsidR="00D440ED" w:rsidRPr="00933248">
        <w:rPr>
          <w:rFonts w:ascii="Calibri" w:hAnsi="Calibri" w:cs="Calibri"/>
          <w:b/>
          <w:sz w:val="22"/>
          <w:szCs w:val="22"/>
          <w:lang w:val="en-US"/>
        </w:rPr>
        <w:t xml:space="preserve">REPUBLIC OF SERBIA, represented by the Government of the Republic of Serbia acting </w:t>
      </w:r>
      <w:r w:rsidR="00A32331">
        <w:rPr>
          <w:rFonts w:ascii="Calibri" w:hAnsi="Calibri" w:cs="Calibri"/>
          <w:b/>
          <w:sz w:val="22"/>
          <w:szCs w:val="22"/>
          <w:lang w:val="en-US"/>
        </w:rPr>
        <w:t xml:space="preserve">by and </w:t>
      </w:r>
      <w:r w:rsidR="00D440ED" w:rsidRPr="00933248">
        <w:rPr>
          <w:rFonts w:ascii="Calibri" w:hAnsi="Calibri" w:cs="Calibri"/>
          <w:b/>
          <w:sz w:val="22"/>
          <w:szCs w:val="22"/>
          <w:lang w:val="en-US"/>
        </w:rPr>
        <w:t xml:space="preserve">through </w:t>
      </w:r>
      <w:r w:rsidR="00A32331">
        <w:rPr>
          <w:rFonts w:ascii="Calibri" w:hAnsi="Calibri" w:cs="Calibri"/>
          <w:b/>
          <w:sz w:val="22"/>
          <w:szCs w:val="22"/>
          <w:lang w:val="en-US"/>
        </w:rPr>
        <w:t>the</w:t>
      </w:r>
      <w:r w:rsidR="00D440ED" w:rsidRPr="00933248">
        <w:rPr>
          <w:rFonts w:ascii="Calibri" w:hAnsi="Calibri" w:cs="Calibri"/>
          <w:b/>
          <w:sz w:val="22"/>
          <w:szCs w:val="22"/>
          <w:lang w:val="en-US"/>
        </w:rPr>
        <w:t xml:space="preserve"> Ministry of Finance</w:t>
      </w:r>
    </w:p>
    <w:p w14:paraId="644363DF" w14:textId="77777777" w:rsidR="00BA347F" w:rsidRPr="00933248" w:rsidRDefault="00BA347F" w:rsidP="008F7AC2">
      <w:pPr>
        <w:pStyle w:val="ListParagraph"/>
        <w:widowControl w:val="0"/>
        <w:spacing w:after="240"/>
        <w:ind w:left="1134" w:hanging="1134"/>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Date:</w:t>
      </w:r>
      <w:r w:rsidRPr="00933248">
        <w:rPr>
          <w:rFonts w:ascii="Calibri" w:hAnsi="Calibri" w:cs="Calibri"/>
          <w:color w:val="000000" w:themeColor="text1"/>
          <w:sz w:val="22"/>
          <w:szCs w:val="22"/>
          <w:lang w:val="en-US"/>
        </w:rPr>
        <w:tab/>
        <w:t>[</w:t>
      </w:r>
      <w:r w:rsidRPr="00933248">
        <w:rPr>
          <w:rFonts w:ascii="Calibri" w:hAnsi="Calibri" w:cs="Calibri"/>
          <w:color w:val="000000" w:themeColor="text1"/>
          <w:sz w:val="22"/>
          <w:szCs w:val="22"/>
        </w:rPr>
        <w:sym w:font="Wingdings" w:char="F06C"/>
      </w:r>
      <w:r w:rsidRPr="00933248">
        <w:rPr>
          <w:rFonts w:ascii="Calibri" w:hAnsi="Calibri" w:cs="Calibri"/>
          <w:color w:val="000000" w:themeColor="text1"/>
          <w:sz w:val="22"/>
          <w:szCs w:val="22"/>
          <w:lang w:val="en-US"/>
        </w:rPr>
        <w:t>]</w:t>
      </w:r>
    </w:p>
    <w:p w14:paraId="085B5ACD" w14:textId="77D3D663" w:rsidR="00BA347F" w:rsidRPr="00933248" w:rsidRDefault="00D440ED" w:rsidP="005537B6">
      <w:pPr>
        <w:pStyle w:val="ListParagraph"/>
        <w:widowControl w:val="0"/>
        <w:spacing w:before="360" w:after="240"/>
        <w:ind w:left="0"/>
        <w:jc w:val="center"/>
        <w:rPr>
          <w:rFonts w:ascii="Calibri" w:hAnsi="Calibri" w:cs="Calibri"/>
          <w:b/>
          <w:color w:val="000000" w:themeColor="text1"/>
          <w:sz w:val="22"/>
          <w:szCs w:val="22"/>
          <w:lang w:val="en-US"/>
        </w:rPr>
      </w:pPr>
      <w:r w:rsidRPr="00933248">
        <w:rPr>
          <w:rFonts w:ascii="Calibri" w:hAnsi="Calibri" w:cs="Calibri"/>
          <w:b/>
          <w:sz w:val="22"/>
          <w:szCs w:val="22"/>
          <w:lang w:val="en-US"/>
        </w:rPr>
        <w:t xml:space="preserve">Facility Agreement dated </w:t>
      </w:r>
      <w:r w:rsidRPr="00933248">
        <w:rPr>
          <w:rFonts w:ascii="Calibri" w:hAnsi="Calibri" w:cs="Calibri"/>
          <w:b/>
          <w:color w:val="000000" w:themeColor="text1"/>
          <w:sz w:val="22"/>
          <w:szCs w:val="22"/>
          <w:lang w:val="en-US"/>
        </w:rPr>
        <w:t>[●] 202</w:t>
      </w:r>
      <w:r w:rsidR="000C44BE">
        <w:rPr>
          <w:rFonts w:ascii="Calibri" w:hAnsi="Calibri" w:cs="Calibri"/>
          <w:b/>
          <w:color w:val="000000" w:themeColor="text1"/>
          <w:sz w:val="22"/>
          <w:szCs w:val="22"/>
          <w:lang w:val="en-US"/>
        </w:rPr>
        <w:t>6</w:t>
      </w:r>
      <w:r w:rsidRPr="00933248">
        <w:rPr>
          <w:rFonts w:ascii="Calibri" w:hAnsi="Calibri" w:cs="Calibri"/>
          <w:b/>
          <w:color w:val="000000" w:themeColor="text1"/>
          <w:sz w:val="22"/>
          <w:szCs w:val="22"/>
          <w:lang w:val="en-US"/>
        </w:rPr>
        <w:t xml:space="preserve"> </w:t>
      </w:r>
      <w:r w:rsidRPr="00933248">
        <w:rPr>
          <w:rFonts w:ascii="Calibri" w:hAnsi="Calibri" w:cs="Calibri"/>
          <w:b/>
          <w:sz w:val="22"/>
          <w:szCs w:val="22"/>
          <w:lang w:val="en-US"/>
        </w:rPr>
        <w:t>(the Facility Agreement)</w:t>
      </w:r>
      <w:r w:rsidRPr="00933248">
        <w:rPr>
          <w:rFonts w:ascii="Calibri" w:hAnsi="Calibri" w:cs="Calibri"/>
          <w:b/>
          <w:sz w:val="22"/>
          <w:szCs w:val="22"/>
          <w:lang w:val="en-GB"/>
        </w:rPr>
        <w:t xml:space="preserve"> between </w:t>
      </w:r>
      <w:r w:rsidRPr="00933248">
        <w:rPr>
          <w:rFonts w:ascii="Calibri" w:hAnsi="Calibri" w:cs="Calibri"/>
          <w:b/>
          <w:i/>
          <w:sz w:val="22"/>
          <w:szCs w:val="22"/>
          <w:lang w:val="en-GB"/>
        </w:rPr>
        <w:t>inter alios</w:t>
      </w:r>
      <w:r w:rsidRPr="00933248">
        <w:rPr>
          <w:rFonts w:ascii="Calibri" w:hAnsi="Calibri" w:cs="Calibri"/>
          <w:b/>
          <w:sz w:val="22"/>
          <w:szCs w:val="22"/>
          <w:lang w:val="en-GB"/>
        </w:rPr>
        <w:t xml:space="preserve"> the </w:t>
      </w:r>
      <w:r w:rsidRPr="00933248">
        <w:rPr>
          <w:rFonts w:ascii="Calibri" w:hAnsi="Calibri" w:cs="Calibri"/>
          <w:b/>
          <w:sz w:val="22"/>
          <w:szCs w:val="22"/>
          <w:lang w:val="en-US"/>
        </w:rPr>
        <w:t xml:space="preserve">Republic of Serbia, represented by the Government of the Republic of Serbia acting </w:t>
      </w:r>
      <w:r w:rsidR="00A32331">
        <w:rPr>
          <w:rFonts w:ascii="Calibri" w:hAnsi="Calibri" w:cs="Calibri"/>
          <w:b/>
          <w:sz w:val="22"/>
          <w:szCs w:val="22"/>
          <w:lang w:val="en-US"/>
        </w:rPr>
        <w:t xml:space="preserve">by and </w:t>
      </w:r>
      <w:r w:rsidRPr="00933248">
        <w:rPr>
          <w:rFonts w:ascii="Calibri" w:hAnsi="Calibri" w:cs="Calibri"/>
          <w:b/>
          <w:sz w:val="22"/>
          <w:szCs w:val="22"/>
          <w:lang w:val="en-US"/>
        </w:rPr>
        <w:t xml:space="preserve">through </w:t>
      </w:r>
      <w:r w:rsidR="00A32331">
        <w:rPr>
          <w:rFonts w:ascii="Calibri" w:hAnsi="Calibri" w:cs="Calibri"/>
          <w:b/>
          <w:sz w:val="22"/>
          <w:szCs w:val="22"/>
          <w:lang w:val="en-US"/>
        </w:rPr>
        <w:t>the</w:t>
      </w:r>
      <w:r w:rsidRPr="00933248">
        <w:rPr>
          <w:rFonts w:ascii="Calibri" w:hAnsi="Calibri" w:cs="Calibri"/>
          <w:b/>
          <w:sz w:val="22"/>
          <w:szCs w:val="22"/>
          <w:lang w:val="en-US"/>
        </w:rPr>
        <w:t xml:space="preserve"> Ministry of Finance acting </w:t>
      </w:r>
      <w:r w:rsidRPr="00933248">
        <w:rPr>
          <w:rFonts w:ascii="Calibri" w:hAnsi="Calibri" w:cs="Calibri"/>
          <w:b/>
          <w:sz w:val="22"/>
          <w:szCs w:val="22"/>
          <w:lang w:val="en-GB"/>
        </w:rPr>
        <w:t xml:space="preserve">as Borrower and </w:t>
      </w:r>
      <w:r w:rsidR="00E15677">
        <w:rPr>
          <w:rFonts w:ascii="Calibri" w:hAnsi="Calibri" w:cs="Calibri"/>
          <w:b/>
          <w:sz w:val="22"/>
          <w:szCs w:val="22"/>
          <w:lang w:val="en-GB"/>
        </w:rPr>
        <w:t>Credit Agricole Corporate and Investment Bank</w:t>
      </w:r>
      <w:r w:rsidRPr="00933248">
        <w:rPr>
          <w:rFonts w:ascii="Calibri" w:hAnsi="Calibri" w:cs="Calibri"/>
          <w:b/>
          <w:sz w:val="22"/>
          <w:szCs w:val="22"/>
          <w:lang w:val="en-GB"/>
        </w:rPr>
        <w:t xml:space="preserve"> acting as </w:t>
      </w:r>
      <w:r w:rsidR="000F3525">
        <w:rPr>
          <w:rFonts w:ascii="Calibri" w:hAnsi="Calibri" w:cs="Calibri"/>
          <w:b/>
          <w:sz w:val="22"/>
          <w:szCs w:val="22"/>
          <w:lang w:val="en-GB"/>
        </w:rPr>
        <w:t>Facility and ECA Agent</w:t>
      </w:r>
      <w:r w:rsidRPr="00933248">
        <w:rPr>
          <w:rFonts w:ascii="Calibri" w:hAnsi="Calibri" w:cs="Calibri"/>
          <w:b/>
          <w:sz w:val="22"/>
          <w:szCs w:val="22"/>
          <w:lang w:val="en-US"/>
        </w:rPr>
        <w:t xml:space="preserve"> (the Agreement)</w:t>
      </w:r>
    </w:p>
    <w:p w14:paraId="33B71675" w14:textId="77777777" w:rsidR="00BA347F" w:rsidRPr="00933248" w:rsidRDefault="00BA347F" w:rsidP="008F7AC2">
      <w:pPr>
        <w:pStyle w:val="ListParagraph"/>
        <w:widowControl w:val="0"/>
        <w:spacing w:before="120" w:after="240"/>
        <w:ind w:left="0"/>
        <w:jc w:val="center"/>
        <w:rPr>
          <w:rFonts w:ascii="Calibri" w:hAnsi="Calibri" w:cs="Calibri"/>
          <w:color w:val="000000" w:themeColor="text1"/>
          <w:sz w:val="22"/>
          <w:szCs w:val="22"/>
          <w:u w:val="single"/>
          <w:lang w:val="en-US"/>
        </w:rPr>
      </w:pPr>
      <w:r w:rsidRPr="00933248">
        <w:rPr>
          <w:rFonts w:ascii="Calibri" w:hAnsi="Calibri" w:cs="Calibri"/>
          <w:color w:val="000000" w:themeColor="text1"/>
          <w:sz w:val="22"/>
          <w:szCs w:val="22"/>
          <w:u w:val="single"/>
          <w:lang w:val="en-US"/>
        </w:rPr>
        <w:t>Certificate of Authority and Incumbency</w:t>
      </w:r>
    </w:p>
    <w:p w14:paraId="11E551E3" w14:textId="1E0B9BAC" w:rsidR="00BA347F" w:rsidRPr="00933248" w:rsidRDefault="00BA347F" w:rsidP="009302B0">
      <w:pPr>
        <w:pStyle w:val="ListParagraph"/>
        <w:widowControl w:val="0"/>
        <w:numPr>
          <w:ilvl w:val="0"/>
          <w:numId w:val="144"/>
        </w:numPr>
        <w:spacing w:before="240"/>
        <w:ind w:left="709" w:hanging="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 xml:space="preserve">Reference is made to the Agreement. </w:t>
      </w:r>
      <w:proofErr w:type="spellStart"/>
      <w:r w:rsidRPr="00933248">
        <w:rPr>
          <w:rFonts w:ascii="Calibri" w:hAnsi="Calibri" w:cs="Calibri"/>
          <w:color w:val="000000" w:themeColor="text1"/>
          <w:sz w:val="22"/>
          <w:szCs w:val="22"/>
          <w:lang w:val="en-US"/>
        </w:rPr>
        <w:t>Capitalised</w:t>
      </w:r>
      <w:proofErr w:type="spellEnd"/>
      <w:r w:rsidRPr="00933248">
        <w:rPr>
          <w:rFonts w:ascii="Calibri" w:hAnsi="Calibri" w:cs="Calibri"/>
          <w:color w:val="000000" w:themeColor="text1"/>
          <w:sz w:val="22"/>
          <w:szCs w:val="22"/>
          <w:lang w:val="en-US"/>
        </w:rPr>
        <w:t xml:space="preserve"> terms used in this Certificate of Authority and Incumbency but not defined herein have the meaning given to them in the Agreement.</w:t>
      </w:r>
    </w:p>
    <w:p w14:paraId="25831A9A" w14:textId="57487521" w:rsidR="00BA347F" w:rsidRPr="00933248" w:rsidRDefault="00BA347F" w:rsidP="009302B0">
      <w:pPr>
        <w:pStyle w:val="ListParagraph"/>
        <w:widowControl w:val="0"/>
        <w:numPr>
          <w:ilvl w:val="0"/>
          <w:numId w:val="144"/>
        </w:numPr>
        <w:spacing w:before="240"/>
        <w:ind w:left="709" w:hanging="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I, the undersigned [</w:t>
      </w:r>
      <w:r w:rsidR="00D440ED" w:rsidRPr="00933248">
        <w:rPr>
          <w:rFonts w:ascii="Calibri" w:hAnsi="Calibri" w:cs="Calibri"/>
          <w:color w:val="000000" w:themeColor="text1"/>
          <w:sz w:val="22"/>
          <w:szCs w:val="22"/>
          <w:lang w:val="en-US"/>
        </w:rPr>
        <w:t>●</w:t>
      </w:r>
      <w:r w:rsidRPr="00933248">
        <w:rPr>
          <w:rFonts w:ascii="Calibri" w:hAnsi="Calibri" w:cs="Calibri"/>
          <w:color w:val="000000" w:themeColor="text1"/>
          <w:sz w:val="22"/>
          <w:szCs w:val="22"/>
          <w:lang w:val="en-US"/>
        </w:rPr>
        <w:t>], acting in capacity as [</w:t>
      </w:r>
      <w:r w:rsidR="00D440ED" w:rsidRPr="00933248">
        <w:rPr>
          <w:rFonts w:ascii="Calibri" w:hAnsi="Calibri" w:cs="Calibri"/>
          <w:color w:val="000000" w:themeColor="text1"/>
          <w:sz w:val="22"/>
          <w:szCs w:val="22"/>
          <w:lang w:val="en-US"/>
        </w:rPr>
        <w:t>●</w:t>
      </w:r>
      <w:r w:rsidRPr="00933248">
        <w:rPr>
          <w:rFonts w:ascii="Calibri" w:hAnsi="Calibri" w:cs="Calibri"/>
          <w:color w:val="000000" w:themeColor="text1"/>
          <w:sz w:val="22"/>
          <w:szCs w:val="22"/>
          <w:lang w:val="en-US"/>
        </w:rPr>
        <w:t>], duly authorized for the purposes hereof, hereby certify that here below are the details and true specimen signatures of the persons who are, and will continue to be, authorized:</w:t>
      </w:r>
    </w:p>
    <w:p w14:paraId="31A05512" w14:textId="1CF20032" w:rsidR="00BA347F" w:rsidRPr="00B976FC" w:rsidRDefault="00BA347F" w:rsidP="005537B6">
      <w:pPr>
        <w:pStyle w:val="ListParagraph"/>
        <w:widowControl w:val="0"/>
        <w:numPr>
          <w:ilvl w:val="3"/>
          <w:numId w:val="115"/>
        </w:numPr>
        <w:spacing w:before="0"/>
        <w:ind w:left="1418" w:hanging="709"/>
        <w:rPr>
          <w:rFonts w:ascii="Calibri" w:hAnsi="Calibri" w:cs="Calibri"/>
          <w:color w:val="000000" w:themeColor="text1"/>
          <w:sz w:val="22"/>
          <w:szCs w:val="22"/>
          <w:lang w:val="en-US"/>
        </w:rPr>
      </w:pPr>
      <w:r w:rsidRPr="00B976FC">
        <w:rPr>
          <w:rFonts w:ascii="Calibri" w:hAnsi="Calibri" w:cs="Calibri"/>
          <w:color w:val="000000" w:themeColor="text1"/>
          <w:sz w:val="22"/>
          <w:szCs w:val="22"/>
          <w:lang w:val="en-US"/>
        </w:rPr>
        <w:t>to sign on behalf of the Borrower all documents to be delivered pursuant to the Agreement</w:t>
      </w:r>
      <w:r w:rsidR="005A19AB" w:rsidRPr="00B976FC">
        <w:rPr>
          <w:rFonts w:ascii="Calibri" w:hAnsi="Calibri" w:cs="Calibri"/>
          <w:color w:val="000000" w:themeColor="text1"/>
          <w:sz w:val="22"/>
          <w:szCs w:val="22"/>
          <w:lang w:val="en-US"/>
        </w:rPr>
        <w:t xml:space="preserve"> </w:t>
      </w:r>
      <w:r w:rsidR="00B976FC" w:rsidRPr="00B976FC">
        <w:rPr>
          <w:rFonts w:ascii="Calibri" w:hAnsi="Calibri" w:cs="Calibri"/>
          <w:color w:val="000000" w:themeColor="text1"/>
          <w:sz w:val="22"/>
          <w:szCs w:val="22"/>
          <w:lang w:val="en-US"/>
        </w:rPr>
        <w:t xml:space="preserve">(including </w:t>
      </w:r>
      <w:r w:rsidR="00B976FC" w:rsidRPr="00B976FC">
        <w:rPr>
          <w:rFonts w:ascii="Calibri" w:hAnsi="Calibri" w:cs="Calibri"/>
          <w:i/>
          <w:iCs/>
          <w:color w:val="000000" w:themeColor="text1"/>
          <w:sz w:val="22"/>
          <w:szCs w:val="22"/>
          <w:lang w:val="en-US"/>
        </w:rPr>
        <w:t>inter alia</w:t>
      </w:r>
      <w:r w:rsidR="00B976FC" w:rsidRPr="00B976FC">
        <w:rPr>
          <w:rFonts w:ascii="Calibri" w:hAnsi="Calibri" w:cs="Calibri"/>
          <w:color w:val="000000" w:themeColor="text1"/>
          <w:sz w:val="22"/>
          <w:szCs w:val="22"/>
          <w:lang w:val="en-US"/>
        </w:rPr>
        <w:t xml:space="preserve"> any </w:t>
      </w:r>
      <w:proofErr w:type="spellStart"/>
      <w:r w:rsidR="00B976FC" w:rsidRPr="00B976FC">
        <w:rPr>
          <w:rFonts w:ascii="Calibri" w:hAnsi="Calibri" w:cs="Calibri"/>
          <w:sz w:val="22"/>
          <w:szCs w:val="22"/>
          <w:lang w:val="en-US"/>
        </w:rPr>
        <w:t>Utilisation</w:t>
      </w:r>
      <w:proofErr w:type="spellEnd"/>
      <w:r w:rsidR="00B976FC" w:rsidRPr="00B976FC">
        <w:rPr>
          <w:rFonts w:ascii="Calibri" w:hAnsi="Calibri" w:cs="Calibri"/>
          <w:sz w:val="22"/>
          <w:szCs w:val="22"/>
          <w:lang w:val="en-US"/>
        </w:rPr>
        <w:t xml:space="preserve"> </w:t>
      </w:r>
      <w:r w:rsidR="000E3D53">
        <w:rPr>
          <w:rFonts w:ascii="Calibri" w:hAnsi="Calibri" w:cs="Calibri"/>
          <w:sz w:val="22"/>
          <w:szCs w:val="22"/>
          <w:lang w:val="en-US"/>
        </w:rPr>
        <w:t>Request</w:t>
      </w:r>
      <w:r w:rsidR="00B976FC" w:rsidRPr="00B976FC">
        <w:rPr>
          <w:rFonts w:ascii="Calibri" w:hAnsi="Calibri" w:cs="Calibri"/>
          <w:sz w:val="22"/>
          <w:szCs w:val="22"/>
          <w:lang w:val="en-US"/>
        </w:rPr>
        <w:t>)</w:t>
      </w:r>
      <w:r w:rsidRPr="00B976FC">
        <w:rPr>
          <w:rFonts w:ascii="Calibri" w:hAnsi="Calibri" w:cs="Calibri"/>
          <w:color w:val="000000" w:themeColor="text1"/>
          <w:sz w:val="22"/>
          <w:szCs w:val="22"/>
          <w:lang w:val="en-US"/>
        </w:rPr>
        <w:t xml:space="preserve">; and </w:t>
      </w:r>
    </w:p>
    <w:p w14:paraId="6EEC662F" w14:textId="04884190" w:rsidR="00BA347F" w:rsidRPr="00933248" w:rsidRDefault="00BA347F" w:rsidP="005537B6">
      <w:pPr>
        <w:pStyle w:val="ListParagraph"/>
        <w:widowControl w:val="0"/>
        <w:numPr>
          <w:ilvl w:val="3"/>
          <w:numId w:val="115"/>
        </w:numPr>
        <w:spacing w:before="120"/>
        <w:ind w:left="1418" w:hanging="709"/>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to take any action required or permitted to be taken, done, signed or executed under the Agreement.</w:t>
      </w:r>
    </w:p>
    <w:tbl>
      <w:tblPr>
        <w:tblStyle w:val="TableGrid"/>
        <w:tblW w:w="0" w:type="auto"/>
        <w:tblInd w:w="817" w:type="dxa"/>
        <w:tblLook w:val="04A0" w:firstRow="1" w:lastRow="0" w:firstColumn="1" w:lastColumn="0" w:noHBand="0" w:noVBand="1"/>
      </w:tblPr>
      <w:tblGrid>
        <w:gridCol w:w="3071"/>
        <w:gridCol w:w="2656"/>
        <w:gridCol w:w="2516"/>
      </w:tblGrid>
      <w:tr w:rsidR="00BA347F" w:rsidRPr="00933248" w14:paraId="243A921F" w14:textId="77777777" w:rsidTr="00BA347F">
        <w:tc>
          <w:tcPr>
            <w:tcW w:w="3119" w:type="dxa"/>
          </w:tcPr>
          <w:p w14:paraId="7E190052" w14:textId="77777777" w:rsidR="00BA347F" w:rsidRPr="00933248" w:rsidRDefault="00BA347F" w:rsidP="005537B6">
            <w:pPr>
              <w:pStyle w:val="ListParagraph"/>
              <w:widowControl w:val="0"/>
              <w:spacing w:before="60" w:after="60"/>
              <w:ind w:left="0"/>
              <w:rPr>
                <w:rFonts w:ascii="Calibri" w:hAnsi="Calibri" w:cs="Calibri"/>
                <w:b/>
                <w:color w:val="000000" w:themeColor="text1"/>
                <w:sz w:val="22"/>
                <w:szCs w:val="22"/>
                <w:lang w:val="en-US"/>
              </w:rPr>
            </w:pPr>
            <w:r w:rsidRPr="00933248">
              <w:rPr>
                <w:rFonts w:ascii="Calibri" w:hAnsi="Calibri" w:cs="Calibri"/>
                <w:b/>
                <w:color w:val="000000" w:themeColor="text1"/>
                <w:sz w:val="22"/>
                <w:szCs w:val="22"/>
                <w:lang w:val="en-US"/>
              </w:rPr>
              <w:t>Title</w:t>
            </w:r>
          </w:p>
        </w:tc>
        <w:tc>
          <w:tcPr>
            <w:tcW w:w="2693" w:type="dxa"/>
          </w:tcPr>
          <w:p w14:paraId="202E55AF" w14:textId="77777777" w:rsidR="00BA347F" w:rsidRPr="00933248" w:rsidRDefault="00BA347F" w:rsidP="005537B6">
            <w:pPr>
              <w:pStyle w:val="ListParagraph"/>
              <w:widowControl w:val="0"/>
              <w:spacing w:before="60" w:after="60"/>
              <w:ind w:left="0"/>
              <w:rPr>
                <w:rFonts w:ascii="Calibri" w:hAnsi="Calibri" w:cs="Calibri"/>
                <w:b/>
                <w:color w:val="000000" w:themeColor="text1"/>
                <w:sz w:val="22"/>
                <w:szCs w:val="22"/>
                <w:lang w:val="en-US"/>
              </w:rPr>
            </w:pPr>
            <w:r w:rsidRPr="00933248">
              <w:rPr>
                <w:rFonts w:ascii="Calibri" w:hAnsi="Calibri" w:cs="Calibri"/>
                <w:b/>
                <w:color w:val="000000" w:themeColor="text1"/>
                <w:sz w:val="22"/>
                <w:szCs w:val="22"/>
                <w:lang w:val="en-US"/>
              </w:rPr>
              <w:t>Name</w:t>
            </w:r>
          </w:p>
        </w:tc>
        <w:tc>
          <w:tcPr>
            <w:tcW w:w="2544" w:type="dxa"/>
          </w:tcPr>
          <w:p w14:paraId="2C99D2D9" w14:textId="77777777" w:rsidR="00BA347F" w:rsidRPr="00933248" w:rsidRDefault="00BA347F" w:rsidP="005537B6">
            <w:pPr>
              <w:pStyle w:val="ListParagraph"/>
              <w:widowControl w:val="0"/>
              <w:spacing w:before="60" w:after="60"/>
              <w:ind w:left="0"/>
              <w:rPr>
                <w:rFonts w:ascii="Calibri" w:hAnsi="Calibri" w:cs="Calibri"/>
                <w:b/>
                <w:color w:val="000000" w:themeColor="text1"/>
                <w:sz w:val="22"/>
                <w:szCs w:val="22"/>
                <w:lang w:val="en-US"/>
              </w:rPr>
            </w:pPr>
            <w:r w:rsidRPr="00933248">
              <w:rPr>
                <w:rFonts w:ascii="Calibri" w:hAnsi="Calibri" w:cs="Calibri"/>
                <w:b/>
                <w:color w:val="000000" w:themeColor="text1"/>
                <w:sz w:val="22"/>
                <w:szCs w:val="22"/>
                <w:lang w:val="en-US"/>
              </w:rPr>
              <w:t>Specimen</w:t>
            </w:r>
          </w:p>
        </w:tc>
      </w:tr>
      <w:tr w:rsidR="00BA347F" w:rsidRPr="00933248" w14:paraId="0E77FD0E" w14:textId="77777777" w:rsidTr="00BA347F">
        <w:tc>
          <w:tcPr>
            <w:tcW w:w="3119" w:type="dxa"/>
          </w:tcPr>
          <w:p w14:paraId="76046715" w14:textId="77777777" w:rsidR="00BA347F" w:rsidRPr="00933248" w:rsidRDefault="00BA347F" w:rsidP="005537B6">
            <w:pPr>
              <w:pStyle w:val="ListParagraph"/>
              <w:widowControl w:val="0"/>
              <w:spacing w:before="60" w:after="60"/>
              <w:ind w:left="0"/>
              <w:rPr>
                <w:rFonts w:ascii="Calibri" w:hAnsi="Calibri" w:cs="Calibri"/>
                <w:color w:val="000000" w:themeColor="text1"/>
                <w:sz w:val="22"/>
                <w:szCs w:val="22"/>
                <w:lang w:val="en-US"/>
              </w:rPr>
            </w:pPr>
          </w:p>
        </w:tc>
        <w:tc>
          <w:tcPr>
            <w:tcW w:w="2693" w:type="dxa"/>
          </w:tcPr>
          <w:p w14:paraId="21F376D5" w14:textId="77777777" w:rsidR="00BA347F" w:rsidRPr="00933248" w:rsidRDefault="00BA347F" w:rsidP="005537B6">
            <w:pPr>
              <w:pStyle w:val="ListParagraph"/>
              <w:widowControl w:val="0"/>
              <w:spacing w:before="60" w:after="60"/>
              <w:ind w:left="0"/>
              <w:rPr>
                <w:rFonts w:ascii="Calibri" w:hAnsi="Calibri" w:cs="Calibri"/>
                <w:color w:val="000000" w:themeColor="text1"/>
                <w:sz w:val="22"/>
                <w:szCs w:val="22"/>
                <w:lang w:val="en-US"/>
              </w:rPr>
            </w:pPr>
          </w:p>
        </w:tc>
        <w:tc>
          <w:tcPr>
            <w:tcW w:w="2544" w:type="dxa"/>
          </w:tcPr>
          <w:p w14:paraId="142299EE" w14:textId="77777777" w:rsidR="00BA347F" w:rsidRPr="00933248" w:rsidRDefault="00BA347F" w:rsidP="005537B6">
            <w:pPr>
              <w:pStyle w:val="ListParagraph"/>
              <w:widowControl w:val="0"/>
              <w:spacing w:before="60" w:after="60"/>
              <w:ind w:left="0"/>
              <w:rPr>
                <w:rFonts w:ascii="Calibri" w:hAnsi="Calibri" w:cs="Calibri"/>
                <w:color w:val="000000" w:themeColor="text1"/>
                <w:sz w:val="22"/>
                <w:szCs w:val="22"/>
                <w:lang w:val="en-US"/>
              </w:rPr>
            </w:pPr>
          </w:p>
        </w:tc>
      </w:tr>
      <w:tr w:rsidR="00BA347F" w:rsidRPr="00933248" w14:paraId="07D1C774" w14:textId="77777777" w:rsidTr="00BA347F">
        <w:tc>
          <w:tcPr>
            <w:tcW w:w="3119" w:type="dxa"/>
          </w:tcPr>
          <w:p w14:paraId="2C33C167" w14:textId="77777777" w:rsidR="00BA347F" w:rsidRPr="00933248" w:rsidRDefault="00BA347F" w:rsidP="005537B6">
            <w:pPr>
              <w:pStyle w:val="ListParagraph"/>
              <w:widowControl w:val="0"/>
              <w:spacing w:before="60" w:after="60"/>
              <w:ind w:left="0"/>
              <w:rPr>
                <w:rFonts w:ascii="Calibri" w:hAnsi="Calibri" w:cs="Calibri"/>
                <w:color w:val="000000" w:themeColor="text1"/>
                <w:sz w:val="22"/>
                <w:szCs w:val="22"/>
                <w:lang w:val="en-US"/>
              </w:rPr>
            </w:pPr>
          </w:p>
        </w:tc>
        <w:tc>
          <w:tcPr>
            <w:tcW w:w="2693" w:type="dxa"/>
          </w:tcPr>
          <w:p w14:paraId="588F528D" w14:textId="77777777" w:rsidR="00BA347F" w:rsidRPr="00933248" w:rsidRDefault="00BA347F" w:rsidP="005537B6">
            <w:pPr>
              <w:pStyle w:val="ListParagraph"/>
              <w:widowControl w:val="0"/>
              <w:spacing w:before="60" w:after="60"/>
              <w:ind w:left="0"/>
              <w:rPr>
                <w:rFonts w:ascii="Calibri" w:hAnsi="Calibri" w:cs="Calibri"/>
                <w:color w:val="000000" w:themeColor="text1"/>
                <w:sz w:val="22"/>
                <w:szCs w:val="22"/>
                <w:lang w:val="en-US"/>
              </w:rPr>
            </w:pPr>
          </w:p>
        </w:tc>
        <w:tc>
          <w:tcPr>
            <w:tcW w:w="2544" w:type="dxa"/>
          </w:tcPr>
          <w:p w14:paraId="0D5EC5AA" w14:textId="77777777" w:rsidR="00BA347F" w:rsidRPr="00933248" w:rsidRDefault="00BA347F" w:rsidP="005537B6">
            <w:pPr>
              <w:pStyle w:val="ListParagraph"/>
              <w:widowControl w:val="0"/>
              <w:spacing w:before="60" w:after="60"/>
              <w:ind w:left="0"/>
              <w:rPr>
                <w:rFonts w:ascii="Calibri" w:hAnsi="Calibri" w:cs="Calibri"/>
                <w:color w:val="000000" w:themeColor="text1"/>
                <w:sz w:val="22"/>
                <w:szCs w:val="22"/>
                <w:lang w:val="en-US"/>
              </w:rPr>
            </w:pPr>
          </w:p>
        </w:tc>
      </w:tr>
    </w:tbl>
    <w:p w14:paraId="15DD6591" w14:textId="77777777" w:rsidR="00BA347F" w:rsidRPr="00933248" w:rsidRDefault="00BA347F" w:rsidP="008F7AC2">
      <w:pPr>
        <w:widowControl w:val="0"/>
        <w:spacing w:before="240" w:after="240"/>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You may assume that any such person continues to be so authorized until you receive authorized written notice from the Borrower that they, or any of them, are no longer so authorized.</w:t>
      </w:r>
    </w:p>
    <w:p w14:paraId="3A2B0F63" w14:textId="77777777" w:rsidR="005A19AB" w:rsidRPr="00933248" w:rsidRDefault="00BA347F" w:rsidP="005A19AB">
      <w:pPr>
        <w:pStyle w:val="ListParagraph"/>
        <w:widowControl w:val="0"/>
        <w:spacing w:before="360" w:after="240"/>
        <w:ind w:left="0"/>
        <w:rPr>
          <w:rFonts w:ascii="Calibri" w:hAnsi="Calibri" w:cs="Calibri"/>
          <w:color w:val="000000" w:themeColor="text1"/>
          <w:sz w:val="22"/>
          <w:szCs w:val="22"/>
          <w:lang w:val="en-US"/>
        </w:rPr>
      </w:pPr>
      <w:r w:rsidRPr="00933248">
        <w:rPr>
          <w:rFonts w:ascii="Calibri" w:hAnsi="Calibri" w:cs="Calibri"/>
          <w:color w:val="000000" w:themeColor="text1"/>
          <w:sz w:val="22"/>
          <w:szCs w:val="22"/>
          <w:lang w:val="en-US"/>
        </w:rPr>
        <w:t>Yours truly,</w:t>
      </w:r>
    </w:p>
    <w:p w14:paraId="0B035BB7" w14:textId="20FA0BE1" w:rsidR="00BA347F" w:rsidRPr="00933248" w:rsidRDefault="00BA347F" w:rsidP="005537B6">
      <w:pPr>
        <w:pStyle w:val="ListParagraph"/>
        <w:widowControl w:val="0"/>
        <w:spacing w:before="360" w:after="0"/>
        <w:ind w:left="0"/>
        <w:rPr>
          <w:rFonts w:ascii="Calibri" w:hAnsi="Calibri" w:cs="Calibri"/>
          <w:color w:val="000000" w:themeColor="text1"/>
          <w:sz w:val="22"/>
          <w:szCs w:val="22"/>
          <w:lang w:val="en-US"/>
        </w:rPr>
      </w:pPr>
      <w:proofErr w:type="gramStart"/>
      <w:r w:rsidRPr="00933248">
        <w:rPr>
          <w:rFonts w:ascii="Calibri" w:hAnsi="Calibri" w:cs="Calibri"/>
          <w:color w:val="000000" w:themeColor="text1"/>
          <w:sz w:val="22"/>
          <w:szCs w:val="22"/>
          <w:lang w:val="en-US"/>
        </w:rPr>
        <w:t>By:</w:t>
      </w:r>
      <w:proofErr w:type="gramEnd"/>
    </w:p>
    <w:p w14:paraId="7427480A" w14:textId="5E01BA1F" w:rsidR="008C72EA" w:rsidRPr="00933248" w:rsidRDefault="005A19AB" w:rsidP="005537B6">
      <w:pPr>
        <w:pStyle w:val="ListParagraph"/>
        <w:widowControl w:val="0"/>
        <w:spacing w:before="0" w:after="240"/>
        <w:ind w:left="0"/>
        <w:rPr>
          <w:rFonts w:ascii="Calibri" w:hAnsi="Calibri" w:cs="Calibri"/>
          <w:sz w:val="22"/>
          <w:szCs w:val="22"/>
          <w:lang w:val="en-US"/>
        </w:rPr>
      </w:pPr>
      <w:r w:rsidRPr="00933248">
        <w:rPr>
          <w:rFonts w:ascii="Calibri" w:hAnsi="Calibri" w:cs="Calibri"/>
          <w:b/>
          <w:sz w:val="22"/>
          <w:szCs w:val="22"/>
          <w:lang w:val="en-GB"/>
        </w:rPr>
        <w:t xml:space="preserve">THE </w:t>
      </w:r>
      <w:r w:rsidRPr="00933248">
        <w:rPr>
          <w:rFonts w:ascii="Calibri" w:hAnsi="Calibri" w:cs="Calibri"/>
          <w:b/>
          <w:sz w:val="22"/>
          <w:szCs w:val="22"/>
          <w:lang w:val="en-US"/>
        </w:rPr>
        <w:t xml:space="preserve">REPUBLIC OF SERBIA, represented by the Government of the Republic of Serbia acting </w:t>
      </w:r>
      <w:r w:rsidR="00A32331">
        <w:rPr>
          <w:rFonts w:ascii="Calibri" w:hAnsi="Calibri" w:cs="Calibri"/>
          <w:b/>
          <w:sz w:val="22"/>
          <w:szCs w:val="22"/>
          <w:lang w:val="en-US"/>
        </w:rPr>
        <w:t xml:space="preserve">by and </w:t>
      </w:r>
      <w:r w:rsidRPr="00933248">
        <w:rPr>
          <w:rFonts w:ascii="Calibri" w:hAnsi="Calibri" w:cs="Calibri"/>
          <w:b/>
          <w:sz w:val="22"/>
          <w:szCs w:val="22"/>
          <w:lang w:val="en-US"/>
        </w:rPr>
        <w:t xml:space="preserve">through </w:t>
      </w:r>
      <w:r w:rsidR="00A32331">
        <w:rPr>
          <w:rFonts w:ascii="Calibri" w:hAnsi="Calibri" w:cs="Calibri"/>
          <w:b/>
          <w:sz w:val="22"/>
          <w:szCs w:val="22"/>
          <w:lang w:val="en-US"/>
        </w:rPr>
        <w:t>the</w:t>
      </w:r>
      <w:r w:rsidRPr="00933248">
        <w:rPr>
          <w:rFonts w:ascii="Calibri" w:hAnsi="Calibri" w:cs="Calibri"/>
          <w:b/>
          <w:sz w:val="22"/>
          <w:szCs w:val="22"/>
          <w:lang w:val="en-US"/>
        </w:rPr>
        <w:t xml:space="preserve"> Ministry of Finance</w:t>
      </w:r>
      <w:r w:rsidR="00BA347F" w:rsidRPr="00933248">
        <w:rPr>
          <w:rFonts w:ascii="Calibri" w:hAnsi="Calibri" w:cs="Calibri"/>
          <w:b/>
          <w:color w:val="000000" w:themeColor="text1"/>
          <w:sz w:val="22"/>
          <w:szCs w:val="22"/>
          <w:lang w:val="en-US"/>
        </w:rPr>
        <w:t>, acting as Borrower</w:t>
      </w:r>
      <w:r w:rsidR="008C72EA" w:rsidRPr="00933248">
        <w:rPr>
          <w:rFonts w:ascii="Calibri" w:hAnsi="Calibri" w:cs="Calibri"/>
          <w:sz w:val="22"/>
          <w:szCs w:val="22"/>
          <w:lang w:val="en-US"/>
        </w:rPr>
        <w:br w:type="page"/>
      </w:r>
    </w:p>
    <w:p w14:paraId="3F4EEDEC" w14:textId="77777777" w:rsidR="00BD47B3" w:rsidRPr="00933248" w:rsidRDefault="00BD47B3" w:rsidP="008F7AC2">
      <w:pPr>
        <w:pStyle w:val="TitreAnnexe"/>
        <w:widowControl w:val="0"/>
        <w:spacing w:after="480"/>
        <w:rPr>
          <w:rFonts w:ascii="Calibri" w:hAnsi="Calibri" w:cs="Calibri"/>
          <w:sz w:val="22"/>
          <w:szCs w:val="22"/>
          <w:lang w:val="en-US"/>
        </w:rPr>
      </w:pPr>
      <w:bookmarkStart w:id="299" w:name="_Ref412640549"/>
      <w:bookmarkStart w:id="300" w:name="_Toc224237038"/>
      <w:r w:rsidRPr="00933248">
        <w:rPr>
          <w:rFonts w:ascii="Calibri" w:hAnsi="Calibri" w:cs="Calibri"/>
          <w:sz w:val="22"/>
          <w:szCs w:val="22"/>
          <w:lang w:val="en-US"/>
        </w:rPr>
        <w:lastRenderedPageBreak/>
        <w:t>FORM OF TRANSFER AGREEMENT</w:t>
      </w:r>
      <w:bookmarkEnd w:id="299"/>
      <w:bookmarkEnd w:id="300"/>
    </w:p>
    <w:p w14:paraId="520A54D8" w14:textId="77777777" w:rsidR="00453D52" w:rsidRPr="00933248" w:rsidRDefault="00453D52" w:rsidP="008F7AC2">
      <w:pPr>
        <w:widowControl w:val="0"/>
        <w:spacing w:after="240"/>
        <w:ind w:left="0"/>
        <w:rPr>
          <w:rFonts w:ascii="Calibri" w:hAnsi="Calibri" w:cs="Calibri"/>
          <w:sz w:val="22"/>
          <w:szCs w:val="22"/>
          <w:lang w:val="en-US"/>
        </w:rPr>
      </w:pPr>
      <w:r w:rsidRPr="00933248">
        <w:rPr>
          <w:rFonts w:ascii="Calibri" w:hAnsi="Calibri" w:cs="Calibri"/>
          <w:sz w:val="22"/>
          <w:szCs w:val="22"/>
          <w:lang w:val="en-US"/>
        </w:rPr>
        <w:t>This Transfer Agreement is made on [●]</w:t>
      </w:r>
      <w:r w:rsidR="00D42DD0" w:rsidRPr="00933248">
        <w:rPr>
          <w:rFonts w:ascii="Calibri" w:hAnsi="Calibri" w:cs="Calibri"/>
          <w:sz w:val="22"/>
          <w:szCs w:val="22"/>
          <w:lang w:val="en-US"/>
        </w:rPr>
        <w:t xml:space="preserve"> (the </w:t>
      </w:r>
      <w:r w:rsidR="00D42DD0" w:rsidRPr="00933248">
        <w:rPr>
          <w:rFonts w:ascii="Calibri" w:hAnsi="Calibri" w:cs="Calibri"/>
          <w:b/>
          <w:sz w:val="22"/>
          <w:szCs w:val="22"/>
          <w:lang w:val="en-US"/>
        </w:rPr>
        <w:t>Transfer Agreement</w:t>
      </w:r>
      <w:r w:rsidR="00D42DD0" w:rsidRPr="00933248">
        <w:rPr>
          <w:rFonts w:ascii="Calibri" w:hAnsi="Calibri" w:cs="Calibri"/>
          <w:sz w:val="22"/>
          <w:szCs w:val="22"/>
          <w:lang w:val="en-US"/>
        </w:rPr>
        <w:t>)</w:t>
      </w:r>
    </w:p>
    <w:p w14:paraId="7165CD2A" w14:textId="77777777" w:rsidR="00453D52" w:rsidRPr="00933248" w:rsidRDefault="00453D52" w:rsidP="008F7AC2">
      <w:pPr>
        <w:widowControl w:val="0"/>
        <w:spacing w:before="480" w:after="240"/>
        <w:ind w:left="0"/>
        <w:rPr>
          <w:rFonts w:ascii="Calibri" w:hAnsi="Calibri" w:cs="Calibri"/>
          <w:b/>
          <w:sz w:val="22"/>
          <w:szCs w:val="22"/>
          <w:lang w:val="en-US"/>
        </w:rPr>
      </w:pPr>
      <w:r w:rsidRPr="00933248">
        <w:rPr>
          <w:rFonts w:ascii="Calibri" w:hAnsi="Calibri" w:cs="Calibri"/>
          <w:b/>
          <w:sz w:val="22"/>
          <w:szCs w:val="22"/>
          <w:lang w:val="en-US"/>
        </w:rPr>
        <w:t>BETWEEN:</w:t>
      </w:r>
    </w:p>
    <w:p w14:paraId="697CB745" w14:textId="77777777" w:rsidR="00453D52" w:rsidRPr="00933248" w:rsidRDefault="00453D52" w:rsidP="009302B0">
      <w:pPr>
        <w:pStyle w:val="ListParagraph"/>
        <w:widowControl w:val="0"/>
        <w:numPr>
          <w:ilvl w:val="2"/>
          <w:numId w:val="145"/>
        </w:numPr>
        <w:spacing w:before="360" w:after="240"/>
        <w:ind w:left="851" w:hanging="851"/>
        <w:rPr>
          <w:rFonts w:ascii="Calibri" w:hAnsi="Calibri" w:cs="Calibri"/>
          <w:sz w:val="22"/>
          <w:szCs w:val="22"/>
          <w:lang w:val="en-US"/>
        </w:rPr>
      </w:pPr>
      <w:r w:rsidRPr="00933248">
        <w:rPr>
          <w:rFonts w:ascii="Calibri" w:hAnsi="Calibri" w:cs="Calibri"/>
          <w:b/>
          <w:sz w:val="22"/>
          <w:szCs w:val="22"/>
          <w:lang w:val="en-US"/>
        </w:rPr>
        <w:t>[●]</w:t>
      </w:r>
      <w:r w:rsidRPr="00933248">
        <w:rPr>
          <w:rFonts w:ascii="Calibri" w:hAnsi="Calibri" w:cs="Calibri"/>
          <w:sz w:val="22"/>
          <w:szCs w:val="22"/>
          <w:lang w:val="en-US"/>
        </w:rPr>
        <w:t xml:space="preserve"> (the “</w:t>
      </w:r>
      <w:r w:rsidRPr="00933248">
        <w:rPr>
          <w:rFonts w:ascii="Calibri" w:hAnsi="Calibri" w:cs="Calibri"/>
          <w:b/>
          <w:sz w:val="22"/>
          <w:szCs w:val="22"/>
          <w:lang w:val="en-US"/>
        </w:rPr>
        <w:t>Existing Lender</w:t>
      </w:r>
      <w:r w:rsidRPr="00933248">
        <w:rPr>
          <w:rFonts w:ascii="Calibri" w:hAnsi="Calibri" w:cs="Calibri"/>
          <w:sz w:val="22"/>
          <w:szCs w:val="22"/>
          <w:lang w:val="en-US"/>
        </w:rPr>
        <w:t>”); and</w:t>
      </w:r>
    </w:p>
    <w:p w14:paraId="708FCB5F" w14:textId="77777777" w:rsidR="00453D52" w:rsidRPr="00933248" w:rsidRDefault="00453D52" w:rsidP="009302B0">
      <w:pPr>
        <w:pStyle w:val="ListParagraph"/>
        <w:widowControl w:val="0"/>
        <w:numPr>
          <w:ilvl w:val="2"/>
          <w:numId w:val="145"/>
        </w:numPr>
        <w:spacing w:before="360" w:after="240"/>
        <w:ind w:left="851" w:hanging="851"/>
        <w:rPr>
          <w:rFonts w:ascii="Calibri" w:hAnsi="Calibri" w:cs="Calibri"/>
          <w:sz w:val="22"/>
          <w:szCs w:val="22"/>
          <w:lang w:val="en-US"/>
        </w:rPr>
      </w:pPr>
      <w:r w:rsidRPr="00933248">
        <w:rPr>
          <w:rFonts w:ascii="Calibri" w:hAnsi="Calibri" w:cs="Calibri"/>
          <w:b/>
          <w:sz w:val="22"/>
          <w:szCs w:val="22"/>
          <w:lang w:val="en-US"/>
        </w:rPr>
        <w:t>[●]</w:t>
      </w:r>
      <w:r w:rsidRPr="00933248">
        <w:rPr>
          <w:rFonts w:ascii="Calibri" w:hAnsi="Calibri" w:cs="Calibri"/>
          <w:sz w:val="22"/>
          <w:szCs w:val="22"/>
          <w:lang w:val="en-US"/>
        </w:rPr>
        <w:t xml:space="preserve"> (the “</w:t>
      </w:r>
      <w:r w:rsidRPr="00933248">
        <w:rPr>
          <w:rFonts w:ascii="Calibri" w:hAnsi="Calibri" w:cs="Calibri"/>
          <w:b/>
          <w:sz w:val="22"/>
          <w:szCs w:val="22"/>
          <w:lang w:val="en-US"/>
        </w:rPr>
        <w:t>New Lender</w:t>
      </w:r>
      <w:r w:rsidRPr="00933248">
        <w:rPr>
          <w:rFonts w:ascii="Calibri" w:hAnsi="Calibri" w:cs="Calibri"/>
          <w:sz w:val="22"/>
          <w:szCs w:val="22"/>
          <w:lang w:val="en-US"/>
        </w:rPr>
        <w:t>”)</w:t>
      </w:r>
    </w:p>
    <w:p w14:paraId="5779FEA3" w14:textId="77777777" w:rsidR="006F0EA7" w:rsidRPr="00933248" w:rsidRDefault="00E373EF" w:rsidP="008F7AC2">
      <w:pPr>
        <w:pStyle w:val="ListParagraph"/>
        <w:widowControl w:val="0"/>
        <w:spacing w:before="480" w:after="240"/>
        <w:ind w:left="0"/>
        <w:jc w:val="left"/>
        <w:rPr>
          <w:rFonts w:ascii="Calibri" w:hAnsi="Calibri" w:cs="Calibri"/>
          <w:i/>
          <w:sz w:val="22"/>
          <w:szCs w:val="22"/>
          <w:lang w:val="en-US"/>
        </w:rPr>
      </w:pPr>
      <w:r w:rsidRPr="00933248">
        <w:rPr>
          <w:rFonts w:ascii="Calibri" w:hAnsi="Calibri" w:cs="Calibri"/>
          <w:b/>
          <w:sz w:val="22"/>
          <w:szCs w:val="22"/>
          <w:lang w:val="en-US"/>
        </w:rPr>
        <w:t>WHEREAS</w:t>
      </w:r>
      <w:r w:rsidRPr="00933248">
        <w:rPr>
          <w:rFonts w:ascii="Calibri" w:hAnsi="Calibri" w:cs="Calibri"/>
          <w:sz w:val="22"/>
          <w:szCs w:val="22"/>
          <w:lang w:val="en-US"/>
        </w:rPr>
        <w:t>:</w:t>
      </w:r>
    </w:p>
    <w:p w14:paraId="7E2A8841" w14:textId="3AEBBFDE" w:rsidR="006F0EA7" w:rsidRPr="00933248" w:rsidRDefault="00E373EF" w:rsidP="008F7AC2">
      <w:pPr>
        <w:pStyle w:val="ListParagraph"/>
        <w:widowControl w:val="0"/>
        <w:spacing w:before="240" w:after="240"/>
        <w:ind w:left="705" w:hanging="705"/>
        <w:rPr>
          <w:rFonts w:ascii="Calibri" w:hAnsi="Calibri" w:cs="Calibri"/>
          <w:sz w:val="22"/>
          <w:szCs w:val="22"/>
          <w:lang w:val="en-GB"/>
        </w:rPr>
      </w:pPr>
      <w:r w:rsidRPr="00933248">
        <w:rPr>
          <w:rFonts w:ascii="Calibri" w:hAnsi="Calibri" w:cs="Calibri"/>
          <w:sz w:val="22"/>
          <w:szCs w:val="22"/>
          <w:lang w:val="en-US"/>
        </w:rPr>
        <w:t>(A)</w:t>
      </w:r>
      <w:r w:rsidRPr="00933248">
        <w:rPr>
          <w:rFonts w:ascii="Calibri" w:hAnsi="Calibri" w:cs="Calibri"/>
          <w:sz w:val="22"/>
          <w:szCs w:val="22"/>
          <w:lang w:val="en-US"/>
        </w:rPr>
        <w:tab/>
      </w:r>
      <w:r w:rsidR="005A19AB" w:rsidRPr="00933248">
        <w:rPr>
          <w:rFonts w:ascii="Calibri" w:hAnsi="Calibri" w:cs="Calibri"/>
          <w:sz w:val="22"/>
          <w:szCs w:val="22"/>
          <w:lang w:val="en-GB"/>
        </w:rPr>
        <w:t>The Existing Lender has entered into a facility agreement dated [●] 202</w:t>
      </w:r>
      <w:r w:rsidR="000C44BE">
        <w:rPr>
          <w:rFonts w:ascii="Calibri" w:hAnsi="Calibri" w:cs="Calibri"/>
          <w:sz w:val="22"/>
          <w:szCs w:val="22"/>
          <w:lang w:val="en-GB"/>
        </w:rPr>
        <w:t>6</w:t>
      </w:r>
      <w:r w:rsidR="005A19AB" w:rsidRPr="00933248">
        <w:rPr>
          <w:rFonts w:ascii="Calibri" w:hAnsi="Calibri" w:cs="Calibri"/>
          <w:sz w:val="22"/>
          <w:szCs w:val="22"/>
          <w:lang w:val="en-GB"/>
        </w:rPr>
        <w:t xml:space="preserve">, between, </w:t>
      </w:r>
      <w:r w:rsidR="005A19AB" w:rsidRPr="00933248">
        <w:rPr>
          <w:rFonts w:ascii="Calibri" w:hAnsi="Calibri" w:cs="Calibri"/>
          <w:i/>
          <w:sz w:val="22"/>
          <w:szCs w:val="22"/>
          <w:lang w:val="en-GB"/>
        </w:rPr>
        <w:t>inter alios</w:t>
      </w:r>
      <w:r w:rsidR="005A19AB" w:rsidRPr="00933248">
        <w:rPr>
          <w:rFonts w:ascii="Calibri" w:hAnsi="Calibri" w:cs="Calibri"/>
          <w:sz w:val="22"/>
          <w:szCs w:val="22"/>
          <w:lang w:val="en-GB"/>
        </w:rPr>
        <w:t xml:space="preserve">, the </w:t>
      </w:r>
      <w:r w:rsidR="005A19AB" w:rsidRPr="00933248">
        <w:rPr>
          <w:rFonts w:ascii="Calibri" w:hAnsi="Calibri" w:cs="Calibri"/>
          <w:bCs/>
          <w:sz w:val="22"/>
          <w:szCs w:val="22"/>
          <w:lang w:val="en-US"/>
        </w:rPr>
        <w:t xml:space="preserve">Republic of Serbia, represented by the Government of the Republic of Serbia acting </w:t>
      </w:r>
      <w:r w:rsidR="00A32331">
        <w:rPr>
          <w:rFonts w:ascii="Calibri" w:hAnsi="Calibri" w:cs="Calibri"/>
          <w:bCs/>
          <w:sz w:val="22"/>
          <w:szCs w:val="22"/>
          <w:lang w:val="en-US"/>
        </w:rPr>
        <w:t xml:space="preserve">by and </w:t>
      </w:r>
      <w:r w:rsidR="005A19AB" w:rsidRPr="00933248">
        <w:rPr>
          <w:rFonts w:ascii="Calibri" w:hAnsi="Calibri" w:cs="Calibri"/>
          <w:bCs/>
          <w:sz w:val="22"/>
          <w:szCs w:val="22"/>
          <w:lang w:val="en-US"/>
        </w:rPr>
        <w:t xml:space="preserve">through </w:t>
      </w:r>
      <w:r w:rsidR="00A32331">
        <w:rPr>
          <w:rFonts w:ascii="Calibri" w:hAnsi="Calibri" w:cs="Calibri"/>
          <w:bCs/>
          <w:sz w:val="22"/>
          <w:szCs w:val="22"/>
          <w:lang w:val="en-US"/>
        </w:rPr>
        <w:t>the</w:t>
      </w:r>
      <w:r w:rsidR="005A19AB" w:rsidRPr="00933248">
        <w:rPr>
          <w:rFonts w:ascii="Calibri" w:hAnsi="Calibri" w:cs="Calibri"/>
          <w:bCs/>
          <w:sz w:val="22"/>
          <w:szCs w:val="22"/>
          <w:lang w:val="en-US"/>
        </w:rPr>
        <w:t xml:space="preserve"> Ministry of Finance</w:t>
      </w:r>
      <w:r w:rsidR="005A19AB" w:rsidRPr="00933248">
        <w:rPr>
          <w:rFonts w:ascii="Calibri" w:hAnsi="Calibri" w:cs="Calibri"/>
          <w:sz w:val="22"/>
          <w:szCs w:val="22"/>
          <w:lang w:val="en-GB"/>
        </w:rPr>
        <w:t>, acting as Borrower and B</w:t>
      </w:r>
      <w:r w:rsidR="00E15677">
        <w:rPr>
          <w:rFonts w:ascii="Calibri" w:hAnsi="Calibri" w:cs="Calibri"/>
          <w:sz w:val="22"/>
          <w:szCs w:val="22"/>
          <w:lang w:val="en-GB"/>
        </w:rPr>
        <w:t>NP Paribas</w:t>
      </w:r>
      <w:r w:rsidR="005A19AB" w:rsidRPr="00933248">
        <w:rPr>
          <w:rFonts w:ascii="Calibri" w:hAnsi="Calibri" w:cs="Calibri"/>
          <w:sz w:val="22"/>
          <w:szCs w:val="22"/>
          <w:lang w:val="en-GB"/>
        </w:rPr>
        <w:t xml:space="preserve">, Crédit Agricole Corporate and Investment Bank and Société Générale acting as Mandated Lead Arrangers, </w:t>
      </w:r>
      <w:r w:rsidR="00E15677" w:rsidRPr="00933248">
        <w:rPr>
          <w:rFonts w:ascii="Calibri" w:hAnsi="Calibri" w:cs="Calibri"/>
          <w:sz w:val="22"/>
          <w:szCs w:val="22"/>
          <w:lang w:val="en-GB"/>
        </w:rPr>
        <w:t>Crédit Agricole Corporate and Investment Bank</w:t>
      </w:r>
      <w:r w:rsidR="005A19AB" w:rsidRPr="00933248">
        <w:rPr>
          <w:rFonts w:ascii="Calibri" w:hAnsi="Calibri" w:cs="Calibri"/>
          <w:sz w:val="22"/>
          <w:szCs w:val="22"/>
          <w:lang w:val="en-GB"/>
        </w:rPr>
        <w:t xml:space="preserve"> acting as Global Coordinating and Documentation Bank, </w:t>
      </w:r>
      <w:r w:rsidR="00E15677" w:rsidRPr="00933248">
        <w:rPr>
          <w:rFonts w:ascii="Calibri" w:hAnsi="Calibri" w:cs="Calibri"/>
          <w:sz w:val="22"/>
          <w:szCs w:val="22"/>
          <w:lang w:val="en-GB"/>
        </w:rPr>
        <w:t>Crédit Agricole Corporate and Investment Bank</w:t>
      </w:r>
      <w:r w:rsidR="005A19AB" w:rsidRPr="00933248">
        <w:rPr>
          <w:rFonts w:ascii="Calibri" w:hAnsi="Calibri" w:cs="Calibri"/>
          <w:sz w:val="22"/>
          <w:szCs w:val="22"/>
          <w:lang w:val="en-GB"/>
        </w:rPr>
        <w:t xml:space="preserve"> acting as </w:t>
      </w:r>
      <w:r w:rsidR="000F3525">
        <w:rPr>
          <w:rFonts w:ascii="Calibri" w:hAnsi="Calibri" w:cs="Calibri"/>
          <w:sz w:val="22"/>
          <w:szCs w:val="22"/>
          <w:lang w:val="en-GB"/>
        </w:rPr>
        <w:t>Facility and ECA Agent</w:t>
      </w:r>
      <w:r w:rsidR="00CC7E45">
        <w:rPr>
          <w:rFonts w:ascii="Calibri" w:hAnsi="Calibri" w:cs="Calibri"/>
          <w:sz w:val="22"/>
          <w:szCs w:val="22"/>
          <w:lang w:val="en-GB"/>
        </w:rPr>
        <w:t>,</w:t>
      </w:r>
      <w:r w:rsidR="00CC7E45" w:rsidRPr="00CC7E45">
        <w:rPr>
          <w:rFonts w:ascii="Calibri" w:hAnsi="Calibri" w:cs="Calibri"/>
          <w:sz w:val="22"/>
          <w:szCs w:val="22"/>
          <w:lang w:val="en-GB"/>
        </w:rPr>
        <w:t xml:space="preserve"> </w:t>
      </w:r>
      <w:r w:rsidR="00CC7E45">
        <w:rPr>
          <w:rFonts w:ascii="Calibri" w:hAnsi="Calibri" w:cs="Calibri"/>
          <w:sz w:val="22"/>
          <w:szCs w:val="22"/>
          <w:lang w:val="en-GB"/>
        </w:rPr>
        <w:t xml:space="preserve">Société Générale </w:t>
      </w:r>
      <w:r w:rsidR="00CC7E45" w:rsidRPr="00933248">
        <w:rPr>
          <w:rFonts w:ascii="Calibri" w:hAnsi="Calibri" w:cs="Calibri"/>
          <w:sz w:val="22"/>
          <w:szCs w:val="22"/>
          <w:lang w:val="en-GB"/>
        </w:rPr>
        <w:t>acting a</w:t>
      </w:r>
      <w:r w:rsidR="00CC7E45">
        <w:rPr>
          <w:rFonts w:ascii="Calibri" w:hAnsi="Calibri" w:cs="Calibri"/>
          <w:sz w:val="22"/>
          <w:szCs w:val="22"/>
          <w:lang w:val="en-GB"/>
        </w:rPr>
        <w:t xml:space="preserve"> </w:t>
      </w:r>
      <w:r w:rsidR="00CC7E45" w:rsidRPr="00EE0E64">
        <w:rPr>
          <w:rFonts w:ascii="Calibri" w:hAnsi="Calibri" w:cs="Calibri"/>
          <w:bCs/>
          <w:sz w:val="22"/>
          <w:szCs w:val="22"/>
          <w:lang w:val="en-US"/>
        </w:rPr>
        <w:t>Environmental and Social Agent</w:t>
      </w:r>
      <w:r w:rsidR="00CC7E45">
        <w:rPr>
          <w:rFonts w:ascii="Calibri" w:hAnsi="Calibri" w:cs="Calibri"/>
          <w:bCs/>
          <w:sz w:val="22"/>
          <w:szCs w:val="22"/>
          <w:lang w:val="en-US"/>
        </w:rPr>
        <w:t xml:space="preserve"> and as</w:t>
      </w:r>
      <w:r w:rsidR="00CC7E45" w:rsidRPr="00EE0E64">
        <w:rPr>
          <w:rFonts w:ascii="Calibri" w:hAnsi="Calibri" w:cs="Calibri"/>
          <w:bCs/>
          <w:sz w:val="22"/>
          <w:szCs w:val="22"/>
          <w:lang w:val="en-US"/>
        </w:rPr>
        <w:t xml:space="preserve"> Green Loan Coordinator</w:t>
      </w:r>
      <w:r w:rsidR="005A19AB" w:rsidRPr="00933248">
        <w:rPr>
          <w:rFonts w:ascii="Calibri" w:hAnsi="Calibri" w:cs="Calibri"/>
          <w:sz w:val="22"/>
          <w:szCs w:val="22"/>
          <w:lang w:val="en-GB"/>
        </w:rPr>
        <w:t xml:space="preserve"> and the Original Lenders listed in</w:t>
      </w:r>
      <w:r w:rsidR="00857FAF" w:rsidRPr="00933248">
        <w:rPr>
          <w:rFonts w:ascii="Calibri" w:hAnsi="Calibri" w:cs="Calibri"/>
          <w:sz w:val="22"/>
          <w:szCs w:val="22"/>
          <w:lang w:val="en-GB"/>
        </w:rPr>
        <w:t xml:space="preserve"> </w:t>
      </w:r>
      <w:r w:rsidR="00A24330">
        <w:rPr>
          <w:rFonts w:ascii="Calibri" w:hAnsi="Calibri" w:cs="Calibri"/>
          <w:sz w:val="22"/>
          <w:szCs w:val="22"/>
          <w:lang w:val="en-GB"/>
        </w:rPr>
        <w:t xml:space="preserve">Part I of </w:t>
      </w:r>
      <w:r w:rsidR="00857FAF" w:rsidRPr="00933248">
        <w:rPr>
          <w:rFonts w:ascii="Calibri" w:hAnsi="Calibri" w:cs="Calibri"/>
          <w:sz w:val="22"/>
          <w:szCs w:val="22"/>
          <w:lang w:val="en-GB"/>
        </w:rPr>
        <w:t>Schedule 1</w:t>
      </w:r>
      <w:r w:rsidR="005A19AB" w:rsidRPr="00933248">
        <w:rPr>
          <w:rFonts w:ascii="Calibri" w:hAnsi="Calibri" w:cs="Calibri"/>
          <w:sz w:val="22"/>
          <w:szCs w:val="22"/>
          <w:lang w:val="en-GB"/>
        </w:rPr>
        <w:t xml:space="preserve"> (</w:t>
      </w:r>
      <w:r w:rsidR="005A19AB" w:rsidRPr="00933248">
        <w:rPr>
          <w:rFonts w:ascii="Calibri" w:hAnsi="Calibri" w:cs="Calibri"/>
          <w:i/>
          <w:sz w:val="22"/>
          <w:szCs w:val="22"/>
          <w:lang w:val="en-GB"/>
        </w:rPr>
        <w:t>the Original Lenders</w:t>
      </w:r>
      <w:r w:rsidR="005A19AB" w:rsidRPr="00933248">
        <w:rPr>
          <w:rFonts w:ascii="Calibri" w:hAnsi="Calibri" w:cs="Calibri"/>
          <w:sz w:val="22"/>
          <w:szCs w:val="22"/>
          <w:lang w:val="en-GB"/>
        </w:rPr>
        <w:t xml:space="preserve">) thereto (the </w:t>
      </w:r>
      <w:r w:rsidR="005A19AB" w:rsidRPr="00933248">
        <w:rPr>
          <w:rFonts w:ascii="Calibri" w:hAnsi="Calibri" w:cs="Calibri"/>
          <w:b/>
          <w:sz w:val="22"/>
          <w:szCs w:val="22"/>
          <w:lang w:val="en-GB"/>
        </w:rPr>
        <w:t>Facility Agreement</w:t>
      </w:r>
      <w:r w:rsidR="005A19AB" w:rsidRPr="00933248">
        <w:rPr>
          <w:rFonts w:ascii="Calibri" w:hAnsi="Calibri" w:cs="Calibri"/>
          <w:sz w:val="22"/>
          <w:szCs w:val="22"/>
          <w:lang w:val="en-GB"/>
        </w:rPr>
        <w:t>)</w:t>
      </w:r>
      <w:r w:rsidR="00D42DD0" w:rsidRPr="00933248">
        <w:rPr>
          <w:rFonts w:ascii="Calibri" w:hAnsi="Calibri" w:cs="Calibri"/>
          <w:sz w:val="22"/>
          <w:szCs w:val="22"/>
          <w:lang w:val="en-GB"/>
        </w:rPr>
        <w:t>.</w:t>
      </w:r>
    </w:p>
    <w:p w14:paraId="40BA2C09" w14:textId="56C9E4C2" w:rsidR="00D42DD0" w:rsidRPr="00933248" w:rsidRDefault="00D42DD0" w:rsidP="008F7AC2">
      <w:pPr>
        <w:pStyle w:val="ListParagraph"/>
        <w:widowControl w:val="0"/>
        <w:spacing w:before="240" w:after="240"/>
        <w:ind w:left="705" w:hanging="705"/>
        <w:rPr>
          <w:rFonts w:ascii="Calibri" w:hAnsi="Calibri" w:cs="Calibri"/>
          <w:sz w:val="22"/>
          <w:szCs w:val="22"/>
          <w:lang w:val="en-US"/>
        </w:rPr>
      </w:pPr>
      <w:r w:rsidRPr="00933248">
        <w:rPr>
          <w:rFonts w:ascii="Calibri" w:hAnsi="Calibri" w:cs="Calibri"/>
          <w:sz w:val="22"/>
          <w:szCs w:val="22"/>
          <w:lang w:val="en-GB"/>
        </w:rPr>
        <w:t>(B)</w:t>
      </w:r>
      <w:r w:rsidRPr="00933248">
        <w:rPr>
          <w:rFonts w:ascii="Calibri" w:hAnsi="Calibri" w:cs="Calibri"/>
          <w:sz w:val="22"/>
          <w:szCs w:val="22"/>
          <w:lang w:val="en-GB"/>
        </w:rPr>
        <w:tab/>
      </w:r>
      <w:r w:rsidR="00857FAF" w:rsidRPr="00933248">
        <w:rPr>
          <w:rFonts w:ascii="Calibri" w:hAnsi="Calibri" w:cs="Calibri"/>
          <w:sz w:val="22"/>
          <w:szCs w:val="22"/>
          <w:lang w:val="en-US"/>
        </w:rPr>
        <w:t xml:space="preserve">The Existing Lender wishes to </w:t>
      </w:r>
      <w:proofErr w:type="gramStart"/>
      <w:r w:rsidR="00857FAF" w:rsidRPr="00933248">
        <w:rPr>
          <w:rFonts w:ascii="Calibri" w:hAnsi="Calibri" w:cs="Calibri"/>
          <w:sz w:val="22"/>
          <w:szCs w:val="22"/>
          <w:lang w:val="en-US"/>
        </w:rPr>
        <w:t>transfer</w:t>
      </w:r>
      <w:proofErr w:type="gramEnd"/>
      <w:r w:rsidR="00857FAF" w:rsidRPr="00933248">
        <w:rPr>
          <w:rFonts w:ascii="Calibri" w:hAnsi="Calibri" w:cs="Calibri"/>
          <w:sz w:val="22"/>
          <w:szCs w:val="22"/>
          <w:lang w:val="en-US"/>
        </w:rPr>
        <w:t xml:space="preserve"> and the New Lender wishes to acquire [all] [the part specified in the Schedule to this Transfer Agreement] of the Existing Lender’s participation in the Total Commitments and rights [and obligations] referred to in the Schedule to this Transfer Agreement.</w:t>
      </w:r>
    </w:p>
    <w:p w14:paraId="41382A04" w14:textId="77777777" w:rsidR="001746FE" w:rsidRPr="00933248" w:rsidRDefault="001746FE" w:rsidP="008F7AC2">
      <w:pPr>
        <w:pStyle w:val="ListParagraph"/>
        <w:widowControl w:val="0"/>
        <w:spacing w:before="240" w:after="240"/>
        <w:ind w:left="705" w:hanging="705"/>
        <w:rPr>
          <w:rFonts w:ascii="Calibri" w:hAnsi="Calibri" w:cs="Calibri"/>
          <w:sz w:val="22"/>
          <w:szCs w:val="22"/>
          <w:lang w:val="en-US"/>
        </w:rPr>
      </w:pPr>
      <w:r w:rsidRPr="00933248">
        <w:rPr>
          <w:rFonts w:ascii="Calibri" w:hAnsi="Calibri" w:cs="Calibri"/>
          <w:sz w:val="22"/>
          <w:szCs w:val="22"/>
          <w:lang w:val="en-US"/>
        </w:rPr>
        <w:t>(C)</w:t>
      </w:r>
      <w:r w:rsidRPr="00933248">
        <w:rPr>
          <w:rFonts w:ascii="Calibri" w:hAnsi="Calibri" w:cs="Calibri"/>
          <w:sz w:val="22"/>
          <w:szCs w:val="22"/>
          <w:lang w:val="en-US"/>
        </w:rPr>
        <w:tab/>
        <w:t>Terms defined in the Facility Agreement have the same meaning when used in this Transfer Agreement.</w:t>
      </w:r>
    </w:p>
    <w:p w14:paraId="22B09FA4" w14:textId="77777777" w:rsidR="006F0EA7" w:rsidRPr="00933248" w:rsidRDefault="001746FE" w:rsidP="008F7AC2">
      <w:pPr>
        <w:pStyle w:val="ListParagraph"/>
        <w:widowControl w:val="0"/>
        <w:spacing w:before="480" w:after="240"/>
        <w:ind w:left="0"/>
        <w:jc w:val="left"/>
        <w:rPr>
          <w:rFonts w:ascii="Calibri" w:hAnsi="Calibri" w:cs="Calibri"/>
          <w:b/>
          <w:sz w:val="22"/>
          <w:szCs w:val="22"/>
          <w:lang w:val="en-US"/>
        </w:rPr>
      </w:pPr>
      <w:r w:rsidRPr="00933248">
        <w:rPr>
          <w:rFonts w:ascii="Calibri" w:hAnsi="Calibri" w:cs="Calibri"/>
          <w:b/>
          <w:sz w:val="22"/>
          <w:szCs w:val="22"/>
          <w:lang w:val="en-US"/>
        </w:rPr>
        <w:t>IT IS AGREED AS FOLLOWS:</w:t>
      </w:r>
    </w:p>
    <w:p w14:paraId="6CE9154A" w14:textId="58096E0F" w:rsidR="001746FE" w:rsidRPr="00933248" w:rsidRDefault="001746FE" w:rsidP="008F7AC2">
      <w:pPr>
        <w:pStyle w:val="ListParagraph"/>
        <w:widowControl w:val="0"/>
        <w:spacing w:before="240" w:after="240"/>
        <w:ind w:left="705" w:hanging="705"/>
        <w:rPr>
          <w:rFonts w:ascii="Calibri" w:hAnsi="Calibri" w:cs="Calibri"/>
          <w:sz w:val="22"/>
          <w:szCs w:val="22"/>
          <w:lang w:val="en-GB"/>
        </w:rPr>
      </w:pPr>
      <w:r w:rsidRPr="00933248">
        <w:rPr>
          <w:rFonts w:ascii="Calibri" w:hAnsi="Calibri" w:cs="Calibri"/>
          <w:b/>
          <w:sz w:val="22"/>
          <w:szCs w:val="22"/>
          <w:lang w:val="en-US"/>
        </w:rPr>
        <w:t>1.</w:t>
      </w:r>
      <w:r w:rsidRPr="00933248">
        <w:rPr>
          <w:rFonts w:ascii="Calibri" w:hAnsi="Calibri" w:cs="Calibri"/>
          <w:b/>
          <w:sz w:val="22"/>
          <w:szCs w:val="22"/>
          <w:lang w:val="en-US"/>
        </w:rPr>
        <w:tab/>
      </w:r>
      <w:r w:rsidRPr="00933248">
        <w:rPr>
          <w:rFonts w:ascii="Calibri" w:hAnsi="Calibri" w:cs="Calibri"/>
          <w:sz w:val="22"/>
          <w:szCs w:val="22"/>
          <w:lang w:val="en-GB"/>
        </w:rPr>
        <w:t>[</w:t>
      </w:r>
      <w:r w:rsidR="00857FAF" w:rsidRPr="00933248">
        <w:rPr>
          <w:rFonts w:ascii="Calibri" w:hAnsi="Calibri" w:cs="Calibri"/>
          <w:sz w:val="22"/>
          <w:szCs w:val="22"/>
          <w:lang w:val="en-GB"/>
        </w:rPr>
        <w:t>The Existing Lender and the New Lender agree to the transfer (</w:t>
      </w:r>
      <w:r w:rsidR="00857FAF" w:rsidRPr="00933248">
        <w:rPr>
          <w:rFonts w:ascii="Calibri" w:hAnsi="Calibri" w:cs="Calibri"/>
          <w:i/>
          <w:sz w:val="22"/>
          <w:szCs w:val="22"/>
          <w:lang w:val="en-GB"/>
        </w:rPr>
        <w:t>cession</w:t>
      </w:r>
      <w:r w:rsidR="00857FAF" w:rsidRPr="00933248">
        <w:rPr>
          <w:rFonts w:ascii="Calibri" w:hAnsi="Calibri" w:cs="Calibri"/>
          <w:sz w:val="22"/>
          <w:szCs w:val="22"/>
          <w:lang w:val="en-GB"/>
        </w:rPr>
        <w:t>) of]/[The Existing Lender confirms that, by a separate agreement, it will transfer (</w:t>
      </w:r>
      <w:proofErr w:type="spellStart"/>
      <w:r w:rsidR="00857FAF" w:rsidRPr="00933248">
        <w:rPr>
          <w:rFonts w:ascii="Calibri" w:hAnsi="Calibri" w:cs="Calibri"/>
          <w:i/>
          <w:sz w:val="22"/>
          <w:szCs w:val="22"/>
          <w:lang w:val="en-GB"/>
        </w:rPr>
        <w:t>céder</w:t>
      </w:r>
      <w:proofErr w:type="spellEnd"/>
      <w:r w:rsidR="00857FAF" w:rsidRPr="00933248">
        <w:rPr>
          <w:rFonts w:ascii="Calibri" w:hAnsi="Calibri" w:cs="Calibri"/>
          <w:sz w:val="22"/>
          <w:szCs w:val="22"/>
          <w:lang w:val="en-GB"/>
        </w:rPr>
        <w:t>) on the Transfer Date to the New Lender]</w:t>
      </w:r>
      <w:r w:rsidR="00857FAF" w:rsidRPr="00933248">
        <w:rPr>
          <w:rStyle w:val="FootnoteReference"/>
          <w:rFonts w:ascii="Calibri" w:hAnsi="Calibri" w:cs="Calibri"/>
          <w:sz w:val="22"/>
          <w:szCs w:val="22"/>
          <w:lang w:val="en-GB"/>
        </w:rPr>
        <w:footnoteReference w:id="12"/>
      </w:r>
      <w:r w:rsidR="00857FAF" w:rsidRPr="00933248">
        <w:rPr>
          <w:rFonts w:ascii="Calibri" w:hAnsi="Calibri" w:cs="Calibri"/>
          <w:sz w:val="22"/>
          <w:szCs w:val="22"/>
          <w:lang w:val="en-GB"/>
        </w:rPr>
        <w:t xml:space="preserve"> [all]/[the part specified in the Schedule to this Transfer Agreement] of the Existing Lender's participation in the Total Commitments, rights [and obligations] referred to in the Schedule to this Transfer Agreement in accordance with </w:t>
      </w:r>
      <w:r w:rsidR="00857FAF" w:rsidRPr="00933248">
        <w:rPr>
          <w:rFonts w:ascii="Calibri" w:hAnsi="Calibri" w:cs="Calibri"/>
          <w:sz w:val="22"/>
          <w:szCs w:val="22"/>
          <w:lang w:val="en-US"/>
        </w:rPr>
        <w:t>Clause 24.5</w:t>
      </w:r>
      <w:r w:rsidR="00857FAF" w:rsidRPr="00933248">
        <w:rPr>
          <w:rFonts w:ascii="Calibri" w:hAnsi="Calibri" w:cs="Calibri"/>
          <w:sz w:val="22"/>
          <w:szCs w:val="22"/>
          <w:lang w:val="en-GB"/>
        </w:rPr>
        <w:t xml:space="preserve"> (</w:t>
      </w:r>
      <w:r w:rsidR="00857FAF" w:rsidRPr="00933248">
        <w:rPr>
          <w:rFonts w:ascii="Calibri" w:hAnsi="Calibri" w:cs="Calibri"/>
          <w:i/>
          <w:sz w:val="22"/>
          <w:szCs w:val="22"/>
          <w:lang w:val="en-US"/>
        </w:rPr>
        <w:t>Procedure for transfer</w:t>
      </w:r>
      <w:r w:rsidR="00857FAF" w:rsidRPr="00933248">
        <w:rPr>
          <w:rFonts w:ascii="Calibri" w:hAnsi="Calibri" w:cs="Calibri"/>
          <w:sz w:val="22"/>
          <w:szCs w:val="22"/>
          <w:lang w:val="en-US"/>
        </w:rPr>
        <w:t>) of the Facility Agreement</w:t>
      </w:r>
      <w:r w:rsidRPr="00933248">
        <w:rPr>
          <w:rFonts w:ascii="Calibri" w:hAnsi="Calibri" w:cs="Calibri"/>
          <w:sz w:val="22"/>
          <w:szCs w:val="22"/>
          <w:lang w:val="en-GB"/>
        </w:rPr>
        <w:t>.</w:t>
      </w:r>
    </w:p>
    <w:p w14:paraId="44E2B95C" w14:textId="77777777" w:rsidR="004C20D5" w:rsidRPr="00933248" w:rsidRDefault="004C20D5" w:rsidP="008F7AC2">
      <w:pPr>
        <w:pStyle w:val="ListParagraph"/>
        <w:widowControl w:val="0"/>
        <w:spacing w:before="240" w:after="240"/>
        <w:ind w:left="705" w:hanging="705"/>
        <w:rPr>
          <w:rFonts w:ascii="Calibri" w:hAnsi="Calibri" w:cs="Calibri"/>
          <w:sz w:val="22"/>
          <w:szCs w:val="22"/>
          <w:lang w:val="en-US"/>
        </w:rPr>
      </w:pPr>
      <w:r w:rsidRPr="00933248">
        <w:rPr>
          <w:rFonts w:ascii="Calibri" w:hAnsi="Calibri" w:cs="Calibri"/>
          <w:b/>
          <w:sz w:val="22"/>
          <w:szCs w:val="22"/>
          <w:lang w:val="en-US"/>
        </w:rPr>
        <w:lastRenderedPageBreak/>
        <w:t>2.</w:t>
      </w:r>
      <w:r w:rsidRPr="00933248">
        <w:rPr>
          <w:rFonts w:ascii="Calibri" w:hAnsi="Calibri" w:cs="Calibri"/>
          <w:sz w:val="22"/>
          <w:szCs w:val="22"/>
          <w:lang w:val="en-US"/>
        </w:rPr>
        <w:tab/>
        <w:t>The proposed Transfer Date is [●].</w:t>
      </w:r>
    </w:p>
    <w:p w14:paraId="48EDD377" w14:textId="21AB62EA" w:rsidR="004C20D5" w:rsidRPr="00933248" w:rsidRDefault="004C20D5" w:rsidP="005537B6">
      <w:pPr>
        <w:pStyle w:val="ListParagraph"/>
        <w:widowControl w:val="0"/>
        <w:spacing w:before="240" w:after="240"/>
        <w:ind w:left="705" w:hanging="705"/>
        <w:rPr>
          <w:rFonts w:ascii="Calibri" w:hAnsi="Calibri" w:cs="Calibri"/>
          <w:sz w:val="22"/>
          <w:szCs w:val="22"/>
          <w:lang w:val="en-US"/>
        </w:rPr>
      </w:pPr>
      <w:r w:rsidRPr="00933248">
        <w:rPr>
          <w:rFonts w:ascii="Calibri" w:hAnsi="Calibri" w:cs="Calibri"/>
          <w:b/>
          <w:sz w:val="22"/>
          <w:szCs w:val="22"/>
          <w:lang w:val="en-US"/>
        </w:rPr>
        <w:t>3.</w:t>
      </w:r>
      <w:r w:rsidRPr="00933248">
        <w:rPr>
          <w:rFonts w:ascii="Calibri" w:hAnsi="Calibri" w:cs="Calibri"/>
          <w:b/>
          <w:sz w:val="22"/>
          <w:szCs w:val="22"/>
          <w:lang w:val="en-US"/>
        </w:rPr>
        <w:tab/>
      </w:r>
      <w:r w:rsidR="00857FAF" w:rsidRPr="00933248">
        <w:rPr>
          <w:rFonts w:ascii="Calibri" w:hAnsi="Calibri" w:cs="Calibri"/>
          <w:sz w:val="22"/>
          <w:szCs w:val="22"/>
          <w:lang w:val="en-US"/>
        </w:rPr>
        <w:t>The Facility Office and address, e-mail address and attention details for notices of the New Lender for the purposes of Clause 30.2 (</w:t>
      </w:r>
      <w:r w:rsidR="00857FAF" w:rsidRPr="00933248">
        <w:rPr>
          <w:rFonts w:ascii="Calibri" w:hAnsi="Calibri" w:cs="Calibri"/>
          <w:i/>
          <w:sz w:val="22"/>
          <w:szCs w:val="22"/>
          <w:lang w:val="en-US"/>
        </w:rPr>
        <w:t>Addresses</w:t>
      </w:r>
      <w:r w:rsidR="00857FAF" w:rsidRPr="00933248">
        <w:rPr>
          <w:rFonts w:ascii="Calibri" w:hAnsi="Calibri" w:cs="Calibri"/>
          <w:sz w:val="22"/>
          <w:szCs w:val="22"/>
          <w:lang w:val="en-US"/>
        </w:rPr>
        <w:t xml:space="preserve">) of the Facility Agreement are set out in the Schedule </w:t>
      </w:r>
      <w:proofErr w:type="gramStart"/>
      <w:r w:rsidR="00857FAF" w:rsidRPr="00933248">
        <w:rPr>
          <w:rFonts w:ascii="Calibri" w:hAnsi="Calibri" w:cs="Calibri"/>
          <w:sz w:val="22"/>
          <w:szCs w:val="22"/>
          <w:lang w:val="en-US"/>
        </w:rPr>
        <w:t>to</w:t>
      </w:r>
      <w:proofErr w:type="gramEnd"/>
      <w:r w:rsidR="00857FAF" w:rsidRPr="00933248">
        <w:rPr>
          <w:rFonts w:ascii="Calibri" w:hAnsi="Calibri" w:cs="Calibri"/>
          <w:sz w:val="22"/>
          <w:szCs w:val="22"/>
          <w:lang w:val="en-US"/>
        </w:rPr>
        <w:t xml:space="preserve"> this Transfer Agreement.</w:t>
      </w:r>
    </w:p>
    <w:p w14:paraId="66D65C49" w14:textId="15637B3C" w:rsidR="00F063E3" w:rsidRPr="00933248" w:rsidRDefault="00C570ED" w:rsidP="005537B6">
      <w:pPr>
        <w:pStyle w:val="ListParagraph"/>
        <w:widowControl w:val="0"/>
        <w:spacing w:before="240" w:after="240"/>
        <w:ind w:left="703" w:hanging="703"/>
        <w:rPr>
          <w:rFonts w:ascii="Calibri" w:hAnsi="Calibri" w:cs="Calibri"/>
          <w:sz w:val="22"/>
          <w:szCs w:val="22"/>
          <w:lang w:val="en-US"/>
        </w:rPr>
      </w:pPr>
      <w:r w:rsidRPr="00933248">
        <w:rPr>
          <w:rFonts w:ascii="Calibri" w:hAnsi="Calibri" w:cs="Calibri"/>
          <w:b/>
          <w:color w:val="000000" w:themeColor="text1"/>
          <w:sz w:val="22"/>
          <w:szCs w:val="22"/>
          <w:lang w:val="en-US"/>
        </w:rPr>
        <w:t>4</w:t>
      </w:r>
      <w:r w:rsidR="006D5AD4" w:rsidRPr="00933248">
        <w:rPr>
          <w:rFonts w:ascii="Calibri" w:hAnsi="Calibri" w:cs="Calibri"/>
          <w:b/>
          <w:color w:val="000000" w:themeColor="text1"/>
          <w:sz w:val="22"/>
          <w:szCs w:val="22"/>
          <w:lang w:val="en-US"/>
        </w:rPr>
        <w:t>.</w:t>
      </w:r>
      <w:r w:rsidR="006D5AD4" w:rsidRPr="00933248">
        <w:rPr>
          <w:rFonts w:ascii="Calibri" w:hAnsi="Calibri" w:cs="Calibri"/>
          <w:color w:val="000000" w:themeColor="text1"/>
          <w:sz w:val="22"/>
          <w:szCs w:val="22"/>
          <w:lang w:val="en-US"/>
        </w:rPr>
        <w:tab/>
      </w:r>
      <w:r w:rsidR="0033011A">
        <w:rPr>
          <w:rFonts w:ascii="Calibri" w:hAnsi="Calibri" w:cs="Calibri"/>
          <w:color w:val="000000" w:themeColor="text1"/>
          <w:sz w:val="22"/>
          <w:szCs w:val="22"/>
          <w:lang w:val="en-US"/>
        </w:rPr>
        <w:t>T</w:t>
      </w:r>
      <w:r w:rsidR="00857FAF" w:rsidRPr="00933248">
        <w:rPr>
          <w:rFonts w:ascii="Calibri" w:hAnsi="Calibri" w:cs="Calibri"/>
          <w:color w:val="000000" w:themeColor="text1"/>
          <w:sz w:val="22"/>
          <w:szCs w:val="22"/>
          <w:lang w:val="en-US"/>
        </w:rPr>
        <w:t>he New Lender expressly acknowledges the limitations on the Existing Lender's obligations set out in Clause 24.4 (</w:t>
      </w:r>
      <w:r w:rsidR="00857FAF" w:rsidRPr="00933248">
        <w:rPr>
          <w:rFonts w:ascii="Calibri" w:hAnsi="Calibri" w:cs="Calibri"/>
          <w:i/>
          <w:color w:val="000000" w:themeColor="text1"/>
          <w:sz w:val="22"/>
          <w:szCs w:val="22"/>
          <w:lang w:val="en-US"/>
        </w:rPr>
        <w:t>Limitation of responsibility of Existing Lenders</w:t>
      </w:r>
      <w:r w:rsidR="00857FAF" w:rsidRPr="00933248">
        <w:rPr>
          <w:rFonts w:ascii="Calibri" w:hAnsi="Calibri" w:cs="Calibri"/>
          <w:color w:val="000000" w:themeColor="text1"/>
          <w:sz w:val="22"/>
          <w:szCs w:val="22"/>
          <w:lang w:val="en-US"/>
        </w:rPr>
        <w:t>).</w:t>
      </w:r>
    </w:p>
    <w:p w14:paraId="489F577A" w14:textId="23174E18" w:rsidR="00F063E3" w:rsidRPr="00933248" w:rsidRDefault="00C570ED" w:rsidP="005537B6">
      <w:pPr>
        <w:pStyle w:val="ListParagraph"/>
        <w:widowControl w:val="0"/>
        <w:spacing w:before="240" w:after="240"/>
        <w:ind w:left="703" w:hanging="703"/>
        <w:rPr>
          <w:rFonts w:ascii="Calibri" w:hAnsi="Calibri" w:cs="Calibri"/>
          <w:sz w:val="22"/>
          <w:szCs w:val="22"/>
          <w:lang w:val="en-US"/>
        </w:rPr>
      </w:pPr>
      <w:r w:rsidRPr="00933248">
        <w:rPr>
          <w:rFonts w:ascii="Calibri" w:hAnsi="Calibri" w:cs="Calibri"/>
          <w:b/>
          <w:sz w:val="22"/>
          <w:szCs w:val="22"/>
          <w:lang w:val="en-US"/>
        </w:rPr>
        <w:t>5</w:t>
      </w:r>
      <w:r w:rsidR="000B7845" w:rsidRPr="00933248">
        <w:rPr>
          <w:rFonts w:ascii="Calibri" w:hAnsi="Calibri" w:cs="Calibri"/>
          <w:b/>
          <w:sz w:val="22"/>
          <w:szCs w:val="22"/>
          <w:lang w:val="en-US"/>
        </w:rPr>
        <w:t>.</w:t>
      </w:r>
      <w:r w:rsidR="000B7845" w:rsidRPr="00933248">
        <w:rPr>
          <w:rFonts w:ascii="Calibri" w:hAnsi="Calibri" w:cs="Calibri"/>
          <w:sz w:val="22"/>
          <w:szCs w:val="22"/>
          <w:lang w:val="en-US"/>
        </w:rPr>
        <w:tab/>
      </w:r>
      <w:r w:rsidR="00857FAF" w:rsidRPr="00933248">
        <w:rPr>
          <w:rFonts w:ascii="Calibri" w:hAnsi="Calibri" w:cs="Calibri"/>
          <w:sz w:val="22"/>
          <w:szCs w:val="22"/>
          <w:lang w:val="en-US"/>
        </w:rPr>
        <w:t xml:space="preserve">The New Lender confirms to the other Finance Parties represented by the </w:t>
      </w:r>
      <w:r w:rsidR="000F3525">
        <w:rPr>
          <w:rFonts w:ascii="Calibri" w:hAnsi="Calibri" w:cs="Calibri"/>
          <w:sz w:val="22"/>
          <w:szCs w:val="22"/>
          <w:lang w:val="en-US"/>
        </w:rPr>
        <w:t>Facility and ECA Agent</w:t>
      </w:r>
      <w:r w:rsidR="00857FAF" w:rsidRPr="00933248">
        <w:rPr>
          <w:rFonts w:ascii="Calibri" w:hAnsi="Calibri" w:cs="Calibri"/>
          <w:sz w:val="22"/>
          <w:szCs w:val="22"/>
          <w:lang w:val="en-US"/>
        </w:rPr>
        <w:t xml:space="preserve"> that it has become entitled to the same rights and that it will assume the same obligations to those Parties as it would have been under if it was an Original Lender</w:t>
      </w:r>
      <w:r w:rsidR="000B7845" w:rsidRPr="00933248">
        <w:rPr>
          <w:rFonts w:ascii="Calibri" w:hAnsi="Calibri" w:cs="Calibri"/>
          <w:sz w:val="22"/>
          <w:szCs w:val="22"/>
          <w:lang w:val="en-US"/>
        </w:rPr>
        <w:t>.</w:t>
      </w:r>
    </w:p>
    <w:p w14:paraId="11043244" w14:textId="22A3B88C" w:rsidR="00857FAF" w:rsidRPr="00933248" w:rsidRDefault="00857FAF" w:rsidP="005537B6">
      <w:pPr>
        <w:pStyle w:val="ListParagraph"/>
        <w:widowControl w:val="0"/>
        <w:spacing w:before="240" w:after="240"/>
        <w:ind w:left="703" w:hanging="703"/>
        <w:rPr>
          <w:rFonts w:ascii="Calibri" w:hAnsi="Calibri" w:cs="Calibri"/>
          <w:sz w:val="22"/>
          <w:szCs w:val="22"/>
          <w:lang w:val="en-GB"/>
        </w:rPr>
      </w:pPr>
      <w:r w:rsidRPr="00933248">
        <w:rPr>
          <w:rFonts w:ascii="Calibri" w:hAnsi="Calibri" w:cs="Calibri"/>
          <w:b/>
          <w:bCs/>
          <w:sz w:val="22"/>
          <w:szCs w:val="22"/>
          <w:lang w:val="en-GB"/>
        </w:rPr>
        <w:t>6.</w:t>
      </w:r>
      <w:r w:rsidRPr="00933248">
        <w:rPr>
          <w:rFonts w:ascii="Calibri" w:hAnsi="Calibri" w:cs="Calibri"/>
          <w:sz w:val="22"/>
          <w:szCs w:val="22"/>
          <w:lang w:val="en-GB"/>
        </w:rPr>
        <w:tab/>
        <w:t xml:space="preserve">This Transfer Agreement acts as notice to the </w:t>
      </w:r>
      <w:r w:rsidR="000F3525">
        <w:rPr>
          <w:rFonts w:ascii="Calibri" w:hAnsi="Calibri" w:cs="Calibri"/>
          <w:sz w:val="22"/>
          <w:szCs w:val="22"/>
          <w:lang w:val="en-GB"/>
        </w:rPr>
        <w:t>Facility and ECA Agent</w:t>
      </w:r>
      <w:r w:rsidRPr="00933248">
        <w:rPr>
          <w:rFonts w:ascii="Calibri" w:hAnsi="Calibri" w:cs="Calibri"/>
          <w:sz w:val="22"/>
          <w:szCs w:val="22"/>
          <w:lang w:val="en-GB"/>
        </w:rPr>
        <w:t xml:space="preserve"> (on behalf of each Finance Party) and, upon delivery in accordance with Clause 24.6 (</w:t>
      </w:r>
      <w:r w:rsidRPr="00933248">
        <w:rPr>
          <w:rFonts w:ascii="Calibri" w:hAnsi="Calibri" w:cs="Calibri"/>
          <w:i/>
          <w:iCs/>
          <w:sz w:val="22"/>
          <w:szCs w:val="22"/>
          <w:lang w:val="en-GB"/>
        </w:rPr>
        <w:t>Copy of Transfer Agreement to Borrower</w:t>
      </w:r>
      <w:r w:rsidR="001602B4">
        <w:rPr>
          <w:rFonts w:ascii="Calibri" w:hAnsi="Calibri" w:cs="Calibri"/>
          <w:i/>
          <w:iCs/>
          <w:sz w:val="22"/>
          <w:szCs w:val="22"/>
          <w:lang w:val="en-GB"/>
        </w:rPr>
        <w:t xml:space="preserve"> and registration with the Central Bank</w:t>
      </w:r>
      <w:r w:rsidRPr="00933248">
        <w:rPr>
          <w:rFonts w:ascii="Calibri" w:hAnsi="Calibri" w:cs="Calibri"/>
          <w:sz w:val="22"/>
          <w:szCs w:val="22"/>
          <w:lang w:val="en-GB"/>
        </w:rPr>
        <w:t>), to the Borrower, of the transfer referred to in this Transfer Agreement.</w:t>
      </w:r>
    </w:p>
    <w:p w14:paraId="1E1E71E5" w14:textId="3D7575C8" w:rsidR="00857FAF" w:rsidRPr="00933248" w:rsidRDefault="00857FAF" w:rsidP="005537B6">
      <w:pPr>
        <w:pStyle w:val="ListParagraph"/>
        <w:widowControl w:val="0"/>
        <w:spacing w:before="240" w:after="240"/>
        <w:ind w:left="703"/>
        <w:rPr>
          <w:rFonts w:ascii="Calibri" w:hAnsi="Calibri" w:cs="Calibri"/>
          <w:sz w:val="22"/>
          <w:szCs w:val="22"/>
          <w:lang w:val="en-US"/>
        </w:rPr>
      </w:pPr>
      <w:r w:rsidRPr="00933248">
        <w:rPr>
          <w:rFonts w:ascii="Calibri" w:hAnsi="Calibri" w:cs="Calibri"/>
          <w:sz w:val="22"/>
          <w:szCs w:val="22"/>
          <w:lang w:val="en-GB"/>
        </w:rPr>
        <w:t xml:space="preserve">The </w:t>
      </w:r>
      <w:r w:rsidR="000F3525">
        <w:rPr>
          <w:rFonts w:ascii="Calibri" w:hAnsi="Calibri" w:cs="Calibri"/>
          <w:sz w:val="22"/>
          <w:szCs w:val="22"/>
          <w:lang w:val="en-GB"/>
        </w:rPr>
        <w:t>Facility and ECA Agent</w:t>
      </w:r>
      <w:r w:rsidRPr="00933248">
        <w:rPr>
          <w:rFonts w:ascii="Calibri" w:hAnsi="Calibri" w:cs="Calibri"/>
          <w:sz w:val="22"/>
          <w:szCs w:val="22"/>
          <w:lang w:val="en-GB"/>
        </w:rPr>
        <w:t xml:space="preserve"> will ensure that a copy of this Transfer Agreement is delivered to the Borrower by </w:t>
      </w:r>
      <w:r w:rsidRPr="00933248">
        <w:rPr>
          <w:rFonts w:ascii="Calibri" w:hAnsi="Calibri" w:cs="Calibri"/>
          <w:color w:val="212121"/>
          <w:sz w:val="22"/>
          <w:szCs w:val="22"/>
          <w:shd w:val="clear" w:color="auto" w:fill="FFFFFF"/>
          <w:lang w:val="en-US"/>
        </w:rPr>
        <w:t>registered letter with acknowledgment of receipt</w:t>
      </w:r>
      <w:r w:rsidR="00674E62" w:rsidRPr="00674E62">
        <w:rPr>
          <w:rFonts w:ascii="Calibri" w:hAnsi="Calibri" w:cs="Calibri"/>
          <w:color w:val="212121"/>
          <w:sz w:val="22"/>
          <w:szCs w:val="22"/>
          <w:shd w:val="clear" w:color="auto" w:fill="FFFFFF"/>
          <w:lang w:val="en-US"/>
        </w:rPr>
        <w:t xml:space="preserve"> </w:t>
      </w:r>
      <w:r w:rsidR="00674E62">
        <w:rPr>
          <w:rFonts w:ascii="Calibri" w:hAnsi="Calibri" w:cs="Calibri"/>
          <w:color w:val="212121"/>
          <w:sz w:val="22"/>
          <w:szCs w:val="22"/>
          <w:shd w:val="clear" w:color="auto" w:fill="FFFFFF"/>
          <w:lang w:val="en-US"/>
        </w:rPr>
        <w:t>and, to the extent required under Serbian law applicable at the time, countersigned by the Borrower</w:t>
      </w:r>
      <w:r w:rsidR="00674E62" w:rsidRPr="00933248">
        <w:rPr>
          <w:rFonts w:ascii="Calibri" w:hAnsi="Calibri" w:cs="Calibri"/>
          <w:sz w:val="22"/>
          <w:szCs w:val="22"/>
          <w:lang w:val="en-GB"/>
        </w:rPr>
        <w:t>.</w:t>
      </w:r>
    </w:p>
    <w:p w14:paraId="23EBBFEF" w14:textId="550A0AA6" w:rsidR="000B7845" w:rsidRPr="00933248" w:rsidRDefault="00AF2CE1" w:rsidP="005537B6">
      <w:pPr>
        <w:pStyle w:val="ListParagraph"/>
        <w:widowControl w:val="0"/>
        <w:spacing w:before="240" w:after="240"/>
        <w:ind w:left="703" w:hanging="703"/>
        <w:rPr>
          <w:rFonts w:ascii="Calibri" w:hAnsi="Calibri" w:cs="Calibri"/>
          <w:sz w:val="22"/>
          <w:szCs w:val="22"/>
          <w:lang w:val="en-US"/>
        </w:rPr>
      </w:pPr>
      <w:r w:rsidRPr="00933248">
        <w:rPr>
          <w:rFonts w:ascii="Calibri" w:hAnsi="Calibri" w:cs="Calibri"/>
          <w:b/>
          <w:bCs/>
          <w:sz w:val="22"/>
          <w:szCs w:val="22"/>
          <w:lang w:val="en-GB"/>
        </w:rPr>
        <w:t>7.</w:t>
      </w:r>
      <w:r w:rsidRPr="00933248">
        <w:rPr>
          <w:rFonts w:ascii="Calibri" w:hAnsi="Calibri" w:cs="Calibri"/>
          <w:sz w:val="22"/>
          <w:szCs w:val="22"/>
          <w:lang w:val="en-GB"/>
        </w:rPr>
        <w:tab/>
      </w:r>
      <w:r w:rsidR="000B7845" w:rsidRPr="00933248">
        <w:rPr>
          <w:rFonts w:ascii="Calibri" w:hAnsi="Calibri" w:cs="Calibri"/>
          <w:sz w:val="22"/>
          <w:szCs w:val="22"/>
          <w:lang w:val="en-GB"/>
        </w:rPr>
        <w:t>This</w:t>
      </w:r>
      <w:r w:rsidR="000B7845" w:rsidRPr="00933248">
        <w:rPr>
          <w:rFonts w:ascii="Calibri" w:hAnsi="Calibri" w:cs="Calibri"/>
          <w:sz w:val="22"/>
          <w:szCs w:val="22"/>
          <w:lang w:val="en-US"/>
        </w:rPr>
        <w:t xml:space="preserve"> Transfer Agreement </w:t>
      </w:r>
      <w:r w:rsidR="00C570ED" w:rsidRPr="00933248">
        <w:rPr>
          <w:rFonts w:ascii="Calibri" w:hAnsi="Calibri" w:cs="Calibri"/>
          <w:sz w:val="22"/>
          <w:szCs w:val="22"/>
          <w:lang w:val="en-US"/>
        </w:rPr>
        <w:t>is</w:t>
      </w:r>
      <w:r w:rsidR="000B7845" w:rsidRPr="00933248">
        <w:rPr>
          <w:rFonts w:ascii="Calibri" w:hAnsi="Calibri" w:cs="Calibri"/>
          <w:sz w:val="22"/>
          <w:szCs w:val="22"/>
          <w:lang w:val="en-US"/>
        </w:rPr>
        <w:t xml:space="preserve"> governed by French law</w:t>
      </w:r>
      <w:r w:rsidR="0075036F" w:rsidRPr="00933248">
        <w:rPr>
          <w:rFonts w:ascii="Calibri" w:hAnsi="Calibri" w:cs="Calibri"/>
          <w:sz w:val="22"/>
          <w:szCs w:val="22"/>
          <w:lang w:val="en-US"/>
        </w:rPr>
        <w:t>.</w:t>
      </w:r>
    </w:p>
    <w:p w14:paraId="262EFAC9" w14:textId="378113C6" w:rsidR="0075036F" w:rsidRPr="00933248" w:rsidRDefault="00AF2CE1" w:rsidP="005537B6">
      <w:pPr>
        <w:widowControl w:val="0"/>
        <w:spacing w:before="0" w:after="240"/>
        <w:ind w:left="705" w:hanging="705"/>
        <w:rPr>
          <w:rFonts w:ascii="Calibri" w:hAnsi="Calibri" w:cs="Calibri"/>
          <w:sz w:val="22"/>
          <w:szCs w:val="22"/>
          <w:lang w:val="en-US"/>
        </w:rPr>
      </w:pPr>
      <w:r w:rsidRPr="00933248">
        <w:rPr>
          <w:rFonts w:ascii="Calibri" w:hAnsi="Calibri" w:cs="Calibri"/>
          <w:b/>
          <w:sz w:val="22"/>
          <w:szCs w:val="22"/>
          <w:lang w:val="en-US"/>
        </w:rPr>
        <w:t>8</w:t>
      </w:r>
      <w:r w:rsidR="0075036F" w:rsidRPr="00933248">
        <w:rPr>
          <w:rFonts w:ascii="Calibri" w:hAnsi="Calibri" w:cs="Calibri"/>
          <w:b/>
          <w:sz w:val="22"/>
          <w:szCs w:val="22"/>
          <w:lang w:val="en-US"/>
        </w:rPr>
        <w:t>.</w:t>
      </w:r>
      <w:r w:rsidR="0075036F" w:rsidRPr="00933248">
        <w:rPr>
          <w:rFonts w:ascii="Calibri" w:hAnsi="Calibri" w:cs="Calibri"/>
          <w:sz w:val="22"/>
          <w:szCs w:val="22"/>
          <w:lang w:val="en-US"/>
        </w:rPr>
        <w:tab/>
        <w:t>This Transfer Agreement has been entered into on the date stated at the beginning of this Transfer Agreement.</w:t>
      </w:r>
    </w:p>
    <w:p w14:paraId="7357A504" w14:textId="77777777" w:rsidR="0075036F" w:rsidRPr="00933248" w:rsidRDefault="0075036F" w:rsidP="008F7AC2">
      <w:pPr>
        <w:pStyle w:val="ListParagraph"/>
        <w:widowControl w:val="0"/>
        <w:spacing w:before="240" w:after="240"/>
        <w:ind w:left="705" w:hanging="705"/>
        <w:rPr>
          <w:rFonts w:ascii="Calibri" w:hAnsi="Calibri" w:cs="Calibri"/>
          <w:sz w:val="22"/>
          <w:szCs w:val="22"/>
          <w:lang w:val="en-US"/>
        </w:rPr>
      </w:pPr>
    </w:p>
    <w:p w14:paraId="04628CE8" w14:textId="77777777" w:rsidR="00BD47B3" w:rsidRPr="00933248" w:rsidRDefault="00BD47B3" w:rsidP="008F7AC2">
      <w:pPr>
        <w:widowControl w:val="0"/>
        <w:spacing w:before="0" w:after="240"/>
        <w:ind w:left="0"/>
        <w:jc w:val="left"/>
        <w:rPr>
          <w:rFonts w:ascii="Calibri" w:hAnsi="Calibri" w:cs="Calibri"/>
          <w:sz w:val="22"/>
          <w:szCs w:val="22"/>
          <w:lang w:val="en-US"/>
        </w:rPr>
      </w:pPr>
      <w:r w:rsidRPr="00933248">
        <w:rPr>
          <w:rFonts w:ascii="Calibri" w:hAnsi="Calibri" w:cs="Calibri"/>
          <w:sz w:val="22"/>
          <w:szCs w:val="22"/>
          <w:lang w:val="en-US"/>
        </w:rPr>
        <w:br w:type="page"/>
      </w:r>
    </w:p>
    <w:p w14:paraId="53C45CE6" w14:textId="77777777" w:rsidR="0062701D" w:rsidRPr="00933248" w:rsidRDefault="0062701D" w:rsidP="008F7AC2">
      <w:pPr>
        <w:pStyle w:val="ListParagraph"/>
        <w:widowControl w:val="0"/>
        <w:spacing w:before="0" w:after="240"/>
        <w:ind w:left="0"/>
        <w:jc w:val="center"/>
        <w:rPr>
          <w:rFonts w:ascii="Calibri" w:hAnsi="Calibri" w:cs="Calibri"/>
          <w:b/>
          <w:sz w:val="22"/>
          <w:szCs w:val="22"/>
          <w:lang w:val="en-US"/>
        </w:rPr>
      </w:pPr>
      <w:r w:rsidRPr="00933248">
        <w:rPr>
          <w:rFonts w:ascii="Calibri" w:hAnsi="Calibri" w:cs="Calibri"/>
          <w:b/>
          <w:sz w:val="22"/>
          <w:szCs w:val="22"/>
          <w:lang w:val="en-US"/>
        </w:rPr>
        <w:lastRenderedPageBreak/>
        <w:t>THE SCHEDULE</w:t>
      </w:r>
    </w:p>
    <w:p w14:paraId="2F2CBB5F" w14:textId="73789EC3" w:rsidR="0062701D" w:rsidRPr="00933248" w:rsidRDefault="00AF2CE1" w:rsidP="008F7AC2">
      <w:pPr>
        <w:pStyle w:val="ListParagraph"/>
        <w:widowControl w:val="0"/>
        <w:spacing w:before="0" w:after="480"/>
        <w:ind w:left="0"/>
        <w:jc w:val="center"/>
        <w:rPr>
          <w:rFonts w:ascii="Calibri" w:hAnsi="Calibri" w:cs="Calibri"/>
          <w:b/>
          <w:sz w:val="22"/>
          <w:szCs w:val="22"/>
          <w:lang w:val="en-US"/>
        </w:rPr>
      </w:pPr>
      <w:r w:rsidRPr="00933248">
        <w:rPr>
          <w:rFonts w:ascii="Calibri" w:hAnsi="Calibri" w:cs="Calibri"/>
          <w:b/>
          <w:sz w:val="22"/>
          <w:szCs w:val="22"/>
          <w:lang w:val="en-US"/>
        </w:rPr>
        <w:t>Participation in the Total Commitments/rights [and obligations] to be transferred</w:t>
      </w:r>
    </w:p>
    <w:p w14:paraId="621D00DA" w14:textId="68F949A6" w:rsidR="0062701D" w:rsidRPr="00933248" w:rsidRDefault="0062701D" w:rsidP="008F7AC2">
      <w:pPr>
        <w:pStyle w:val="ListParagraph"/>
        <w:widowControl w:val="0"/>
        <w:spacing w:before="0" w:after="240"/>
        <w:ind w:left="0"/>
        <w:jc w:val="center"/>
        <w:rPr>
          <w:rFonts w:ascii="Calibri" w:hAnsi="Calibri" w:cs="Calibri"/>
          <w:i/>
          <w:sz w:val="22"/>
          <w:szCs w:val="22"/>
          <w:lang w:val="en-US"/>
        </w:rPr>
      </w:pPr>
      <w:r w:rsidRPr="00933248">
        <w:rPr>
          <w:rFonts w:ascii="Calibri" w:hAnsi="Calibri" w:cs="Calibri"/>
          <w:i/>
          <w:sz w:val="22"/>
          <w:szCs w:val="22"/>
          <w:lang w:val="en-US"/>
        </w:rPr>
        <w:t>[insert relevant details]</w:t>
      </w:r>
      <w:r w:rsidR="00666FF7">
        <w:rPr>
          <w:rStyle w:val="FootnoteReference"/>
          <w:rFonts w:ascii="Calibri" w:hAnsi="Calibri" w:cs="Calibri"/>
          <w:i/>
          <w:sz w:val="22"/>
          <w:szCs w:val="22"/>
          <w:lang w:val="en-US"/>
        </w:rPr>
        <w:footnoteReference w:id="13"/>
      </w:r>
    </w:p>
    <w:p w14:paraId="0DB6A721" w14:textId="58A99891" w:rsidR="0062701D" w:rsidRPr="00933248" w:rsidRDefault="0062701D" w:rsidP="008F7AC2">
      <w:pPr>
        <w:pStyle w:val="ListParagraph"/>
        <w:widowControl w:val="0"/>
        <w:spacing w:before="0" w:after="240"/>
        <w:ind w:left="0"/>
        <w:jc w:val="center"/>
        <w:rPr>
          <w:rFonts w:ascii="Calibri" w:hAnsi="Calibri" w:cs="Calibri"/>
          <w:i/>
          <w:sz w:val="22"/>
          <w:szCs w:val="22"/>
          <w:lang w:val="en-US"/>
        </w:rPr>
      </w:pPr>
      <w:r w:rsidRPr="00933248">
        <w:rPr>
          <w:rFonts w:ascii="Calibri" w:hAnsi="Calibri" w:cs="Calibri"/>
          <w:i/>
          <w:sz w:val="22"/>
          <w:szCs w:val="22"/>
          <w:lang w:val="en-US"/>
        </w:rPr>
        <w:t>[</w:t>
      </w:r>
      <w:r w:rsidR="00AF2CE1" w:rsidRPr="00933248">
        <w:rPr>
          <w:rFonts w:ascii="Calibri" w:hAnsi="Calibri" w:cs="Calibri"/>
          <w:i/>
          <w:sz w:val="22"/>
          <w:szCs w:val="22"/>
          <w:lang w:val="en-US"/>
        </w:rPr>
        <w:t>Facility office address, e-mail address</w:t>
      </w:r>
      <w:r w:rsidR="00AF2CE1" w:rsidRPr="00933248">
        <w:rPr>
          <w:rFonts w:ascii="Calibri" w:hAnsi="Calibri" w:cs="Calibri"/>
          <w:sz w:val="22"/>
          <w:szCs w:val="22"/>
          <w:lang w:val="en-US"/>
        </w:rPr>
        <w:t xml:space="preserve"> </w:t>
      </w:r>
      <w:r w:rsidR="00AF2CE1" w:rsidRPr="00933248">
        <w:rPr>
          <w:rFonts w:ascii="Calibri" w:hAnsi="Calibri" w:cs="Calibri"/>
          <w:i/>
          <w:sz w:val="22"/>
          <w:szCs w:val="22"/>
          <w:lang w:val="en-US"/>
        </w:rPr>
        <w:t>and attention details for notices and account details for payments</w:t>
      </w:r>
      <w:r w:rsidRPr="00933248">
        <w:rPr>
          <w:rFonts w:ascii="Calibri" w:hAnsi="Calibri" w:cs="Calibri"/>
          <w:i/>
          <w:sz w:val="22"/>
          <w:szCs w:val="22"/>
          <w:lang w:val="en-US"/>
        </w:rPr>
        <w:t>]</w:t>
      </w:r>
    </w:p>
    <w:p w14:paraId="33366119" w14:textId="77777777" w:rsidR="00114263" w:rsidRPr="00933248" w:rsidRDefault="00114263" w:rsidP="008F7AC2">
      <w:pPr>
        <w:widowControl w:val="0"/>
        <w:tabs>
          <w:tab w:val="left" w:pos="6096"/>
        </w:tabs>
        <w:spacing w:before="720" w:after="240"/>
        <w:ind w:left="0"/>
        <w:rPr>
          <w:rFonts w:ascii="Calibri" w:hAnsi="Calibri" w:cs="Calibri"/>
          <w:sz w:val="22"/>
          <w:szCs w:val="22"/>
          <w:lang w:val="en-US"/>
        </w:rPr>
      </w:pPr>
      <w:r w:rsidRPr="00933248">
        <w:rPr>
          <w:rFonts w:ascii="Calibri" w:hAnsi="Calibri" w:cs="Calibri"/>
          <w:sz w:val="22"/>
          <w:szCs w:val="22"/>
          <w:lang w:val="en-US"/>
        </w:rPr>
        <w:t>[Existing Lender]</w:t>
      </w:r>
      <w:r w:rsidRPr="00933248">
        <w:rPr>
          <w:rFonts w:ascii="Calibri" w:hAnsi="Calibri" w:cs="Calibri"/>
          <w:sz w:val="22"/>
          <w:szCs w:val="22"/>
          <w:lang w:val="en-US"/>
        </w:rPr>
        <w:tab/>
        <w:t>[New Lender]</w:t>
      </w:r>
    </w:p>
    <w:p w14:paraId="4837DA31" w14:textId="77777777" w:rsidR="00114263" w:rsidRPr="00933248" w:rsidRDefault="00114263" w:rsidP="008F7AC2">
      <w:pPr>
        <w:widowControl w:val="0"/>
        <w:tabs>
          <w:tab w:val="left" w:pos="6096"/>
        </w:tabs>
        <w:spacing w:after="240"/>
        <w:ind w:left="0"/>
        <w:rPr>
          <w:rFonts w:ascii="Calibri" w:hAnsi="Calibri" w:cs="Calibri"/>
          <w:sz w:val="22"/>
          <w:szCs w:val="22"/>
          <w:lang w:val="en-US"/>
        </w:rPr>
      </w:pPr>
      <w:r w:rsidRPr="00933248">
        <w:rPr>
          <w:rFonts w:ascii="Calibri" w:hAnsi="Calibri" w:cs="Calibri"/>
          <w:sz w:val="22"/>
          <w:szCs w:val="22"/>
          <w:lang w:val="en-US"/>
        </w:rPr>
        <w:t>By:</w:t>
      </w:r>
      <w:r w:rsidRPr="00933248">
        <w:rPr>
          <w:rFonts w:ascii="Calibri" w:hAnsi="Calibri" w:cs="Calibri"/>
          <w:sz w:val="22"/>
          <w:szCs w:val="22"/>
          <w:lang w:val="en-US"/>
        </w:rPr>
        <w:tab/>
        <w:t>By:</w:t>
      </w:r>
    </w:p>
    <w:p w14:paraId="21BA6909" w14:textId="163DBA4A" w:rsidR="00114263" w:rsidRPr="00933248" w:rsidRDefault="00AF2CE1" w:rsidP="008F7AC2">
      <w:pPr>
        <w:widowControl w:val="0"/>
        <w:spacing w:before="720" w:after="240"/>
        <w:ind w:left="0"/>
        <w:rPr>
          <w:rFonts w:ascii="Calibri" w:hAnsi="Calibri" w:cs="Calibri"/>
          <w:sz w:val="22"/>
          <w:szCs w:val="22"/>
          <w:lang w:val="en-US"/>
        </w:rPr>
      </w:pPr>
      <w:r w:rsidRPr="00933248">
        <w:rPr>
          <w:rFonts w:ascii="Calibri" w:hAnsi="Calibri" w:cs="Calibri"/>
          <w:sz w:val="22"/>
          <w:szCs w:val="22"/>
          <w:lang w:val="en-US"/>
        </w:rPr>
        <w:t xml:space="preserve">This Transfer Agreement is accepted by the </w:t>
      </w:r>
      <w:r w:rsidR="000F3525">
        <w:rPr>
          <w:rFonts w:ascii="Calibri" w:hAnsi="Calibri" w:cs="Calibri"/>
          <w:sz w:val="22"/>
          <w:szCs w:val="22"/>
          <w:lang w:val="en-US"/>
        </w:rPr>
        <w:t>Facility and ECA Agent</w:t>
      </w:r>
      <w:r w:rsidRPr="00933248">
        <w:rPr>
          <w:rFonts w:ascii="Calibri" w:hAnsi="Calibri" w:cs="Calibri"/>
          <w:sz w:val="22"/>
          <w:szCs w:val="22"/>
          <w:lang w:val="en-US"/>
        </w:rPr>
        <w:t xml:space="preserve"> and the Transfer Date is confirmed as [●].</w:t>
      </w:r>
    </w:p>
    <w:p w14:paraId="075C52F1" w14:textId="77777777" w:rsidR="00114263" w:rsidRPr="00933248" w:rsidRDefault="00114263" w:rsidP="008F7AC2">
      <w:pPr>
        <w:widowControl w:val="0"/>
        <w:spacing w:after="240"/>
        <w:ind w:left="0"/>
        <w:rPr>
          <w:rFonts w:ascii="Calibri" w:hAnsi="Calibri" w:cs="Calibri"/>
          <w:sz w:val="22"/>
          <w:szCs w:val="22"/>
          <w:lang w:val="en-US"/>
        </w:rPr>
      </w:pPr>
    </w:p>
    <w:p w14:paraId="7BE6A4C4" w14:textId="77777777" w:rsidR="00114263" w:rsidRPr="00933248" w:rsidRDefault="00114263" w:rsidP="008F7AC2">
      <w:pPr>
        <w:widowControl w:val="0"/>
        <w:spacing w:after="240"/>
        <w:ind w:left="0"/>
        <w:rPr>
          <w:rFonts w:ascii="Calibri" w:hAnsi="Calibri" w:cs="Calibri"/>
          <w:sz w:val="22"/>
          <w:szCs w:val="22"/>
          <w:lang w:val="en-US"/>
        </w:rPr>
      </w:pPr>
    </w:p>
    <w:p w14:paraId="5A4BDC67" w14:textId="4A615D23" w:rsidR="00114263" w:rsidRPr="00933248" w:rsidRDefault="00114263" w:rsidP="008F7AC2">
      <w:pPr>
        <w:widowControl w:val="0"/>
        <w:spacing w:before="0" w:after="120"/>
        <w:ind w:left="0"/>
        <w:rPr>
          <w:rFonts w:ascii="Calibri" w:hAnsi="Calibri" w:cs="Calibri"/>
          <w:sz w:val="22"/>
          <w:szCs w:val="22"/>
          <w:lang w:val="en-US"/>
        </w:rPr>
      </w:pPr>
      <w:r w:rsidRPr="00933248">
        <w:rPr>
          <w:rFonts w:ascii="Calibri" w:hAnsi="Calibri" w:cs="Calibri"/>
          <w:sz w:val="22"/>
          <w:szCs w:val="22"/>
          <w:lang w:val="en-US"/>
        </w:rPr>
        <w:t>[</w:t>
      </w:r>
      <w:r w:rsidR="000F3525">
        <w:rPr>
          <w:rFonts w:ascii="Calibri" w:hAnsi="Calibri" w:cs="Calibri"/>
          <w:b/>
          <w:bCs/>
          <w:sz w:val="22"/>
          <w:szCs w:val="22"/>
          <w:lang w:val="en-US"/>
        </w:rPr>
        <w:t>Facility and ECA Agent</w:t>
      </w:r>
      <w:r w:rsidRPr="00933248">
        <w:rPr>
          <w:rFonts w:ascii="Calibri" w:hAnsi="Calibri" w:cs="Calibri"/>
          <w:sz w:val="22"/>
          <w:szCs w:val="22"/>
          <w:lang w:val="en-US"/>
        </w:rPr>
        <w:t>]</w:t>
      </w:r>
    </w:p>
    <w:p w14:paraId="2B533628" w14:textId="77777777" w:rsidR="00114263" w:rsidRDefault="00114263" w:rsidP="008F7AC2">
      <w:pPr>
        <w:widowControl w:val="0"/>
        <w:spacing w:before="0" w:after="240"/>
        <w:ind w:left="0"/>
        <w:rPr>
          <w:rFonts w:ascii="Calibri" w:hAnsi="Calibri" w:cs="Calibri"/>
          <w:sz w:val="22"/>
          <w:szCs w:val="22"/>
          <w:lang w:val="en-US"/>
        </w:rPr>
      </w:pPr>
      <w:proofErr w:type="gramStart"/>
      <w:r w:rsidRPr="00933248">
        <w:rPr>
          <w:rFonts w:ascii="Calibri" w:hAnsi="Calibri" w:cs="Calibri"/>
          <w:sz w:val="22"/>
          <w:szCs w:val="22"/>
          <w:lang w:val="en-US"/>
        </w:rPr>
        <w:t>By:</w:t>
      </w:r>
      <w:proofErr w:type="gramEnd"/>
    </w:p>
    <w:p w14:paraId="2E9968FD" w14:textId="77777777" w:rsidR="009B4072" w:rsidRDefault="009B4072" w:rsidP="008F7AC2">
      <w:pPr>
        <w:widowControl w:val="0"/>
        <w:spacing w:before="0" w:after="240"/>
        <w:ind w:left="0"/>
        <w:rPr>
          <w:rFonts w:ascii="Calibri" w:hAnsi="Calibri" w:cs="Calibri"/>
          <w:sz w:val="22"/>
          <w:szCs w:val="22"/>
          <w:lang w:val="en-US"/>
        </w:rPr>
      </w:pPr>
    </w:p>
    <w:p w14:paraId="4DEDF03F" w14:textId="77777777" w:rsidR="00E55697" w:rsidRDefault="00E55697">
      <w:pPr>
        <w:spacing w:before="0" w:after="0" w:line="240" w:lineRule="auto"/>
        <w:ind w:left="0"/>
        <w:jc w:val="left"/>
        <w:rPr>
          <w:rFonts w:ascii="Calibri" w:hAnsi="Calibri" w:cs="Calibri"/>
          <w:sz w:val="22"/>
          <w:szCs w:val="22"/>
          <w:lang w:val="en-US"/>
        </w:rPr>
      </w:pPr>
    </w:p>
    <w:p w14:paraId="2E77FE21" w14:textId="77777777" w:rsidR="00E55697" w:rsidRDefault="00E55697">
      <w:pPr>
        <w:spacing w:before="0" w:after="0" w:line="240" w:lineRule="auto"/>
        <w:ind w:left="0"/>
        <w:jc w:val="left"/>
        <w:rPr>
          <w:rFonts w:ascii="Calibri" w:hAnsi="Calibri" w:cs="Calibri"/>
          <w:sz w:val="22"/>
          <w:szCs w:val="22"/>
          <w:lang w:val="en-US"/>
        </w:rPr>
      </w:pPr>
    </w:p>
    <w:p w14:paraId="5138DCE8" w14:textId="1F4E6858" w:rsidR="00C16E7E" w:rsidRPr="00933248" w:rsidRDefault="00755077" w:rsidP="001915FE">
      <w:pPr>
        <w:spacing w:before="0" w:after="0" w:line="240" w:lineRule="auto"/>
        <w:ind w:left="0"/>
        <w:jc w:val="left"/>
        <w:rPr>
          <w:rFonts w:ascii="Calibri" w:hAnsi="Calibri" w:cs="Calibri"/>
          <w:sz w:val="22"/>
          <w:szCs w:val="22"/>
          <w:lang w:val="en-US"/>
        </w:rPr>
      </w:pPr>
      <w:r>
        <w:rPr>
          <w:rFonts w:ascii="Calibri" w:hAnsi="Calibri" w:cs="Calibri"/>
          <w:sz w:val="22"/>
          <w:szCs w:val="22"/>
          <w:lang w:val="en-US"/>
        </w:rPr>
        <w:br w:type="page"/>
      </w:r>
    </w:p>
    <w:p w14:paraId="0D7F9FDA" w14:textId="77777777" w:rsidR="00C16E7E" w:rsidRPr="00933248" w:rsidRDefault="00D41C74" w:rsidP="008F7AC2">
      <w:pPr>
        <w:pStyle w:val="TitreAnnexe"/>
        <w:widowControl w:val="0"/>
        <w:spacing w:after="240"/>
        <w:rPr>
          <w:rFonts w:ascii="Calibri" w:hAnsi="Calibri" w:cs="Calibri"/>
          <w:sz w:val="22"/>
          <w:szCs w:val="22"/>
          <w:lang w:val="en-US"/>
        </w:rPr>
      </w:pPr>
      <w:bookmarkStart w:id="301" w:name="_Ref413006600"/>
      <w:bookmarkStart w:id="302" w:name="_Toc224237039"/>
      <w:r w:rsidRPr="00933248">
        <w:rPr>
          <w:rFonts w:ascii="Calibri" w:hAnsi="Calibri" w:cs="Calibri"/>
          <w:caps w:val="0"/>
          <w:sz w:val="22"/>
          <w:szCs w:val="22"/>
          <w:lang w:val="en-US"/>
        </w:rPr>
        <w:lastRenderedPageBreak/>
        <w:t>CONTACT DETAILS</w:t>
      </w:r>
      <w:bookmarkEnd w:id="301"/>
      <w:bookmarkEnd w:id="302"/>
    </w:p>
    <w:p w14:paraId="7424336D" w14:textId="77777777" w:rsidR="00C16E7E" w:rsidRPr="00933248" w:rsidRDefault="00C16E7E" w:rsidP="008F7AC2">
      <w:pPr>
        <w:pStyle w:val="TitrePage"/>
        <w:widowControl w:val="0"/>
        <w:tabs>
          <w:tab w:val="clear" w:pos="0"/>
        </w:tabs>
        <w:spacing w:before="600" w:after="240"/>
        <w:ind w:left="0"/>
        <w:rPr>
          <w:rFonts w:ascii="Calibri" w:hAnsi="Calibri" w:cs="Calibri"/>
          <w:sz w:val="22"/>
          <w:szCs w:val="22"/>
          <w:u w:val="single"/>
          <w:lang w:val="en-US"/>
        </w:rPr>
      </w:pPr>
      <w:bookmarkStart w:id="303" w:name="_Hlk187834494"/>
      <w:r w:rsidRPr="00933248">
        <w:rPr>
          <w:rFonts w:ascii="Calibri" w:hAnsi="Calibri" w:cs="Calibri"/>
          <w:sz w:val="22"/>
          <w:szCs w:val="22"/>
          <w:u w:val="single"/>
          <w:lang w:val="en-US"/>
        </w:rPr>
        <w:t>FOR THE BORROWER</w:t>
      </w:r>
    </w:p>
    <w:p w14:paraId="2BD5D682" w14:textId="739CEB35" w:rsidR="00EA4473" w:rsidRPr="00933248" w:rsidRDefault="00AF2CE1" w:rsidP="008F7AC2">
      <w:pPr>
        <w:pStyle w:val="TitrePage"/>
        <w:widowControl w:val="0"/>
        <w:tabs>
          <w:tab w:val="clear" w:pos="0"/>
        </w:tabs>
        <w:spacing w:before="0" w:after="120"/>
        <w:ind w:left="0"/>
        <w:rPr>
          <w:rFonts w:ascii="Calibri" w:hAnsi="Calibri" w:cs="Calibri"/>
          <w:sz w:val="22"/>
          <w:szCs w:val="22"/>
          <w:lang w:val="en-US"/>
        </w:rPr>
      </w:pPr>
      <w:r w:rsidRPr="00933248">
        <w:rPr>
          <w:rFonts w:ascii="Calibri" w:hAnsi="Calibri" w:cs="Calibri"/>
          <w:sz w:val="22"/>
          <w:szCs w:val="22"/>
          <w:lang w:val="en-GB"/>
        </w:rPr>
        <w:t xml:space="preserve">the </w:t>
      </w:r>
      <w:r w:rsidRPr="00933248">
        <w:rPr>
          <w:rFonts w:ascii="Calibri" w:hAnsi="Calibri" w:cs="Calibri"/>
          <w:bCs/>
          <w:sz w:val="22"/>
          <w:szCs w:val="22"/>
          <w:lang w:val="en-US"/>
        </w:rPr>
        <w:t xml:space="preserve">Republic of Serbia, represented by the Government of the Republic of Serbia acting </w:t>
      </w:r>
      <w:r w:rsidR="00E97397">
        <w:rPr>
          <w:rFonts w:ascii="Calibri" w:hAnsi="Calibri" w:cs="Calibri"/>
          <w:bCs/>
          <w:sz w:val="22"/>
          <w:szCs w:val="22"/>
          <w:lang w:val="en-US"/>
        </w:rPr>
        <w:t xml:space="preserve">BY AND </w:t>
      </w:r>
      <w:r w:rsidRPr="00933248">
        <w:rPr>
          <w:rFonts w:ascii="Calibri" w:hAnsi="Calibri" w:cs="Calibri"/>
          <w:bCs/>
          <w:sz w:val="22"/>
          <w:szCs w:val="22"/>
          <w:lang w:val="en-US"/>
        </w:rPr>
        <w:t xml:space="preserve">through </w:t>
      </w:r>
      <w:r w:rsidR="00E97397">
        <w:rPr>
          <w:rFonts w:ascii="Calibri" w:hAnsi="Calibri" w:cs="Calibri"/>
          <w:bCs/>
          <w:sz w:val="22"/>
          <w:szCs w:val="22"/>
          <w:lang w:val="en-US"/>
        </w:rPr>
        <w:t>THE</w:t>
      </w:r>
      <w:r w:rsidRPr="00933248">
        <w:rPr>
          <w:rFonts w:ascii="Calibri" w:hAnsi="Calibri" w:cs="Calibri"/>
          <w:bCs/>
          <w:sz w:val="22"/>
          <w:szCs w:val="22"/>
          <w:lang w:val="en-US"/>
        </w:rPr>
        <w:t xml:space="preserve"> Ministry of Finance</w:t>
      </w:r>
    </w:p>
    <w:p w14:paraId="198ADEA8" w14:textId="0F52CB4C" w:rsidR="003F7970" w:rsidRDefault="00AF2CE1" w:rsidP="005537B6">
      <w:pPr>
        <w:widowControl w:val="0"/>
        <w:spacing w:before="0" w:after="0" w:line="264" w:lineRule="auto"/>
        <w:ind w:left="2127" w:hanging="2127"/>
        <w:jc w:val="left"/>
        <w:rPr>
          <w:rFonts w:ascii="Calibri" w:hAnsi="Calibri" w:cs="Calibri"/>
          <w:sz w:val="22"/>
          <w:lang w:val="en-GB"/>
        </w:rPr>
      </w:pPr>
      <w:r w:rsidRPr="00933248">
        <w:rPr>
          <w:rFonts w:ascii="Calibri" w:eastAsia="Calibri" w:hAnsi="Calibri" w:cs="Calibri"/>
          <w:sz w:val="22"/>
          <w:szCs w:val="22"/>
          <w:lang w:val="en-US"/>
        </w:rPr>
        <w:t>Address</w:t>
      </w:r>
      <w:r w:rsidRPr="00933248">
        <w:rPr>
          <w:rFonts w:ascii="Calibri" w:eastAsia="Calibri" w:hAnsi="Calibri" w:cs="Calibri"/>
          <w:sz w:val="22"/>
          <w:szCs w:val="22"/>
          <w:lang w:val="en-US"/>
        </w:rPr>
        <w:tab/>
      </w:r>
      <w:proofErr w:type="spellStart"/>
      <w:r w:rsidR="003F7970">
        <w:rPr>
          <w:rFonts w:ascii="Calibri" w:hAnsi="Calibri" w:cs="Calibri"/>
          <w:sz w:val="22"/>
          <w:lang w:val="en-GB"/>
        </w:rPr>
        <w:t>Kneza</w:t>
      </w:r>
      <w:proofErr w:type="spellEnd"/>
      <w:r w:rsidR="003F7970">
        <w:rPr>
          <w:rFonts w:ascii="Calibri" w:hAnsi="Calibri" w:cs="Calibri"/>
          <w:sz w:val="22"/>
          <w:lang w:val="en-GB"/>
        </w:rPr>
        <w:t xml:space="preserve"> Milosa 20</w:t>
      </w:r>
    </w:p>
    <w:p w14:paraId="7F8C99E9" w14:textId="77777777" w:rsidR="003F7970" w:rsidRDefault="003F7970" w:rsidP="005537B6">
      <w:pPr>
        <w:widowControl w:val="0"/>
        <w:spacing w:before="0" w:after="0" w:line="264" w:lineRule="auto"/>
        <w:ind w:left="2127"/>
        <w:rPr>
          <w:rFonts w:ascii="Calibri" w:hAnsi="Calibri" w:cs="Calibri"/>
          <w:sz w:val="22"/>
          <w:lang w:val="en-GB"/>
        </w:rPr>
      </w:pPr>
      <w:r w:rsidRPr="00B0123B">
        <w:rPr>
          <w:rFonts w:ascii="Calibri" w:eastAsia="Calibri" w:hAnsi="Calibri" w:cs="Calibri"/>
          <w:sz w:val="22"/>
          <w:szCs w:val="22"/>
          <w:lang w:val="en-GB" w:eastAsia="en-US"/>
        </w:rPr>
        <w:t>11000</w:t>
      </w:r>
      <w:r>
        <w:rPr>
          <w:rFonts w:ascii="Calibri" w:hAnsi="Calibri" w:cs="Calibri"/>
          <w:sz w:val="22"/>
          <w:lang w:val="en-GB"/>
        </w:rPr>
        <w:t xml:space="preserve"> Belgrade</w:t>
      </w:r>
    </w:p>
    <w:p w14:paraId="284485B7" w14:textId="4FF97967" w:rsidR="00AF2CE1" w:rsidRDefault="003F7970" w:rsidP="005537B6">
      <w:pPr>
        <w:widowControl w:val="0"/>
        <w:spacing w:before="0" w:after="240" w:line="264" w:lineRule="auto"/>
        <w:ind w:left="2127"/>
        <w:rPr>
          <w:rFonts w:ascii="Calibri" w:hAnsi="Calibri" w:cs="Calibri"/>
          <w:sz w:val="22"/>
          <w:lang w:val="en-GB"/>
        </w:rPr>
      </w:pPr>
      <w:r>
        <w:rPr>
          <w:rFonts w:ascii="Calibri" w:hAnsi="Calibri" w:cs="Calibri"/>
          <w:sz w:val="22"/>
          <w:lang w:val="en-GB"/>
        </w:rPr>
        <w:t>Republic of Serbia</w:t>
      </w:r>
    </w:p>
    <w:p w14:paraId="67CA84BC" w14:textId="2E1D74EE" w:rsidR="00AF2CE1" w:rsidRPr="00860607" w:rsidRDefault="00AF2CE1" w:rsidP="005537B6">
      <w:pPr>
        <w:widowControl w:val="0"/>
        <w:spacing w:before="0" w:after="0"/>
        <w:ind w:left="2127" w:hanging="2127"/>
        <w:rPr>
          <w:rFonts w:ascii="Calibri" w:hAnsi="Calibri" w:cs="Calibri"/>
          <w:sz w:val="22"/>
          <w:szCs w:val="22"/>
          <w:lang w:val="en-US"/>
        </w:rPr>
      </w:pPr>
      <w:r w:rsidRPr="00860607">
        <w:rPr>
          <w:rFonts w:ascii="Calibri" w:hAnsi="Calibri" w:cs="Calibri"/>
          <w:sz w:val="22"/>
          <w:szCs w:val="22"/>
          <w:lang w:val="en-US"/>
        </w:rPr>
        <w:t>Tel:</w:t>
      </w:r>
      <w:r w:rsidR="00B0123B" w:rsidRPr="00860607">
        <w:rPr>
          <w:rFonts w:ascii="Calibri" w:hAnsi="Calibri" w:cs="Calibri"/>
          <w:sz w:val="22"/>
          <w:szCs w:val="22"/>
          <w:lang w:val="en-US"/>
        </w:rPr>
        <w:tab/>
      </w:r>
      <w:r w:rsidR="00B0123B" w:rsidRPr="00860607">
        <w:rPr>
          <w:rFonts w:ascii="Calibri" w:hAnsi="Calibri" w:cs="Calibri"/>
          <w:sz w:val="22"/>
          <w:szCs w:val="22"/>
          <w:lang w:val="en-GB"/>
        </w:rPr>
        <w:t>+ 381 11 765 2012</w:t>
      </w:r>
      <w:r w:rsidR="001B3118">
        <w:rPr>
          <w:rFonts w:ascii="Calibri" w:hAnsi="Calibri" w:cs="Calibri"/>
          <w:sz w:val="22"/>
          <w:szCs w:val="22"/>
          <w:lang w:val="en-GB"/>
        </w:rPr>
        <w:t xml:space="preserve"> </w:t>
      </w:r>
      <w:r w:rsidR="00B0123B" w:rsidRPr="00860607">
        <w:rPr>
          <w:rFonts w:ascii="Calibri" w:hAnsi="Calibri" w:cs="Calibri"/>
          <w:sz w:val="22"/>
          <w:szCs w:val="22"/>
          <w:lang w:val="en-GB"/>
        </w:rPr>
        <w:t>/ +381 11 765 2742</w:t>
      </w:r>
    </w:p>
    <w:p w14:paraId="5F531688" w14:textId="299F31E6" w:rsidR="00AF2CE1" w:rsidRPr="00860607" w:rsidRDefault="00AF2CE1" w:rsidP="005537B6">
      <w:pPr>
        <w:widowControl w:val="0"/>
        <w:spacing w:before="0" w:after="0"/>
        <w:ind w:left="2127" w:hanging="2127"/>
        <w:rPr>
          <w:rFonts w:ascii="Calibri" w:hAnsi="Calibri" w:cs="Calibri"/>
          <w:sz w:val="22"/>
          <w:szCs w:val="22"/>
          <w:lang w:val="en-US"/>
        </w:rPr>
      </w:pPr>
      <w:r w:rsidRPr="00860607">
        <w:rPr>
          <w:rFonts w:ascii="Calibri" w:hAnsi="Calibri" w:cs="Calibri"/>
          <w:sz w:val="22"/>
          <w:szCs w:val="22"/>
          <w:lang w:val="en-US"/>
        </w:rPr>
        <w:t>E</w:t>
      </w:r>
      <w:r w:rsidR="0033421F" w:rsidRPr="00860607">
        <w:rPr>
          <w:rFonts w:ascii="Calibri" w:hAnsi="Calibri" w:cs="Calibri"/>
          <w:sz w:val="22"/>
          <w:szCs w:val="22"/>
          <w:lang w:val="en-US"/>
        </w:rPr>
        <w:t>-</w:t>
      </w:r>
      <w:r w:rsidRPr="00860607">
        <w:rPr>
          <w:rFonts w:ascii="Calibri" w:hAnsi="Calibri" w:cs="Calibri"/>
          <w:sz w:val="22"/>
          <w:szCs w:val="22"/>
          <w:lang w:val="en-US"/>
        </w:rPr>
        <w:t>mail:</w:t>
      </w:r>
      <w:r w:rsidRPr="00860607">
        <w:rPr>
          <w:rFonts w:ascii="Calibri" w:hAnsi="Calibri" w:cs="Calibri"/>
          <w:sz w:val="22"/>
          <w:szCs w:val="22"/>
          <w:lang w:val="en-US"/>
        </w:rPr>
        <w:tab/>
      </w:r>
      <w:r w:rsidR="001B3118" w:rsidRPr="00C96FCB">
        <w:rPr>
          <w:rFonts w:ascii="Calibri" w:hAnsi="Calibri" w:cs="Calibri"/>
          <w:sz w:val="22"/>
          <w:lang w:val="de-DE"/>
        </w:rPr>
        <w:t>kabinet@mfin.gov.rs / uprava@javnidug.gov.rs</w:t>
      </w:r>
      <w:r w:rsidR="001B3118">
        <w:rPr>
          <w:rFonts w:ascii="Calibri" w:hAnsi="Calibri" w:cs="Calibri"/>
          <w:sz w:val="22"/>
          <w:lang w:val="de-DE"/>
        </w:rPr>
        <w:t>/</w:t>
      </w:r>
      <w:r w:rsidR="001B3118">
        <w:t xml:space="preserve"> </w:t>
      </w:r>
      <w:r w:rsidR="001B3118" w:rsidRPr="002C4090">
        <w:rPr>
          <w:rFonts w:ascii="Calibri" w:hAnsi="Calibri" w:cs="Calibri"/>
          <w:sz w:val="22"/>
          <w:lang w:val="de-DE"/>
        </w:rPr>
        <w:t>analiticari@javnidug.gov.rs</w:t>
      </w:r>
    </w:p>
    <w:p w14:paraId="2F345E33" w14:textId="0D6F25FA" w:rsidR="00FF1599" w:rsidRPr="00860607" w:rsidRDefault="00FF1599" w:rsidP="008F7AC2">
      <w:pPr>
        <w:widowControl w:val="0"/>
        <w:spacing w:before="360" w:after="240"/>
        <w:ind w:left="0"/>
        <w:rPr>
          <w:rFonts w:ascii="Calibri" w:hAnsi="Calibri" w:cs="Calibri"/>
          <w:b/>
          <w:caps/>
          <w:sz w:val="22"/>
          <w:szCs w:val="22"/>
          <w:u w:val="single"/>
          <w:lang w:val="en-US"/>
        </w:rPr>
      </w:pPr>
      <w:r w:rsidRPr="00860607">
        <w:rPr>
          <w:rFonts w:ascii="Calibri" w:hAnsi="Calibri" w:cs="Calibri"/>
          <w:b/>
          <w:caps/>
          <w:sz w:val="22"/>
          <w:szCs w:val="22"/>
          <w:u w:val="single"/>
          <w:lang w:val="en-US"/>
        </w:rPr>
        <w:t xml:space="preserve">FOR THE </w:t>
      </w:r>
      <w:r w:rsidR="000F3525">
        <w:rPr>
          <w:rFonts w:ascii="Calibri" w:hAnsi="Calibri" w:cs="Calibri"/>
          <w:b/>
          <w:caps/>
          <w:sz w:val="22"/>
          <w:szCs w:val="22"/>
          <w:u w:val="single"/>
          <w:lang w:val="en-US"/>
        </w:rPr>
        <w:t>Facility and ECA Agent</w:t>
      </w:r>
      <w:r w:rsidRPr="00860607">
        <w:rPr>
          <w:rFonts w:ascii="Calibri" w:hAnsi="Calibri" w:cs="Calibri"/>
          <w:b/>
          <w:caps/>
          <w:sz w:val="22"/>
          <w:szCs w:val="22"/>
          <w:u w:val="single"/>
          <w:lang w:val="en-US"/>
        </w:rPr>
        <w:t xml:space="preserve"> AND THE </w:t>
      </w:r>
      <w:r w:rsidR="00BE3078" w:rsidRPr="00860607">
        <w:rPr>
          <w:rFonts w:ascii="Calibri" w:hAnsi="Calibri" w:cs="Calibri"/>
          <w:b/>
          <w:caps/>
          <w:sz w:val="22"/>
          <w:szCs w:val="22"/>
          <w:u w:val="single"/>
          <w:lang w:val="en-US"/>
        </w:rPr>
        <w:t>LENDERS</w:t>
      </w:r>
      <w:r w:rsidRPr="00860607">
        <w:rPr>
          <w:rFonts w:ascii="Calibri" w:hAnsi="Calibri" w:cs="Calibri"/>
          <w:b/>
          <w:caps/>
          <w:sz w:val="22"/>
          <w:szCs w:val="22"/>
          <w:u w:val="single"/>
          <w:lang w:val="en-US"/>
        </w:rPr>
        <w:t xml:space="preserve"> </w:t>
      </w:r>
    </w:p>
    <w:p w14:paraId="070E8FD7" w14:textId="23CF2809" w:rsidR="00FF1599" w:rsidRPr="00860607" w:rsidRDefault="00FF1599" w:rsidP="008F7AC2">
      <w:pPr>
        <w:widowControl w:val="0"/>
        <w:spacing w:before="0" w:after="240"/>
        <w:ind w:left="0"/>
        <w:rPr>
          <w:rFonts w:ascii="Calibri" w:hAnsi="Calibri" w:cs="Calibri"/>
          <w:sz w:val="22"/>
          <w:szCs w:val="22"/>
          <w:lang w:val="en-US"/>
        </w:rPr>
      </w:pPr>
      <w:r w:rsidRPr="00860607">
        <w:rPr>
          <w:rFonts w:ascii="Calibri" w:hAnsi="Calibri" w:cs="Calibri"/>
          <w:sz w:val="22"/>
          <w:szCs w:val="22"/>
          <w:lang w:val="en-US"/>
        </w:rPr>
        <w:t xml:space="preserve">The </w:t>
      </w:r>
      <w:r w:rsidR="000F3525">
        <w:rPr>
          <w:rFonts w:ascii="Calibri" w:hAnsi="Calibri" w:cs="Calibri"/>
          <w:sz w:val="22"/>
          <w:szCs w:val="22"/>
          <w:lang w:val="en-US"/>
        </w:rPr>
        <w:t>Facility and ECA Agent</w:t>
      </w:r>
      <w:r w:rsidRPr="00860607">
        <w:rPr>
          <w:rFonts w:ascii="Calibri" w:hAnsi="Calibri" w:cs="Calibri"/>
          <w:sz w:val="22"/>
          <w:szCs w:val="22"/>
          <w:lang w:val="en-US"/>
        </w:rPr>
        <w:t xml:space="preserve"> (for itself and for the account of the Lenders)</w:t>
      </w:r>
    </w:p>
    <w:p w14:paraId="54B0DF41" w14:textId="29776FF6" w:rsidR="00FF1599" w:rsidRPr="00860607" w:rsidRDefault="001E2D0C" w:rsidP="008F7AC2">
      <w:pPr>
        <w:widowControl w:val="0"/>
        <w:spacing w:before="0" w:after="240"/>
        <w:ind w:left="0"/>
        <w:rPr>
          <w:rFonts w:ascii="Calibri" w:hAnsi="Calibri" w:cs="Calibri"/>
          <w:bCs/>
          <w:sz w:val="22"/>
          <w:szCs w:val="22"/>
          <w:u w:val="single"/>
          <w:lang w:val="en-GB"/>
        </w:rPr>
      </w:pPr>
      <w:r w:rsidRPr="00860607">
        <w:rPr>
          <w:rFonts w:ascii="Calibri" w:hAnsi="Calibri" w:cs="Calibri"/>
          <w:b/>
          <w:bCs/>
          <w:sz w:val="22"/>
          <w:szCs w:val="22"/>
          <w:u w:val="single"/>
          <w:lang w:val="en-US"/>
        </w:rPr>
        <w:t>For all matters (save administration/operations matters)</w:t>
      </w:r>
    </w:p>
    <w:p w14:paraId="153ABDD6" w14:textId="77777777" w:rsidR="00860607" w:rsidRPr="00860607" w:rsidRDefault="00860607" w:rsidP="00860607">
      <w:pPr>
        <w:widowControl w:val="0"/>
        <w:spacing w:before="0" w:after="240"/>
        <w:ind w:left="0"/>
        <w:rPr>
          <w:rFonts w:ascii="Calibri" w:hAnsi="Calibri" w:cs="Calibri"/>
          <w:b/>
          <w:bCs/>
          <w:sz w:val="22"/>
          <w:szCs w:val="22"/>
          <w:u w:val="single"/>
          <w:lang w:val="en-US"/>
        </w:rPr>
      </w:pPr>
      <w:r w:rsidRPr="00860607">
        <w:rPr>
          <w:rFonts w:ascii="Calibri" w:hAnsi="Calibri" w:cs="Calibri"/>
          <w:b/>
          <w:bCs/>
          <w:sz w:val="22"/>
          <w:szCs w:val="22"/>
          <w:u w:val="single"/>
          <w:lang w:val="en-GB"/>
        </w:rPr>
        <w:t>CREDIT AGRICOLE CORPORATE AND INVESTMENT BANK</w:t>
      </w:r>
    </w:p>
    <w:p w14:paraId="09917C4F" w14:textId="0C6EABC9" w:rsidR="00860607" w:rsidRPr="00860607" w:rsidRDefault="00860607" w:rsidP="005537B6">
      <w:pPr>
        <w:widowControl w:val="0"/>
        <w:spacing w:before="0" w:after="0"/>
        <w:ind w:left="2127" w:hanging="2127"/>
        <w:rPr>
          <w:rFonts w:ascii="Calibri" w:hAnsi="Calibri" w:cs="Calibri"/>
          <w:sz w:val="22"/>
          <w:szCs w:val="22"/>
          <w:lang w:val="en-US"/>
        </w:rPr>
      </w:pPr>
      <w:r w:rsidRPr="00860607">
        <w:rPr>
          <w:rFonts w:ascii="Calibri" w:hAnsi="Calibri" w:cs="Calibri"/>
          <w:sz w:val="22"/>
          <w:szCs w:val="22"/>
          <w:lang w:val="en-US"/>
        </w:rPr>
        <w:t>Name of Officer</w:t>
      </w:r>
      <w:proofErr w:type="gramStart"/>
      <w:r w:rsidRPr="00860607">
        <w:rPr>
          <w:rFonts w:ascii="Calibri" w:hAnsi="Calibri" w:cs="Calibri"/>
          <w:sz w:val="22"/>
          <w:szCs w:val="22"/>
          <w:lang w:val="en-US"/>
        </w:rPr>
        <w:t xml:space="preserve">: </w:t>
      </w:r>
      <w:r w:rsidRPr="00860607">
        <w:rPr>
          <w:rFonts w:ascii="Calibri" w:hAnsi="Calibri" w:cs="Calibri"/>
          <w:sz w:val="22"/>
          <w:szCs w:val="22"/>
          <w:lang w:val="en-US"/>
        </w:rPr>
        <w:tab/>
      </w:r>
      <w:r w:rsidR="00503033" w:rsidRPr="006E7823">
        <w:rPr>
          <w:rFonts w:ascii="Calibri" w:hAnsi="Calibri" w:cs="Calibri"/>
          <w:sz w:val="22"/>
          <w:szCs w:val="22"/>
          <w:lang w:val="en-US"/>
        </w:rPr>
        <w:t>Tarek</w:t>
      </w:r>
      <w:proofErr w:type="gramEnd"/>
      <w:r w:rsidR="00503033" w:rsidRPr="006E7823">
        <w:rPr>
          <w:rFonts w:ascii="Calibri" w:hAnsi="Calibri" w:cs="Calibri"/>
          <w:sz w:val="22"/>
          <w:szCs w:val="22"/>
          <w:lang w:val="en-US"/>
        </w:rPr>
        <w:t xml:space="preserve"> GHODBANE / </w:t>
      </w:r>
      <w:proofErr w:type="spellStart"/>
      <w:r w:rsidR="00503033" w:rsidRPr="006E7823">
        <w:rPr>
          <w:rFonts w:ascii="Calibri" w:hAnsi="Calibri" w:cs="Calibri"/>
          <w:sz w:val="22"/>
          <w:szCs w:val="22"/>
          <w:lang w:val="en-US"/>
        </w:rPr>
        <w:t>Esterel</w:t>
      </w:r>
      <w:proofErr w:type="spellEnd"/>
      <w:r w:rsidR="00503033" w:rsidRPr="006E7823">
        <w:rPr>
          <w:rFonts w:ascii="Calibri" w:hAnsi="Calibri" w:cs="Calibri"/>
          <w:sz w:val="22"/>
          <w:szCs w:val="22"/>
          <w:lang w:val="en-US"/>
        </w:rPr>
        <w:t xml:space="preserve"> FINOT </w:t>
      </w:r>
    </w:p>
    <w:p w14:paraId="2D5A93B4" w14:textId="77777777" w:rsidR="00860607" w:rsidRPr="00860607" w:rsidRDefault="00860607" w:rsidP="005537B6">
      <w:pPr>
        <w:widowControl w:val="0"/>
        <w:spacing w:before="0" w:after="0"/>
        <w:ind w:left="2127" w:hanging="2127"/>
        <w:rPr>
          <w:rFonts w:ascii="Calibri" w:hAnsi="Calibri" w:cs="Calibri"/>
          <w:sz w:val="22"/>
          <w:szCs w:val="22"/>
        </w:rPr>
      </w:pPr>
      <w:proofErr w:type="spellStart"/>
      <w:r w:rsidRPr="00860607">
        <w:rPr>
          <w:rFonts w:ascii="Calibri" w:hAnsi="Calibri" w:cs="Calibri"/>
          <w:sz w:val="22"/>
          <w:szCs w:val="22"/>
        </w:rPr>
        <w:t>Address</w:t>
      </w:r>
      <w:proofErr w:type="spellEnd"/>
      <w:r w:rsidRPr="00860607">
        <w:rPr>
          <w:rFonts w:ascii="Calibri" w:hAnsi="Calibri" w:cs="Calibri"/>
          <w:sz w:val="22"/>
          <w:szCs w:val="22"/>
        </w:rPr>
        <w:t xml:space="preserve"> : </w:t>
      </w:r>
      <w:r w:rsidRPr="00860607">
        <w:rPr>
          <w:rFonts w:ascii="Calibri" w:hAnsi="Calibri" w:cs="Calibri"/>
          <w:sz w:val="22"/>
          <w:szCs w:val="22"/>
        </w:rPr>
        <w:tab/>
        <w:t>12, place des Etats-Unis</w:t>
      </w:r>
    </w:p>
    <w:p w14:paraId="06E1324B" w14:textId="77777777" w:rsidR="00860607" w:rsidRPr="00860607" w:rsidRDefault="00860607" w:rsidP="005537B6">
      <w:pPr>
        <w:widowControl w:val="0"/>
        <w:spacing w:before="0" w:after="0"/>
        <w:ind w:left="2127" w:hanging="2127"/>
        <w:rPr>
          <w:rFonts w:ascii="Calibri" w:hAnsi="Calibri" w:cs="Calibri"/>
          <w:sz w:val="22"/>
          <w:szCs w:val="22"/>
        </w:rPr>
      </w:pPr>
      <w:r w:rsidRPr="00860607">
        <w:rPr>
          <w:rFonts w:ascii="Calibri" w:hAnsi="Calibri" w:cs="Calibri"/>
          <w:sz w:val="22"/>
          <w:szCs w:val="22"/>
        </w:rPr>
        <w:tab/>
        <w:t>CS 70052</w:t>
      </w:r>
    </w:p>
    <w:p w14:paraId="085308D1" w14:textId="77777777" w:rsidR="00860607" w:rsidRPr="00860607" w:rsidRDefault="00860607" w:rsidP="005537B6">
      <w:pPr>
        <w:widowControl w:val="0"/>
        <w:spacing w:before="0" w:after="0"/>
        <w:ind w:left="2127" w:hanging="2127"/>
        <w:rPr>
          <w:rFonts w:ascii="Calibri" w:hAnsi="Calibri" w:cs="Calibri"/>
          <w:sz w:val="22"/>
          <w:szCs w:val="22"/>
          <w:lang w:val="en-US"/>
        </w:rPr>
      </w:pPr>
      <w:r w:rsidRPr="000F3525">
        <w:rPr>
          <w:rFonts w:ascii="Calibri" w:hAnsi="Calibri" w:cs="Calibri"/>
          <w:sz w:val="22"/>
          <w:szCs w:val="22"/>
        </w:rPr>
        <w:tab/>
      </w:r>
      <w:r w:rsidRPr="00860607">
        <w:rPr>
          <w:rFonts w:ascii="Calibri" w:hAnsi="Calibri" w:cs="Calibri"/>
          <w:sz w:val="22"/>
          <w:szCs w:val="22"/>
          <w:lang w:val="en-US"/>
        </w:rPr>
        <w:t>92547 MONTROUGE CEDEX - FRANCE</w:t>
      </w:r>
    </w:p>
    <w:p w14:paraId="7485FBC9" w14:textId="0CC0F459" w:rsidR="00860607" w:rsidRPr="00860607" w:rsidRDefault="00860607" w:rsidP="005537B6">
      <w:pPr>
        <w:widowControl w:val="0"/>
        <w:spacing w:before="0" w:after="0"/>
        <w:ind w:left="2127" w:hanging="2127"/>
        <w:rPr>
          <w:rFonts w:ascii="Calibri" w:hAnsi="Calibri" w:cs="Calibri"/>
          <w:sz w:val="22"/>
          <w:szCs w:val="22"/>
          <w:lang w:val="en-US"/>
        </w:rPr>
      </w:pPr>
      <w:r w:rsidRPr="00860607">
        <w:rPr>
          <w:rFonts w:ascii="Calibri" w:hAnsi="Calibri" w:cs="Calibri"/>
          <w:sz w:val="22"/>
          <w:szCs w:val="22"/>
          <w:lang w:val="en-US"/>
        </w:rPr>
        <w:t>Department</w:t>
      </w:r>
      <w:proofErr w:type="gramStart"/>
      <w:r w:rsidRPr="00860607">
        <w:rPr>
          <w:rFonts w:ascii="Calibri" w:hAnsi="Calibri" w:cs="Calibri"/>
          <w:sz w:val="22"/>
          <w:szCs w:val="22"/>
          <w:lang w:val="en-US"/>
        </w:rPr>
        <w:t xml:space="preserve">: </w:t>
      </w:r>
      <w:r w:rsidRPr="00860607">
        <w:rPr>
          <w:rFonts w:ascii="Calibri" w:hAnsi="Calibri" w:cs="Calibri"/>
          <w:sz w:val="22"/>
          <w:szCs w:val="22"/>
          <w:lang w:val="en-US"/>
        </w:rPr>
        <w:tab/>
      </w:r>
      <w:r w:rsidR="00503033" w:rsidRPr="006E7823">
        <w:rPr>
          <w:rFonts w:ascii="Calibri" w:hAnsi="Calibri" w:cs="Calibri"/>
          <w:sz w:val="22"/>
          <w:szCs w:val="22"/>
          <w:lang w:val="en-US"/>
        </w:rPr>
        <w:t>FCS</w:t>
      </w:r>
      <w:proofErr w:type="gramEnd"/>
      <w:r w:rsidR="00503033" w:rsidRPr="006E7823">
        <w:rPr>
          <w:rFonts w:ascii="Calibri" w:hAnsi="Calibri" w:cs="Calibri"/>
          <w:sz w:val="22"/>
          <w:szCs w:val="22"/>
          <w:lang w:val="en-US"/>
        </w:rPr>
        <w:t xml:space="preserve"> / ATM / Export Finance</w:t>
      </w:r>
    </w:p>
    <w:p w14:paraId="53194142" w14:textId="616AA1E4" w:rsidR="00860607" w:rsidRPr="00860607" w:rsidRDefault="00860607" w:rsidP="005537B6">
      <w:pPr>
        <w:widowControl w:val="0"/>
        <w:spacing w:before="0" w:after="0"/>
        <w:ind w:left="2127" w:hanging="2127"/>
        <w:rPr>
          <w:rFonts w:ascii="Calibri" w:hAnsi="Calibri" w:cs="Calibri"/>
          <w:sz w:val="22"/>
          <w:szCs w:val="22"/>
          <w:lang w:val="en-US"/>
        </w:rPr>
      </w:pPr>
      <w:r w:rsidRPr="00860607">
        <w:rPr>
          <w:rFonts w:ascii="Calibri" w:hAnsi="Calibri" w:cs="Calibri"/>
          <w:sz w:val="22"/>
          <w:szCs w:val="22"/>
          <w:lang w:val="en-US"/>
        </w:rPr>
        <w:t>Telephone number</w:t>
      </w:r>
      <w:proofErr w:type="gramStart"/>
      <w:r w:rsidRPr="00860607">
        <w:rPr>
          <w:rFonts w:ascii="Calibri" w:hAnsi="Calibri" w:cs="Calibri"/>
          <w:sz w:val="22"/>
          <w:szCs w:val="22"/>
          <w:lang w:val="en-US"/>
        </w:rPr>
        <w:t xml:space="preserve">: </w:t>
      </w:r>
      <w:r w:rsidRPr="00860607">
        <w:rPr>
          <w:rFonts w:ascii="Calibri" w:hAnsi="Calibri" w:cs="Calibri"/>
          <w:sz w:val="22"/>
          <w:szCs w:val="22"/>
          <w:lang w:val="en-US"/>
        </w:rPr>
        <w:tab/>
      </w:r>
      <w:r w:rsidR="00503033" w:rsidRPr="006E7823">
        <w:rPr>
          <w:rFonts w:ascii="Calibri" w:hAnsi="Calibri" w:cs="Calibri"/>
          <w:sz w:val="22"/>
          <w:szCs w:val="22"/>
          <w:lang w:val="en-US"/>
        </w:rPr>
        <w:t>+</w:t>
      </w:r>
      <w:proofErr w:type="gramEnd"/>
      <w:r w:rsidR="00503033" w:rsidRPr="006E7823">
        <w:rPr>
          <w:rFonts w:ascii="Calibri" w:hAnsi="Calibri" w:cs="Calibri"/>
          <w:sz w:val="22"/>
          <w:szCs w:val="22"/>
          <w:lang w:val="en-US"/>
        </w:rPr>
        <w:t>33 (0)7 71 32 36 32</w:t>
      </w:r>
    </w:p>
    <w:p w14:paraId="52A63953" w14:textId="484A3B63" w:rsidR="001C4B51" w:rsidRPr="006E7823" w:rsidRDefault="00860607" w:rsidP="005537B6">
      <w:pPr>
        <w:widowControl w:val="0"/>
        <w:spacing w:before="0" w:after="240"/>
        <w:ind w:left="2127" w:hanging="2127"/>
        <w:rPr>
          <w:rFonts w:ascii="Calibri" w:hAnsi="Calibri" w:cs="Calibri"/>
          <w:b/>
          <w:bCs/>
          <w:sz w:val="22"/>
          <w:szCs w:val="22"/>
          <w:u w:val="single"/>
        </w:rPr>
      </w:pPr>
      <w:r w:rsidRPr="00860607">
        <w:rPr>
          <w:rFonts w:ascii="Calibri" w:hAnsi="Calibri" w:cs="Calibri"/>
          <w:sz w:val="22"/>
          <w:szCs w:val="22"/>
          <w:lang w:val="it-IT"/>
        </w:rPr>
        <w:t xml:space="preserve">E-mail: </w:t>
      </w:r>
      <w:r w:rsidRPr="00860607">
        <w:rPr>
          <w:rFonts w:ascii="Calibri" w:hAnsi="Calibri" w:cs="Calibri"/>
          <w:sz w:val="22"/>
          <w:szCs w:val="22"/>
          <w:lang w:val="it-IT"/>
        </w:rPr>
        <w:tab/>
      </w:r>
      <w:r w:rsidR="009F0291" w:rsidRPr="009F0291">
        <w:rPr>
          <w:rFonts w:ascii="Calibri" w:hAnsi="Calibri" w:cs="Calibri"/>
          <w:sz w:val="22"/>
          <w:szCs w:val="22"/>
        </w:rPr>
        <w:t>tarek.ghodbane@ca-cib.com</w:t>
      </w:r>
      <w:r w:rsidR="009F0291">
        <w:rPr>
          <w:rFonts w:ascii="Calibri" w:hAnsi="Calibri" w:cs="Calibri"/>
          <w:sz w:val="22"/>
          <w:szCs w:val="22"/>
          <w:lang w:val="it-IT"/>
        </w:rPr>
        <w:t xml:space="preserve"> /</w:t>
      </w:r>
      <w:r w:rsidR="00503033">
        <w:rPr>
          <w:rFonts w:ascii="Calibri" w:hAnsi="Calibri" w:cs="Calibri"/>
          <w:sz w:val="22"/>
          <w:szCs w:val="22"/>
          <w:lang w:val="it-IT"/>
        </w:rPr>
        <w:t xml:space="preserve"> </w:t>
      </w:r>
      <w:r w:rsidRPr="00860607">
        <w:rPr>
          <w:rFonts w:ascii="Calibri" w:hAnsi="Calibri" w:cs="Calibri"/>
          <w:sz w:val="22"/>
          <w:szCs w:val="22"/>
          <w:lang w:val="it-IT"/>
        </w:rPr>
        <w:t>ITB_MO_EXPORT_FINANCE@ca-cib.com</w:t>
      </w:r>
    </w:p>
    <w:p w14:paraId="35258C50" w14:textId="563BE3FD" w:rsidR="00FF1599" w:rsidRPr="00860607" w:rsidRDefault="001E2D0C" w:rsidP="008F7AC2">
      <w:pPr>
        <w:widowControl w:val="0"/>
        <w:spacing w:before="0" w:after="240"/>
        <w:ind w:left="0"/>
        <w:rPr>
          <w:rFonts w:ascii="Calibri" w:hAnsi="Calibri" w:cs="Calibri"/>
          <w:bCs/>
          <w:sz w:val="22"/>
          <w:szCs w:val="22"/>
          <w:u w:val="single"/>
          <w:lang w:val="en-GB"/>
        </w:rPr>
      </w:pPr>
      <w:r w:rsidRPr="00860607">
        <w:rPr>
          <w:rFonts w:ascii="Calibri" w:hAnsi="Calibri" w:cs="Calibri"/>
          <w:b/>
          <w:bCs/>
          <w:sz w:val="22"/>
          <w:szCs w:val="22"/>
          <w:u w:val="single"/>
          <w:lang w:val="en-GB"/>
        </w:rPr>
        <w:t xml:space="preserve">For </w:t>
      </w:r>
      <w:r w:rsidRPr="00860607">
        <w:rPr>
          <w:rFonts w:ascii="Calibri" w:hAnsi="Calibri" w:cs="Calibri"/>
          <w:b/>
          <w:bCs/>
          <w:sz w:val="22"/>
          <w:szCs w:val="22"/>
          <w:u w:val="single"/>
          <w:lang w:val="en-US"/>
        </w:rPr>
        <w:t>administration/operations matters only</w:t>
      </w:r>
    </w:p>
    <w:p w14:paraId="46A12CDC" w14:textId="77777777" w:rsidR="00860607" w:rsidRPr="00860607" w:rsidRDefault="00860607" w:rsidP="00860607">
      <w:pPr>
        <w:widowControl w:val="0"/>
        <w:spacing w:before="0" w:after="240"/>
        <w:ind w:left="0"/>
        <w:rPr>
          <w:rFonts w:ascii="Calibri" w:hAnsi="Calibri" w:cs="Calibri"/>
          <w:b/>
          <w:bCs/>
          <w:sz w:val="22"/>
          <w:szCs w:val="22"/>
          <w:u w:val="single"/>
          <w:lang w:val="en-US"/>
        </w:rPr>
      </w:pPr>
      <w:r w:rsidRPr="00860607">
        <w:rPr>
          <w:rFonts w:ascii="Calibri" w:hAnsi="Calibri" w:cs="Calibri"/>
          <w:b/>
          <w:bCs/>
          <w:sz w:val="22"/>
          <w:szCs w:val="22"/>
          <w:u w:val="single"/>
          <w:lang w:val="en-GB"/>
        </w:rPr>
        <w:t>CREDIT AGRICOLE CORPORATE AND INVESTMENT BANK</w:t>
      </w:r>
    </w:p>
    <w:p w14:paraId="3042D2C8" w14:textId="076EB482" w:rsidR="00860607" w:rsidRPr="000F3525" w:rsidRDefault="00860607" w:rsidP="005537B6">
      <w:pPr>
        <w:widowControl w:val="0"/>
        <w:spacing w:before="0" w:after="0"/>
        <w:ind w:left="2127" w:hanging="2127"/>
        <w:rPr>
          <w:rFonts w:ascii="Calibri" w:hAnsi="Calibri" w:cs="Calibri"/>
          <w:bCs/>
          <w:sz w:val="22"/>
          <w:szCs w:val="22"/>
        </w:rPr>
      </w:pPr>
      <w:r w:rsidRPr="000F3525">
        <w:rPr>
          <w:rFonts w:ascii="Calibri" w:hAnsi="Calibri" w:cs="Calibri"/>
          <w:bCs/>
          <w:sz w:val="22"/>
          <w:szCs w:val="22"/>
        </w:rPr>
        <w:t xml:space="preserve">Name of </w:t>
      </w:r>
      <w:proofErr w:type="gramStart"/>
      <w:r w:rsidRPr="000F3525">
        <w:rPr>
          <w:rFonts w:ascii="Calibri" w:hAnsi="Calibri" w:cs="Calibri"/>
          <w:bCs/>
          <w:sz w:val="22"/>
          <w:szCs w:val="22"/>
        </w:rPr>
        <w:t>Officer:</w:t>
      </w:r>
      <w:proofErr w:type="gramEnd"/>
      <w:r w:rsidRPr="000F3525">
        <w:rPr>
          <w:rFonts w:ascii="Calibri" w:hAnsi="Calibri" w:cs="Calibri"/>
          <w:bCs/>
          <w:sz w:val="22"/>
          <w:szCs w:val="22"/>
        </w:rPr>
        <w:t xml:space="preserve"> </w:t>
      </w:r>
      <w:r w:rsidRPr="000F3525">
        <w:rPr>
          <w:rFonts w:ascii="Calibri" w:hAnsi="Calibri" w:cs="Calibri"/>
          <w:bCs/>
          <w:sz w:val="22"/>
          <w:szCs w:val="22"/>
        </w:rPr>
        <w:tab/>
        <w:t>Nataliya GUENEAU / Virginie MEROUR</w:t>
      </w:r>
    </w:p>
    <w:p w14:paraId="0E9D1ADA" w14:textId="77777777" w:rsidR="00860607" w:rsidRPr="00860607" w:rsidRDefault="00860607" w:rsidP="005537B6">
      <w:pPr>
        <w:widowControl w:val="0"/>
        <w:spacing w:before="0" w:after="0"/>
        <w:ind w:left="2127" w:hanging="2127"/>
        <w:rPr>
          <w:rFonts w:ascii="Calibri" w:hAnsi="Calibri" w:cs="Calibri"/>
          <w:bCs/>
          <w:sz w:val="22"/>
          <w:szCs w:val="22"/>
        </w:rPr>
      </w:pPr>
      <w:proofErr w:type="spellStart"/>
      <w:r w:rsidRPr="00860607">
        <w:rPr>
          <w:rFonts w:ascii="Calibri" w:hAnsi="Calibri" w:cs="Calibri"/>
          <w:bCs/>
          <w:sz w:val="22"/>
          <w:szCs w:val="22"/>
        </w:rPr>
        <w:t>Address</w:t>
      </w:r>
      <w:proofErr w:type="spellEnd"/>
      <w:r w:rsidRPr="00860607">
        <w:rPr>
          <w:rFonts w:ascii="Calibri" w:hAnsi="Calibri" w:cs="Calibri"/>
          <w:bCs/>
          <w:sz w:val="22"/>
          <w:szCs w:val="22"/>
        </w:rPr>
        <w:t xml:space="preserve"> : </w:t>
      </w:r>
      <w:r w:rsidRPr="00860607">
        <w:rPr>
          <w:rFonts w:ascii="Calibri" w:hAnsi="Calibri" w:cs="Calibri"/>
          <w:bCs/>
          <w:sz w:val="22"/>
          <w:szCs w:val="22"/>
        </w:rPr>
        <w:tab/>
        <w:t>12, place des Etats-Unis</w:t>
      </w:r>
    </w:p>
    <w:p w14:paraId="3C1BC8A7" w14:textId="77777777" w:rsidR="00860607" w:rsidRPr="000F3525" w:rsidRDefault="00860607" w:rsidP="005537B6">
      <w:pPr>
        <w:widowControl w:val="0"/>
        <w:spacing w:before="0" w:after="0"/>
        <w:ind w:left="2127" w:hanging="2127"/>
        <w:rPr>
          <w:rFonts w:ascii="Calibri" w:hAnsi="Calibri" w:cs="Calibri"/>
          <w:bCs/>
          <w:sz w:val="22"/>
          <w:szCs w:val="22"/>
          <w:lang w:val="en-US"/>
        </w:rPr>
      </w:pPr>
      <w:r w:rsidRPr="00860607">
        <w:rPr>
          <w:rFonts w:ascii="Calibri" w:hAnsi="Calibri" w:cs="Calibri"/>
          <w:bCs/>
          <w:sz w:val="22"/>
          <w:szCs w:val="22"/>
        </w:rPr>
        <w:tab/>
      </w:r>
      <w:r w:rsidRPr="000F3525">
        <w:rPr>
          <w:rFonts w:ascii="Calibri" w:hAnsi="Calibri" w:cs="Calibri"/>
          <w:bCs/>
          <w:sz w:val="22"/>
          <w:szCs w:val="22"/>
          <w:lang w:val="en-US"/>
        </w:rPr>
        <w:t>CS 70052</w:t>
      </w:r>
    </w:p>
    <w:p w14:paraId="10ED95FF" w14:textId="77777777" w:rsidR="00860607" w:rsidRPr="00860607" w:rsidRDefault="00860607" w:rsidP="005537B6">
      <w:pPr>
        <w:widowControl w:val="0"/>
        <w:spacing w:before="0" w:after="0"/>
        <w:ind w:left="2127" w:hanging="2127"/>
        <w:rPr>
          <w:rFonts w:ascii="Calibri" w:hAnsi="Calibri" w:cs="Calibri"/>
          <w:bCs/>
          <w:sz w:val="22"/>
          <w:szCs w:val="22"/>
          <w:lang w:val="en-US"/>
        </w:rPr>
      </w:pPr>
      <w:r w:rsidRPr="000F3525">
        <w:rPr>
          <w:rFonts w:ascii="Calibri" w:hAnsi="Calibri" w:cs="Calibri"/>
          <w:bCs/>
          <w:sz w:val="22"/>
          <w:szCs w:val="22"/>
          <w:lang w:val="en-US"/>
        </w:rPr>
        <w:tab/>
      </w:r>
      <w:r w:rsidRPr="00860607">
        <w:rPr>
          <w:rFonts w:ascii="Calibri" w:hAnsi="Calibri" w:cs="Calibri"/>
          <w:bCs/>
          <w:sz w:val="22"/>
          <w:szCs w:val="22"/>
          <w:lang w:val="en-US"/>
        </w:rPr>
        <w:t>92547 MONTROUGE CEDEX - FRANCE</w:t>
      </w:r>
    </w:p>
    <w:p w14:paraId="05A01DA0" w14:textId="77777777" w:rsidR="00860607" w:rsidRPr="00860607" w:rsidRDefault="00860607" w:rsidP="005537B6">
      <w:pPr>
        <w:widowControl w:val="0"/>
        <w:spacing w:before="0" w:after="0"/>
        <w:ind w:left="2127" w:hanging="2127"/>
        <w:rPr>
          <w:rFonts w:ascii="Calibri" w:hAnsi="Calibri" w:cs="Calibri"/>
          <w:bCs/>
          <w:sz w:val="22"/>
          <w:szCs w:val="22"/>
          <w:lang w:val="en-US"/>
        </w:rPr>
      </w:pPr>
      <w:r w:rsidRPr="00860607">
        <w:rPr>
          <w:rFonts w:ascii="Calibri" w:hAnsi="Calibri" w:cs="Calibri"/>
          <w:bCs/>
          <w:sz w:val="22"/>
          <w:szCs w:val="22"/>
          <w:lang w:val="en-US"/>
        </w:rPr>
        <w:t>Department:</w:t>
      </w:r>
      <w:r w:rsidRPr="00860607">
        <w:rPr>
          <w:rFonts w:ascii="Calibri" w:hAnsi="Calibri" w:cs="Calibri"/>
          <w:bCs/>
          <w:sz w:val="22"/>
          <w:szCs w:val="22"/>
          <w:lang w:val="en-US"/>
        </w:rPr>
        <w:tab/>
        <w:t>OPC / FTO / CLO / EXPORT</w:t>
      </w:r>
    </w:p>
    <w:p w14:paraId="6A9D2943" w14:textId="056BC81E" w:rsidR="00860607" w:rsidRPr="00860607" w:rsidRDefault="00860607" w:rsidP="005537B6">
      <w:pPr>
        <w:widowControl w:val="0"/>
        <w:spacing w:before="0" w:after="0"/>
        <w:ind w:left="2127" w:hanging="2127"/>
        <w:rPr>
          <w:rFonts w:ascii="Calibri" w:hAnsi="Calibri" w:cs="Calibri"/>
          <w:bCs/>
          <w:sz w:val="22"/>
          <w:szCs w:val="22"/>
          <w:lang w:val="en-US"/>
        </w:rPr>
      </w:pPr>
      <w:r w:rsidRPr="00860607">
        <w:rPr>
          <w:rFonts w:ascii="Calibri" w:hAnsi="Calibri" w:cs="Calibri"/>
          <w:bCs/>
          <w:sz w:val="22"/>
          <w:szCs w:val="22"/>
          <w:lang w:val="en-US"/>
        </w:rPr>
        <w:t>Telephone number:</w:t>
      </w:r>
      <w:r w:rsidRPr="00860607">
        <w:rPr>
          <w:rFonts w:ascii="Calibri" w:hAnsi="Calibri" w:cs="Calibri"/>
          <w:bCs/>
          <w:sz w:val="22"/>
          <w:szCs w:val="22"/>
          <w:lang w:val="en-US"/>
        </w:rPr>
        <w:tab/>
      </w:r>
      <w:r w:rsidR="009F0291">
        <w:rPr>
          <w:sz w:val="19"/>
        </w:rPr>
        <w:t>+33 (0)1 41 89 91 90</w:t>
      </w:r>
    </w:p>
    <w:p w14:paraId="11A3B097" w14:textId="7FD4BA05" w:rsidR="00FD1BF5" w:rsidRDefault="00860607" w:rsidP="005537B6">
      <w:pPr>
        <w:widowControl w:val="0"/>
        <w:spacing w:before="0" w:after="0"/>
        <w:ind w:left="2127" w:hanging="2127"/>
        <w:rPr>
          <w:rFonts w:ascii="Calibri" w:hAnsi="Calibri" w:cs="Calibri"/>
          <w:bCs/>
          <w:sz w:val="22"/>
          <w:szCs w:val="22"/>
          <w:lang w:val="it-IT"/>
        </w:rPr>
      </w:pPr>
      <w:r w:rsidRPr="00860607">
        <w:rPr>
          <w:rFonts w:ascii="Calibri" w:hAnsi="Calibri" w:cs="Calibri"/>
          <w:bCs/>
          <w:sz w:val="22"/>
          <w:szCs w:val="22"/>
          <w:lang w:val="it-IT"/>
        </w:rPr>
        <w:t xml:space="preserve">E-mail: </w:t>
      </w:r>
      <w:r w:rsidRPr="00860607">
        <w:rPr>
          <w:rFonts w:ascii="Calibri" w:hAnsi="Calibri" w:cs="Calibri"/>
          <w:bCs/>
          <w:sz w:val="22"/>
          <w:szCs w:val="22"/>
          <w:lang w:val="it-IT"/>
        </w:rPr>
        <w:tab/>
        <w:t xml:space="preserve">BOExport@ca-cib.com </w:t>
      </w:r>
      <w:r w:rsidR="009F0291">
        <w:rPr>
          <w:rFonts w:ascii="Calibri" w:hAnsi="Calibri" w:cs="Calibri"/>
          <w:bCs/>
          <w:sz w:val="22"/>
          <w:szCs w:val="22"/>
          <w:lang w:val="it-IT"/>
        </w:rPr>
        <w:t>/</w:t>
      </w:r>
      <w:r w:rsidRPr="00860607">
        <w:rPr>
          <w:rFonts w:ascii="Calibri" w:hAnsi="Calibri" w:cs="Calibri"/>
          <w:bCs/>
          <w:sz w:val="22"/>
          <w:szCs w:val="22"/>
          <w:lang w:val="it-IT"/>
        </w:rPr>
        <w:t xml:space="preserve"> </w:t>
      </w:r>
      <w:r w:rsidR="00FD1BF5" w:rsidRPr="00FD1BF5">
        <w:rPr>
          <w:rFonts w:ascii="Calibri" w:hAnsi="Calibri" w:cs="Calibri"/>
          <w:bCs/>
          <w:sz w:val="22"/>
          <w:szCs w:val="22"/>
          <w:lang w:val="it-IT"/>
        </w:rPr>
        <w:t>ITB_MO_EXPORT_FINANCE@ca-cib.com</w:t>
      </w:r>
    </w:p>
    <w:p w14:paraId="5D5456A8" w14:textId="77777777" w:rsidR="00FD1BF5" w:rsidRDefault="00FD1BF5">
      <w:pPr>
        <w:spacing w:before="0" w:after="0" w:line="240" w:lineRule="auto"/>
        <w:ind w:left="0"/>
        <w:jc w:val="left"/>
        <w:rPr>
          <w:rFonts w:ascii="Calibri" w:hAnsi="Calibri" w:cs="Calibri"/>
          <w:bCs/>
          <w:sz w:val="22"/>
          <w:szCs w:val="22"/>
          <w:lang w:val="it-IT"/>
        </w:rPr>
      </w:pPr>
      <w:r>
        <w:rPr>
          <w:rFonts w:ascii="Calibri" w:hAnsi="Calibri" w:cs="Calibri"/>
          <w:bCs/>
          <w:sz w:val="22"/>
          <w:szCs w:val="22"/>
          <w:lang w:val="it-IT"/>
        </w:rPr>
        <w:br w:type="page"/>
      </w:r>
    </w:p>
    <w:p w14:paraId="131B1F57" w14:textId="1A29DB1E" w:rsidR="00FD1BF5" w:rsidRPr="00933248" w:rsidRDefault="00FD1BF5" w:rsidP="005537B6">
      <w:pPr>
        <w:pStyle w:val="TitreAnnexe"/>
        <w:widowControl w:val="0"/>
        <w:spacing w:after="600"/>
        <w:rPr>
          <w:rFonts w:ascii="Calibri" w:hAnsi="Calibri" w:cs="Calibri"/>
          <w:sz w:val="22"/>
          <w:szCs w:val="22"/>
          <w:lang w:val="en-US"/>
        </w:rPr>
      </w:pPr>
      <w:bookmarkStart w:id="304" w:name="_Ref219779553"/>
      <w:bookmarkStart w:id="305" w:name="_Toc224237040"/>
      <w:bookmarkEnd w:id="303"/>
      <w:r>
        <w:rPr>
          <w:rFonts w:ascii="Calibri" w:hAnsi="Calibri" w:cs="Calibri"/>
          <w:caps w:val="0"/>
          <w:sz w:val="22"/>
          <w:szCs w:val="22"/>
          <w:lang w:val="en-US"/>
        </w:rPr>
        <w:lastRenderedPageBreak/>
        <w:t>FORM OF GREEN LOAN REPORT</w:t>
      </w:r>
      <w:bookmarkEnd w:id="304"/>
      <w:bookmarkEnd w:id="305"/>
    </w:p>
    <w:p w14:paraId="4DEC7277" w14:textId="207B0D39" w:rsidR="00945120" w:rsidRPr="00945120" w:rsidRDefault="00945120" w:rsidP="00F0775D">
      <w:pPr>
        <w:widowControl w:val="0"/>
        <w:spacing w:before="120" w:after="0"/>
        <w:ind w:left="0"/>
        <w:rPr>
          <w:rFonts w:ascii="Calibri" w:eastAsia="MS PGothic" w:hAnsi="Calibri" w:cs="Calibri"/>
          <w:sz w:val="22"/>
          <w:szCs w:val="22"/>
          <w:lang w:val="en-GB" w:eastAsia="ja-JP"/>
        </w:rPr>
      </w:pPr>
      <w:r w:rsidRPr="00945120">
        <w:rPr>
          <w:rFonts w:ascii="Calibri" w:eastAsia="MS PGothic" w:hAnsi="Calibri" w:cs="Calibri"/>
          <w:b/>
          <w:bCs/>
          <w:sz w:val="22"/>
          <w:szCs w:val="22"/>
          <w:lang w:val="en-GB" w:eastAsia="ja-JP"/>
        </w:rPr>
        <w:t xml:space="preserve">THE REPUBLIC OF SERBIA – Buyer Credit Facility Agreement dated [●] between, among others, </w:t>
      </w:r>
      <w:r w:rsidRPr="00945120">
        <w:rPr>
          <w:rFonts w:ascii="Calibri" w:hAnsi="Calibri" w:cs="Calibri"/>
          <w:b/>
          <w:bCs/>
          <w:sz w:val="22"/>
          <w:szCs w:val="22"/>
          <w:lang w:val="en-GB"/>
        </w:rPr>
        <w:t xml:space="preserve">the </w:t>
      </w:r>
      <w:r w:rsidRPr="00945120">
        <w:rPr>
          <w:rFonts w:ascii="Calibri" w:hAnsi="Calibri" w:cs="Calibri"/>
          <w:b/>
          <w:bCs/>
          <w:sz w:val="22"/>
          <w:szCs w:val="22"/>
          <w:lang w:val="en-US"/>
        </w:rPr>
        <w:t>Republic of Serbia, represented by the Government of the Republic of Serbia acting by and through the Ministry of Finance</w:t>
      </w:r>
      <w:r w:rsidRPr="00945120">
        <w:rPr>
          <w:rFonts w:ascii="Calibri" w:eastAsia="MS PGothic" w:hAnsi="Calibri" w:cs="Calibri"/>
          <w:b/>
          <w:bCs/>
          <w:sz w:val="22"/>
          <w:szCs w:val="22"/>
          <w:lang w:val="en-GB" w:eastAsia="ja-JP"/>
        </w:rPr>
        <w:t xml:space="preserve"> as Borrower, </w:t>
      </w:r>
      <w:r>
        <w:rPr>
          <w:rFonts w:ascii="Calibri" w:eastAsia="MS PGothic" w:hAnsi="Calibri" w:cs="Calibri"/>
          <w:b/>
          <w:bCs/>
          <w:sz w:val="22"/>
          <w:szCs w:val="22"/>
          <w:lang w:val="en-GB" w:eastAsia="ja-JP"/>
        </w:rPr>
        <w:t>Société Générale</w:t>
      </w:r>
      <w:r w:rsidRPr="00945120">
        <w:rPr>
          <w:rFonts w:ascii="Calibri" w:eastAsia="MS PGothic" w:hAnsi="Calibri" w:cs="Calibri"/>
          <w:b/>
          <w:bCs/>
          <w:sz w:val="22"/>
          <w:szCs w:val="22"/>
          <w:lang w:val="en-GB" w:eastAsia="ja-JP"/>
        </w:rPr>
        <w:t xml:space="preserve"> as Green Loan </w:t>
      </w:r>
      <w:r w:rsidR="00F0775D">
        <w:rPr>
          <w:rFonts w:ascii="Calibri" w:eastAsia="MS PGothic" w:hAnsi="Calibri" w:cs="Calibri"/>
          <w:b/>
          <w:bCs/>
          <w:sz w:val="22"/>
          <w:szCs w:val="22"/>
          <w:lang w:val="en-GB" w:eastAsia="ja-JP"/>
        </w:rPr>
        <w:t>Coordinator</w:t>
      </w:r>
      <w:r>
        <w:rPr>
          <w:rFonts w:ascii="Calibri" w:eastAsia="MS PGothic" w:hAnsi="Calibri" w:cs="Calibri"/>
          <w:b/>
          <w:bCs/>
          <w:sz w:val="22"/>
          <w:szCs w:val="22"/>
          <w:lang w:val="en-GB" w:eastAsia="ja-JP"/>
        </w:rPr>
        <w:t xml:space="preserve"> and </w:t>
      </w:r>
      <w:r w:rsidR="00E21671" w:rsidRPr="00E21671">
        <w:rPr>
          <w:rFonts w:ascii="Calibri" w:hAnsi="Calibri" w:cs="Calibri"/>
          <w:b/>
          <w:bCs/>
          <w:sz w:val="22"/>
          <w:szCs w:val="22"/>
          <w:lang w:val="en-US"/>
        </w:rPr>
        <w:t>Environmental and Social Agent</w:t>
      </w:r>
      <w:r w:rsidRPr="00945120">
        <w:rPr>
          <w:rFonts w:ascii="Calibri" w:eastAsia="MS PGothic" w:hAnsi="Calibri" w:cs="Calibri"/>
          <w:b/>
          <w:bCs/>
          <w:sz w:val="22"/>
          <w:szCs w:val="22"/>
          <w:lang w:val="en-GB" w:eastAsia="ja-JP"/>
        </w:rPr>
        <w:t xml:space="preserve"> and </w:t>
      </w:r>
      <w:r>
        <w:rPr>
          <w:rFonts w:ascii="Calibri" w:eastAsia="MS PGothic" w:hAnsi="Calibri" w:cs="Calibri"/>
          <w:b/>
          <w:bCs/>
          <w:sz w:val="22"/>
          <w:szCs w:val="22"/>
          <w:lang w:val="en-GB" w:eastAsia="ja-JP"/>
        </w:rPr>
        <w:t>Crédit Agricole Corporate and Investment Bank</w:t>
      </w:r>
      <w:r w:rsidRPr="00945120">
        <w:rPr>
          <w:rFonts w:ascii="Calibri" w:eastAsia="MS PGothic" w:hAnsi="Calibri" w:cs="Calibri"/>
          <w:b/>
          <w:bCs/>
          <w:sz w:val="22"/>
          <w:szCs w:val="22"/>
          <w:lang w:val="en-GB" w:eastAsia="ja-JP"/>
        </w:rPr>
        <w:t xml:space="preserve"> as </w:t>
      </w:r>
      <w:r>
        <w:rPr>
          <w:rFonts w:ascii="Calibri" w:eastAsia="MS PGothic" w:hAnsi="Calibri" w:cs="Calibri"/>
          <w:b/>
          <w:bCs/>
          <w:sz w:val="22"/>
          <w:szCs w:val="22"/>
          <w:lang w:val="en-GB" w:eastAsia="ja-JP"/>
        </w:rPr>
        <w:t xml:space="preserve">Facility and </w:t>
      </w:r>
      <w:r w:rsidRPr="00945120">
        <w:rPr>
          <w:rFonts w:ascii="Calibri" w:eastAsia="MS PGothic" w:hAnsi="Calibri" w:cs="Calibri"/>
          <w:b/>
          <w:bCs/>
          <w:sz w:val="22"/>
          <w:szCs w:val="22"/>
          <w:lang w:val="en-GB" w:eastAsia="ja-JP"/>
        </w:rPr>
        <w:t xml:space="preserve">ECA Agent </w:t>
      </w:r>
      <w:r w:rsidRPr="00945120">
        <w:rPr>
          <w:rFonts w:ascii="Calibri" w:eastAsia="MS PGothic" w:hAnsi="Calibri" w:cs="Calibri"/>
          <w:sz w:val="22"/>
          <w:szCs w:val="22"/>
          <w:lang w:val="en-GB" w:eastAsia="ja-JP"/>
        </w:rPr>
        <w:t>(the “</w:t>
      </w:r>
      <w:r w:rsidRPr="00945120">
        <w:rPr>
          <w:rFonts w:ascii="Calibri" w:eastAsia="MS PGothic" w:hAnsi="Calibri" w:cs="Calibri"/>
          <w:b/>
          <w:bCs/>
          <w:sz w:val="22"/>
          <w:szCs w:val="22"/>
          <w:lang w:val="en-GB" w:eastAsia="ja-JP"/>
        </w:rPr>
        <w:t>Buyer Credit Facility Agreement”</w:t>
      </w:r>
      <w:r w:rsidRPr="00945120">
        <w:rPr>
          <w:rFonts w:ascii="Calibri" w:eastAsia="MS PGothic" w:hAnsi="Calibri" w:cs="Calibri"/>
          <w:sz w:val="22"/>
          <w:szCs w:val="22"/>
          <w:lang w:val="en-GB" w:eastAsia="ja-JP"/>
        </w:rPr>
        <w:t xml:space="preserve">). The Borrower relies on the Buyer </w:t>
      </w:r>
      <w:proofErr w:type="gramStart"/>
      <w:r w:rsidRPr="00945120">
        <w:rPr>
          <w:rFonts w:ascii="Calibri" w:eastAsia="MS PGothic" w:hAnsi="Calibri" w:cs="Calibri"/>
          <w:sz w:val="22"/>
          <w:szCs w:val="22"/>
          <w:lang w:val="en-GB" w:eastAsia="ja-JP"/>
        </w:rPr>
        <w:t>for the production of</w:t>
      </w:r>
      <w:proofErr w:type="gramEnd"/>
      <w:r w:rsidRPr="00945120">
        <w:rPr>
          <w:rFonts w:ascii="Calibri" w:eastAsia="MS PGothic" w:hAnsi="Calibri" w:cs="Calibri"/>
          <w:sz w:val="22"/>
          <w:szCs w:val="22"/>
          <w:lang w:val="en-GB" w:eastAsia="ja-JP"/>
        </w:rPr>
        <w:t xml:space="preserve"> the Green Loan Report. </w:t>
      </w:r>
    </w:p>
    <w:p w14:paraId="02F01C98" w14:textId="109E4F32" w:rsidR="00945120" w:rsidRPr="00945120" w:rsidRDefault="00945120" w:rsidP="009302B0">
      <w:pPr>
        <w:numPr>
          <w:ilvl w:val="0"/>
          <w:numId w:val="234"/>
        </w:numPr>
        <w:spacing w:before="240" w:after="0" w:line="260" w:lineRule="atLeast"/>
        <w:rPr>
          <w:rFonts w:ascii="Calibri" w:eastAsia="MS PGothic" w:hAnsi="Calibri" w:cs="Calibri"/>
          <w:sz w:val="22"/>
          <w:szCs w:val="22"/>
          <w:lang w:val="en-GB" w:eastAsia="ja-JP"/>
        </w:rPr>
      </w:pPr>
      <w:r w:rsidRPr="00945120">
        <w:rPr>
          <w:rFonts w:ascii="Calibri" w:eastAsia="MS PGothic" w:hAnsi="Calibri" w:cs="Calibri"/>
          <w:sz w:val="22"/>
          <w:szCs w:val="22"/>
          <w:lang w:val="en-GB" w:eastAsia="ja-JP"/>
        </w:rPr>
        <w:t xml:space="preserve">We refer to the Buyer Credit Facility Agreement. This is a Green Loan Report provided in accordance with clause </w:t>
      </w:r>
      <w:r w:rsidR="00E377D0">
        <w:rPr>
          <w:rFonts w:ascii="Calibri" w:eastAsia="MS PGothic" w:hAnsi="Calibri" w:cs="Calibri"/>
          <w:sz w:val="22"/>
          <w:szCs w:val="22"/>
          <w:lang w:val="en-GB" w:eastAsia="ja-JP"/>
        </w:rPr>
        <w:t>[●]</w:t>
      </w:r>
      <w:r w:rsidRPr="00945120">
        <w:rPr>
          <w:rFonts w:ascii="Calibri" w:eastAsia="MS PGothic" w:hAnsi="Calibri" w:cs="Calibri"/>
          <w:sz w:val="22"/>
          <w:szCs w:val="22"/>
          <w:lang w:val="en-GB" w:eastAsia="ja-JP"/>
        </w:rPr>
        <w:t xml:space="preserve"> (</w:t>
      </w:r>
      <w:r w:rsidRPr="00945120">
        <w:rPr>
          <w:rFonts w:ascii="Calibri" w:eastAsia="MS PGothic" w:hAnsi="Calibri" w:cs="Calibri"/>
          <w:i/>
          <w:iCs/>
          <w:sz w:val="22"/>
          <w:szCs w:val="22"/>
          <w:lang w:val="en-GB" w:eastAsia="ja-JP"/>
        </w:rPr>
        <w:t>Green Loan Reporting</w:t>
      </w:r>
      <w:r w:rsidRPr="00945120">
        <w:rPr>
          <w:rFonts w:ascii="Calibri" w:eastAsia="MS PGothic" w:hAnsi="Calibri" w:cs="Calibri"/>
          <w:sz w:val="22"/>
          <w:szCs w:val="22"/>
          <w:lang w:val="en-GB" w:eastAsia="ja-JP"/>
        </w:rPr>
        <w:t>) of the Buyer Credit Facility Agreement. Terms defined in the Buyer Credit Facility Agreement have the same meaning in this Green Loan Report unless given a different meaning in this Green Loan Report.</w:t>
      </w:r>
    </w:p>
    <w:p w14:paraId="5085B322" w14:textId="4432FA68" w:rsidR="00945120" w:rsidRPr="00945120" w:rsidRDefault="00945120" w:rsidP="009302B0">
      <w:pPr>
        <w:numPr>
          <w:ilvl w:val="0"/>
          <w:numId w:val="234"/>
        </w:numPr>
        <w:spacing w:before="240" w:after="0" w:line="260" w:lineRule="atLeast"/>
        <w:rPr>
          <w:rFonts w:ascii="Calibri" w:eastAsia="MS PGothic" w:hAnsi="Calibri" w:cs="Calibri"/>
          <w:sz w:val="22"/>
          <w:szCs w:val="22"/>
          <w:lang w:val="en-GB" w:eastAsia="ja-JP"/>
        </w:rPr>
      </w:pPr>
      <w:r w:rsidRPr="00945120">
        <w:rPr>
          <w:rFonts w:ascii="Calibri" w:eastAsia="MS PGothic" w:hAnsi="Calibri" w:cs="Calibri"/>
          <w:sz w:val="22"/>
          <w:szCs w:val="22"/>
          <w:lang w:val="en-GB" w:eastAsia="ja-JP"/>
        </w:rPr>
        <w:t xml:space="preserve">The Project underwent environmental and social evaluation in line with the </w:t>
      </w:r>
      <w:r w:rsidR="009072D9">
        <w:rPr>
          <w:rFonts w:ascii="Calibri" w:eastAsia="MS PGothic" w:hAnsi="Calibri" w:cs="Calibri"/>
          <w:sz w:val="22"/>
          <w:szCs w:val="22"/>
          <w:lang w:val="en-GB" w:eastAsia="ja-JP"/>
        </w:rPr>
        <w:t xml:space="preserve">Applicable </w:t>
      </w:r>
      <w:r w:rsidRPr="00945120">
        <w:rPr>
          <w:rFonts w:ascii="Calibri" w:eastAsia="MS PGothic" w:hAnsi="Calibri" w:cs="Calibri"/>
          <w:sz w:val="22"/>
          <w:szCs w:val="22"/>
          <w:lang w:val="en-GB" w:eastAsia="ja-JP"/>
        </w:rPr>
        <w:t xml:space="preserve">Environmental and Social Standards. </w:t>
      </w:r>
    </w:p>
    <w:p w14:paraId="3435F6DF" w14:textId="77777777" w:rsidR="00945120" w:rsidRPr="00945120" w:rsidRDefault="00945120" w:rsidP="009302B0">
      <w:pPr>
        <w:numPr>
          <w:ilvl w:val="0"/>
          <w:numId w:val="234"/>
        </w:numPr>
        <w:spacing w:before="240" w:after="120" w:line="260" w:lineRule="atLeast"/>
        <w:rPr>
          <w:rFonts w:ascii="Calibri" w:eastAsia="MS PGothic" w:hAnsi="Calibri" w:cs="Calibri"/>
          <w:sz w:val="22"/>
          <w:szCs w:val="22"/>
          <w:lang w:val="en-GB" w:eastAsia="ja-JP"/>
        </w:rPr>
      </w:pPr>
      <w:r w:rsidRPr="00945120">
        <w:rPr>
          <w:rFonts w:ascii="Calibri" w:eastAsia="MS PGothic" w:hAnsi="Calibri" w:cs="Calibri"/>
          <w:sz w:val="22"/>
          <w:szCs w:val="22"/>
          <w:lang w:val="en-GB" w:eastAsia="ja-JP"/>
        </w:rPr>
        <w:t>We confirm that all proceeds under the Facilities have been applied in accordance with clause 3.1 (</w:t>
      </w:r>
      <w:r w:rsidRPr="00945120">
        <w:rPr>
          <w:rFonts w:ascii="Calibri" w:eastAsia="MS PGothic" w:hAnsi="Calibri" w:cs="Calibri"/>
          <w:i/>
          <w:iCs/>
          <w:sz w:val="22"/>
          <w:szCs w:val="22"/>
          <w:lang w:val="en-GB" w:eastAsia="ja-JP"/>
        </w:rPr>
        <w:t>Purpose</w:t>
      </w:r>
      <w:r w:rsidRPr="00945120">
        <w:rPr>
          <w:rFonts w:ascii="Calibri" w:eastAsia="MS PGothic" w:hAnsi="Calibri" w:cs="Calibri"/>
          <w:sz w:val="22"/>
          <w:szCs w:val="22"/>
          <w:lang w:val="en-GB" w:eastAsia="ja-JP"/>
        </w:rPr>
        <w:t>) as further set out below:</w:t>
      </w:r>
    </w:p>
    <w:tbl>
      <w:tblPr>
        <w:tblW w:w="0" w:type="auto"/>
        <w:tblInd w:w="720" w:type="dxa"/>
        <w:tblCellMar>
          <w:left w:w="0" w:type="dxa"/>
          <w:right w:w="0" w:type="dxa"/>
        </w:tblCellMar>
        <w:tblLook w:val="04A0" w:firstRow="1" w:lastRow="0" w:firstColumn="1" w:lastColumn="0" w:noHBand="0" w:noVBand="1"/>
      </w:tblPr>
      <w:tblGrid>
        <w:gridCol w:w="2819"/>
        <w:gridCol w:w="3119"/>
        <w:gridCol w:w="2392"/>
      </w:tblGrid>
      <w:tr w:rsidR="00945120" w:rsidRPr="00503033" w14:paraId="75519082" w14:textId="77777777" w:rsidTr="00B71911">
        <w:tc>
          <w:tcPr>
            <w:tcW w:w="2819" w:type="dxa"/>
            <w:tcBorders>
              <w:top w:val="single" w:sz="4" w:space="0" w:color="BFBFBF"/>
              <w:left w:val="single" w:sz="4" w:space="0" w:color="BFBFBF"/>
              <w:bottom w:val="single" w:sz="4" w:space="0" w:color="BFBFBF"/>
              <w:right w:val="single" w:sz="4" w:space="0" w:color="BFBFBF"/>
            </w:tcBorders>
            <w:tcMar>
              <w:top w:w="0" w:type="dxa"/>
              <w:left w:w="57" w:type="dxa"/>
              <w:bottom w:w="0" w:type="dxa"/>
              <w:right w:w="57" w:type="dxa"/>
            </w:tcMar>
            <w:vAlign w:val="center"/>
            <w:hideMark/>
          </w:tcPr>
          <w:p w14:paraId="154C997D" w14:textId="3122D5A8" w:rsidR="00945120" w:rsidRPr="00B71911" w:rsidRDefault="00945120" w:rsidP="00B71911">
            <w:pPr>
              <w:numPr>
                <w:ilvl w:val="1"/>
                <w:numId w:val="233"/>
              </w:numPr>
              <w:spacing w:before="80" w:after="80" w:line="240" w:lineRule="auto"/>
              <w:ind w:left="0"/>
              <w:jc w:val="center"/>
              <w:rPr>
                <w:rFonts w:ascii="Calibri" w:hAnsi="Calibri" w:cs="Calibri"/>
                <w:b/>
                <w:bCs/>
                <w:szCs w:val="20"/>
                <w:lang w:eastAsia="en-GB"/>
              </w:rPr>
            </w:pPr>
            <w:r w:rsidRPr="00B71911">
              <w:rPr>
                <w:rFonts w:ascii="Calibri" w:hAnsi="Calibri" w:cs="Calibri"/>
                <w:b/>
                <w:bCs/>
                <w:szCs w:val="20"/>
                <w:lang w:val="en-CA" w:eastAsia="en-GB"/>
              </w:rPr>
              <w:t xml:space="preserve">Eligible </w:t>
            </w:r>
            <w:r w:rsidR="00701E76">
              <w:rPr>
                <w:rFonts w:ascii="Calibri" w:hAnsi="Calibri" w:cs="Calibri"/>
                <w:b/>
                <w:bCs/>
                <w:szCs w:val="20"/>
                <w:lang w:val="en-CA" w:eastAsia="en-GB"/>
              </w:rPr>
              <w:t>g</w:t>
            </w:r>
            <w:r w:rsidRPr="00B71911">
              <w:rPr>
                <w:rFonts w:ascii="Calibri" w:hAnsi="Calibri" w:cs="Calibri"/>
                <w:b/>
                <w:bCs/>
                <w:szCs w:val="20"/>
                <w:lang w:val="en-CA" w:eastAsia="en-GB"/>
              </w:rPr>
              <w:t xml:space="preserve">reen </w:t>
            </w:r>
            <w:r w:rsidR="00701E76">
              <w:rPr>
                <w:rFonts w:ascii="Calibri" w:hAnsi="Calibri" w:cs="Calibri"/>
                <w:b/>
                <w:bCs/>
                <w:szCs w:val="20"/>
                <w:lang w:val="en-CA" w:eastAsia="en-GB"/>
              </w:rPr>
              <w:t>p</w:t>
            </w:r>
            <w:r w:rsidRPr="00B71911">
              <w:rPr>
                <w:rFonts w:ascii="Calibri" w:hAnsi="Calibri" w:cs="Calibri"/>
                <w:b/>
                <w:bCs/>
                <w:szCs w:val="20"/>
                <w:lang w:val="en-CA" w:eastAsia="en-GB"/>
              </w:rPr>
              <w:t xml:space="preserve">roject </w:t>
            </w:r>
            <w:r w:rsidR="00701E76">
              <w:rPr>
                <w:rFonts w:ascii="Calibri" w:hAnsi="Calibri" w:cs="Calibri"/>
                <w:b/>
                <w:bCs/>
                <w:szCs w:val="20"/>
                <w:lang w:val="en-CA" w:eastAsia="en-GB"/>
              </w:rPr>
              <w:t>c</w:t>
            </w:r>
            <w:r w:rsidRPr="00B71911">
              <w:rPr>
                <w:rFonts w:ascii="Calibri" w:hAnsi="Calibri" w:cs="Calibri"/>
                <w:b/>
                <w:bCs/>
                <w:szCs w:val="20"/>
                <w:lang w:val="en-CA" w:eastAsia="en-GB"/>
              </w:rPr>
              <w:t>ategory</w:t>
            </w:r>
          </w:p>
        </w:tc>
        <w:tc>
          <w:tcPr>
            <w:tcW w:w="3119" w:type="dxa"/>
            <w:tcBorders>
              <w:top w:val="single" w:sz="4" w:space="0" w:color="BFBFBF"/>
              <w:left w:val="single" w:sz="4" w:space="0" w:color="BFBFBF"/>
              <w:bottom w:val="single" w:sz="4" w:space="0" w:color="BFBFBF"/>
              <w:right w:val="single" w:sz="4" w:space="0" w:color="BFBFBF"/>
            </w:tcBorders>
            <w:tcMar>
              <w:top w:w="0" w:type="dxa"/>
              <w:left w:w="57" w:type="dxa"/>
              <w:bottom w:w="0" w:type="dxa"/>
              <w:right w:w="57" w:type="dxa"/>
            </w:tcMar>
            <w:vAlign w:val="center"/>
            <w:hideMark/>
          </w:tcPr>
          <w:p w14:paraId="36A90709" w14:textId="206B6A92" w:rsidR="00945120" w:rsidRPr="00B71911" w:rsidRDefault="00945120" w:rsidP="00B71911">
            <w:pPr>
              <w:numPr>
                <w:ilvl w:val="1"/>
                <w:numId w:val="233"/>
              </w:numPr>
              <w:spacing w:before="80" w:after="80" w:line="240" w:lineRule="auto"/>
              <w:ind w:left="0"/>
              <w:jc w:val="center"/>
              <w:rPr>
                <w:rFonts w:ascii="Calibri" w:hAnsi="Calibri" w:cs="Calibri"/>
                <w:b/>
                <w:bCs/>
                <w:szCs w:val="20"/>
                <w:lang w:val="en-CA" w:eastAsia="en-GB"/>
              </w:rPr>
            </w:pPr>
            <w:r w:rsidRPr="00B71911">
              <w:rPr>
                <w:rFonts w:ascii="Calibri" w:hAnsi="Calibri" w:cs="Calibri"/>
                <w:b/>
                <w:bCs/>
                <w:szCs w:val="20"/>
                <w:lang w:val="en-CA" w:eastAsia="en-GB"/>
              </w:rPr>
              <w:t>Project</w:t>
            </w:r>
          </w:p>
        </w:tc>
        <w:tc>
          <w:tcPr>
            <w:tcW w:w="2392" w:type="dxa"/>
            <w:tcBorders>
              <w:top w:val="single" w:sz="4" w:space="0" w:color="BFBFBF"/>
              <w:left w:val="single" w:sz="4" w:space="0" w:color="BFBFBF"/>
              <w:bottom w:val="single" w:sz="4" w:space="0" w:color="BFBFBF"/>
              <w:right w:val="single" w:sz="4" w:space="0" w:color="BFBFBF"/>
            </w:tcBorders>
            <w:tcMar>
              <w:top w:w="0" w:type="dxa"/>
              <w:left w:w="57" w:type="dxa"/>
              <w:bottom w:w="0" w:type="dxa"/>
              <w:right w:w="57" w:type="dxa"/>
            </w:tcMar>
            <w:vAlign w:val="center"/>
            <w:hideMark/>
          </w:tcPr>
          <w:p w14:paraId="0D7FA7B5" w14:textId="53E42307" w:rsidR="00945120" w:rsidRPr="00B71911" w:rsidRDefault="00945120" w:rsidP="00B71911">
            <w:pPr>
              <w:numPr>
                <w:ilvl w:val="1"/>
                <w:numId w:val="233"/>
              </w:numPr>
              <w:spacing w:before="80" w:after="80" w:line="240" w:lineRule="auto"/>
              <w:ind w:left="0"/>
              <w:jc w:val="center"/>
              <w:rPr>
                <w:rFonts w:ascii="Calibri" w:hAnsi="Calibri" w:cs="Calibri"/>
                <w:b/>
                <w:bCs/>
                <w:szCs w:val="20"/>
                <w:lang w:val="en-CA" w:eastAsia="en-GB"/>
              </w:rPr>
            </w:pPr>
            <w:r w:rsidRPr="00B71911">
              <w:rPr>
                <w:rFonts w:ascii="Calibri" w:hAnsi="Calibri" w:cs="Calibri"/>
                <w:b/>
                <w:bCs/>
                <w:szCs w:val="20"/>
                <w:lang w:val="en-CA" w:eastAsia="en-GB"/>
              </w:rPr>
              <w:t>Amount of Loan allocated (EUR)</w:t>
            </w:r>
          </w:p>
        </w:tc>
      </w:tr>
      <w:tr w:rsidR="00945120" w:rsidRPr="00503033" w14:paraId="4C6033AE" w14:textId="77777777" w:rsidTr="00B71911">
        <w:tc>
          <w:tcPr>
            <w:tcW w:w="2819" w:type="dxa"/>
            <w:tcBorders>
              <w:top w:val="single" w:sz="4" w:space="0" w:color="BFBFBF"/>
              <w:left w:val="single" w:sz="4" w:space="0" w:color="BFBFBF"/>
              <w:bottom w:val="single" w:sz="4" w:space="0" w:color="BFBFBF"/>
              <w:right w:val="single" w:sz="4" w:space="0" w:color="BFBFBF"/>
            </w:tcBorders>
            <w:tcMar>
              <w:top w:w="0" w:type="dxa"/>
              <w:left w:w="57" w:type="dxa"/>
              <w:bottom w:w="0" w:type="dxa"/>
              <w:right w:w="57" w:type="dxa"/>
            </w:tcMar>
            <w:vAlign w:val="center"/>
          </w:tcPr>
          <w:p w14:paraId="5521CF8D" w14:textId="7220A206" w:rsidR="00945120" w:rsidRPr="00B71911" w:rsidRDefault="00945120" w:rsidP="00B71911">
            <w:pPr>
              <w:numPr>
                <w:ilvl w:val="1"/>
                <w:numId w:val="233"/>
              </w:numPr>
              <w:spacing w:before="80" w:after="80" w:line="240" w:lineRule="auto"/>
              <w:ind w:left="0"/>
              <w:jc w:val="left"/>
              <w:rPr>
                <w:rFonts w:ascii="Calibri" w:hAnsi="Calibri" w:cs="Calibri"/>
                <w:szCs w:val="20"/>
                <w:lang w:val="en-CA" w:eastAsia="en-GB"/>
              </w:rPr>
            </w:pPr>
            <w:r w:rsidRPr="00B71911">
              <w:rPr>
                <w:rFonts w:ascii="Calibri" w:hAnsi="Calibri" w:cs="Calibri"/>
                <w:color w:val="272626"/>
                <w:szCs w:val="20"/>
                <w:lang w:eastAsia="en-CA"/>
              </w:rPr>
              <w:t xml:space="preserve">Clean </w:t>
            </w:r>
            <w:r w:rsidR="00701E76">
              <w:rPr>
                <w:rFonts w:ascii="Calibri" w:hAnsi="Calibri" w:cs="Calibri"/>
                <w:color w:val="272626"/>
                <w:szCs w:val="20"/>
                <w:lang w:eastAsia="en-CA"/>
              </w:rPr>
              <w:t>t</w:t>
            </w:r>
            <w:r w:rsidRPr="00B71911">
              <w:rPr>
                <w:rFonts w:ascii="Calibri" w:hAnsi="Calibri" w:cs="Calibri"/>
                <w:color w:val="272626"/>
                <w:szCs w:val="20"/>
                <w:lang w:eastAsia="en-CA"/>
              </w:rPr>
              <w:t>ransportation</w:t>
            </w:r>
          </w:p>
        </w:tc>
        <w:tc>
          <w:tcPr>
            <w:tcW w:w="3119" w:type="dxa"/>
            <w:tcBorders>
              <w:top w:val="single" w:sz="4" w:space="0" w:color="BFBFBF"/>
              <w:left w:val="single" w:sz="4" w:space="0" w:color="BFBFBF"/>
              <w:bottom w:val="single" w:sz="4" w:space="0" w:color="BFBFBF"/>
              <w:right w:val="single" w:sz="4" w:space="0" w:color="BFBFBF"/>
            </w:tcBorders>
            <w:tcMar>
              <w:top w:w="0" w:type="dxa"/>
              <w:left w:w="57" w:type="dxa"/>
              <w:bottom w:w="0" w:type="dxa"/>
              <w:right w:w="57" w:type="dxa"/>
            </w:tcMar>
          </w:tcPr>
          <w:p w14:paraId="0D2425AC" w14:textId="68F4C241" w:rsidR="00945120" w:rsidRPr="00B71911" w:rsidRDefault="00945120" w:rsidP="00B71911">
            <w:pPr>
              <w:numPr>
                <w:ilvl w:val="1"/>
                <w:numId w:val="233"/>
              </w:numPr>
              <w:spacing w:before="80" w:after="80" w:line="240" w:lineRule="auto"/>
              <w:ind w:left="0"/>
              <w:rPr>
                <w:rFonts w:ascii="Calibri" w:hAnsi="Calibri" w:cs="Calibri"/>
                <w:color w:val="272626"/>
                <w:szCs w:val="20"/>
                <w:lang w:val="en-US" w:eastAsia="en-CA"/>
              </w:rPr>
            </w:pPr>
            <w:r w:rsidRPr="00B71911">
              <w:rPr>
                <w:rFonts w:ascii="Calibri" w:hAnsi="Calibri" w:cs="Calibri"/>
                <w:color w:val="272626"/>
                <w:szCs w:val="20"/>
                <w:lang w:val="en-US" w:eastAsia="en-CA"/>
              </w:rPr>
              <w:t xml:space="preserve">Design and construction of the transport system for the Belgrade Metro Line 1 Phase 1 </w:t>
            </w:r>
          </w:p>
        </w:tc>
        <w:tc>
          <w:tcPr>
            <w:tcW w:w="2392" w:type="dxa"/>
            <w:tcBorders>
              <w:top w:val="single" w:sz="4" w:space="0" w:color="BFBFBF"/>
              <w:left w:val="single" w:sz="4" w:space="0" w:color="BFBFBF"/>
              <w:bottom w:val="single" w:sz="4" w:space="0" w:color="BFBFBF"/>
              <w:right w:val="single" w:sz="4" w:space="0" w:color="BFBFBF"/>
            </w:tcBorders>
            <w:tcMar>
              <w:top w:w="0" w:type="dxa"/>
              <w:left w:w="57" w:type="dxa"/>
              <w:bottom w:w="0" w:type="dxa"/>
              <w:right w:w="57" w:type="dxa"/>
            </w:tcMar>
          </w:tcPr>
          <w:p w14:paraId="3EC5FBF8" w14:textId="77777777" w:rsidR="00945120" w:rsidRPr="00B71911" w:rsidRDefault="00945120" w:rsidP="00B71911">
            <w:pPr>
              <w:numPr>
                <w:ilvl w:val="1"/>
                <w:numId w:val="233"/>
              </w:numPr>
              <w:spacing w:before="80" w:after="80" w:line="240" w:lineRule="auto"/>
              <w:ind w:left="0"/>
              <w:rPr>
                <w:rFonts w:ascii="Calibri" w:hAnsi="Calibri" w:cs="Calibri"/>
                <w:szCs w:val="20"/>
                <w:lang w:val="en-US" w:eastAsia="en-GB"/>
              </w:rPr>
            </w:pPr>
          </w:p>
        </w:tc>
      </w:tr>
      <w:tr w:rsidR="00945120" w:rsidRPr="00945120" w14:paraId="4BD1144C" w14:textId="77777777" w:rsidTr="00B71911">
        <w:tc>
          <w:tcPr>
            <w:tcW w:w="2819" w:type="dxa"/>
            <w:tcBorders>
              <w:top w:val="single" w:sz="4" w:space="0" w:color="BFBFBF"/>
              <w:left w:val="single" w:sz="4" w:space="0" w:color="BFBFBF"/>
              <w:bottom w:val="single" w:sz="4" w:space="0" w:color="BFBFBF"/>
              <w:right w:val="single" w:sz="4" w:space="0" w:color="BFBFBF"/>
            </w:tcBorders>
            <w:tcMar>
              <w:top w:w="0" w:type="dxa"/>
              <w:left w:w="57" w:type="dxa"/>
              <w:bottom w:w="0" w:type="dxa"/>
              <w:right w:w="57" w:type="dxa"/>
            </w:tcMar>
            <w:hideMark/>
          </w:tcPr>
          <w:p w14:paraId="21AB8B34" w14:textId="77777777" w:rsidR="00945120" w:rsidRPr="00B71911" w:rsidRDefault="00945120" w:rsidP="00B71911">
            <w:pPr>
              <w:numPr>
                <w:ilvl w:val="1"/>
                <w:numId w:val="233"/>
              </w:numPr>
              <w:spacing w:before="80" w:after="80" w:line="240" w:lineRule="auto"/>
              <w:ind w:left="0"/>
              <w:rPr>
                <w:rFonts w:ascii="Calibri" w:hAnsi="Calibri" w:cs="Calibri"/>
                <w:szCs w:val="20"/>
                <w:lang w:val="en-CA" w:eastAsia="en-GB"/>
              </w:rPr>
            </w:pPr>
            <w:r w:rsidRPr="00B71911">
              <w:rPr>
                <w:rFonts w:ascii="Calibri" w:hAnsi="Calibri" w:cs="Calibri"/>
                <w:szCs w:val="20"/>
                <w:lang w:val="en-CA" w:eastAsia="en-GB"/>
              </w:rPr>
              <w:t>Amount of Loan unallocated:</w:t>
            </w:r>
          </w:p>
        </w:tc>
        <w:tc>
          <w:tcPr>
            <w:tcW w:w="5511" w:type="dxa"/>
            <w:gridSpan w:val="2"/>
            <w:tcBorders>
              <w:top w:val="single" w:sz="4" w:space="0" w:color="BFBFBF"/>
              <w:left w:val="single" w:sz="4" w:space="0" w:color="BFBFBF"/>
              <w:bottom w:val="single" w:sz="4" w:space="0" w:color="BFBFBF"/>
              <w:right w:val="single" w:sz="4" w:space="0" w:color="BFBFBF"/>
            </w:tcBorders>
            <w:tcMar>
              <w:top w:w="0" w:type="dxa"/>
              <w:left w:w="57" w:type="dxa"/>
              <w:bottom w:w="0" w:type="dxa"/>
              <w:right w:w="57" w:type="dxa"/>
            </w:tcMar>
          </w:tcPr>
          <w:p w14:paraId="4D08206F" w14:textId="77777777" w:rsidR="00945120" w:rsidRPr="00B71911" w:rsidRDefault="00945120" w:rsidP="00B71911">
            <w:pPr>
              <w:numPr>
                <w:ilvl w:val="1"/>
                <w:numId w:val="233"/>
              </w:numPr>
              <w:spacing w:before="80" w:after="80" w:line="240" w:lineRule="auto"/>
              <w:ind w:left="0"/>
              <w:rPr>
                <w:rFonts w:ascii="Calibri" w:hAnsi="Calibri" w:cs="Calibri"/>
                <w:szCs w:val="20"/>
                <w:lang w:val="en-CA" w:eastAsia="en-GB"/>
              </w:rPr>
            </w:pPr>
          </w:p>
        </w:tc>
      </w:tr>
      <w:tr w:rsidR="00945120" w:rsidRPr="00503033" w14:paraId="0394B322" w14:textId="77777777" w:rsidTr="00B71911">
        <w:tc>
          <w:tcPr>
            <w:tcW w:w="2819" w:type="dxa"/>
            <w:tcBorders>
              <w:top w:val="single" w:sz="4" w:space="0" w:color="BFBFBF"/>
              <w:left w:val="single" w:sz="4" w:space="0" w:color="BFBFBF"/>
              <w:bottom w:val="single" w:sz="4" w:space="0" w:color="BFBFBF"/>
              <w:right w:val="single" w:sz="4" w:space="0" w:color="BFBFBF"/>
            </w:tcBorders>
            <w:tcMar>
              <w:top w:w="0" w:type="dxa"/>
              <w:left w:w="57" w:type="dxa"/>
              <w:bottom w:w="0" w:type="dxa"/>
              <w:right w:w="57" w:type="dxa"/>
            </w:tcMar>
            <w:hideMark/>
          </w:tcPr>
          <w:p w14:paraId="2F047683" w14:textId="77777777" w:rsidR="00945120" w:rsidRPr="00B71911" w:rsidRDefault="00945120" w:rsidP="00B71911">
            <w:pPr>
              <w:numPr>
                <w:ilvl w:val="1"/>
                <w:numId w:val="233"/>
              </w:numPr>
              <w:spacing w:before="80" w:after="80" w:line="240" w:lineRule="auto"/>
              <w:ind w:left="0"/>
              <w:rPr>
                <w:rFonts w:ascii="Calibri" w:hAnsi="Calibri" w:cs="Calibri"/>
                <w:szCs w:val="20"/>
                <w:lang w:val="en-CA" w:eastAsia="en-GB"/>
              </w:rPr>
            </w:pPr>
            <w:r w:rsidRPr="00B71911">
              <w:rPr>
                <w:rFonts w:ascii="Calibri" w:hAnsi="Calibri" w:cs="Calibri"/>
                <w:szCs w:val="20"/>
                <w:lang w:val="en-CA" w:eastAsia="en-GB"/>
              </w:rPr>
              <w:t xml:space="preserve">Remarks: </w:t>
            </w:r>
          </w:p>
        </w:tc>
        <w:tc>
          <w:tcPr>
            <w:tcW w:w="5511" w:type="dxa"/>
            <w:gridSpan w:val="2"/>
            <w:tcBorders>
              <w:top w:val="single" w:sz="4" w:space="0" w:color="BFBFBF"/>
              <w:left w:val="single" w:sz="4" w:space="0" w:color="BFBFBF"/>
              <w:bottom w:val="single" w:sz="4" w:space="0" w:color="BFBFBF"/>
              <w:right w:val="single" w:sz="4" w:space="0" w:color="BFBFBF"/>
            </w:tcBorders>
            <w:tcMar>
              <w:top w:w="0" w:type="dxa"/>
              <w:left w:w="57" w:type="dxa"/>
              <w:bottom w:w="0" w:type="dxa"/>
              <w:right w:w="57" w:type="dxa"/>
            </w:tcMar>
          </w:tcPr>
          <w:p w14:paraId="59433D54" w14:textId="77777777" w:rsidR="00945120" w:rsidRPr="00B71911" w:rsidRDefault="00945120" w:rsidP="00B71911">
            <w:pPr>
              <w:numPr>
                <w:ilvl w:val="1"/>
                <w:numId w:val="233"/>
              </w:numPr>
              <w:spacing w:before="80" w:after="80" w:line="240" w:lineRule="auto"/>
              <w:ind w:left="0"/>
              <w:rPr>
                <w:rFonts w:ascii="Calibri" w:hAnsi="Calibri" w:cs="Calibri"/>
                <w:i/>
                <w:iCs/>
                <w:szCs w:val="20"/>
                <w:lang w:val="en-CA" w:eastAsia="en-GB"/>
              </w:rPr>
            </w:pPr>
            <w:r w:rsidRPr="00B71911">
              <w:rPr>
                <w:rFonts w:ascii="Calibri" w:hAnsi="Calibri" w:cs="Calibri"/>
                <w:i/>
                <w:iCs/>
                <w:szCs w:val="20"/>
                <w:lang w:val="en-CA" w:eastAsia="en-GB"/>
              </w:rPr>
              <w:t>For example, any major controversy, key issues and actions put in place.</w:t>
            </w:r>
          </w:p>
        </w:tc>
      </w:tr>
    </w:tbl>
    <w:p w14:paraId="3B3C6EB6" w14:textId="17769C60" w:rsidR="00945120" w:rsidRPr="00945120" w:rsidRDefault="00945120" w:rsidP="00945120">
      <w:pPr>
        <w:spacing w:before="240" w:after="0" w:line="260" w:lineRule="atLeast"/>
        <w:rPr>
          <w:rFonts w:ascii="Calibri" w:eastAsia="MS PGothic" w:hAnsi="Calibri" w:cs="Calibri"/>
          <w:b/>
          <w:bCs/>
          <w:sz w:val="22"/>
          <w:szCs w:val="22"/>
          <w:lang w:val="en-GB" w:eastAsia="ja-JP"/>
        </w:rPr>
      </w:pPr>
      <w:r w:rsidRPr="00945120">
        <w:rPr>
          <w:rFonts w:ascii="Calibri" w:eastAsia="MS PGothic" w:hAnsi="Calibri" w:cs="Calibri"/>
          <w:b/>
          <w:bCs/>
          <w:sz w:val="22"/>
          <w:szCs w:val="22"/>
          <w:lang w:val="en-GB" w:eastAsia="ja-JP"/>
        </w:rPr>
        <w:t>Total green expenditures (in EUR and % of the total financing amount):</w:t>
      </w:r>
    </w:p>
    <w:p w14:paraId="18701835" w14:textId="77777777" w:rsidR="00945120" w:rsidRPr="00945120" w:rsidRDefault="00945120" w:rsidP="009302B0">
      <w:pPr>
        <w:numPr>
          <w:ilvl w:val="0"/>
          <w:numId w:val="234"/>
        </w:numPr>
        <w:spacing w:before="240" w:after="240" w:line="260" w:lineRule="atLeast"/>
        <w:rPr>
          <w:rFonts w:ascii="Calibri" w:eastAsia="MS PGothic" w:hAnsi="Calibri" w:cs="Calibri"/>
          <w:sz w:val="22"/>
          <w:szCs w:val="22"/>
          <w:lang w:val="en-GB" w:eastAsia="ja-JP"/>
        </w:rPr>
      </w:pPr>
      <w:r w:rsidRPr="00945120">
        <w:rPr>
          <w:rFonts w:ascii="Calibri" w:eastAsia="MS PGothic" w:hAnsi="Calibri" w:cs="Calibri"/>
          <w:sz w:val="22"/>
          <w:szCs w:val="22"/>
          <w:lang w:val="en-GB" w:eastAsia="ja-JP"/>
        </w:rPr>
        <w:t>The green impact indicators of the Project are:</w:t>
      </w:r>
    </w:p>
    <w:tbl>
      <w:tblPr>
        <w:tblW w:w="0" w:type="auto"/>
        <w:tblInd w:w="720" w:type="dxa"/>
        <w:tblCellMar>
          <w:left w:w="0" w:type="dxa"/>
          <w:right w:w="0" w:type="dxa"/>
        </w:tblCellMar>
        <w:tblLook w:val="04A0" w:firstRow="1" w:lastRow="0" w:firstColumn="1" w:lastColumn="0" w:noHBand="0" w:noVBand="1"/>
      </w:tblPr>
      <w:tblGrid>
        <w:gridCol w:w="1538"/>
        <w:gridCol w:w="4536"/>
        <w:gridCol w:w="2256"/>
      </w:tblGrid>
      <w:tr w:rsidR="00945120" w:rsidRPr="00503033" w14:paraId="6AC20C03" w14:textId="77777777" w:rsidTr="00B71911">
        <w:tc>
          <w:tcPr>
            <w:tcW w:w="1538" w:type="dxa"/>
            <w:tcBorders>
              <w:top w:val="single" w:sz="8" w:space="0" w:color="BFBFBF"/>
              <w:left w:val="single" w:sz="8" w:space="0" w:color="BFBFBF"/>
              <w:bottom w:val="single" w:sz="8" w:space="0" w:color="BFBFBF"/>
              <w:right w:val="single" w:sz="8" w:space="0" w:color="BFBFBF"/>
            </w:tcBorders>
            <w:tcMar>
              <w:top w:w="0" w:type="dxa"/>
              <w:left w:w="57" w:type="dxa"/>
              <w:bottom w:w="0" w:type="dxa"/>
              <w:right w:w="57" w:type="dxa"/>
            </w:tcMar>
            <w:vAlign w:val="center"/>
            <w:hideMark/>
          </w:tcPr>
          <w:p w14:paraId="5D1713F5" w14:textId="77777777" w:rsidR="00945120" w:rsidRPr="00B71911" w:rsidRDefault="00945120" w:rsidP="00B71911">
            <w:pPr>
              <w:numPr>
                <w:ilvl w:val="1"/>
                <w:numId w:val="233"/>
              </w:numPr>
              <w:spacing w:before="80" w:after="80" w:line="240" w:lineRule="auto"/>
              <w:ind w:left="0"/>
              <w:jc w:val="center"/>
              <w:rPr>
                <w:rFonts w:ascii="Calibri" w:hAnsi="Calibri" w:cs="Calibri"/>
                <w:b/>
                <w:bCs/>
                <w:szCs w:val="20"/>
                <w:lang w:eastAsia="en-GB"/>
              </w:rPr>
            </w:pPr>
            <w:r w:rsidRPr="00B71911">
              <w:rPr>
                <w:rFonts w:ascii="Calibri" w:hAnsi="Calibri" w:cs="Calibri"/>
                <w:b/>
                <w:bCs/>
                <w:szCs w:val="20"/>
                <w:lang w:val="en-CA" w:eastAsia="en-GB"/>
              </w:rPr>
              <w:t>Period</w:t>
            </w:r>
          </w:p>
        </w:tc>
        <w:tc>
          <w:tcPr>
            <w:tcW w:w="4536" w:type="dxa"/>
            <w:tcBorders>
              <w:top w:val="single" w:sz="8" w:space="0" w:color="BFBFBF"/>
              <w:left w:val="nil"/>
              <w:bottom w:val="single" w:sz="8" w:space="0" w:color="BFBFBF"/>
              <w:right w:val="single" w:sz="8" w:space="0" w:color="BFBFBF"/>
            </w:tcBorders>
            <w:tcMar>
              <w:top w:w="0" w:type="dxa"/>
              <w:left w:w="57" w:type="dxa"/>
              <w:bottom w:w="0" w:type="dxa"/>
              <w:right w:w="57" w:type="dxa"/>
            </w:tcMar>
            <w:vAlign w:val="center"/>
            <w:hideMark/>
          </w:tcPr>
          <w:p w14:paraId="59657778" w14:textId="77777777" w:rsidR="00945120" w:rsidRPr="00B71911" w:rsidRDefault="00945120" w:rsidP="00B71911">
            <w:pPr>
              <w:numPr>
                <w:ilvl w:val="1"/>
                <w:numId w:val="233"/>
              </w:numPr>
              <w:spacing w:before="80" w:after="80" w:line="240" w:lineRule="auto"/>
              <w:ind w:left="0"/>
              <w:jc w:val="center"/>
              <w:rPr>
                <w:rFonts w:ascii="Calibri" w:hAnsi="Calibri" w:cs="Calibri"/>
                <w:b/>
                <w:bCs/>
                <w:szCs w:val="20"/>
                <w:lang w:val="en-CA" w:eastAsia="en-GB"/>
              </w:rPr>
            </w:pPr>
            <w:r w:rsidRPr="00B71911">
              <w:rPr>
                <w:rFonts w:ascii="Calibri" w:hAnsi="Calibri" w:cs="Calibri"/>
                <w:b/>
                <w:bCs/>
                <w:szCs w:val="20"/>
                <w:lang w:val="en-CA" w:eastAsia="en-GB"/>
              </w:rPr>
              <w:t>Green impact indicator</w:t>
            </w:r>
          </w:p>
        </w:tc>
        <w:tc>
          <w:tcPr>
            <w:tcW w:w="2256" w:type="dxa"/>
            <w:tcBorders>
              <w:top w:val="single" w:sz="8" w:space="0" w:color="BFBFBF"/>
              <w:left w:val="nil"/>
              <w:bottom w:val="single" w:sz="8" w:space="0" w:color="BFBFBF"/>
              <w:right w:val="single" w:sz="8" w:space="0" w:color="BFBFBF"/>
            </w:tcBorders>
            <w:tcMar>
              <w:top w:w="0" w:type="dxa"/>
              <w:left w:w="57" w:type="dxa"/>
              <w:bottom w:w="0" w:type="dxa"/>
              <w:right w:w="57" w:type="dxa"/>
            </w:tcMar>
            <w:vAlign w:val="center"/>
            <w:hideMark/>
          </w:tcPr>
          <w:p w14:paraId="24A50BCA" w14:textId="77777777" w:rsidR="00945120" w:rsidRPr="00B71911" w:rsidRDefault="00945120" w:rsidP="00B71911">
            <w:pPr>
              <w:numPr>
                <w:ilvl w:val="1"/>
                <w:numId w:val="233"/>
              </w:numPr>
              <w:spacing w:before="80" w:after="80" w:line="240" w:lineRule="auto"/>
              <w:ind w:left="0"/>
              <w:jc w:val="center"/>
              <w:rPr>
                <w:rFonts w:ascii="Calibri" w:hAnsi="Calibri" w:cs="Calibri"/>
                <w:b/>
                <w:bCs/>
                <w:szCs w:val="20"/>
                <w:lang w:val="en-CA" w:eastAsia="en-GB"/>
              </w:rPr>
            </w:pPr>
            <w:r w:rsidRPr="00B71911">
              <w:rPr>
                <w:rFonts w:ascii="Calibri" w:hAnsi="Calibri" w:cs="Calibri"/>
                <w:b/>
                <w:bCs/>
                <w:szCs w:val="20"/>
                <w:lang w:val="en-CA" w:eastAsia="en-GB"/>
              </w:rPr>
              <w:t>Value of green impact indicator</w:t>
            </w:r>
          </w:p>
        </w:tc>
      </w:tr>
      <w:tr w:rsidR="00945120" w:rsidRPr="00503033" w14:paraId="53EB7BA4" w14:textId="77777777" w:rsidTr="00B71911">
        <w:tc>
          <w:tcPr>
            <w:tcW w:w="1538" w:type="dxa"/>
            <w:tcBorders>
              <w:top w:val="nil"/>
              <w:left w:val="single" w:sz="8" w:space="0" w:color="BFBFBF"/>
              <w:bottom w:val="single" w:sz="8" w:space="0" w:color="BFBFBF"/>
              <w:right w:val="single" w:sz="8" w:space="0" w:color="BFBFBF"/>
            </w:tcBorders>
            <w:tcMar>
              <w:top w:w="0" w:type="dxa"/>
              <w:left w:w="57" w:type="dxa"/>
              <w:bottom w:w="0" w:type="dxa"/>
              <w:right w:w="57" w:type="dxa"/>
            </w:tcMar>
          </w:tcPr>
          <w:p w14:paraId="3153C1CE" w14:textId="77777777" w:rsidR="00945120" w:rsidRPr="00B71911" w:rsidRDefault="00945120" w:rsidP="00B71911">
            <w:pPr>
              <w:numPr>
                <w:ilvl w:val="1"/>
                <w:numId w:val="233"/>
              </w:numPr>
              <w:spacing w:before="80" w:after="80" w:line="240" w:lineRule="auto"/>
              <w:ind w:left="0"/>
              <w:rPr>
                <w:rFonts w:ascii="Calibri" w:hAnsi="Calibri" w:cs="Calibri"/>
                <w:szCs w:val="20"/>
                <w:lang w:val="en-CA" w:eastAsia="en-GB"/>
              </w:rPr>
            </w:pPr>
            <w:r w:rsidRPr="00B71911">
              <w:rPr>
                <w:rFonts w:ascii="Calibri" w:hAnsi="Calibri" w:cs="Calibri"/>
                <w:szCs w:val="20"/>
                <w:lang w:val="en-CA" w:eastAsia="en-GB"/>
              </w:rPr>
              <w:t>Construction</w:t>
            </w:r>
          </w:p>
        </w:tc>
        <w:tc>
          <w:tcPr>
            <w:tcW w:w="4536" w:type="dxa"/>
            <w:tcBorders>
              <w:top w:val="nil"/>
              <w:left w:val="nil"/>
              <w:bottom w:val="single" w:sz="8" w:space="0" w:color="BFBFBF"/>
              <w:right w:val="single" w:sz="8" w:space="0" w:color="BFBFBF"/>
            </w:tcBorders>
            <w:tcMar>
              <w:top w:w="0" w:type="dxa"/>
              <w:left w:w="57" w:type="dxa"/>
              <w:bottom w:w="0" w:type="dxa"/>
              <w:right w:w="57" w:type="dxa"/>
            </w:tcMar>
          </w:tcPr>
          <w:p w14:paraId="753ED932" w14:textId="77777777" w:rsidR="00945120" w:rsidRPr="00B71911" w:rsidRDefault="00945120" w:rsidP="00B71911">
            <w:pPr>
              <w:numPr>
                <w:ilvl w:val="1"/>
                <w:numId w:val="233"/>
              </w:numPr>
              <w:spacing w:before="80" w:after="80" w:line="240" w:lineRule="auto"/>
              <w:ind w:left="0"/>
              <w:rPr>
                <w:rFonts w:ascii="Calibri" w:hAnsi="Calibri" w:cs="Calibri"/>
                <w:szCs w:val="20"/>
                <w:lang w:val="en-CA" w:eastAsia="en-GB"/>
              </w:rPr>
            </w:pPr>
            <w:r w:rsidRPr="00B71911">
              <w:rPr>
                <w:rFonts w:ascii="Calibri" w:hAnsi="Calibri" w:cs="Calibri"/>
                <w:szCs w:val="20"/>
                <w:lang w:val="en-CA" w:eastAsia="en-GB"/>
              </w:rPr>
              <w:t>Annual absolute (gross) GHG emissions in tCO2e</w:t>
            </w:r>
            <w:r w:rsidRPr="00B71911">
              <w:rPr>
                <w:rStyle w:val="FootnoteReference"/>
                <w:rFonts w:ascii="Calibri" w:hAnsi="Calibri" w:cs="Calibri"/>
                <w:szCs w:val="20"/>
                <w:lang w:val="en-CA" w:eastAsia="en-GB"/>
              </w:rPr>
              <w:footnoteReference w:id="14"/>
            </w:r>
          </w:p>
        </w:tc>
        <w:tc>
          <w:tcPr>
            <w:tcW w:w="2256" w:type="dxa"/>
            <w:tcBorders>
              <w:top w:val="nil"/>
              <w:left w:val="nil"/>
              <w:bottom w:val="single" w:sz="8" w:space="0" w:color="BFBFBF"/>
              <w:right w:val="single" w:sz="8" w:space="0" w:color="BFBFBF"/>
            </w:tcBorders>
            <w:tcMar>
              <w:top w:w="0" w:type="dxa"/>
              <w:left w:w="57" w:type="dxa"/>
              <w:bottom w:w="0" w:type="dxa"/>
              <w:right w:w="57" w:type="dxa"/>
            </w:tcMar>
          </w:tcPr>
          <w:p w14:paraId="071F3972" w14:textId="77777777" w:rsidR="00945120" w:rsidRPr="00B71911" w:rsidRDefault="00945120" w:rsidP="00B71911">
            <w:pPr>
              <w:numPr>
                <w:ilvl w:val="1"/>
                <w:numId w:val="233"/>
              </w:numPr>
              <w:spacing w:before="80" w:after="80" w:line="240" w:lineRule="auto"/>
              <w:ind w:left="0"/>
              <w:rPr>
                <w:rFonts w:ascii="Calibri" w:hAnsi="Calibri" w:cs="Calibri"/>
                <w:szCs w:val="20"/>
                <w:lang w:val="en-CA" w:eastAsia="en-GB"/>
              </w:rPr>
            </w:pPr>
          </w:p>
        </w:tc>
      </w:tr>
      <w:tr w:rsidR="00945120" w:rsidRPr="00945120" w14:paraId="2AE394C5" w14:textId="77777777" w:rsidTr="00B71911">
        <w:tc>
          <w:tcPr>
            <w:tcW w:w="1538" w:type="dxa"/>
            <w:tcBorders>
              <w:top w:val="nil"/>
              <w:left w:val="single" w:sz="8" w:space="0" w:color="BFBFBF"/>
              <w:bottom w:val="single" w:sz="8" w:space="0" w:color="BFBFBF"/>
              <w:right w:val="single" w:sz="8" w:space="0" w:color="BFBFBF"/>
            </w:tcBorders>
            <w:tcMar>
              <w:top w:w="0" w:type="dxa"/>
              <w:left w:w="57" w:type="dxa"/>
              <w:bottom w:w="0" w:type="dxa"/>
              <w:right w:w="57" w:type="dxa"/>
            </w:tcMar>
          </w:tcPr>
          <w:p w14:paraId="0BF32962" w14:textId="77777777" w:rsidR="00945120" w:rsidRPr="00B71911" w:rsidRDefault="00945120" w:rsidP="00B71911">
            <w:pPr>
              <w:numPr>
                <w:ilvl w:val="1"/>
                <w:numId w:val="233"/>
              </w:numPr>
              <w:spacing w:before="80" w:after="80" w:line="240" w:lineRule="auto"/>
              <w:ind w:left="0"/>
              <w:rPr>
                <w:rFonts w:ascii="Calibri" w:hAnsi="Calibri" w:cs="Calibri"/>
                <w:szCs w:val="20"/>
                <w:lang w:val="en-CA" w:eastAsia="en-GB"/>
              </w:rPr>
            </w:pPr>
            <w:r w:rsidRPr="00B71911">
              <w:rPr>
                <w:rFonts w:ascii="Calibri" w:hAnsi="Calibri" w:cs="Calibri"/>
                <w:szCs w:val="20"/>
                <w:lang w:val="en-CA" w:eastAsia="en-GB"/>
              </w:rPr>
              <w:t>Construction</w:t>
            </w:r>
          </w:p>
        </w:tc>
        <w:tc>
          <w:tcPr>
            <w:tcW w:w="4536" w:type="dxa"/>
            <w:tcBorders>
              <w:top w:val="nil"/>
              <w:left w:val="nil"/>
              <w:bottom w:val="single" w:sz="8" w:space="0" w:color="BFBFBF"/>
              <w:right w:val="single" w:sz="8" w:space="0" w:color="BFBFBF"/>
            </w:tcBorders>
            <w:tcMar>
              <w:top w:w="0" w:type="dxa"/>
              <w:left w:w="57" w:type="dxa"/>
              <w:bottom w:w="0" w:type="dxa"/>
              <w:right w:w="57" w:type="dxa"/>
            </w:tcMar>
          </w:tcPr>
          <w:p w14:paraId="0A87502C" w14:textId="77777777" w:rsidR="00945120" w:rsidRPr="00B71911" w:rsidRDefault="00945120" w:rsidP="00B71911">
            <w:pPr>
              <w:numPr>
                <w:ilvl w:val="1"/>
                <w:numId w:val="233"/>
              </w:numPr>
              <w:spacing w:before="80" w:after="80" w:line="240" w:lineRule="auto"/>
              <w:ind w:left="0"/>
              <w:rPr>
                <w:rFonts w:ascii="Calibri" w:hAnsi="Calibri" w:cs="Calibri"/>
                <w:szCs w:val="20"/>
                <w:lang w:val="en-CA" w:eastAsia="en-GB"/>
              </w:rPr>
            </w:pPr>
            <w:r w:rsidRPr="00B71911">
              <w:rPr>
                <w:rFonts w:ascii="Calibri" w:hAnsi="Calibri" w:cs="Calibri"/>
                <w:szCs w:val="20"/>
                <w:lang w:val="en-CA" w:eastAsia="en-GB"/>
              </w:rPr>
              <w:t>Number of environmental non</w:t>
            </w:r>
            <w:r w:rsidRPr="00B71911">
              <w:rPr>
                <w:rFonts w:ascii="Cambria Math" w:hAnsi="Cambria Math" w:cs="Cambria Math"/>
                <w:szCs w:val="20"/>
                <w:lang w:val="en-CA" w:eastAsia="en-GB"/>
              </w:rPr>
              <w:t>‑</w:t>
            </w:r>
            <w:r w:rsidRPr="00B71911">
              <w:rPr>
                <w:rFonts w:ascii="Calibri" w:hAnsi="Calibri" w:cs="Calibri"/>
                <w:szCs w:val="20"/>
                <w:lang w:val="en-CA" w:eastAsia="en-GB"/>
              </w:rPr>
              <w:t>compliance incidents</w:t>
            </w:r>
          </w:p>
        </w:tc>
        <w:tc>
          <w:tcPr>
            <w:tcW w:w="2256" w:type="dxa"/>
            <w:tcBorders>
              <w:top w:val="nil"/>
              <w:left w:val="nil"/>
              <w:bottom w:val="single" w:sz="8" w:space="0" w:color="BFBFBF"/>
              <w:right w:val="single" w:sz="8" w:space="0" w:color="BFBFBF"/>
            </w:tcBorders>
            <w:tcMar>
              <w:top w:w="0" w:type="dxa"/>
              <w:left w:w="57" w:type="dxa"/>
              <w:bottom w:w="0" w:type="dxa"/>
              <w:right w:w="57" w:type="dxa"/>
            </w:tcMar>
          </w:tcPr>
          <w:p w14:paraId="041B6AF9" w14:textId="77777777" w:rsidR="00945120" w:rsidRPr="00B71911" w:rsidRDefault="00945120" w:rsidP="00B71911">
            <w:pPr>
              <w:numPr>
                <w:ilvl w:val="1"/>
                <w:numId w:val="233"/>
              </w:numPr>
              <w:spacing w:before="80" w:after="80" w:line="240" w:lineRule="auto"/>
              <w:ind w:left="0"/>
              <w:rPr>
                <w:rFonts w:ascii="Calibri" w:hAnsi="Calibri" w:cs="Calibri"/>
                <w:szCs w:val="20"/>
                <w:lang w:val="en-CA" w:eastAsia="en-GB"/>
              </w:rPr>
            </w:pPr>
          </w:p>
        </w:tc>
      </w:tr>
      <w:tr w:rsidR="00701E76" w:rsidRPr="00945120" w14:paraId="77FC723F" w14:textId="77777777" w:rsidTr="00B71911">
        <w:tc>
          <w:tcPr>
            <w:tcW w:w="1538" w:type="dxa"/>
            <w:tcBorders>
              <w:top w:val="nil"/>
              <w:left w:val="single" w:sz="8" w:space="0" w:color="BFBFBF"/>
              <w:bottom w:val="single" w:sz="8" w:space="0" w:color="BFBFBF"/>
              <w:right w:val="single" w:sz="8" w:space="0" w:color="BFBFBF"/>
            </w:tcBorders>
            <w:tcMar>
              <w:top w:w="0" w:type="dxa"/>
              <w:left w:w="57" w:type="dxa"/>
              <w:bottom w:w="0" w:type="dxa"/>
              <w:right w:w="57" w:type="dxa"/>
            </w:tcMar>
          </w:tcPr>
          <w:p w14:paraId="1B5621AE" w14:textId="355475C8" w:rsidR="00701E76" w:rsidRPr="00B71911" w:rsidRDefault="00701E76" w:rsidP="00701E76">
            <w:pPr>
              <w:numPr>
                <w:ilvl w:val="1"/>
                <w:numId w:val="233"/>
              </w:numPr>
              <w:spacing w:before="80" w:after="80" w:line="240" w:lineRule="auto"/>
              <w:ind w:left="0"/>
              <w:rPr>
                <w:rFonts w:ascii="Calibri" w:hAnsi="Calibri" w:cs="Calibri"/>
                <w:szCs w:val="20"/>
                <w:lang w:val="en-CA" w:eastAsia="en-GB"/>
              </w:rPr>
            </w:pPr>
            <w:r>
              <w:rPr>
                <w:rFonts w:ascii="Calibri" w:hAnsi="Calibri" w:cs="Calibri"/>
                <w:kern w:val="2"/>
                <w:szCs w:val="20"/>
                <w:lang w:val="en-CA" w:eastAsia="en-GB"/>
                <w14:ligatures w14:val="standardContextual"/>
              </w:rPr>
              <w:t>Operation</w:t>
            </w:r>
          </w:p>
        </w:tc>
        <w:tc>
          <w:tcPr>
            <w:tcW w:w="4536" w:type="dxa"/>
            <w:tcBorders>
              <w:top w:val="nil"/>
              <w:left w:val="nil"/>
              <w:bottom w:val="single" w:sz="8" w:space="0" w:color="BFBFBF"/>
              <w:right w:val="single" w:sz="8" w:space="0" w:color="BFBFBF"/>
            </w:tcBorders>
            <w:tcMar>
              <w:top w:w="0" w:type="dxa"/>
              <w:left w:w="57" w:type="dxa"/>
              <w:bottom w:w="0" w:type="dxa"/>
              <w:right w:w="57" w:type="dxa"/>
            </w:tcMar>
          </w:tcPr>
          <w:p w14:paraId="5256E315" w14:textId="043736A7" w:rsidR="00701E76" w:rsidRPr="00B71911" w:rsidRDefault="00701E76" w:rsidP="00701E76">
            <w:pPr>
              <w:numPr>
                <w:ilvl w:val="1"/>
                <w:numId w:val="233"/>
              </w:numPr>
              <w:spacing w:before="80" w:after="80" w:line="240" w:lineRule="auto"/>
              <w:ind w:left="0"/>
              <w:rPr>
                <w:rFonts w:ascii="Calibri" w:hAnsi="Calibri" w:cs="Calibri"/>
                <w:szCs w:val="20"/>
                <w:lang w:val="en-CA" w:eastAsia="en-GB"/>
              </w:rPr>
            </w:pPr>
            <w:proofErr w:type="spellStart"/>
            <w:r>
              <w:rPr>
                <w:rFonts w:ascii="Calibri" w:hAnsi="Calibri" w:cs="Calibri"/>
                <w:kern w:val="2"/>
                <w:szCs w:val="20"/>
                <w:lang w:eastAsia="en-GB"/>
                <w14:ligatures w14:val="standardContextual"/>
              </w:rPr>
              <w:t>Kilometers</w:t>
            </w:r>
            <w:proofErr w:type="spellEnd"/>
            <w:r>
              <w:rPr>
                <w:rFonts w:ascii="Calibri" w:hAnsi="Calibri" w:cs="Calibri"/>
                <w:kern w:val="2"/>
                <w:szCs w:val="20"/>
                <w:lang w:eastAsia="en-GB"/>
                <w14:ligatures w14:val="standardContextual"/>
              </w:rPr>
              <w:t xml:space="preserve"> of infrastructure </w:t>
            </w:r>
            <w:proofErr w:type="spellStart"/>
            <w:r>
              <w:rPr>
                <w:rFonts w:ascii="Calibri" w:hAnsi="Calibri" w:cs="Calibri"/>
                <w:kern w:val="2"/>
                <w:szCs w:val="20"/>
                <w:lang w:eastAsia="en-GB"/>
                <w14:ligatures w14:val="standardContextual"/>
              </w:rPr>
              <w:t>constructed</w:t>
            </w:r>
            <w:proofErr w:type="spellEnd"/>
          </w:p>
        </w:tc>
        <w:tc>
          <w:tcPr>
            <w:tcW w:w="2256" w:type="dxa"/>
            <w:tcBorders>
              <w:top w:val="nil"/>
              <w:left w:val="nil"/>
              <w:bottom w:val="single" w:sz="8" w:space="0" w:color="BFBFBF"/>
              <w:right w:val="single" w:sz="8" w:space="0" w:color="BFBFBF"/>
            </w:tcBorders>
            <w:tcMar>
              <w:top w:w="0" w:type="dxa"/>
              <w:left w:w="57" w:type="dxa"/>
              <w:bottom w:w="0" w:type="dxa"/>
              <w:right w:w="57" w:type="dxa"/>
            </w:tcMar>
          </w:tcPr>
          <w:p w14:paraId="6A52726B" w14:textId="77777777" w:rsidR="00701E76" w:rsidRPr="00B71911" w:rsidRDefault="00701E76" w:rsidP="00701E76">
            <w:pPr>
              <w:numPr>
                <w:ilvl w:val="1"/>
                <w:numId w:val="233"/>
              </w:numPr>
              <w:spacing w:before="80" w:after="80" w:line="240" w:lineRule="auto"/>
              <w:ind w:left="0"/>
              <w:rPr>
                <w:rFonts w:ascii="Calibri" w:hAnsi="Calibri" w:cs="Calibri"/>
                <w:szCs w:val="20"/>
                <w:lang w:val="en-CA" w:eastAsia="en-GB"/>
              </w:rPr>
            </w:pPr>
          </w:p>
        </w:tc>
      </w:tr>
      <w:tr w:rsidR="00945120" w:rsidRPr="00503033" w14:paraId="6CC142C0" w14:textId="77777777" w:rsidTr="00B71911">
        <w:tc>
          <w:tcPr>
            <w:tcW w:w="1538" w:type="dxa"/>
            <w:tcBorders>
              <w:top w:val="nil"/>
              <w:left w:val="single" w:sz="8" w:space="0" w:color="BFBFBF"/>
              <w:bottom w:val="single" w:sz="8" w:space="0" w:color="BFBFBF"/>
              <w:right w:val="single" w:sz="8" w:space="0" w:color="BFBFBF"/>
            </w:tcBorders>
            <w:tcMar>
              <w:top w:w="0" w:type="dxa"/>
              <w:left w:w="57" w:type="dxa"/>
              <w:bottom w:w="0" w:type="dxa"/>
              <w:right w:w="57" w:type="dxa"/>
            </w:tcMar>
          </w:tcPr>
          <w:p w14:paraId="77CF19E3" w14:textId="77777777" w:rsidR="00945120" w:rsidRPr="00B71911" w:rsidRDefault="00945120" w:rsidP="00B71911">
            <w:pPr>
              <w:numPr>
                <w:ilvl w:val="1"/>
                <w:numId w:val="233"/>
              </w:numPr>
              <w:spacing w:before="80" w:after="80" w:line="240" w:lineRule="auto"/>
              <w:ind w:left="0"/>
              <w:rPr>
                <w:rFonts w:ascii="Calibri" w:hAnsi="Calibri" w:cs="Calibri"/>
                <w:szCs w:val="20"/>
                <w:lang w:val="en-CA" w:eastAsia="en-GB"/>
              </w:rPr>
            </w:pPr>
            <w:r w:rsidRPr="00B71911">
              <w:rPr>
                <w:rFonts w:ascii="Calibri" w:hAnsi="Calibri" w:cs="Calibri"/>
                <w:szCs w:val="20"/>
                <w:lang w:val="en-CA" w:eastAsia="en-GB"/>
              </w:rPr>
              <w:t>Operation</w:t>
            </w:r>
          </w:p>
        </w:tc>
        <w:tc>
          <w:tcPr>
            <w:tcW w:w="4536" w:type="dxa"/>
            <w:tcBorders>
              <w:top w:val="nil"/>
              <w:left w:val="nil"/>
              <w:bottom w:val="single" w:sz="8" w:space="0" w:color="BFBFBF"/>
              <w:right w:val="single" w:sz="8" w:space="0" w:color="BFBFBF"/>
            </w:tcBorders>
            <w:tcMar>
              <w:top w:w="0" w:type="dxa"/>
              <w:left w:w="57" w:type="dxa"/>
              <w:bottom w:w="0" w:type="dxa"/>
              <w:right w:w="57" w:type="dxa"/>
            </w:tcMar>
          </w:tcPr>
          <w:p w14:paraId="5F210EE0" w14:textId="77777777" w:rsidR="00945120" w:rsidRPr="00B71911" w:rsidRDefault="00945120" w:rsidP="00B71911">
            <w:pPr>
              <w:spacing w:before="80" w:after="80" w:line="240" w:lineRule="auto"/>
              <w:ind w:left="0"/>
              <w:rPr>
                <w:rFonts w:ascii="Calibri" w:hAnsi="Calibri" w:cs="Calibri"/>
                <w:szCs w:val="20"/>
                <w:lang w:val="en-CA" w:eastAsia="en-GB"/>
              </w:rPr>
            </w:pPr>
            <w:r w:rsidRPr="00B71911">
              <w:rPr>
                <w:rFonts w:ascii="Calibri" w:hAnsi="Calibri" w:cs="Calibri"/>
                <w:szCs w:val="20"/>
                <w:lang w:val="en-CA" w:eastAsia="en-GB"/>
              </w:rPr>
              <w:t>Annual Passenger transported (million riders)</w:t>
            </w:r>
          </w:p>
        </w:tc>
        <w:tc>
          <w:tcPr>
            <w:tcW w:w="2256" w:type="dxa"/>
            <w:tcBorders>
              <w:top w:val="nil"/>
              <w:left w:val="nil"/>
              <w:bottom w:val="single" w:sz="8" w:space="0" w:color="BFBFBF"/>
              <w:right w:val="single" w:sz="8" w:space="0" w:color="BFBFBF"/>
            </w:tcBorders>
            <w:tcMar>
              <w:top w:w="0" w:type="dxa"/>
              <w:left w:w="57" w:type="dxa"/>
              <w:bottom w:w="0" w:type="dxa"/>
              <w:right w:w="57" w:type="dxa"/>
            </w:tcMar>
          </w:tcPr>
          <w:p w14:paraId="1244997E" w14:textId="77777777" w:rsidR="00945120" w:rsidRPr="00B71911" w:rsidRDefault="00945120" w:rsidP="00B71911">
            <w:pPr>
              <w:numPr>
                <w:ilvl w:val="1"/>
                <w:numId w:val="233"/>
              </w:numPr>
              <w:spacing w:before="80" w:after="80" w:line="240" w:lineRule="auto"/>
              <w:ind w:left="0"/>
              <w:rPr>
                <w:rFonts w:ascii="Calibri" w:hAnsi="Calibri" w:cs="Calibri"/>
                <w:szCs w:val="20"/>
                <w:lang w:val="en-CA" w:eastAsia="en-GB"/>
              </w:rPr>
            </w:pPr>
          </w:p>
        </w:tc>
      </w:tr>
      <w:tr w:rsidR="00945120" w:rsidRPr="00503033" w14:paraId="6FC1107F" w14:textId="77777777" w:rsidTr="00B71911">
        <w:tc>
          <w:tcPr>
            <w:tcW w:w="1538" w:type="dxa"/>
            <w:tcBorders>
              <w:top w:val="nil"/>
              <w:left w:val="single" w:sz="8" w:space="0" w:color="BFBFBF"/>
              <w:bottom w:val="single" w:sz="8" w:space="0" w:color="BFBFBF"/>
              <w:right w:val="single" w:sz="8" w:space="0" w:color="BFBFBF"/>
            </w:tcBorders>
            <w:tcMar>
              <w:top w:w="0" w:type="dxa"/>
              <w:left w:w="57" w:type="dxa"/>
              <w:bottom w:w="0" w:type="dxa"/>
              <w:right w:w="57" w:type="dxa"/>
            </w:tcMar>
          </w:tcPr>
          <w:p w14:paraId="4D2AA0A2" w14:textId="77777777" w:rsidR="00945120" w:rsidRPr="00B71911" w:rsidRDefault="00945120" w:rsidP="00B71911">
            <w:pPr>
              <w:numPr>
                <w:ilvl w:val="1"/>
                <w:numId w:val="233"/>
              </w:numPr>
              <w:spacing w:before="80" w:after="80" w:line="240" w:lineRule="auto"/>
              <w:ind w:left="0"/>
              <w:rPr>
                <w:rFonts w:ascii="Calibri" w:hAnsi="Calibri" w:cs="Calibri"/>
                <w:szCs w:val="20"/>
                <w:lang w:val="en-CA" w:eastAsia="en-GB"/>
              </w:rPr>
            </w:pPr>
            <w:r w:rsidRPr="00B71911">
              <w:rPr>
                <w:rFonts w:ascii="Calibri" w:hAnsi="Calibri" w:cs="Calibri"/>
                <w:szCs w:val="20"/>
                <w:lang w:val="en-CA" w:eastAsia="en-GB"/>
              </w:rPr>
              <w:t>Operation</w:t>
            </w:r>
          </w:p>
        </w:tc>
        <w:tc>
          <w:tcPr>
            <w:tcW w:w="4536" w:type="dxa"/>
            <w:tcBorders>
              <w:top w:val="nil"/>
              <w:left w:val="nil"/>
              <w:bottom w:val="single" w:sz="8" w:space="0" w:color="BFBFBF"/>
              <w:right w:val="single" w:sz="8" w:space="0" w:color="BFBFBF"/>
            </w:tcBorders>
            <w:tcMar>
              <w:top w:w="0" w:type="dxa"/>
              <w:left w:w="57" w:type="dxa"/>
              <w:bottom w:w="0" w:type="dxa"/>
              <w:right w:w="57" w:type="dxa"/>
            </w:tcMar>
          </w:tcPr>
          <w:p w14:paraId="77613B71" w14:textId="77777777" w:rsidR="00945120" w:rsidRPr="00B71911" w:rsidRDefault="00945120" w:rsidP="00B71911">
            <w:pPr>
              <w:spacing w:before="80" w:after="80" w:line="240" w:lineRule="auto"/>
              <w:ind w:left="0"/>
              <w:rPr>
                <w:rFonts w:ascii="Calibri" w:hAnsi="Calibri" w:cs="Calibri"/>
                <w:szCs w:val="20"/>
                <w:lang w:val="en-CA" w:eastAsia="en-GB"/>
              </w:rPr>
            </w:pPr>
            <w:r w:rsidRPr="00B71911">
              <w:rPr>
                <w:rFonts w:ascii="Calibri" w:hAnsi="Calibri" w:cs="Calibri"/>
                <w:szCs w:val="20"/>
                <w:lang w:val="en-CA" w:eastAsia="en-GB"/>
              </w:rPr>
              <w:t xml:space="preserve">Annual GHG emissions reduced/avoided in tCO2e </w:t>
            </w:r>
            <w:proofErr w:type="spellStart"/>
            <w:proofErr w:type="gramStart"/>
            <w:r w:rsidRPr="00B71911">
              <w:rPr>
                <w:rFonts w:ascii="Calibri" w:hAnsi="Calibri" w:cs="Calibri"/>
                <w:szCs w:val="20"/>
                <w:lang w:val="en-CA" w:eastAsia="en-GB"/>
              </w:rPr>
              <w:t>p.a</w:t>
            </w:r>
            <w:proofErr w:type="spellEnd"/>
            <w:proofErr w:type="gramEnd"/>
            <w:r w:rsidRPr="00B71911">
              <w:rPr>
                <w:rStyle w:val="FootnoteReference"/>
                <w:rFonts w:ascii="Calibri" w:hAnsi="Calibri" w:cs="Calibri"/>
                <w:szCs w:val="20"/>
                <w:lang w:val="en-CA" w:eastAsia="en-GB"/>
              </w:rPr>
              <w:footnoteReference w:id="15"/>
            </w:r>
          </w:p>
        </w:tc>
        <w:tc>
          <w:tcPr>
            <w:tcW w:w="2256" w:type="dxa"/>
            <w:tcBorders>
              <w:top w:val="nil"/>
              <w:left w:val="nil"/>
              <w:bottom w:val="single" w:sz="8" w:space="0" w:color="BFBFBF"/>
              <w:right w:val="single" w:sz="8" w:space="0" w:color="BFBFBF"/>
            </w:tcBorders>
            <w:tcMar>
              <w:top w:w="0" w:type="dxa"/>
              <w:left w:w="57" w:type="dxa"/>
              <w:bottom w:w="0" w:type="dxa"/>
              <w:right w:w="57" w:type="dxa"/>
            </w:tcMar>
          </w:tcPr>
          <w:p w14:paraId="68326106" w14:textId="77777777" w:rsidR="00945120" w:rsidRPr="00B71911" w:rsidRDefault="00945120" w:rsidP="00B71911">
            <w:pPr>
              <w:numPr>
                <w:ilvl w:val="1"/>
                <w:numId w:val="233"/>
              </w:numPr>
              <w:spacing w:before="80" w:after="80" w:line="240" w:lineRule="auto"/>
              <w:ind w:left="0"/>
              <w:rPr>
                <w:rFonts w:ascii="Calibri" w:hAnsi="Calibri" w:cs="Calibri"/>
                <w:szCs w:val="20"/>
                <w:lang w:val="en-CA" w:eastAsia="en-GB"/>
              </w:rPr>
            </w:pPr>
          </w:p>
        </w:tc>
      </w:tr>
    </w:tbl>
    <w:p w14:paraId="6E667285" w14:textId="425FFDF9" w:rsidR="00945120" w:rsidRPr="00945120" w:rsidRDefault="00945120" w:rsidP="009302B0">
      <w:pPr>
        <w:numPr>
          <w:ilvl w:val="0"/>
          <w:numId w:val="234"/>
        </w:numPr>
        <w:spacing w:before="240" w:after="0" w:line="260" w:lineRule="atLeast"/>
        <w:rPr>
          <w:rFonts w:ascii="Calibri" w:eastAsia="MS PGothic" w:hAnsi="Calibri" w:cs="Calibri"/>
          <w:sz w:val="22"/>
          <w:szCs w:val="22"/>
          <w:lang w:val="en-GB" w:eastAsia="ja-JP"/>
        </w:rPr>
      </w:pPr>
      <w:r w:rsidRPr="00945120">
        <w:rPr>
          <w:rFonts w:ascii="Calibri" w:eastAsia="MS PGothic" w:hAnsi="Calibri" w:cs="Calibri"/>
          <w:sz w:val="22"/>
          <w:szCs w:val="22"/>
          <w:lang w:val="en-GB" w:eastAsia="ja-JP"/>
        </w:rPr>
        <w:lastRenderedPageBreak/>
        <w:t xml:space="preserve">We confirm </w:t>
      </w:r>
      <w:proofErr w:type="gramStart"/>
      <w:r w:rsidRPr="00945120">
        <w:rPr>
          <w:rFonts w:ascii="Calibri" w:eastAsia="MS PGothic" w:hAnsi="Calibri" w:cs="Calibri"/>
          <w:sz w:val="22"/>
          <w:szCs w:val="22"/>
          <w:lang w:val="en-GB" w:eastAsia="ja-JP"/>
        </w:rPr>
        <w:t>that[</w:t>
      </w:r>
      <w:proofErr w:type="gramEnd"/>
      <w:r w:rsidRPr="00945120">
        <w:rPr>
          <w:rFonts w:ascii="Calibri" w:eastAsia="MS PGothic" w:hAnsi="Calibri" w:cs="Calibri"/>
          <w:sz w:val="22"/>
          <w:szCs w:val="22"/>
          <w:lang w:val="en-GB" w:eastAsia="ja-JP"/>
        </w:rPr>
        <w:t xml:space="preserve">, other than as set out above,] we are not aware (having </w:t>
      </w:r>
      <w:proofErr w:type="gramStart"/>
      <w:r w:rsidRPr="00945120">
        <w:rPr>
          <w:rFonts w:ascii="Calibri" w:eastAsia="MS PGothic" w:hAnsi="Calibri" w:cs="Calibri"/>
          <w:sz w:val="22"/>
          <w:szCs w:val="22"/>
          <w:lang w:val="en-GB" w:eastAsia="ja-JP"/>
        </w:rPr>
        <w:t>made due</w:t>
      </w:r>
      <w:proofErr w:type="gramEnd"/>
      <w:r w:rsidRPr="00945120">
        <w:rPr>
          <w:rFonts w:ascii="Calibri" w:eastAsia="MS PGothic" w:hAnsi="Calibri" w:cs="Calibri"/>
          <w:sz w:val="22"/>
          <w:szCs w:val="22"/>
          <w:lang w:val="en-GB" w:eastAsia="ja-JP"/>
        </w:rPr>
        <w:t xml:space="preserve"> and careful enquiry) of any event or circumstance which could reasonably be expected to have an adverse impact on the Project’s categorisation as </w:t>
      </w:r>
      <w:r w:rsidR="00701E76">
        <w:rPr>
          <w:rFonts w:ascii="Calibri" w:eastAsia="MS PGothic" w:hAnsi="Calibri" w:cs="Calibri"/>
          <w:sz w:val="22"/>
          <w:szCs w:val="22"/>
          <w:lang w:val="en-GB" w:eastAsia="ja-JP"/>
        </w:rPr>
        <w:t>e</w:t>
      </w:r>
      <w:r w:rsidRPr="00945120">
        <w:rPr>
          <w:rFonts w:ascii="Calibri" w:eastAsia="MS PGothic" w:hAnsi="Calibri" w:cs="Calibri"/>
          <w:sz w:val="22"/>
          <w:szCs w:val="22"/>
          <w:lang w:val="en-GB" w:eastAsia="ja-JP"/>
        </w:rPr>
        <w:t>ligible Green Project or the full alignment of the Facilit</w:t>
      </w:r>
      <w:r w:rsidR="00E377D0">
        <w:rPr>
          <w:rFonts w:ascii="Calibri" w:eastAsia="MS PGothic" w:hAnsi="Calibri" w:cs="Calibri"/>
          <w:sz w:val="22"/>
          <w:szCs w:val="22"/>
          <w:lang w:val="en-GB" w:eastAsia="ja-JP"/>
        </w:rPr>
        <w:t>y</w:t>
      </w:r>
      <w:r w:rsidRPr="00945120">
        <w:rPr>
          <w:rFonts w:ascii="Calibri" w:eastAsia="MS PGothic" w:hAnsi="Calibri" w:cs="Calibri"/>
          <w:sz w:val="22"/>
          <w:szCs w:val="22"/>
          <w:lang w:val="en-GB" w:eastAsia="ja-JP"/>
        </w:rPr>
        <w:t xml:space="preserve"> to the Green Loan Principles. </w:t>
      </w:r>
    </w:p>
    <w:p w14:paraId="35B772A7" w14:textId="77777777" w:rsidR="00945120" w:rsidRPr="00945120" w:rsidRDefault="00945120" w:rsidP="00B71911">
      <w:pPr>
        <w:numPr>
          <w:ilvl w:val="1"/>
          <w:numId w:val="233"/>
        </w:numPr>
        <w:spacing w:before="360" w:after="240" w:line="360" w:lineRule="auto"/>
        <w:ind w:left="0"/>
        <w:rPr>
          <w:rFonts w:ascii="Calibri" w:hAnsi="Calibri" w:cs="Calibri"/>
          <w:sz w:val="22"/>
          <w:szCs w:val="22"/>
          <w:lang w:val="en-GB" w:eastAsia="en-US"/>
        </w:rPr>
      </w:pPr>
      <w:r w:rsidRPr="00945120">
        <w:rPr>
          <w:rFonts w:ascii="Calibri" w:eastAsia="MS PGothic" w:hAnsi="Calibri" w:cs="Calibri"/>
          <w:sz w:val="22"/>
          <w:szCs w:val="22"/>
          <w:lang w:val="en-GB" w:eastAsia="ja-JP"/>
        </w:rPr>
        <w:t>Yours faithfully</w:t>
      </w:r>
    </w:p>
    <w:p w14:paraId="7300B2EB" w14:textId="77777777" w:rsidR="001B5880" w:rsidRDefault="001B5880" w:rsidP="000C774A">
      <w:pPr>
        <w:widowControl w:val="0"/>
        <w:spacing w:before="0" w:after="0"/>
        <w:ind w:left="0"/>
        <w:jc w:val="left"/>
        <w:rPr>
          <w:rFonts w:ascii="Calibri" w:hAnsi="Calibri" w:cs="Calibri"/>
          <w:sz w:val="22"/>
          <w:szCs w:val="22"/>
          <w:lang w:val="en-US"/>
        </w:rPr>
      </w:pPr>
    </w:p>
    <w:p w14:paraId="7A02D7B0" w14:textId="77777777" w:rsidR="001B5880" w:rsidRDefault="001B5880" w:rsidP="000C774A">
      <w:pPr>
        <w:widowControl w:val="0"/>
        <w:spacing w:before="0" w:after="0"/>
        <w:ind w:left="0"/>
        <w:jc w:val="left"/>
        <w:rPr>
          <w:rFonts w:ascii="Calibri" w:hAnsi="Calibri" w:cs="Calibri"/>
          <w:sz w:val="22"/>
          <w:szCs w:val="22"/>
          <w:lang w:val="en-US"/>
        </w:rPr>
      </w:pPr>
    </w:p>
    <w:p w14:paraId="71751360" w14:textId="77777777" w:rsidR="001B5880" w:rsidRDefault="001B5880" w:rsidP="000C774A">
      <w:pPr>
        <w:widowControl w:val="0"/>
        <w:spacing w:before="0" w:after="0"/>
        <w:ind w:left="0"/>
        <w:jc w:val="left"/>
        <w:rPr>
          <w:rFonts w:ascii="Calibri" w:hAnsi="Calibri" w:cs="Calibri"/>
          <w:sz w:val="22"/>
          <w:szCs w:val="22"/>
          <w:lang w:val="en-US"/>
        </w:rPr>
      </w:pPr>
    </w:p>
    <w:p w14:paraId="695D0FB4" w14:textId="77777777" w:rsidR="001B5880" w:rsidRPr="00933248" w:rsidRDefault="001B5880" w:rsidP="001B5880">
      <w:pPr>
        <w:pStyle w:val="ListParagraph"/>
        <w:widowControl w:val="0"/>
        <w:spacing w:before="360" w:after="0"/>
        <w:ind w:left="0"/>
        <w:rPr>
          <w:rFonts w:ascii="Calibri" w:hAnsi="Calibri" w:cs="Calibri"/>
          <w:color w:val="000000" w:themeColor="text1"/>
          <w:sz w:val="22"/>
          <w:szCs w:val="22"/>
          <w:lang w:val="en-US"/>
        </w:rPr>
      </w:pPr>
      <w:proofErr w:type="gramStart"/>
      <w:r w:rsidRPr="00933248">
        <w:rPr>
          <w:rFonts w:ascii="Calibri" w:hAnsi="Calibri" w:cs="Calibri"/>
          <w:color w:val="000000" w:themeColor="text1"/>
          <w:sz w:val="22"/>
          <w:szCs w:val="22"/>
          <w:lang w:val="en-US"/>
        </w:rPr>
        <w:t>By:</w:t>
      </w:r>
      <w:proofErr w:type="gramEnd"/>
    </w:p>
    <w:p w14:paraId="2E2DE653" w14:textId="77777777" w:rsidR="001B5880" w:rsidRDefault="001B5880" w:rsidP="001B5880">
      <w:pPr>
        <w:widowControl w:val="0"/>
        <w:spacing w:before="0" w:after="0"/>
        <w:ind w:left="0"/>
        <w:jc w:val="left"/>
        <w:rPr>
          <w:rFonts w:ascii="Calibri" w:hAnsi="Calibri" w:cs="Calibri"/>
          <w:b/>
          <w:bCs/>
          <w:sz w:val="22"/>
          <w:szCs w:val="22"/>
          <w:lang w:val="en-US"/>
        </w:rPr>
      </w:pPr>
      <w:r w:rsidRPr="000D0BB5">
        <w:rPr>
          <w:rFonts w:ascii="Calibri" w:hAnsi="Calibri" w:cs="Calibri"/>
          <w:b/>
          <w:bCs/>
          <w:sz w:val="22"/>
          <w:szCs w:val="22"/>
          <w:lang w:val="en-US"/>
        </w:rPr>
        <w:t>the City of Belgrade – The Secretariat for Public Transport</w:t>
      </w:r>
    </w:p>
    <w:p w14:paraId="593613B6" w14:textId="77777777" w:rsidR="001B5880" w:rsidRDefault="001B5880" w:rsidP="001B5880">
      <w:pPr>
        <w:widowControl w:val="0"/>
        <w:spacing w:before="0" w:after="0"/>
        <w:ind w:left="0"/>
        <w:jc w:val="left"/>
        <w:rPr>
          <w:rFonts w:ascii="Calibri" w:hAnsi="Calibri" w:cs="Calibri"/>
          <w:b/>
          <w:bCs/>
          <w:sz w:val="22"/>
          <w:szCs w:val="22"/>
          <w:lang w:val="en-US"/>
        </w:rPr>
      </w:pPr>
    </w:p>
    <w:p w14:paraId="06F5569D" w14:textId="77777777" w:rsidR="001B5880" w:rsidRDefault="001B5880" w:rsidP="001B5880">
      <w:pPr>
        <w:widowControl w:val="0"/>
        <w:spacing w:before="0" w:after="0"/>
        <w:ind w:left="0"/>
        <w:jc w:val="left"/>
        <w:rPr>
          <w:rFonts w:ascii="Calibri" w:hAnsi="Calibri" w:cs="Calibri"/>
          <w:b/>
          <w:bCs/>
          <w:sz w:val="22"/>
          <w:szCs w:val="22"/>
          <w:lang w:val="en-US"/>
        </w:rPr>
      </w:pPr>
    </w:p>
    <w:p w14:paraId="31744695" w14:textId="77777777" w:rsidR="001B5880" w:rsidRDefault="001B5880" w:rsidP="001B5880">
      <w:pPr>
        <w:widowControl w:val="0"/>
        <w:spacing w:before="0" w:after="0"/>
        <w:ind w:left="0"/>
        <w:jc w:val="left"/>
        <w:rPr>
          <w:rFonts w:ascii="Calibri" w:hAnsi="Calibri" w:cs="Calibri"/>
          <w:b/>
          <w:bCs/>
          <w:sz w:val="22"/>
          <w:szCs w:val="22"/>
          <w:lang w:val="en-US"/>
        </w:rPr>
      </w:pPr>
    </w:p>
    <w:p w14:paraId="1C81594D" w14:textId="77777777" w:rsidR="001B5880" w:rsidRDefault="001B5880" w:rsidP="001B5880">
      <w:pPr>
        <w:widowControl w:val="0"/>
        <w:spacing w:before="0" w:after="0"/>
        <w:ind w:left="0"/>
        <w:jc w:val="left"/>
        <w:rPr>
          <w:rFonts w:ascii="Calibri" w:hAnsi="Calibri" w:cs="Calibri"/>
          <w:b/>
          <w:bCs/>
          <w:sz w:val="22"/>
          <w:szCs w:val="22"/>
          <w:lang w:val="en-US"/>
        </w:rPr>
      </w:pPr>
    </w:p>
    <w:p w14:paraId="5393CDAA" w14:textId="77777777" w:rsidR="001B5880" w:rsidRDefault="001B5880" w:rsidP="001B5880">
      <w:pPr>
        <w:widowControl w:val="0"/>
        <w:spacing w:before="0" w:after="0"/>
        <w:ind w:left="0"/>
        <w:jc w:val="left"/>
        <w:rPr>
          <w:rFonts w:ascii="Calibri" w:hAnsi="Calibri" w:cs="Calibri"/>
          <w:b/>
          <w:bCs/>
          <w:sz w:val="22"/>
          <w:szCs w:val="22"/>
          <w:lang w:val="en-US"/>
        </w:rPr>
      </w:pPr>
    </w:p>
    <w:p w14:paraId="705850C0" w14:textId="5740F3E8" w:rsidR="001B5880" w:rsidRDefault="001B5880" w:rsidP="001B5880">
      <w:pPr>
        <w:widowControl w:val="0"/>
        <w:spacing w:before="0" w:after="0"/>
        <w:ind w:left="0"/>
        <w:jc w:val="left"/>
        <w:rPr>
          <w:rFonts w:ascii="Calibri" w:hAnsi="Calibri" w:cs="Calibri"/>
          <w:b/>
          <w:bCs/>
          <w:sz w:val="22"/>
          <w:szCs w:val="22"/>
          <w:lang w:val="en-US"/>
        </w:rPr>
      </w:pPr>
      <w:proofErr w:type="gramStart"/>
      <w:r w:rsidRPr="00933248">
        <w:rPr>
          <w:rFonts w:ascii="Calibri" w:hAnsi="Calibri" w:cs="Calibri"/>
          <w:color w:val="000000" w:themeColor="text1"/>
          <w:sz w:val="22"/>
          <w:szCs w:val="22"/>
          <w:lang w:val="en-US"/>
        </w:rPr>
        <w:t>By:</w:t>
      </w:r>
      <w:proofErr w:type="gramEnd"/>
    </w:p>
    <w:p w14:paraId="61A4A87B" w14:textId="6FF59F0E" w:rsidR="001B5880" w:rsidRPr="00945120" w:rsidRDefault="001B5880" w:rsidP="001B5880">
      <w:pPr>
        <w:widowControl w:val="0"/>
        <w:spacing w:before="0" w:after="0"/>
        <w:ind w:left="0"/>
        <w:jc w:val="left"/>
        <w:rPr>
          <w:rFonts w:ascii="Calibri" w:hAnsi="Calibri" w:cs="Calibri"/>
          <w:sz w:val="22"/>
          <w:szCs w:val="22"/>
          <w:lang w:val="en-US"/>
        </w:rPr>
      </w:pPr>
      <w:r w:rsidRPr="000D0BB5">
        <w:rPr>
          <w:rFonts w:ascii="Calibri" w:hAnsi="Calibri" w:cs="Calibri"/>
          <w:b/>
          <w:bCs/>
          <w:sz w:val="22"/>
          <w:szCs w:val="22"/>
          <w:lang w:val="en-US"/>
        </w:rPr>
        <w:t xml:space="preserve">PUC </w:t>
      </w:r>
      <w:r>
        <w:rPr>
          <w:rFonts w:ascii="Calibri" w:hAnsi="Calibri" w:cs="Calibri"/>
          <w:b/>
          <w:bCs/>
          <w:sz w:val="22"/>
          <w:szCs w:val="22"/>
          <w:lang w:val="en-US"/>
        </w:rPr>
        <w:t>“</w:t>
      </w:r>
      <w:r w:rsidRPr="000D0BB5">
        <w:rPr>
          <w:rFonts w:ascii="Calibri" w:hAnsi="Calibri" w:cs="Calibri"/>
          <w:b/>
          <w:bCs/>
          <w:sz w:val="22"/>
          <w:szCs w:val="22"/>
          <w:lang w:val="en-US"/>
        </w:rPr>
        <w:t>Belgrade Metro and Train</w:t>
      </w:r>
      <w:r>
        <w:rPr>
          <w:rFonts w:ascii="Calibri" w:hAnsi="Calibri" w:cs="Calibri"/>
          <w:b/>
          <w:bCs/>
          <w:sz w:val="22"/>
          <w:szCs w:val="22"/>
          <w:lang w:val="en-US"/>
        </w:rPr>
        <w:t>”</w:t>
      </w:r>
    </w:p>
    <w:sectPr w:rsidR="001B5880" w:rsidRPr="00945120" w:rsidSect="009F7D40">
      <w:headerReference w:type="even" r:id="rId9"/>
      <w:headerReference w:type="default" r:id="rId10"/>
      <w:footerReference w:type="even" r:id="rId11"/>
      <w:footerReference w:type="default" r:id="rId12"/>
      <w:pgSz w:w="11906" w:h="16838" w:code="9"/>
      <w:pgMar w:top="1418" w:right="1418" w:bottom="1418" w:left="1418" w:header="1106"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C394D" w14:textId="77777777" w:rsidR="003C0AC5" w:rsidRDefault="003C0AC5">
      <w:pPr>
        <w:spacing w:before="0" w:after="0" w:line="240" w:lineRule="auto"/>
      </w:pPr>
      <w:r>
        <w:separator/>
      </w:r>
    </w:p>
    <w:p w14:paraId="7F3F2BB1" w14:textId="77777777" w:rsidR="003C0AC5" w:rsidRDefault="003C0AC5"/>
    <w:p w14:paraId="357C14A5" w14:textId="77777777" w:rsidR="003C0AC5" w:rsidRDefault="003C0AC5"/>
  </w:endnote>
  <w:endnote w:type="continuationSeparator" w:id="0">
    <w:p w14:paraId="105FEA81" w14:textId="77777777" w:rsidR="003C0AC5" w:rsidRDefault="003C0AC5">
      <w:pPr>
        <w:spacing w:before="0" w:after="0" w:line="240" w:lineRule="auto"/>
      </w:pPr>
      <w:r>
        <w:continuationSeparator/>
      </w:r>
    </w:p>
    <w:p w14:paraId="4AB4156E" w14:textId="77777777" w:rsidR="003C0AC5" w:rsidRDefault="003C0AC5"/>
    <w:p w14:paraId="79A6EA22" w14:textId="77777777" w:rsidR="003C0AC5" w:rsidRDefault="003C0AC5"/>
  </w:endnote>
  <w:endnote w:type="continuationNotice" w:id="1">
    <w:p w14:paraId="7598C561" w14:textId="77777777" w:rsidR="003C0AC5" w:rsidRDefault="003C0AC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Gras">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20206030504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D97AD" w14:textId="77777777" w:rsidR="000136E6" w:rsidRDefault="000136E6" w:rsidP="009936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C0A788" w14:textId="77777777" w:rsidR="000136E6" w:rsidRDefault="000136E6" w:rsidP="00993694">
    <w:pPr>
      <w:pStyle w:val="Footer"/>
      <w:ind w:right="360"/>
    </w:pPr>
  </w:p>
  <w:p w14:paraId="38E7E486" w14:textId="77777777" w:rsidR="000136E6" w:rsidRDefault="000136E6"/>
  <w:p w14:paraId="3336B389" w14:textId="12320903" w:rsidR="000136E6" w:rsidRDefault="000136E6" w:rsidP="00D83129">
    <w:pPr>
      <w:jc w:val="left"/>
    </w:pPr>
  </w:p>
  <w:p w14:paraId="73017A0C" w14:textId="2608C3FF" w:rsidR="001E7BC8" w:rsidRDefault="001E7BC8" w:rsidP="00A11984">
    <w:pPr>
      <w:jc w:val="left"/>
    </w:pPr>
  </w:p>
  <w:p w14:paraId="21DBE80E" w14:textId="5EE8816F" w:rsidR="00823D15" w:rsidRDefault="004D2E31" w:rsidP="004D2E31">
    <w:pPr>
      <w:jc w:val="left"/>
    </w:pPr>
    <w:r>
      <w:rPr>
        <w:rFonts w:cs="Arial"/>
        <w:color w:val="000000"/>
        <w:sz w:val="14"/>
      </w:rPr>
      <w:fldChar w:fldCharType="begin"/>
    </w:r>
    <w:r w:rsidRPr="004D2E31">
      <w:rPr>
        <w:rFonts w:cs="Arial"/>
        <w:color w:val="000000"/>
        <w:sz w:val="14"/>
      </w:rPr>
      <w:instrText xml:space="preserve">  DOCVARIABLE EfId \* MERGEFORMAT </w:instrText>
    </w:r>
    <w:r>
      <w:instrText xml:space="preserve"> </w:instrText>
    </w:r>
    <w:r>
      <w:rPr>
        <w:rFonts w:cs="Arial"/>
        <w:color w:val="000000"/>
        <w:sz w:val="14"/>
      </w:rPr>
      <w:fldChar w:fldCharType="separate"/>
    </w:r>
    <w:r>
      <w:rPr>
        <w:rFonts w:cs="Arial"/>
        <w:color w:val="000000"/>
        <w:sz w:val="14"/>
      </w:rPr>
      <w:t>203045186_4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7BE2C" w14:textId="77777777" w:rsidR="000136E6" w:rsidRPr="00332E9C" w:rsidRDefault="000136E6" w:rsidP="00332E9C">
    <w:pPr>
      <w:pStyle w:val="Footer"/>
      <w:ind w:left="-1417" w:right="-1368"/>
      <w:rPr>
        <w:sz w:val="4"/>
        <w:szCs w:val="4"/>
      </w:rPr>
    </w:pPr>
  </w:p>
  <w:p w14:paraId="1A3747A6" w14:textId="61AA013D" w:rsidR="000136E6" w:rsidRPr="000C6A61" w:rsidRDefault="000136E6" w:rsidP="00BD4618">
    <w:pPr>
      <w:pStyle w:val="Footer"/>
      <w:framePr w:wrap="notBeside" w:vAnchor="page" w:hAnchor="page" w:x="10418" w:y="16201"/>
      <w:ind w:left="0"/>
      <w:rPr>
        <w:rStyle w:val="PageNumber"/>
        <w:szCs w:val="20"/>
      </w:rPr>
    </w:pPr>
    <w:r w:rsidRPr="000C6A61">
      <w:rPr>
        <w:rStyle w:val="PageNumber"/>
        <w:szCs w:val="20"/>
      </w:rPr>
      <w:fldChar w:fldCharType="begin"/>
    </w:r>
    <w:r w:rsidRPr="000C6A61">
      <w:rPr>
        <w:rStyle w:val="PageNumber"/>
        <w:szCs w:val="20"/>
      </w:rPr>
      <w:instrText xml:space="preserve"> PAGE </w:instrText>
    </w:r>
    <w:r w:rsidRPr="000C6A61">
      <w:rPr>
        <w:rStyle w:val="PageNumber"/>
        <w:szCs w:val="20"/>
      </w:rPr>
      <w:fldChar w:fldCharType="separate"/>
    </w:r>
    <w:r w:rsidR="009419F1">
      <w:rPr>
        <w:rStyle w:val="PageNumber"/>
        <w:noProof/>
        <w:szCs w:val="20"/>
      </w:rPr>
      <w:t>3</w:t>
    </w:r>
    <w:r w:rsidRPr="000C6A61">
      <w:rPr>
        <w:rStyle w:val="PageNumber"/>
        <w:szCs w:val="20"/>
      </w:rPr>
      <w:fldChar w:fldCharType="end"/>
    </w:r>
  </w:p>
  <w:p w14:paraId="63AFF9E8" w14:textId="7618A368" w:rsidR="00823D15" w:rsidRDefault="00823D15" w:rsidP="004D2E31">
    <w:pPr>
      <w:spacing w:before="0" w:after="240"/>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C32D5" w14:textId="77777777" w:rsidR="003C0AC5" w:rsidRDefault="003C0AC5" w:rsidP="0020204A">
      <w:pPr>
        <w:spacing w:before="0" w:after="0" w:line="240" w:lineRule="auto"/>
        <w:ind w:left="0"/>
      </w:pPr>
      <w:r>
        <w:separator/>
      </w:r>
    </w:p>
  </w:footnote>
  <w:footnote w:type="continuationSeparator" w:id="0">
    <w:p w14:paraId="5132BF63" w14:textId="77777777" w:rsidR="003C0AC5" w:rsidRDefault="003C0AC5">
      <w:pPr>
        <w:spacing w:before="0" w:after="0" w:line="240" w:lineRule="auto"/>
      </w:pPr>
      <w:r>
        <w:continuationSeparator/>
      </w:r>
    </w:p>
    <w:p w14:paraId="22E528C3" w14:textId="77777777" w:rsidR="003C0AC5" w:rsidRDefault="003C0AC5"/>
    <w:p w14:paraId="4C59749D" w14:textId="77777777" w:rsidR="003C0AC5" w:rsidRDefault="003C0AC5"/>
  </w:footnote>
  <w:footnote w:type="continuationNotice" w:id="1">
    <w:p w14:paraId="69795508" w14:textId="77777777" w:rsidR="003C0AC5" w:rsidRDefault="003C0AC5">
      <w:pPr>
        <w:spacing w:before="0" w:after="0" w:line="240" w:lineRule="auto"/>
      </w:pPr>
    </w:p>
  </w:footnote>
  <w:footnote w:id="2">
    <w:p w14:paraId="23A56B9E" w14:textId="7ABA6EA8" w:rsidR="009F1850" w:rsidRPr="00E8300D" w:rsidRDefault="009F1850" w:rsidP="009F1850">
      <w:pPr>
        <w:pStyle w:val="FootnoteText"/>
        <w:tabs>
          <w:tab w:val="clear" w:pos="851"/>
          <w:tab w:val="left" w:pos="0"/>
        </w:tabs>
        <w:ind w:left="0" w:firstLine="0"/>
        <w:rPr>
          <w:rFonts w:cs="Arial"/>
          <w:szCs w:val="16"/>
          <w:lang w:val="en-US"/>
        </w:rPr>
      </w:pPr>
      <w:r w:rsidRPr="00E8300D">
        <w:rPr>
          <w:rStyle w:val="FootnoteReference"/>
          <w:rFonts w:cs="Arial"/>
          <w:szCs w:val="16"/>
        </w:rPr>
        <w:footnoteRef/>
      </w:r>
      <w:r w:rsidRPr="00E8300D">
        <w:rPr>
          <w:rFonts w:cs="Arial"/>
          <w:szCs w:val="16"/>
          <w:lang w:val="en-US"/>
        </w:rPr>
        <w:t xml:space="preserve"> </w:t>
      </w:r>
      <w:r w:rsidR="00D630CD">
        <w:rPr>
          <w:rFonts w:cs="Arial"/>
          <w:szCs w:val="16"/>
          <w:lang w:val="en-US"/>
        </w:rPr>
        <w:t>[</w:t>
      </w:r>
      <w:r w:rsidR="000311CB">
        <w:rPr>
          <w:rFonts w:cs="Arial"/>
          <w:i/>
          <w:iCs/>
          <w:szCs w:val="16"/>
          <w:lang w:val="en-US"/>
        </w:rPr>
        <w:t>t</w:t>
      </w:r>
      <w:r w:rsidRPr="000D0BB5">
        <w:rPr>
          <w:rFonts w:cs="Arial"/>
          <w:i/>
          <w:iCs/>
          <w:szCs w:val="16"/>
          <w:lang w:val="en-US"/>
        </w:rPr>
        <w:t>o</w:t>
      </w:r>
      <w:r w:rsidR="0015378E" w:rsidRPr="000D0BB5">
        <w:rPr>
          <w:rFonts w:cs="Arial"/>
          <w:i/>
          <w:iCs/>
          <w:szCs w:val="16"/>
          <w:lang w:val="en-US"/>
        </w:rPr>
        <w:t xml:space="preserve"> be listed</w:t>
      </w:r>
      <w:r w:rsidR="00D630CD">
        <w:rPr>
          <w:rFonts w:cs="Arial"/>
          <w:szCs w:val="16"/>
          <w:lang w:val="en-US"/>
        </w:rPr>
        <w:t>]</w:t>
      </w:r>
      <w:r w:rsidR="0015378E">
        <w:rPr>
          <w:rFonts w:cs="Arial"/>
          <w:szCs w:val="16"/>
          <w:lang w:val="en-US"/>
        </w:rPr>
        <w:t>.</w:t>
      </w:r>
    </w:p>
  </w:footnote>
  <w:footnote w:id="3">
    <w:p w14:paraId="67269E64" w14:textId="77777777" w:rsidR="005F0735" w:rsidRPr="006E7823" w:rsidRDefault="005F0735" w:rsidP="005F0735">
      <w:pPr>
        <w:pStyle w:val="FootnoteText"/>
        <w:rPr>
          <w:lang w:val="en-US"/>
        </w:rPr>
      </w:pPr>
      <w:r>
        <w:rPr>
          <w:rStyle w:val="FootnoteReference"/>
        </w:rPr>
        <w:footnoteRef/>
      </w:r>
      <w:r w:rsidRPr="006E7823">
        <w:rPr>
          <w:lang w:val="en-US"/>
        </w:rPr>
        <w:t xml:space="preserve"> [</w:t>
      </w:r>
      <w:r w:rsidRPr="006E7823">
        <w:rPr>
          <w:i/>
          <w:iCs/>
          <w:lang w:val="en-US"/>
        </w:rPr>
        <w:t>select as applicable</w:t>
      </w:r>
      <w:r w:rsidRPr="006E7823">
        <w:rPr>
          <w:lang w:val="en-US"/>
        </w:rPr>
        <w:t>]</w:t>
      </w:r>
    </w:p>
  </w:footnote>
  <w:footnote w:id="4">
    <w:p w14:paraId="3D954E9C" w14:textId="77777777" w:rsidR="00F742A7" w:rsidRPr="006E7823" w:rsidRDefault="00F742A7" w:rsidP="00F742A7">
      <w:pPr>
        <w:pStyle w:val="FootnoteText"/>
        <w:rPr>
          <w:lang w:val="en-US"/>
        </w:rPr>
      </w:pPr>
      <w:r>
        <w:rPr>
          <w:rStyle w:val="FootnoteReference"/>
        </w:rPr>
        <w:footnoteRef/>
      </w:r>
      <w:r w:rsidRPr="006E7823">
        <w:rPr>
          <w:lang w:val="en-US"/>
        </w:rPr>
        <w:t xml:space="preserve"> [</w:t>
      </w:r>
      <w:r w:rsidRPr="006E7823">
        <w:rPr>
          <w:i/>
          <w:iCs/>
          <w:lang w:val="en-US"/>
        </w:rPr>
        <w:t>select as applicable</w:t>
      </w:r>
      <w:r w:rsidRPr="006E7823">
        <w:rPr>
          <w:lang w:val="en-US"/>
        </w:rPr>
        <w:t>]</w:t>
      </w:r>
    </w:p>
  </w:footnote>
  <w:footnote w:id="5">
    <w:p w14:paraId="4140D8D6" w14:textId="77777777" w:rsidR="00F742A7" w:rsidRPr="006E7823" w:rsidRDefault="00F742A7" w:rsidP="00F742A7">
      <w:pPr>
        <w:pStyle w:val="FootnoteText"/>
        <w:rPr>
          <w:lang w:val="en-US"/>
        </w:rPr>
      </w:pPr>
      <w:r>
        <w:rPr>
          <w:rStyle w:val="FootnoteReference"/>
        </w:rPr>
        <w:footnoteRef/>
      </w:r>
      <w:r w:rsidRPr="006E7823">
        <w:rPr>
          <w:lang w:val="en-US"/>
        </w:rPr>
        <w:t xml:space="preserve"> [</w:t>
      </w:r>
      <w:r w:rsidRPr="006E7823">
        <w:rPr>
          <w:i/>
          <w:iCs/>
          <w:lang w:val="en-US"/>
        </w:rPr>
        <w:t>select as applicable</w:t>
      </w:r>
      <w:r w:rsidRPr="006E7823">
        <w:rPr>
          <w:lang w:val="en-US"/>
        </w:rPr>
        <w:t>]</w:t>
      </w:r>
    </w:p>
  </w:footnote>
  <w:footnote w:id="6">
    <w:p w14:paraId="16B52279" w14:textId="779F1F82" w:rsidR="00A55E04" w:rsidRPr="006E7823" w:rsidRDefault="00A55E04">
      <w:pPr>
        <w:pStyle w:val="FootnoteText"/>
        <w:rPr>
          <w:lang w:val="en-US"/>
        </w:rPr>
      </w:pPr>
      <w:r>
        <w:rPr>
          <w:rStyle w:val="FootnoteReference"/>
        </w:rPr>
        <w:footnoteRef/>
      </w:r>
      <w:r w:rsidRPr="006E7823">
        <w:rPr>
          <w:lang w:val="en-US"/>
        </w:rPr>
        <w:t xml:space="preserve"> [Select for any Utilisation prior to the first Utilisation the purpose of which is to pay any on-shore part of the Commercial Contract]</w:t>
      </w:r>
    </w:p>
  </w:footnote>
  <w:footnote w:id="7">
    <w:p w14:paraId="5E7B6E3B" w14:textId="2E88A734" w:rsidR="00E6185D" w:rsidRPr="006E7823" w:rsidRDefault="00E6185D" w:rsidP="00E6185D">
      <w:pPr>
        <w:pStyle w:val="FootnoteText"/>
        <w:rPr>
          <w:lang w:val="en-US"/>
        </w:rPr>
      </w:pPr>
      <w:r>
        <w:rPr>
          <w:rStyle w:val="FootnoteReference"/>
        </w:rPr>
        <w:footnoteRef/>
      </w:r>
      <w:r w:rsidRPr="006E7823">
        <w:rPr>
          <w:lang w:val="en-US"/>
        </w:rPr>
        <w:t xml:space="preserve"> [Select for any Utilisation as from the first Utilisation the purpose of which is to pay any on-shore part of the Commercial Contract]</w:t>
      </w:r>
    </w:p>
    <w:p w14:paraId="3512DF4A" w14:textId="4040BAC1" w:rsidR="00E6185D" w:rsidRPr="006E7823" w:rsidRDefault="00E6185D">
      <w:pPr>
        <w:pStyle w:val="FootnoteText"/>
        <w:rPr>
          <w:lang w:val="en-US"/>
        </w:rPr>
      </w:pPr>
    </w:p>
  </w:footnote>
  <w:footnote w:id="8">
    <w:p w14:paraId="3920946C" w14:textId="6BD56E13" w:rsidR="00015A43" w:rsidRPr="00D86713" w:rsidRDefault="00015A43" w:rsidP="00015A43">
      <w:pPr>
        <w:pStyle w:val="FootnoteText"/>
        <w:tabs>
          <w:tab w:val="clear" w:pos="851"/>
        </w:tabs>
        <w:spacing w:before="80" w:after="80"/>
        <w:ind w:left="709" w:hanging="709"/>
        <w:rPr>
          <w:lang w:val="en-US"/>
        </w:rPr>
      </w:pPr>
      <w:r>
        <w:rPr>
          <w:rStyle w:val="FootnoteReference"/>
        </w:rPr>
        <w:footnoteRef/>
      </w:r>
      <w:r>
        <w:rPr>
          <w:lang w:val="en-US"/>
        </w:rPr>
        <w:t xml:space="preserve"> [</w:t>
      </w:r>
      <w:r w:rsidRPr="00505483">
        <w:rPr>
          <w:i/>
          <w:lang w:val="en-US"/>
        </w:rPr>
        <w:t xml:space="preserve">If an amendment has been signed, the Seller shall deliver a copy of the amendment to the </w:t>
      </w:r>
      <w:r w:rsidR="000F3525">
        <w:rPr>
          <w:i/>
          <w:lang w:val="en-US"/>
        </w:rPr>
        <w:t>Facility and ECA Agent</w:t>
      </w:r>
      <w:r>
        <w:rPr>
          <w:lang w:val="en-US"/>
        </w:rPr>
        <w:t>].</w:t>
      </w:r>
    </w:p>
  </w:footnote>
  <w:footnote w:id="9">
    <w:p w14:paraId="694E3145" w14:textId="6EBD3FE6" w:rsidR="000311CB" w:rsidRPr="006E7823" w:rsidRDefault="000311CB">
      <w:pPr>
        <w:pStyle w:val="FootnoteText"/>
        <w:rPr>
          <w:lang w:val="en-US"/>
        </w:rPr>
      </w:pPr>
      <w:r>
        <w:rPr>
          <w:rStyle w:val="FootnoteReference"/>
        </w:rPr>
        <w:footnoteRef/>
      </w:r>
      <w:r w:rsidRPr="006E7823">
        <w:rPr>
          <w:lang w:val="en-US"/>
        </w:rPr>
        <w:t xml:space="preserve"> [</w:t>
      </w:r>
      <w:r w:rsidRPr="006E7823">
        <w:rPr>
          <w:i/>
          <w:iCs/>
          <w:lang w:val="en-US"/>
        </w:rPr>
        <w:t>select as applicable</w:t>
      </w:r>
      <w:r w:rsidRPr="006E7823">
        <w:rPr>
          <w:lang w:val="en-US"/>
        </w:rPr>
        <w:t>]</w:t>
      </w:r>
    </w:p>
  </w:footnote>
  <w:footnote w:id="10">
    <w:p w14:paraId="1A630AC2" w14:textId="59F70440" w:rsidR="00E9362B" w:rsidRPr="006E7823" w:rsidRDefault="00E9362B">
      <w:pPr>
        <w:pStyle w:val="FootnoteText"/>
        <w:rPr>
          <w:lang w:val="en-US"/>
        </w:rPr>
      </w:pPr>
      <w:r>
        <w:rPr>
          <w:rStyle w:val="FootnoteReference"/>
        </w:rPr>
        <w:footnoteRef/>
      </w:r>
      <w:r w:rsidRPr="006E7823">
        <w:rPr>
          <w:lang w:val="en-US"/>
        </w:rPr>
        <w:t xml:space="preserve"> [</w:t>
      </w:r>
      <w:r w:rsidRPr="006E7823">
        <w:rPr>
          <w:i/>
          <w:iCs/>
          <w:lang w:val="en-US"/>
        </w:rPr>
        <w:t xml:space="preserve">to be included </w:t>
      </w:r>
      <w:r w:rsidR="00537FA5" w:rsidRPr="006E7823">
        <w:rPr>
          <w:i/>
          <w:iCs/>
          <w:lang w:val="en-US"/>
        </w:rPr>
        <w:t>if payments shall be made to the bank account held in the Republic of Serbia</w:t>
      </w:r>
      <w:r w:rsidR="00537FA5" w:rsidRPr="006E7823">
        <w:rPr>
          <w:lang w:val="en-US"/>
        </w:rPr>
        <w:t>]</w:t>
      </w:r>
    </w:p>
  </w:footnote>
  <w:footnote w:id="11">
    <w:p w14:paraId="5A370EC2" w14:textId="6EC9F378" w:rsidR="005668E3" w:rsidRPr="000F3525" w:rsidRDefault="005668E3" w:rsidP="005668E3">
      <w:pPr>
        <w:pStyle w:val="FootnoteText"/>
        <w:rPr>
          <w:lang w:val="en-US"/>
        </w:rPr>
      </w:pPr>
      <w:r>
        <w:rPr>
          <w:rStyle w:val="FootnoteReference"/>
        </w:rPr>
        <w:footnoteRef/>
      </w:r>
      <w:r w:rsidRPr="000F3525">
        <w:rPr>
          <w:lang w:val="en-US"/>
        </w:rPr>
        <w:t xml:space="preserve"> [</w:t>
      </w:r>
      <w:r w:rsidRPr="00307950">
        <w:rPr>
          <w:rFonts w:cs="Arial"/>
          <w:i/>
          <w:iCs/>
          <w:szCs w:val="16"/>
          <w:lang w:val="en-US"/>
        </w:rPr>
        <w:t>name of relevant Engineer as at the date of the</w:t>
      </w:r>
      <w:r w:rsidRPr="00307950">
        <w:rPr>
          <w:rFonts w:cs="Arial"/>
          <w:i/>
          <w:iCs/>
          <w:color w:val="000000" w:themeColor="text1"/>
          <w:szCs w:val="16"/>
          <w:lang w:val="en-US"/>
        </w:rPr>
        <w:t xml:space="preserve"> Engineer’s Payment Certificate to be included</w:t>
      </w:r>
      <w:r w:rsidRPr="00307950">
        <w:rPr>
          <w:rFonts w:cs="Arial"/>
          <w:szCs w:val="16"/>
          <w:lang w:val="en-US"/>
        </w:rPr>
        <w:t>]</w:t>
      </w:r>
    </w:p>
  </w:footnote>
  <w:footnote w:id="12">
    <w:p w14:paraId="610CD0BA" w14:textId="77777777" w:rsidR="00857FAF" w:rsidRPr="00E214B8" w:rsidRDefault="00857FAF" w:rsidP="00857FAF">
      <w:pPr>
        <w:pStyle w:val="FootnoteText"/>
        <w:tabs>
          <w:tab w:val="clear" w:pos="851"/>
        </w:tabs>
        <w:ind w:left="709" w:hanging="709"/>
        <w:rPr>
          <w:szCs w:val="16"/>
          <w:lang w:val="en-US"/>
        </w:rPr>
      </w:pPr>
      <w:r w:rsidRPr="00E214B8">
        <w:rPr>
          <w:rStyle w:val="FootnoteReference"/>
          <w:szCs w:val="16"/>
        </w:rPr>
        <w:footnoteRef/>
      </w:r>
      <w:r>
        <w:rPr>
          <w:szCs w:val="16"/>
          <w:lang w:val="en-US"/>
        </w:rPr>
        <w:tab/>
      </w:r>
      <w:r w:rsidRPr="00E214B8">
        <w:rPr>
          <w:szCs w:val="16"/>
          <w:lang w:val="en-US"/>
        </w:rPr>
        <w:t xml:space="preserve">Use this option if the transfer is made by way of a separate agreement (e.g. pursuant to articles L. 214-169 or L. 313-23 </w:t>
      </w:r>
      <w:r w:rsidRPr="00E214B8">
        <w:rPr>
          <w:i/>
          <w:szCs w:val="16"/>
          <w:lang w:val="en-US"/>
        </w:rPr>
        <w:t>et seq.</w:t>
      </w:r>
      <w:r w:rsidRPr="00E214B8">
        <w:rPr>
          <w:szCs w:val="16"/>
          <w:lang w:val="en-US"/>
        </w:rPr>
        <w:t xml:space="preserve"> of the French </w:t>
      </w:r>
      <w:r w:rsidRPr="00E214B8">
        <w:rPr>
          <w:i/>
          <w:szCs w:val="16"/>
          <w:lang w:val="en-US"/>
        </w:rPr>
        <w:t xml:space="preserve">Code monétaire et financier </w:t>
      </w:r>
      <w:r w:rsidRPr="00E214B8">
        <w:rPr>
          <w:szCs w:val="16"/>
          <w:lang w:val="en-US"/>
        </w:rPr>
        <w:t xml:space="preserve">or pursuant to articles 2011 </w:t>
      </w:r>
      <w:r w:rsidRPr="00E214B8">
        <w:rPr>
          <w:i/>
          <w:szCs w:val="16"/>
          <w:lang w:val="en-US"/>
        </w:rPr>
        <w:t>et seq.</w:t>
      </w:r>
      <w:r w:rsidRPr="00E214B8">
        <w:rPr>
          <w:szCs w:val="16"/>
          <w:lang w:val="en-US"/>
        </w:rPr>
        <w:t xml:space="preserve"> of the French </w:t>
      </w:r>
      <w:r w:rsidRPr="00E214B8">
        <w:rPr>
          <w:i/>
          <w:szCs w:val="16"/>
          <w:lang w:val="en-US"/>
        </w:rPr>
        <w:t>Code civil</w:t>
      </w:r>
      <w:r w:rsidRPr="00E214B8">
        <w:rPr>
          <w:szCs w:val="16"/>
          <w:lang w:val="en-US"/>
        </w:rPr>
        <w:t>).</w:t>
      </w:r>
    </w:p>
  </w:footnote>
  <w:footnote w:id="13">
    <w:p w14:paraId="3E8B4178" w14:textId="33962DDF" w:rsidR="00666FF7" w:rsidRPr="00161782" w:rsidRDefault="00666FF7" w:rsidP="00666FF7">
      <w:pPr>
        <w:pStyle w:val="FootnoteText"/>
        <w:tabs>
          <w:tab w:val="clear" w:pos="851"/>
        </w:tabs>
        <w:ind w:left="284" w:hanging="284"/>
        <w:rPr>
          <w:lang w:val="en-US"/>
        </w:rPr>
      </w:pPr>
      <w:r>
        <w:rPr>
          <w:rStyle w:val="FootnoteReference"/>
        </w:rPr>
        <w:footnoteRef/>
      </w:r>
      <w:r w:rsidRPr="00161782">
        <w:rPr>
          <w:lang w:val="en-US"/>
        </w:rPr>
        <w:t xml:space="preserve"> </w:t>
      </w:r>
      <w:r w:rsidRPr="00161782">
        <w:rPr>
          <w:lang w:val="en-US"/>
        </w:rPr>
        <w:tab/>
        <w:t>[</w:t>
      </w:r>
      <w:r w:rsidRPr="001A4B14">
        <w:rPr>
          <w:lang w:val="en-US"/>
        </w:rPr>
        <w:t xml:space="preserve">For purpose of </w:t>
      </w:r>
      <w:r>
        <w:rPr>
          <w:lang w:val="en-US"/>
        </w:rPr>
        <w:t>Central Bank</w:t>
      </w:r>
      <w:r w:rsidRPr="001A4B14">
        <w:rPr>
          <w:lang w:val="en-US"/>
        </w:rPr>
        <w:t xml:space="preserve"> reporting, </w:t>
      </w:r>
      <w:r>
        <w:rPr>
          <w:lang w:val="en-US"/>
        </w:rPr>
        <w:t xml:space="preserve">the </w:t>
      </w:r>
      <w:r w:rsidRPr="001A4B14">
        <w:rPr>
          <w:lang w:val="en-US"/>
        </w:rPr>
        <w:t xml:space="preserve">transfer document needs to specify exact </w:t>
      </w:r>
      <w:r w:rsidRPr="00EC7CDF">
        <w:rPr>
          <w:lang w:val="en-US"/>
        </w:rPr>
        <w:t>transfer</w:t>
      </w:r>
      <w:r w:rsidRPr="001A4B14">
        <w:rPr>
          <w:lang w:val="en-US"/>
        </w:rPr>
        <w:t xml:space="preserve"> amounts (including split principal/interest</w:t>
      </w:r>
      <w:r w:rsidR="00755077">
        <w:rPr>
          <w:lang w:val="en-US"/>
        </w:rPr>
        <w:t xml:space="preserve"> and currency of such amount</w:t>
      </w:r>
      <w:r w:rsidRPr="001A4B14">
        <w:rPr>
          <w:lang w:val="en-US"/>
        </w:rPr>
        <w:t>)</w:t>
      </w:r>
      <w:r>
        <w:rPr>
          <w:lang w:val="en-US"/>
        </w:rPr>
        <w:t>. It should also include relevant details of transferor and transferee (full name, seat, ID no). To the extent any New Lender is first time lending into the Republic of Serbia, such lender should provide its commercial registry extracts (or similar / corresponding documents).]</w:t>
      </w:r>
    </w:p>
  </w:footnote>
  <w:footnote w:id="14">
    <w:p w14:paraId="3DBD5848" w14:textId="13F3E8BB" w:rsidR="00945120" w:rsidRPr="00B71911" w:rsidRDefault="00945120" w:rsidP="00B71911">
      <w:pPr>
        <w:pStyle w:val="FootnoteText"/>
        <w:tabs>
          <w:tab w:val="clear" w:pos="851"/>
        </w:tabs>
        <w:ind w:left="709" w:hanging="709"/>
        <w:rPr>
          <w:rFonts w:ascii="Calibri" w:hAnsi="Calibri" w:cs="Calibri"/>
          <w:sz w:val="18"/>
          <w:szCs w:val="18"/>
          <w:lang w:val="en-US"/>
        </w:rPr>
      </w:pPr>
      <w:r w:rsidRPr="00B71911">
        <w:rPr>
          <w:rFonts w:ascii="Calibri" w:hAnsi="Calibri" w:cs="Calibri"/>
          <w:sz w:val="10"/>
          <w:szCs w:val="10"/>
          <w:lang w:val="en-US"/>
        </w:rPr>
        <w:footnoteRef/>
      </w:r>
      <w:r w:rsidRPr="00B71911">
        <w:rPr>
          <w:rFonts w:ascii="Calibri" w:hAnsi="Calibri" w:cs="Calibri"/>
          <w:sz w:val="10"/>
          <w:szCs w:val="10"/>
          <w:lang w:val="en-US"/>
        </w:rPr>
        <w:t xml:space="preserve"> </w:t>
      </w:r>
      <w:r w:rsidR="00B71911">
        <w:rPr>
          <w:rFonts w:ascii="Calibri" w:hAnsi="Calibri" w:cs="Calibri"/>
          <w:sz w:val="18"/>
          <w:szCs w:val="18"/>
          <w:lang w:val="en-US"/>
        </w:rPr>
        <w:tab/>
      </w:r>
      <w:r w:rsidRPr="00B71911">
        <w:rPr>
          <w:rFonts w:ascii="Calibri" w:hAnsi="Calibri" w:cs="Calibri"/>
          <w:sz w:val="18"/>
          <w:szCs w:val="18"/>
          <w:lang w:val="en-US"/>
        </w:rPr>
        <w:t>GHG Protocol</w:t>
      </w:r>
    </w:p>
  </w:footnote>
  <w:footnote w:id="15">
    <w:p w14:paraId="23F0A9EF" w14:textId="0F340D8D" w:rsidR="00945120" w:rsidRPr="00F4753B" w:rsidRDefault="00945120" w:rsidP="00B71911">
      <w:pPr>
        <w:pStyle w:val="FootnoteText"/>
        <w:tabs>
          <w:tab w:val="clear" w:pos="851"/>
        </w:tabs>
        <w:ind w:left="709" w:hanging="709"/>
        <w:rPr>
          <w:sz w:val="10"/>
          <w:szCs w:val="10"/>
          <w:lang w:val="en-US"/>
        </w:rPr>
      </w:pPr>
      <w:r w:rsidRPr="00F4753B">
        <w:rPr>
          <w:rStyle w:val="FootnoteReference"/>
          <w:sz w:val="10"/>
          <w:szCs w:val="10"/>
        </w:rPr>
        <w:footnoteRef/>
      </w:r>
      <w:r w:rsidRPr="00F4753B">
        <w:rPr>
          <w:sz w:val="10"/>
          <w:szCs w:val="10"/>
          <w:lang w:val="en-US"/>
        </w:rPr>
        <w:t xml:space="preserve"> </w:t>
      </w:r>
      <w:r w:rsidR="00B71911">
        <w:rPr>
          <w:sz w:val="10"/>
          <w:szCs w:val="10"/>
          <w:lang w:val="en-US"/>
        </w:rPr>
        <w:tab/>
      </w:r>
      <w:r w:rsidRPr="003561CA">
        <w:rPr>
          <w:rFonts w:ascii="Calibri" w:hAnsi="Calibri" w:cs="Calibri"/>
          <w:sz w:val="18"/>
          <w:szCs w:val="18"/>
          <w:lang w:val="en-US"/>
        </w:rPr>
        <w:t>Emissions calculated using national grid emission factors and baseline transport emissions from private vehicles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E288" w14:textId="77777777" w:rsidR="00BD4618" w:rsidRDefault="00BD4618">
    <w:pPr>
      <w:pStyle w:val="Header"/>
    </w:pPr>
  </w:p>
  <w:p w14:paraId="0D14DBA2" w14:textId="77777777" w:rsidR="001E7BC8" w:rsidRDefault="001E7BC8"/>
  <w:p w14:paraId="33CCD9C9" w14:textId="77777777" w:rsidR="00823D15" w:rsidRDefault="00823D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97276" w14:textId="77777777" w:rsidR="000136E6" w:rsidRDefault="000136E6" w:rsidP="00D42B47">
    <w:pPr>
      <w:pStyle w:val="Header"/>
      <w:tabs>
        <w:tab w:val="left" w:pos="1560"/>
      </w:tabs>
      <w:rPr>
        <w:color w:val="22576B"/>
        <w:lang w:val="en-US"/>
      </w:rPr>
    </w:pPr>
  </w:p>
  <w:p w14:paraId="1F98D782" w14:textId="77777777" w:rsidR="000136E6" w:rsidRPr="00D42B47" w:rsidRDefault="000136E6" w:rsidP="00D42B47">
    <w:pPr>
      <w:pStyle w:val="Header"/>
      <w:tabs>
        <w:tab w:val="left" w:pos="1560"/>
      </w:tabs>
      <w:rPr>
        <w:color w:val="22576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5C9B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022E9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9A7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01081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CA271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E06E0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00000419"/>
    <w:multiLevelType w:val="multilevel"/>
    <w:tmpl w:val="CF3E3568"/>
    <w:lvl w:ilvl="0">
      <w:start w:val="1"/>
      <w:numFmt w:val="lowerLetter"/>
      <w:lvlText w:val="(%1)"/>
      <w:lvlJc w:val="left"/>
      <w:pPr>
        <w:ind w:left="1660" w:hanging="720"/>
      </w:pPr>
      <w:rPr>
        <w:rFonts w:ascii="Calibri" w:hAnsi="Calibri" w:cs="Calibri" w:hint="default"/>
        <w:b w:val="0"/>
        <w:bCs w:val="0"/>
        <w:w w:val="100"/>
        <w:sz w:val="22"/>
        <w:szCs w:val="22"/>
      </w:rPr>
    </w:lvl>
    <w:lvl w:ilvl="1">
      <w:numFmt w:val="bullet"/>
      <w:lvlText w:val="•"/>
      <w:lvlJc w:val="left"/>
      <w:pPr>
        <w:ind w:left="2470" w:hanging="720"/>
      </w:pPr>
    </w:lvl>
    <w:lvl w:ilvl="2">
      <w:numFmt w:val="bullet"/>
      <w:lvlText w:val="•"/>
      <w:lvlJc w:val="left"/>
      <w:pPr>
        <w:ind w:left="3281" w:hanging="720"/>
      </w:pPr>
    </w:lvl>
    <w:lvl w:ilvl="3">
      <w:numFmt w:val="bullet"/>
      <w:lvlText w:val="•"/>
      <w:lvlJc w:val="left"/>
      <w:pPr>
        <w:ind w:left="4092" w:hanging="720"/>
      </w:pPr>
    </w:lvl>
    <w:lvl w:ilvl="4">
      <w:numFmt w:val="bullet"/>
      <w:lvlText w:val="•"/>
      <w:lvlJc w:val="left"/>
      <w:pPr>
        <w:ind w:left="4903" w:hanging="720"/>
      </w:pPr>
    </w:lvl>
    <w:lvl w:ilvl="5">
      <w:numFmt w:val="bullet"/>
      <w:lvlText w:val="•"/>
      <w:lvlJc w:val="left"/>
      <w:pPr>
        <w:ind w:left="5714" w:hanging="720"/>
      </w:pPr>
    </w:lvl>
    <w:lvl w:ilvl="6">
      <w:numFmt w:val="bullet"/>
      <w:lvlText w:val="•"/>
      <w:lvlJc w:val="left"/>
      <w:pPr>
        <w:ind w:left="6525" w:hanging="720"/>
      </w:pPr>
    </w:lvl>
    <w:lvl w:ilvl="7">
      <w:numFmt w:val="bullet"/>
      <w:lvlText w:val="•"/>
      <w:lvlJc w:val="left"/>
      <w:pPr>
        <w:ind w:left="7336" w:hanging="720"/>
      </w:pPr>
    </w:lvl>
    <w:lvl w:ilvl="8">
      <w:numFmt w:val="bullet"/>
      <w:lvlText w:val="•"/>
      <w:lvlJc w:val="left"/>
      <w:pPr>
        <w:ind w:left="8147" w:hanging="720"/>
      </w:pPr>
    </w:lvl>
  </w:abstractNum>
  <w:abstractNum w:abstractNumId="7" w15:restartNumberingAfterBreak="0">
    <w:nsid w:val="00000460"/>
    <w:multiLevelType w:val="multilevel"/>
    <w:tmpl w:val="C548D5BC"/>
    <w:lvl w:ilvl="0">
      <w:start w:val="1"/>
      <w:numFmt w:val="lowerLetter"/>
      <w:lvlText w:val="(%1)"/>
      <w:lvlJc w:val="left"/>
      <w:pPr>
        <w:ind w:left="928" w:hanging="708"/>
      </w:pPr>
      <w:rPr>
        <w:rFonts w:ascii="Arial" w:hAnsi="Arial" w:cs="Arial"/>
        <w:b w:val="0"/>
        <w:bCs w:val="0"/>
        <w:w w:val="100"/>
        <w:sz w:val="22"/>
        <w:szCs w:val="22"/>
      </w:rPr>
    </w:lvl>
    <w:lvl w:ilvl="1">
      <w:start w:val="1"/>
      <w:numFmt w:val="lowerRoman"/>
      <w:lvlText w:val="(%2)"/>
      <w:lvlJc w:val="left"/>
      <w:pPr>
        <w:ind w:left="1660" w:hanging="732"/>
      </w:pPr>
      <w:rPr>
        <w:rFonts w:ascii="Calibri" w:hAnsi="Calibri" w:cs="Calibri" w:hint="default"/>
        <w:b w:val="0"/>
        <w:bCs w:val="0"/>
        <w:spacing w:val="-2"/>
        <w:w w:val="100"/>
        <w:sz w:val="22"/>
        <w:szCs w:val="22"/>
      </w:rPr>
    </w:lvl>
    <w:lvl w:ilvl="2">
      <w:numFmt w:val="bullet"/>
      <w:lvlText w:val="•"/>
      <w:lvlJc w:val="left"/>
      <w:pPr>
        <w:ind w:left="2560" w:hanging="732"/>
      </w:pPr>
    </w:lvl>
    <w:lvl w:ilvl="3">
      <w:numFmt w:val="bullet"/>
      <w:lvlText w:val="•"/>
      <w:lvlJc w:val="left"/>
      <w:pPr>
        <w:ind w:left="3461" w:hanging="732"/>
      </w:pPr>
    </w:lvl>
    <w:lvl w:ilvl="4">
      <w:numFmt w:val="bullet"/>
      <w:lvlText w:val="•"/>
      <w:lvlJc w:val="left"/>
      <w:pPr>
        <w:ind w:left="4362" w:hanging="732"/>
      </w:pPr>
    </w:lvl>
    <w:lvl w:ilvl="5">
      <w:numFmt w:val="bullet"/>
      <w:lvlText w:val="•"/>
      <w:lvlJc w:val="left"/>
      <w:pPr>
        <w:ind w:left="5263" w:hanging="732"/>
      </w:pPr>
    </w:lvl>
    <w:lvl w:ilvl="6">
      <w:numFmt w:val="bullet"/>
      <w:lvlText w:val="•"/>
      <w:lvlJc w:val="left"/>
      <w:pPr>
        <w:ind w:left="6164" w:hanging="732"/>
      </w:pPr>
    </w:lvl>
    <w:lvl w:ilvl="7">
      <w:numFmt w:val="bullet"/>
      <w:lvlText w:val="•"/>
      <w:lvlJc w:val="left"/>
      <w:pPr>
        <w:ind w:left="7065" w:hanging="732"/>
      </w:pPr>
    </w:lvl>
    <w:lvl w:ilvl="8">
      <w:numFmt w:val="bullet"/>
      <w:lvlText w:val="•"/>
      <w:lvlJc w:val="left"/>
      <w:pPr>
        <w:ind w:left="7966" w:hanging="732"/>
      </w:pPr>
    </w:lvl>
  </w:abstractNum>
  <w:abstractNum w:abstractNumId="8" w15:restartNumberingAfterBreak="0">
    <w:nsid w:val="00000475"/>
    <w:multiLevelType w:val="multilevel"/>
    <w:tmpl w:val="CF5EFB42"/>
    <w:lvl w:ilvl="0">
      <w:start w:val="1"/>
      <w:numFmt w:val="lowerLetter"/>
      <w:lvlText w:val="(%1)"/>
      <w:lvlJc w:val="left"/>
      <w:pPr>
        <w:ind w:left="928" w:hanging="708"/>
      </w:pPr>
      <w:rPr>
        <w:rFonts w:ascii="Arial" w:hAnsi="Arial" w:cs="Arial"/>
        <w:b w:val="0"/>
        <w:bCs w:val="0"/>
        <w:w w:val="100"/>
        <w:sz w:val="22"/>
        <w:szCs w:val="22"/>
      </w:rPr>
    </w:lvl>
    <w:lvl w:ilvl="1">
      <w:start w:val="1"/>
      <w:numFmt w:val="lowerRoman"/>
      <w:lvlText w:val="(%2)"/>
      <w:lvlJc w:val="left"/>
      <w:pPr>
        <w:ind w:left="1638" w:hanging="711"/>
      </w:pPr>
      <w:rPr>
        <w:rFonts w:ascii="Arial" w:hAnsi="Arial" w:cs="Arial"/>
        <w:b w:val="0"/>
        <w:bCs w:val="0"/>
        <w:spacing w:val="-2"/>
        <w:w w:val="100"/>
        <w:sz w:val="22"/>
        <w:szCs w:val="22"/>
      </w:rPr>
    </w:lvl>
    <w:lvl w:ilvl="2">
      <w:start w:val="1"/>
      <w:numFmt w:val="upperLetter"/>
      <w:lvlText w:val="(%3)"/>
      <w:lvlJc w:val="left"/>
      <w:pPr>
        <w:ind w:left="2347" w:hanging="709"/>
      </w:pPr>
      <w:rPr>
        <w:rFonts w:ascii="Calibri" w:hAnsi="Calibri" w:cs="Calibri" w:hint="default"/>
        <w:b w:val="0"/>
        <w:bCs w:val="0"/>
        <w:spacing w:val="-1"/>
        <w:w w:val="100"/>
        <w:sz w:val="22"/>
        <w:szCs w:val="22"/>
      </w:rPr>
    </w:lvl>
    <w:lvl w:ilvl="3">
      <w:numFmt w:val="bullet"/>
      <w:lvlText w:val="•"/>
      <w:lvlJc w:val="left"/>
      <w:pPr>
        <w:ind w:left="3268" w:hanging="709"/>
      </w:pPr>
    </w:lvl>
    <w:lvl w:ilvl="4">
      <w:numFmt w:val="bullet"/>
      <w:lvlText w:val="•"/>
      <w:lvlJc w:val="left"/>
      <w:pPr>
        <w:ind w:left="4197" w:hanging="709"/>
      </w:pPr>
    </w:lvl>
    <w:lvl w:ilvl="5">
      <w:numFmt w:val="bullet"/>
      <w:lvlText w:val="•"/>
      <w:lvlJc w:val="left"/>
      <w:pPr>
        <w:ind w:left="5125" w:hanging="709"/>
      </w:pPr>
    </w:lvl>
    <w:lvl w:ilvl="6">
      <w:numFmt w:val="bullet"/>
      <w:lvlText w:val="•"/>
      <w:lvlJc w:val="left"/>
      <w:pPr>
        <w:ind w:left="6054" w:hanging="709"/>
      </w:pPr>
    </w:lvl>
    <w:lvl w:ilvl="7">
      <w:numFmt w:val="bullet"/>
      <w:lvlText w:val="•"/>
      <w:lvlJc w:val="left"/>
      <w:pPr>
        <w:ind w:left="6983" w:hanging="709"/>
      </w:pPr>
    </w:lvl>
    <w:lvl w:ilvl="8">
      <w:numFmt w:val="bullet"/>
      <w:lvlText w:val="•"/>
      <w:lvlJc w:val="left"/>
      <w:pPr>
        <w:ind w:left="7911" w:hanging="709"/>
      </w:pPr>
    </w:lvl>
  </w:abstractNum>
  <w:abstractNum w:abstractNumId="9" w15:restartNumberingAfterBreak="0">
    <w:nsid w:val="01CF169B"/>
    <w:multiLevelType w:val="multilevel"/>
    <w:tmpl w:val="FF6C61CA"/>
    <w:lvl w:ilvl="0">
      <w:start w:val="1"/>
      <w:numFmt w:val="none"/>
      <w:pStyle w:val="OutlinenoNumber"/>
      <w:lvlText w:val="%1"/>
      <w:lvlJc w:val="left"/>
      <w:pPr>
        <w:tabs>
          <w:tab w:val="num" w:pos="624"/>
        </w:tabs>
        <w:ind w:left="624" w:hanging="624"/>
      </w:pPr>
      <w:rPr>
        <w:rFonts w:ascii="Arial" w:hAnsi="Arial" w:hint="default"/>
        <w:b w:val="0"/>
        <w:i w:val="0"/>
        <w:sz w:val="20"/>
      </w:rPr>
    </w:lvl>
    <w:lvl w:ilvl="1">
      <w:start w:val="1"/>
      <w:numFmt w:val="lowerLetter"/>
      <w:pStyle w:val="Outlinea"/>
      <w:lvlText w:val="(%2)"/>
      <w:lvlJc w:val="left"/>
      <w:pPr>
        <w:tabs>
          <w:tab w:val="num" w:pos="1361"/>
        </w:tabs>
        <w:ind w:left="1361" w:hanging="737"/>
      </w:pPr>
      <w:rPr>
        <w:rFonts w:ascii="Arial" w:hAnsi="Arial" w:hint="default"/>
        <w:b w:val="0"/>
        <w:i w:val="0"/>
        <w:sz w:val="20"/>
      </w:rPr>
    </w:lvl>
    <w:lvl w:ilvl="2">
      <w:start w:val="1"/>
      <w:numFmt w:val="lowerRoman"/>
      <w:lvlRestart w:val="1"/>
      <w:pStyle w:val="Outlinei"/>
      <w:lvlText w:val="(%3)"/>
      <w:lvlJc w:val="left"/>
      <w:pPr>
        <w:tabs>
          <w:tab w:val="num" w:pos="1361"/>
        </w:tabs>
        <w:ind w:left="1361" w:hanging="737"/>
      </w:pPr>
      <w:rPr>
        <w:rFonts w:ascii="Calibri" w:hAnsi="Calibri" w:cs="Calibri" w:hint="default"/>
        <w:b w:val="0"/>
        <w:i w:val="0"/>
        <w:sz w:val="22"/>
        <w:szCs w:val="22"/>
      </w:rPr>
    </w:lvl>
    <w:lvl w:ilvl="3">
      <w:start w:val="1"/>
      <w:numFmt w:val="lowerRoman"/>
      <w:lvlRestart w:val="2"/>
      <w:pStyle w:val="Outlineai"/>
      <w:lvlText w:val="(%4)"/>
      <w:lvlJc w:val="left"/>
      <w:pPr>
        <w:tabs>
          <w:tab w:val="num" w:pos="2131"/>
        </w:tabs>
        <w:ind w:left="2131" w:hanging="763"/>
      </w:pPr>
      <w:rPr>
        <w:rFonts w:hint="default"/>
      </w:rPr>
    </w:lvl>
    <w:lvl w:ilvl="4">
      <w:start w:val="1"/>
      <w:numFmt w:val="lowerLetter"/>
      <w:lvlText w:val="(%5)"/>
      <w:lvlJc w:val="left"/>
      <w:pPr>
        <w:tabs>
          <w:tab w:val="num" w:pos="2424"/>
        </w:tabs>
        <w:ind w:left="2424" w:hanging="360"/>
      </w:pPr>
      <w:rPr>
        <w:rFonts w:hint="default"/>
      </w:rPr>
    </w:lvl>
    <w:lvl w:ilvl="5">
      <w:start w:val="1"/>
      <w:numFmt w:val="lowerRoman"/>
      <w:lvlText w:val="(%6)"/>
      <w:lvlJc w:val="left"/>
      <w:pPr>
        <w:tabs>
          <w:tab w:val="num" w:pos="3144"/>
        </w:tabs>
        <w:ind w:left="2784" w:hanging="360"/>
      </w:pPr>
      <w:rPr>
        <w:rFonts w:hint="default"/>
      </w:rPr>
    </w:lvl>
    <w:lvl w:ilvl="6">
      <w:start w:val="1"/>
      <w:numFmt w:val="decimal"/>
      <w:lvlText w:val="%7."/>
      <w:lvlJc w:val="left"/>
      <w:pPr>
        <w:tabs>
          <w:tab w:val="num" w:pos="3144"/>
        </w:tabs>
        <w:ind w:left="3144" w:hanging="360"/>
      </w:pPr>
      <w:rPr>
        <w:rFonts w:hint="default"/>
      </w:rPr>
    </w:lvl>
    <w:lvl w:ilvl="7">
      <w:start w:val="1"/>
      <w:numFmt w:val="lowerLetter"/>
      <w:lvlText w:val="%8."/>
      <w:lvlJc w:val="left"/>
      <w:pPr>
        <w:tabs>
          <w:tab w:val="num" w:pos="3504"/>
        </w:tabs>
        <w:ind w:left="3504" w:hanging="360"/>
      </w:pPr>
      <w:rPr>
        <w:rFonts w:hint="default"/>
      </w:rPr>
    </w:lvl>
    <w:lvl w:ilvl="8">
      <w:start w:val="1"/>
      <w:numFmt w:val="lowerRoman"/>
      <w:lvlText w:val="%9."/>
      <w:lvlJc w:val="left"/>
      <w:pPr>
        <w:tabs>
          <w:tab w:val="num" w:pos="3864"/>
        </w:tabs>
        <w:ind w:left="3864" w:hanging="360"/>
      </w:pPr>
      <w:rPr>
        <w:rFonts w:hint="default"/>
      </w:rPr>
    </w:lvl>
  </w:abstractNum>
  <w:abstractNum w:abstractNumId="10" w15:restartNumberingAfterBreak="0">
    <w:nsid w:val="02675DB3"/>
    <w:multiLevelType w:val="multilevel"/>
    <w:tmpl w:val="8A66FDCA"/>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Calibri" w:hAnsi="Calibri" w:cs="Calibri" w:hint="default"/>
        <w:b w:val="0"/>
        <w:i w:val="0"/>
        <w:sz w:val="22"/>
        <w:szCs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Arial" w:hAnsi="Arial" w:cs="Arial" w:hint="default"/>
        <w:b w:val="0"/>
        <w:i w:val="0"/>
        <w:sz w:val="20"/>
        <w:szCs w:val="20"/>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Arial" w:hAnsi="Arial" w:cs="Arial" w:hint="default"/>
        <w:b w:val="0"/>
        <w:i w:val="0"/>
        <w:sz w:val="20"/>
        <w:szCs w:val="20"/>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11" w15:restartNumberingAfterBreak="0">
    <w:nsid w:val="03080812"/>
    <w:multiLevelType w:val="hybridMultilevel"/>
    <w:tmpl w:val="BC4AF4F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12" w15:restartNumberingAfterBreak="0">
    <w:nsid w:val="049E55D1"/>
    <w:multiLevelType w:val="multilevel"/>
    <w:tmpl w:val="62C0B818"/>
    <w:lvl w:ilvl="0">
      <w:start w:val="1"/>
      <w:numFmt w:val="decimal"/>
      <w:pStyle w:val="Level1"/>
      <w:lvlText w:val="%1."/>
      <w:lvlJc w:val="left"/>
      <w:pPr>
        <w:tabs>
          <w:tab w:val="num" w:pos="624"/>
        </w:tabs>
        <w:ind w:left="624" w:hanging="624"/>
      </w:pPr>
      <w:rPr>
        <w:rFonts w:ascii="Arial" w:hAnsi="Arial" w:hint="default"/>
        <w:b w:val="0"/>
        <w:i w:val="0"/>
        <w:sz w:val="20"/>
      </w:rPr>
    </w:lvl>
    <w:lvl w:ilvl="1">
      <w:start w:val="1"/>
      <w:numFmt w:val="decimal"/>
      <w:pStyle w:val="Level2"/>
      <w:lvlText w:val="%1.%2"/>
      <w:lvlJc w:val="left"/>
      <w:pPr>
        <w:tabs>
          <w:tab w:val="num" w:pos="624"/>
        </w:tabs>
        <w:ind w:left="624" w:hanging="624"/>
      </w:pPr>
      <w:rPr>
        <w:rFonts w:ascii="Arial" w:hAnsi="Arial" w:hint="default"/>
        <w:b w:val="0"/>
        <w:i w:val="0"/>
        <w:sz w:val="20"/>
      </w:rPr>
    </w:lvl>
    <w:lvl w:ilvl="2">
      <w:start w:val="1"/>
      <w:numFmt w:val="lowerLetter"/>
      <w:pStyle w:val="Level3"/>
      <w:lvlText w:val="(%3)"/>
      <w:lvlJc w:val="left"/>
      <w:pPr>
        <w:tabs>
          <w:tab w:val="num" w:pos="624"/>
        </w:tabs>
        <w:ind w:left="624" w:hanging="624"/>
      </w:pPr>
      <w:rPr>
        <w:rFonts w:ascii="Calibri" w:hAnsi="Calibri" w:cs="Calibri" w:hint="default"/>
        <w:b w:val="0"/>
        <w:i w:val="0"/>
        <w:sz w:val="22"/>
        <w:szCs w:val="22"/>
      </w:rPr>
    </w:lvl>
    <w:lvl w:ilvl="3">
      <w:start w:val="1"/>
      <w:numFmt w:val="lowerRoman"/>
      <w:pStyle w:val="Level4"/>
      <w:lvlText w:val="(%4)"/>
      <w:lvlJc w:val="left"/>
      <w:pPr>
        <w:tabs>
          <w:tab w:val="num" w:pos="1361"/>
        </w:tabs>
        <w:ind w:left="1361" w:hanging="737"/>
      </w:pPr>
      <w:rPr>
        <w:rFonts w:ascii="Calibri" w:hAnsi="Calibri" w:cs="Calibri" w:hint="default"/>
        <w:b w:val="0"/>
        <w:i w:val="0"/>
        <w:sz w:val="22"/>
        <w:szCs w:val="22"/>
      </w:rPr>
    </w:lvl>
    <w:lvl w:ilvl="4">
      <w:start w:val="1"/>
      <w:numFmt w:val="lowerLetter"/>
      <w:pStyle w:val="Level5"/>
      <w:lvlText w:val="(%5)"/>
      <w:lvlJc w:val="left"/>
      <w:pPr>
        <w:tabs>
          <w:tab w:val="num" w:pos="1361"/>
        </w:tabs>
        <w:ind w:left="1361" w:hanging="737"/>
      </w:pPr>
      <w:rPr>
        <w:rFonts w:ascii="Calibri" w:hAnsi="Calibri" w:cs="Calibri" w:hint="default"/>
        <w:b w:val="0"/>
        <w:i w:val="0"/>
        <w:sz w:val="22"/>
        <w:szCs w:val="22"/>
      </w:rPr>
    </w:lvl>
    <w:lvl w:ilvl="5">
      <w:start w:val="1"/>
      <w:numFmt w:val="lowerRoman"/>
      <w:pStyle w:val="Level6"/>
      <w:lvlText w:val="(%6)"/>
      <w:lvlJc w:val="left"/>
      <w:pPr>
        <w:tabs>
          <w:tab w:val="num" w:pos="2041"/>
        </w:tabs>
        <w:ind w:left="2041" w:hanging="680"/>
      </w:pPr>
      <w:rPr>
        <w:rFonts w:ascii="Calibri" w:hAnsi="Calibri" w:cs="Calibri" w:hint="default"/>
        <w:b w:val="0"/>
        <w:i w:val="0"/>
        <w:sz w:val="22"/>
        <w:szCs w:val="22"/>
      </w:rPr>
    </w:lvl>
    <w:lvl w:ilvl="6">
      <w:start w:val="1"/>
      <w:numFmt w:val="upperLetter"/>
      <w:pStyle w:val="Level7"/>
      <w:lvlText w:val="(%7)"/>
      <w:lvlJc w:val="left"/>
      <w:pPr>
        <w:tabs>
          <w:tab w:val="num" w:pos="2041"/>
        </w:tabs>
        <w:ind w:left="2041" w:hanging="680"/>
      </w:pPr>
      <w:rPr>
        <w:rFonts w:ascii="Arial" w:hAnsi="Arial" w:hint="default"/>
        <w:b w:val="0"/>
        <w:i w:val="0"/>
        <w:sz w:val="20"/>
      </w:rPr>
    </w:lvl>
    <w:lvl w:ilvl="7">
      <w:start w:val="1"/>
      <w:numFmt w:val="upperLetter"/>
      <w:pStyle w:val="Level8"/>
      <w:lvlText w:val="(%8)"/>
      <w:lvlJc w:val="left"/>
      <w:pPr>
        <w:tabs>
          <w:tab w:val="num" w:pos="2722"/>
        </w:tabs>
        <w:ind w:left="2722" w:hanging="681"/>
      </w:pPr>
      <w:rPr>
        <w:rFonts w:ascii="Calibri" w:hAnsi="Calibri" w:cs="Calibri" w:hint="default"/>
        <w:b w:val="0"/>
        <w:i w:val="0"/>
        <w:sz w:val="22"/>
        <w:szCs w:val="22"/>
      </w:rPr>
    </w:lvl>
    <w:lvl w:ilvl="8">
      <w:start w:val="1"/>
      <w:numFmt w:val="none"/>
      <w:lvlText w:val=""/>
      <w:lvlJc w:val="left"/>
      <w:pPr>
        <w:tabs>
          <w:tab w:val="num" w:pos="4320"/>
        </w:tabs>
        <w:ind w:left="4320" w:hanging="1440"/>
      </w:pPr>
    </w:lvl>
  </w:abstractNum>
  <w:abstractNum w:abstractNumId="13" w15:restartNumberingAfterBreak="0">
    <w:nsid w:val="04AF6FB8"/>
    <w:multiLevelType w:val="multilevel"/>
    <w:tmpl w:val="3ED86D1E"/>
    <w:styleLink w:val="Numrotation-1"/>
    <w:lvl w:ilvl="0">
      <w:start w:val="1"/>
      <w:numFmt w:val="decimal"/>
      <w:pStyle w:val="ListNumber"/>
      <w:lvlText w:val="(%1)"/>
      <w:lvlJc w:val="left"/>
      <w:pPr>
        <w:tabs>
          <w:tab w:val="num" w:pos="851"/>
        </w:tabs>
        <w:ind w:left="851" w:hanging="851"/>
      </w:pPr>
      <w:rPr>
        <w:rFonts w:ascii="Arial Gras" w:hAnsi="Arial Gras" w:hint="default"/>
        <w:b/>
        <w:i w:val="0"/>
        <w:sz w:val="20"/>
      </w:rPr>
    </w:lvl>
    <w:lvl w:ilvl="1">
      <w:start w:val="1"/>
      <w:numFmt w:val="decimal"/>
      <w:lvlText w:val="(%2)"/>
      <w:lvlJc w:val="left"/>
      <w:pPr>
        <w:ind w:left="851" w:hanging="851"/>
      </w:pPr>
      <w:rPr>
        <w:rFonts w:hint="default"/>
      </w:rPr>
    </w:lvl>
    <w:lvl w:ilvl="2">
      <w:start w:val="1"/>
      <w:numFmt w:val="decimal"/>
      <w:lvlText w:val="(%3)"/>
      <w:lvlJc w:val="righ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14" w15:restartNumberingAfterBreak="0">
    <w:nsid w:val="09C31DE4"/>
    <w:multiLevelType w:val="hybridMultilevel"/>
    <w:tmpl w:val="BC4AF4F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15" w15:restartNumberingAfterBreak="0">
    <w:nsid w:val="0AA05EB4"/>
    <w:multiLevelType w:val="hybridMultilevel"/>
    <w:tmpl w:val="20024E22"/>
    <w:lvl w:ilvl="0" w:tplc="D2409ECA">
      <w:start w:val="1"/>
      <w:numFmt w:val="decimal"/>
      <w:lvlText w:val="%1."/>
      <w:lvlJc w:val="left"/>
      <w:pPr>
        <w:ind w:left="5040" w:hanging="360"/>
      </w:pPr>
      <w:rPr>
        <w:rFonts w:ascii="Calibri" w:hAnsi="Calibri" w:cs="Calibri"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0C763520"/>
    <w:multiLevelType w:val="multilevel"/>
    <w:tmpl w:val="EBD0388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0D547BBA"/>
    <w:multiLevelType w:val="hybridMultilevel"/>
    <w:tmpl w:val="BC4AF4F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18" w15:restartNumberingAfterBreak="0">
    <w:nsid w:val="0EF1651E"/>
    <w:multiLevelType w:val="hybridMultilevel"/>
    <w:tmpl w:val="4D8A1CA8"/>
    <w:lvl w:ilvl="0" w:tplc="FFFFFFFF">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109725B2"/>
    <w:multiLevelType w:val="hybridMultilevel"/>
    <w:tmpl w:val="C504A44A"/>
    <w:lvl w:ilvl="0" w:tplc="A76C86DC">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decimal"/>
      <w:lvlText w:val="%4."/>
      <w:lvlJc w:val="left"/>
      <w:pPr>
        <w:ind w:left="5286" w:hanging="360"/>
      </w:pPr>
    </w:lvl>
    <w:lvl w:ilvl="4" w:tplc="442A657C">
      <w:start w:val="1"/>
      <w:numFmt w:val="lowerRoman"/>
      <w:lvlText w:val="(%5)"/>
      <w:lvlJc w:val="left"/>
      <w:pPr>
        <w:ind w:left="6006" w:hanging="360"/>
      </w:pPr>
      <w:rPr>
        <w:rFonts w:ascii="Calibri" w:eastAsia="Times New Roman" w:hAnsi="Calibri" w:cs="Calibri" w:hint="default"/>
      </w:rPr>
    </w:lvl>
    <w:lvl w:ilvl="5" w:tplc="FFFFFFFF" w:tentative="1">
      <w:start w:val="1"/>
      <w:numFmt w:val="lowerRoman"/>
      <w:lvlText w:val="%6."/>
      <w:lvlJc w:val="right"/>
      <w:pPr>
        <w:ind w:left="6726" w:hanging="180"/>
      </w:p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20" w15:restartNumberingAfterBreak="0">
    <w:nsid w:val="10A1113B"/>
    <w:multiLevelType w:val="hybridMultilevel"/>
    <w:tmpl w:val="3B12A2F4"/>
    <w:lvl w:ilvl="0" w:tplc="99164D90">
      <w:start w:val="1"/>
      <w:numFmt w:val="lowerLetter"/>
      <w:lvlText w:val="(%1)"/>
      <w:lvlJc w:val="left"/>
      <w:pPr>
        <w:ind w:left="720" w:hanging="360"/>
      </w:pPr>
      <w:rPr>
        <w:rFonts w:ascii="Arial" w:hAnsi="Arial" w:hint="default"/>
        <w:b w:val="0"/>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D8F85518">
      <w:start w:val="1"/>
      <w:numFmt w:val="lowerLetter"/>
      <w:lvlText w:val="(%4)"/>
      <w:lvlJc w:val="left"/>
      <w:pPr>
        <w:ind w:left="2880" w:hanging="360"/>
      </w:pPr>
      <w:rPr>
        <w:rFonts w:ascii="Calibri" w:hAnsi="Calibri" w:cs="Calibri" w:hint="default"/>
        <w:b w:val="0"/>
        <w:i w:val="0"/>
        <w:sz w:val="22"/>
        <w:szCs w:val="22"/>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118E271C"/>
    <w:multiLevelType w:val="multilevel"/>
    <w:tmpl w:val="CAFCD6A6"/>
    <w:lvl w:ilvl="0">
      <w:start w:val="1"/>
      <w:numFmt w:val="decimal"/>
      <w:pStyle w:val="SectionHeading"/>
      <w:suff w:val="space"/>
      <w:lvlText w:val="SECTION %1"/>
      <w:lvlJc w:val="left"/>
      <w:pPr>
        <w:ind w:left="0" w:firstLine="0"/>
      </w:pPr>
      <w:rPr>
        <w:rFonts w:ascii="Arial" w:hAnsi="Arial" w:hint="default"/>
      </w:rPr>
    </w:lvl>
    <w:lvl w:ilvl="1">
      <w:start w:val="1"/>
      <w:numFmt w:val="lowerLetter"/>
      <w:lvlText w:val="%2)"/>
      <w:lvlJc w:val="left"/>
      <w:pPr>
        <w:tabs>
          <w:tab w:val="num" w:pos="720"/>
        </w:tabs>
        <w:ind w:left="0" w:firstLine="0"/>
      </w:pPr>
      <w:rPr>
        <w:rFonts w:hint="default"/>
      </w:rPr>
    </w:lvl>
    <w:lvl w:ilvl="2">
      <w:start w:val="1"/>
      <w:numFmt w:val="lowerRoman"/>
      <w:lvlText w:val="%3)"/>
      <w:lvlJc w:val="left"/>
      <w:pPr>
        <w:tabs>
          <w:tab w:val="num" w:pos="1080"/>
        </w:tabs>
        <w:ind w:left="0" w:firstLine="0"/>
      </w:pPr>
      <w:rPr>
        <w:rFonts w:hint="default"/>
      </w:rPr>
    </w:lvl>
    <w:lvl w:ilvl="3">
      <w:start w:val="1"/>
      <w:numFmt w:val="decimal"/>
      <w:lvlText w:val="(%4)"/>
      <w:lvlJc w:val="left"/>
      <w:pPr>
        <w:tabs>
          <w:tab w:val="num" w:pos="1440"/>
        </w:tabs>
        <w:ind w:left="0" w:firstLine="0"/>
      </w:pPr>
      <w:rPr>
        <w:rFonts w:hint="default"/>
      </w:rPr>
    </w:lvl>
    <w:lvl w:ilvl="4">
      <w:start w:val="1"/>
      <w:numFmt w:val="lowerLetter"/>
      <w:lvlText w:val="(%5)"/>
      <w:lvlJc w:val="left"/>
      <w:pPr>
        <w:tabs>
          <w:tab w:val="num" w:pos="1800"/>
        </w:tabs>
        <w:ind w:left="0" w:firstLine="0"/>
      </w:pPr>
      <w:rPr>
        <w:rFonts w:hint="default"/>
      </w:rPr>
    </w:lvl>
    <w:lvl w:ilvl="5">
      <w:start w:val="1"/>
      <w:numFmt w:val="lowerRoman"/>
      <w:lvlText w:val="(%6)"/>
      <w:lvlJc w:val="left"/>
      <w:pPr>
        <w:tabs>
          <w:tab w:val="num" w:pos="2160"/>
        </w:tabs>
        <w:ind w:left="0" w:firstLine="0"/>
      </w:pPr>
      <w:rPr>
        <w:rFonts w:hint="default"/>
      </w:rPr>
    </w:lvl>
    <w:lvl w:ilvl="6">
      <w:start w:val="1"/>
      <w:numFmt w:val="decimal"/>
      <w:lvlText w:val="%7."/>
      <w:lvlJc w:val="left"/>
      <w:pPr>
        <w:tabs>
          <w:tab w:val="num" w:pos="2520"/>
        </w:tabs>
        <w:ind w:left="0" w:firstLine="0"/>
      </w:pPr>
      <w:rPr>
        <w:rFonts w:hint="default"/>
      </w:rPr>
    </w:lvl>
    <w:lvl w:ilvl="7">
      <w:start w:val="1"/>
      <w:numFmt w:val="lowerLetter"/>
      <w:lvlText w:val="%8."/>
      <w:lvlJc w:val="left"/>
      <w:pPr>
        <w:tabs>
          <w:tab w:val="num" w:pos="2880"/>
        </w:tabs>
        <w:ind w:left="0" w:firstLine="0"/>
      </w:pPr>
      <w:rPr>
        <w:rFonts w:hint="default"/>
      </w:rPr>
    </w:lvl>
    <w:lvl w:ilvl="8">
      <w:start w:val="1"/>
      <w:numFmt w:val="lowerRoman"/>
      <w:lvlText w:val="%9."/>
      <w:lvlJc w:val="left"/>
      <w:pPr>
        <w:tabs>
          <w:tab w:val="num" w:pos="3240"/>
        </w:tabs>
        <w:ind w:left="0" w:firstLine="0"/>
      </w:pPr>
      <w:rPr>
        <w:rFonts w:hint="default"/>
      </w:rPr>
    </w:lvl>
  </w:abstractNum>
  <w:abstractNum w:abstractNumId="22" w15:restartNumberingAfterBreak="0">
    <w:nsid w:val="132F159C"/>
    <w:multiLevelType w:val="multilevel"/>
    <w:tmpl w:val="7E4CBC46"/>
    <w:lvl w:ilvl="0">
      <w:start w:val="1"/>
      <w:numFmt w:val="decimal"/>
      <w:lvlText w:val="%1."/>
      <w:lvlJc w:val="left"/>
      <w:pPr>
        <w:tabs>
          <w:tab w:val="num" w:pos="624"/>
        </w:tabs>
        <w:ind w:left="624" w:hanging="624"/>
      </w:pPr>
      <w:rPr>
        <w:rFonts w:ascii="Arial" w:hAnsi="Arial" w:hint="default"/>
        <w:b w:val="0"/>
        <w:i w:val="0"/>
        <w:sz w:val="20"/>
      </w:rPr>
    </w:lvl>
    <w:lvl w:ilvl="1">
      <w:start w:val="1"/>
      <w:numFmt w:val="decimal"/>
      <w:lvlText w:val="%1.%2"/>
      <w:lvlJc w:val="left"/>
      <w:pPr>
        <w:tabs>
          <w:tab w:val="num" w:pos="624"/>
        </w:tabs>
        <w:ind w:left="624" w:hanging="624"/>
      </w:pPr>
      <w:rPr>
        <w:rFonts w:ascii="Arial" w:hAnsi="Arial" w:hint="default"/>
        <w:b w:val="0"/>
        <w:i w:val="0"/>
        <w:sz w:val="20"/>
      </w:rPr>
    </w:lvl>
    <w:lvl w:ilvl="2">
      <w:start w:val="1"/>
      <w:numFmt w:val="lowerLetter"/>
      <w:lvlText w:val="(%3)"/>
      <w:lvlJc w:val="left"/>
      <w:pPr>
        <w:tabs>
          <w:tab w:val="num" w:pos="624"/>
        </w:tabs>
        <w:ind w:left="624" w:hanging="624"/>
      </w:pPr>
      <w:rPr>
        <w:rFonts w:ascii="Calibri" w:hAnsi="Calibri" w:cs="Calibri" w:hint="default"/>
        <w:b w:val="0"/>
        <w:i w:val="0"/>
        <w:sz w:val="22"/>
        <w:szCs w:val="22"/>
      </w:rPr>
    </w:lvl>
    <w:lvl w:ilvl="3">
      <w:start w:val="1"/>
      <w:numFmt w:val="lowerRoman"/>
      <w:lvlText w:val="(%4)"/>
      <w:lvlJc w:val="left"/>
      <w:pPr>
        <w:tabs>
          <w:tab w:val="num" w:pos="1361"/>
        </w:tabs>
        <w:ind w:left="1361" w:hanging="737"/>
      </w:pPr>
      <w:rPr>
        <w:rFonts w:ascii="Arial" w:hAnsi="Arial" w:hint="default"/>
        <w:b w:val="0"/>
        <w:i w:val="0"/>
        <w:sz w:val="20"/>
      </w:rPr>
    </w:lvl>
    <w:lvl w:ilvl="4">
      <w:start w:val="1"/>
      <w:numFmt w:val="lowerLetter"/>
      <w:lvlText w:val="(%5)"/>
      <w:lvlJc w:val="left"/>
      <w:pPr>
        <w:tabs>
          <w:tab w:val="num" w:pos="1361"/>
        </w:tabs>
        <w:ind w:left="1361" w:hanging="737"/>
      </w:pPr>
      <w:rPr>
        <w:rFonts w:ascii="Calibri" w:hAnsi="Calibri" w:cs="Calibri" w:hint="default"/>
        <w:b w:val="0"/>
        <w:i w:val="0"/>
        <w:sz w:val="22"/>
        <w:szCs w:val="22"/>
      </w:rPr>
    </w:lvl>
    <w:lvl w:ilvl="5">
      <w:start w:val="1"/>
      <w:numFmt w:val="lowerRoman"/>
      <w:lvlText w:val="(%6)"/>
      <w:lvlJc w:val="left"/>
      <w:pPr>
        <w:tabs>
          <w:tab w:val="num" w:pos="2041"/>
        </w:tabs>
        <w:ind w:left="2041" w:hanging="680"/>
      </w:pPr>
      <w:rPr>
        <w:rFonts w:ascii="Arial" w:hAnsi="Arial" w:hint="default"/>
        <w:b w:val="0"/>
        <w:i w:val="0"/>
        <w:sz w:val="20"/>
      </w:rPr>
    </w:lvl>
    <w:lvl w:ilvl="6">
      <w:start w:val="1"/>
      <w:numFmt w:val="upperLetter"/>
      <w:lvlText w:val="(%7)"/>
      <w:lvlJc w:val="left"/>
      <w:pPr>
        <w:tabs>
          <w:tab w:val="num" w:pos="2041"/>
        </w:tabs>
        <w:ind w:left="2041" w:hanging="680"/>
      </w:pPr>
      <w:rPr>
        <w:rFonts w:ascii="Arial" w:hAnsi="Arial" w:hint="default"/>
        <w:b w:val="0"/>
        <w:i w:val="0"/>
        <w:sz w:val="20"/>
      </w:rPr>
    </w:lvl>
    <w:lvl w:ilvl="7">
      <w:start w:val="1"/>
      <w:numFmt w:val="upperLetter"/>
      <w:lvlText w:val="(%8)"/>
      <w:lvlJc w:val="left"/>
      <w:pPr>
        <w:tabs>
          <w:tab w:val="num" w:pos="2722"/>
        </w:tabs>
        <w:ind w:left="2722" w:hanging="681"/>
      </w:pPr>
      <w:rPr>
        <w:rFonts w:ascii="Arial" w:hAnsi="Arial" w:hint="default"/>
        <w:b w:val="0"/>
        <w:i w:val="0"/>
        <w:sz w:val="20"/>
      </w:rPr>
    </w:lvl>
    <w:lvl w:ilvl="8">
      <w:start w:val="1"/>
      <w:numFmt w:val="none"/>
      <w:lvlText w:val=""/>
      <w:lvlJc w:val="left"/>
      <w:pPr>
        <w:tabs>
          <w:tab w:val="num" w:pos="4320"/>
        </w:tabs>
        <w:ind w:left="4320" w:hanging="1440"/>
      </w:pPr>
    </w:lvl>
  </w:abstractNum>
  <w:abstractNum w:abstractNumId="23" w15:restartNumberingAfterBreak="0">
    <w:nsid w:val="163D55DB"/>
    <w:multiLevelType w:val="multilevel"/>
    <w:tmpl w:val="BCE2DEE6"/>
    <w:styleLink w:val="NumrotationListeAlphabtique"/>
    <w:lvl w:ilvl="0">
      <w:start w:val="1"/>
      <w:numFmt w:val="upperLetter"/>
      <w:pStyle w:val="List"/>
      <w:lvlText w:val="%1."/>
      <w:lvlJc w:val="left"/>
      <w:pPr>
        <w:ind w:left="851" w:hanging="851"/>
      </w:pPr>
      <w:rPr>
        <w:rFonts w:ascii="Arial Gras" w:hAnsi="Arial Gras" w:hint="default"/>
        <w:b/>
        <w:i w:val="0"/>
        <w:caps/>
        <w:strike w:val="0"/>
        <w:dstrike w:val="0"/>
        <w:vanish w:val="0"/>
        <w:color w:val="auto"/>
        <w:sz w:val="20"/>
        <w:u w:val="none"/>
        <w:vertAlign w:val="baseline"/>
      </w:rPr>
    </w:lvl>
    <w:lvl w:ilvl="1">
      <w:start w:val="1"/>
      <w:numFmt w:val="decimal"/>
      <w:lvlText w:val="%1.%2."/>
      <w:lvlJc w:val="left"/>
      <w:pPr>
        <w:ind w:left="851" w:hanging="851"/>
      </w:pPr>
      <w:rPr>
        <w:rFonts w:hint="default"/>
      </w:rPr>
    </w:lvl>
    <w:lvl w:ilvl="2">
      <w:start w:val="1"/>
      <w:numFmt w:val="decimal"/>
      <w:lvlRestart w:val="1"/>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24" w15:restartNumberingAfterBreak="0">
    <w:nsid w:val="165C7DC6"/>
    <w:multiLevelType w:val="hybridMultilevel"/>
    <w:tmpl w:val="5F467E38"/>
    <w:lvl w:ilvl="0" w:tplc="9774CAE0">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decimal"/>
      <w:lvlText w:val="%4."/>
      <w:lvlJc w:val="left"/>
      <w:pPr>
        <w:ind w:left="5286" w:hanging="360"/>
      </w:pPr>
    </w:lvl>
    <w:lvl w:ilvl="4" w:tplc="FFFFFFFF">
      <w:start w:val="1"/>
      <w:numFmt w:val="lowerLetter"/>
      <w:lvlText w:val="%5."/>
      <w:lvlJc w:val="left"/>
      <w:pPr>
        <w:ind w:left="6006" w:hanging="360"/>
      </w:pPr>
    </w:lvl>
    <w:lvl w:ilvl="5" w:tplc="FFFFFFFF" w:tentative="1">
      <w:start w:val="1"/>
      <w:numFmt w:val="lowerRoman"/>
      <w:lvlText w:val="%6."/>
      <w:lvlJc w:val="right"/>
      <w:pPr>
        <w:ind w:left="6726" w:hanging="180"/>
      </w:p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25" w15:restartNumberingAfterBreak="0">
    <w:nsid w:val="168A5903"/>
    <w:multiLevelType w:val="hybridMultilevel"/>
    <w:tmpl w:val="7A188822"/>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sz w:val="22"/>
        <w:szCs w:val="22"/>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26" w15:restartNumberingAfterBreak="0">
    <w:nsid w:val="16FE478C"/>
    <w:multiLevelType w:val="hybridMultilevel"/>
    <w:tmpl w:val="453EBA44"/>
    <w:lvl w:ilvl="0" w:tplc="55EC9C60">
      <w:start w:val="1"/>
      <w:numFmt w:val="lowerLetter"/>
      <w:lvlText w:val="(%1)"/>
      <w:lvlJc w:val="left"/>
      <w:pPr>
        <w:ind w:left="3126" w:hanging="360"/>
      </w:pPr>
      <w:rPr>
        <w:rFonts w:asciiTheme="minorHAnsi" w:hAnsiTheme="minorHAnsi" w:cstheme="minorHAnsi" w:hint="default"/>
        <w:b w:val="0"/>
        <w:i w:val="0"/>
        <w:sz w:val="20"/>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Arial" w:eastAsia="SimSun" w:hAnsi="Arial" w:cs="Arial"/>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27" w15:restartNumberingAfterBreak="0">
    <w:nsid w:val="1ADD4F63"/>
    <w:multiLevelType w:val="multilevel"/>
    <w:tmpl w:val="F954A658"/>
    <w:name w:val="Definitions"/>
    <w:lvl w:ilvl="0">
      <w:start w:val="1"/>
      <w:numFmt w:val="none"/>
      <w:lvlRestart w:val="0"/>
      <w:pStyle w:val="DefinitionsL1"/>
      <w:suff w:val="nothing"/>
      <w:lvlText w:val=""/>
      <w:lvlJc w:val="left"/>
      <w:pPr>
        <w:ind w:left="720" w:firstLine="0"/>
      </w:pPr>
      <w:rPr>
        <w:rFonts w:ascii="Times New Roman" w:hAnsi="Times New Roman" w:cs="Times New Roman" w:hint="default"/>
        <w:b w:val="0"/>
        <w:i w:val="0"/>
        <w:caps w:val="0"/>
        <w:strike w:val="0"/>
        <w:dstrike w:val="0"/>
        <w:vanish w:val="0"/>
        <w:color w:val="auto"/>
        <w:sz w:val="24"/>
        <w:u w:val="none"/>
        <w:vertAlign w:val="baseline"/>
      </w:rPr>
    </w:lvl>
    <w:lvl w:ilvl="1">
      <w:start w:val="1"/>
      <w:numFmt w:val="lowerLetter"/>
      <w:pStyle w:val="DefinitionsL2"/>
      <w:lvlText w:val="(%2)"/>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Roman"/>
      <w:pStyle w:val="DefinitionsL3"/>
      <w:lvlText w:val="(%3)"/>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3">
      <w:start w:val="1"/>
      <w:numFmt w:val="upperLetter"/>
      <w:pStyle w:val="DefinitionsL4"/>
      <w:lvlText w:val="(%4)"/>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decimal"/>
      <w:pStyle w:val="DefinitionsL5"/>
      <w:lvlText w:val="(%5)"/>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none"/>
      <w:lvlRestart w:val="0"/>
      <w:pStyle w:val="DefinitionsL6"/>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6">
      <w:start w:val="1"/>
      <w:numFmt w:val="none"/>
      <w:lvlRestart w:val="0"/>
      <w:pStyle w:val="DefinitionsL7"/>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7">
      <w:start w:val="1"/>
      <w:numFmt w:val="none"/>
      <w:lvlRestart w:val="0"/>
      <w:pStyle w:val="DefinitionsL8"/>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pStyle w:val="DefinitionsL9"/>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28" w15:restartNumberingAfterBreak="0">
    <w:nsid w:val="1B0661F6"/>
    <w:multiLevelType w:val="singleLevel"/>
    <w:tmpl w:val="91B2F300"/>
    <w:lvl w:ilvl="0">
      <w:start w:val="1"/>
      <w:numFmt w:val="bullet"/>
      <w:lvlRestart w:val="0"/>
      <w:pStyle w:val="AOBullet2"/>
      <w:lvlText w:val=""/>
      <w:lvlJc w:val="left"/>
      <w:pPr>
        <w:tabs>
          <w:tab w:val="num" w:pos="720"/>
        </w:tabs>
        <w:ind w:left="720" w:hanging="720"/>
      </w:pPr>
      <w:rPr>
        <w:rFonts w:ascii="Symbol" w:hAnsi="Symbol" w:hint="default"/>
      </w:rPr>
    </w:lvl>
  </w:abstractNum>
  <w:abstractNum w:abstractNumId="29" w15:restartNumberingAfterBreak="0">
    <w:nsid w:val="1B2D4A41"/>
    <w:multiLevelType w:val="hybridMultilevel"/>
    <w:tmpl w:val="BC4AF4F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30" w15:restartNumberingAfterBreak="0">
    <w:nsid w:val="1CE2458E"/>
    <w:multiLevelType w:val="hybridMultilevel"/>
    <w:tmpl w:val="4744890E"/>
    <w:name w:val="List Arabic"/>
    <w:lvl w:ilvl="0" w:tplc="3A902F4C">
      <w:start w:val="1"/>
      <w:numFmt w:val="lowerLetter"/>
      <w:lvlText w:val="(%1)"/>
      <w:lvlJc w:val="left"/>
      <w:pPr>
        <w:ind w:left="720" w:hanging="360"/>
      </w:pPr>
      <w:rPr>
        <w:rFonts w:ascii="Arial" w:hAnsi="Arial" w:hint="default"/>
        <w:b w:val="0"/>
        <w:i w:val="0"/>
        <w:sz w:val="20"/>
      </w:rPr>
    </w:lvl>
    <w:lvl w:ilvl="1" w:tplc="CA944AB4" w:tentative="1">
      <w:start w:val="1"/>
      <w:numFmt w:val="lowerLetter"/>
      <w:lvlText w:val="%2."/>
      <w:lvlJc w:val="left"/>
      <w:pPr>
        <w:ind w:left="1440" w:hanging="360"/>
      </w:pPr>
    </w:lvl>
    <w:lvl w:ilvl="2" w:tplc="694ACB4E" w:tentative="1">
      <w:start w:val="1"/>
      <w:numFmt w:val="lowerRoman"/>
      <w:lvlText w:val="%3."/>
      <w:lvlJc w:val="right"/>
      <w:pPr>
        <w:ind w:left="2160" w:hanging="180"/>
      </w:pPr>
    </w:lvl>
    <w:lvl w:ilvl="3" w:tplc="2192587C">
      <w:start w:val="1"/>
      <w:numFmt w:val="lowerLetter"/>
      <w:lvlText w:val="(%4)"/>
      <w:lvlJc w:val="left"/>
      <w:pPr>
        <w:ind w:left="2880" w:hanging="360"/>
      </w:pPr>
      <w:rPr>
        <w:rFonts w:ascii="Arial" w:hAnsi="Arial" w:hint="default"/>
        <w:b w:val="0"/>
        <w:i w:val="0"/>
        <w:sz w:val="20"/>
      </w:rPr>
    </w:lvl>
    <w:lvl w:ilvl="4" w:tplc="21F4F19E" w:tentative="1">
      <w:start w:val="1"/>
      <w:numFmt w:val="lowerLetter"/>
      <w:lvlText w:val="%5."/>
      <w:lvlJc w:val="left"/>
      <w:pPr>
        <w:ind w:left="3600" w:hanging="360"/>
      </w:pPr>
    </w:lvl>
    <w:lvl w:ilvl="5" w:tplc="008C4088" w:tentative="1">
      <w:start w:val="1"/>
      <w:numFmt w:val="lowerRoman"/>
      <w:lvlText w:val="%6."/>
      <w:lvlJc w:val="right"/>
      <w:pPr>
        <w:ind w:left="4320" w:hanging="180"/>
      </w:pPr>
    </w:lvl>
    <w:lvl w:ilvl="6" w:tplc="F3360E00" w:tentative="1">
      <w:start w:val="1"/>
      <w:numFmt w:val="decimal"/>
      <w:lvlText w:val="%7."/>
      <w:lvlJc w:val="left"/>
      <w:pPr>
        <w:ind w:left="5040" w:hanging="360"/>
      </w:pPr>
    </w:lvl>
    <w:lvl w:ilvl="7" w:tplc="80C0E1AE" w:tentative="1">
      <w:start w:val="1"/>
      <w:numFmt w:val="lowerLetter"/>
      <w:lvlText w:val="%8."/>
      <w:lvlJc w:val="left"/>
      <w:pPr>
        <w:ind w:left="5760" w:hanging="360"/>
      </w:pPr>
    </w:lvl>
    <w:lvl w:ilvl="8" w:tplc="8044167C" w:tentative="1">
      <w:start w:val="1"/>
      <w:numFmt w:val="lowerRoman"/>
      <w:lvlText w:val="%9."/>
      <w:lvlJc w:val="right"/>
      <w:pPr>
        <w:ind w:left="6480" w:hanging="180"/>
      </w:pPr>
    </w:lvl>
  </w:abstractNum>
  <w:abstractNum w:abstractNumId="31" w15:restartNumberingAfterBreak="0">
    <w:nsid w:val="216C6A21"/>
    <w:multiLevelType w:val="multilevel"/>
    <w:tmpl w:val="EF0C3CCA"/>
    <w:styleLink w:val="NumrotationAnnexe"/>
    <w:lvl w:ilvl="0">
      <w:start w:val="1"/>
      <w:numFmt w:val="decimal"/>
      <w:pStyle w:val="TitreAnnexe"/>
      <w:lvlText w:val="SCHEDULE %1."/>
      <w:lvlJc w:val="left"/>
      <w:pPr>
        <w:ind w:left="360" w:hanging="360"/>
      </w:pPr>
      <w:rPr>
        <w:rFonts w:hint="default"/>
        <w:b/>
        <w:i w:val="0"/>
        <w:caps/>
      </w:rPr>
    </w:lvl>
    <w:lvl w:ilvl="1">
      <w:start w:val="1"/>
      <w:numFmt w:val="decimal"/>
      <w:lvlText w:val="%1.%2"/>
      <w:lvlJc w:val="left"/>
      <w:pPr>
        <w:tabs>
          <w:tab w:val="num" w:pos="6600"/>
        </w:tabs>
        <w:ind w:left="0" w:firstLine="0"/>
      </w:pPr>
      <w:rPr>
        <w:rFonts w:hint="default"/>
      </w:rPr>
    </w:lvl>
    <w:lvl w:ilvl="2">
      <w:start w:val="1"/>
      <w:numFmt w:val="decimal"/>
      <w:lvlText w:val="%1.%2.%3"/>
      <w:lvlJc w:val="left"/>
      <w:pPr>
        <w:tabs>
          <w:tab w:val="num" w:pos="6600"/>
        </w:tabs>
        <w:ind w:left="0" w:firstLine="0"/>
      </w:pPr>
      <w:rPr>
        <w:rFonts w:hint="default"/>
      </w:rPr>
    </w:lvl>
    <w:lvl w:ilvl="3">
      <w:start w:val="1"/>
      <w:numFmt w:val="decimal"/>
      <w:lvlText w:val="%1.%2.%3.%4"/>
      <w:lvlJc w:val="left"/>
      <w:pPr>
        <w:tabs>
          <w:tab w:val="num" w:pos="6600"/>
        </w:tabs>
        <w:ind w:left="0" w:firstLine="0"/>
      </w:pPr>
      <w:rPr>
        <w:rFonts w:hint="default"/>
      </w:rPr>
    </w:lvl>
    <w:lvl w:ilvl="4">
      <w:start w:val="1"/>
      <w:numFmt w:val="lowerRoman"/>
      <w:lvlText w:val="(%5)"/>
      <w:lvlJc w:val="left"/>
      <w:pPr>
        <w:tabs>
          <w:tab w:val="num" w:pos="8167"/>
        </w:tabs>
        <w:ind w:left="0" w:firstLine="0"/>
      </w:pPr>
      <w:rPr>
        <w:rFonts w:cs="Times New Roman" w:hint="default"/>
        <w:b w:val="0"/>
        <w:i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6901"/>
        </w:tabs>
        <w:ind w:left="0" w:firstLine="0"/>
      </w:pPr>
      <w:rPr>
        <w:rFonts w:hint="default"/>
      </w:rPr>
    </w:lvl>
    <w:lvl w:ilvl="6">
      <w:start w:val="1"/>
      <w:numFmt w:val="decimal"/>
      <w:lvlText w:val="%1.%2.%3.%4.%5.%6.%7"/>
      <w:lvlJc w:val="left"/>
      <w:pPr>
        <w:tabs>
          <w:tab w:val="num" w:pos="7045"/>
        </w:tabs>
        <w:ind w:left="0" w:firstLine="0"/>
      </w:pPr>
      <w:rPr>
        <w:rFonts w:hint="default"/>
      </w:rPr>
    </w:lvl>
    <w:lvl w:ilvl="7">
      <w:start w:val="1"/>
      <w:numFmt w:val="decimal"/>
      <w:lvlText w:val="%1.%2.%3.%4.%5.%6.%7.%8"/>
      <w:lvlJc w:val="left"/>
      <w:pPr>
        <w:tabs>
          <w:tab w:val="num" w:pos="7189"/>
        </w:tabs>
        <w:ind w:left="0" w:firstLine="0"/>
      </w:pPr>
      <w:rPr>
        <w:rFonts w:hint="default"/>
      </w:rPr>
    </w:lvl>
    <w:lvl w:ilvl="8">
      <w:start w:val="1"/>
      <w:numFmt w:val="decimal"/>
      <w:lvlText w:val="%1.%2.%3.%4.%5.%6.%7.%8.%9"/>
      <w:lvlJc w:val="left"/>
      <w:pPr>
        <w:tabs>
          <w:tab w:val="num" w:pos="7333"/>
        </w:tabs>
        <w:ind w:left="0" w:firstLine="0"/>
      </w:pPr>
      <w:rPr>
        <w:rFonts w:hint="default"/>
      </w:rPr>
    </w:lvl>
  </w:abstractNum>
  <w:abstractNum w:abstractNumId="32" w15:restartNumberingAfterBreak="0">
    <w:nsid w:val="21974404"/>
    <w:multiLevelType w:val="hybridMultilevel"/>
    <w:tmpl w:val="E3B2BA60"/>
    <w:lvl w:ilvl="0" w:tplc="0052A44E">
      <w:start w:val="1"/>
      <w:numFmt w:val="decimal"/>
      <w:pStyle w:val="XXXXXXCorpsdetexte"/>
      <w:lvlText w:val="%1.1."/>
      <w:lvlJc w:val="left"/>
      <w:pPr>
        <w:ind w:left="360" w:hanging="360"/>
      </w:pPr>
      <w:rPr>
        <w:rFonts w:ascii="Arial" w:hAnsi="Arial" w:hint="default"/>
        <w:b/>
        <w:i w:val="0"/>
        <w:caps/>
        <w:strike w:val="0"/>
        <w:dstrike w:val="0"/>
        <w:vanish w:val="0"/>
        <w:color w:val="auto"/>
        <w:sz w:val="20"/>
        <w:u w:val="none"/>
        <w:vertAlign w:val="baseline"/>
      </w:rPr>
    </w:lvl>
    <w:lvl w:ilvl="1" w:tplc="BEB4B8E6">
      <w:start w:val="1"/>
      <w:numFmt w:val="lowerLetter"/>
      <w:lvlText w:val="%2."/>
      <w:lvlJc w:val="left"/>
      <w:pPr>
        <w:ind w:left="2291" w:hanging="360"/>
      </w:pPr>
    </w:lvl>
    <w:lvl w:ilvl="2" w:tplc="D95673C2" w:tentative="1">
      <w:start w:val="1"/>
      <w:numFmt w:val="lowerRoman"/>
      <w:lvlText w:val="%3."/>
      <w:lvlJc w:val="right"/>
      <w:pPr>
        <w:ind w:left="3011" w:hanging="180"/>
      </w:pPr>
    </w:lvl>
    <w:lvl w:ilvl="3" w:tplc="77325F48" w:tentative="1">
      <w:start w:val="1"/>
      <w:numFmt w:val="decimal"/>
      <w:lvlText w:val="%4."/>
      <w:lvlJc w:val="left"/>
      <w:pPr>
        <w:ind w:left="3731" w:hanging="360"/>
      </w:pPr>
    </w:lvl>
    <w:lvl w:ilvl="4" w:tplc="BA44534A" w:tentative="1">
      <w:start w:val="1"/>
      <w:numFmt w:val="lowerLetter"/>
      <w:lvlText w:val="%5."/>
      <w:lvlJc w:val="left"/>
      <w:pPr>
        <w:ind w:left="4451" w:hanging="360"/>
      </w:pPr>
    </w:lvl>
    <w:lvl w:ilvl="5" w:tplc="C7EE819C" w:tentative="1">
      <w:start w:val="1"/>
      <w:numFmt w:val="lowerRoman"/>
      <w:lvlText w:val="%6."/>
      <w:lvlJc w:val="right"/>
      <w:pPr>
        <w:ind w:left="5171" w:hanging="180"/>
      </w:pPr>
    </w:lvl>
    <w:lvl w:ilvl="6" w:tplc="B58C7036" w:tentative="1">
      <w:start w:val="1"/>
      <w:numFmt w:val="decimal"/>
      <w:lvlText w:val="%7."/>
      <w:lvlJc w:val="left"/>
      <w:pPr>
        <w:ind w:left="5891" w:hanging="360"/>
      </w:pPr>
    </w:lvl>
    <w:lvl w:ilvl="7" w:tplc="66AE80EA" w:tentative="1">
      <w:start w:val="1"/>
      <w:numFmt w:val="lowerLetter"/>
      <w:lvlText w:val="%8."/>
      <w:lvlJc w:val="left"/>
      <w:pPr>
        <w:ind w:left="6611" w:hanging="360"/>
      </w:pPr>
    </w:lvl>
    <w:lvl w:ilvl="8" w:tplc="34CE136A" w:tentative="1">
      <w:start w:val="1"/>
      <w:numFmt w:val="lowerRoman"/>
      <w:lvlText w:val="%9."/>
      <w:lvlJc w:val="right"/>
      <w:pPr>
        <w:ind w:left="7331" w:hanging="180"/>
      </w:pPr>
    </w:lvl>
  </w:abstractNum>
  <w:abstractNum w:abstractNumId="33" w15:restartNumberingAfterBreak="0">
    <w:nsid w:val="25270DAC"/>
    <w:multiLevelType w:val="hybridMultilevel"/>
    <w:tmpl w:val="5D90CC76"/>
    <w:lvl w:ilvl="0" w:tplc="8D14A5FA">
      <w:start w:val="1"/>
      <w:numFmt w:val="decimal"/>
      <w:lvlText w:val="%1."/>
      <w:lvlJc w:val="left"/>
      <w:pPr>
        <w:ind w:left="720" w:hanging="360"/>
      </w:pPr>
      <w:rPr>
        <w:rFonts w:ascii="Arial" w:hAnsi="Arial" w:hint="default"/>
        <w:b w:val="0"/>
        <w:i w:val="0"/>
        <w:sz w:val="18"/>
      </w:rPr>
    </w:lvl>
    <w:lvl w:ilvl="1" w:tplc="040C0019" w:tentative="1">
      <w:start w:val="1"/>
      <w:numFmt w:val="lowerLetter"/>
      <w:lvlText w:val="%2."/>
      <w:lvlJc w:val="left"/>
      <w:pPr>
        <w:ind w:left="1440" w:hanging="360"/>
      </w:pPr>
    </w:lvl>
    <w:lvl w:ilvl="2" w:tplc="040C000F">
      <w:start w:val="1"/>
      <w:numFmt w:val="decimal"/>
      <w:lvlText w:val="%3."/>
      <w:lvlJc w:val="lef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25434451"/>
    <w:multiLevelType w:val="multilevel"/>
    <w:tmpl w:val="080E6EA0"/>
    <w:lvl w:ilvl="0">
      <w:start w:val="1"/>
      <w:numFmt w:val="decimal"/>
      <w:lvlText w:val="%1."/>
      <w:lvlJc w:val="left"/>
      <w:pPr>
        <w:tabs>
          <w:tab w:val="num" w:pos="624"/>
        </w:tabs>
        <w:ind w:left="624" w:hanging="624"/>
      </w:pPr>
      <w:rPr>
        <w:rFonts w:ascii="Arial" w:hAnsi="Arial" w:hint="default"/>
        <w:b w:val="0"/>
        <w:i w:val="0"/>
        <w:sz w:val="20"/>
      </w:rPr>
    </w:lvl>
    <w:lvl w:ilvl="1">
      <w:start w:val="1"/>
      <w:numFmt w:val="decimal"/>
      <w:lvlText w:val="%1.%2"/>
      <w:lvlJc w:val="left"/>
      <w:pPr>
        <w:tabs>
          <w:tab w:val="num" w:pos="624"/>
        </w:tabs>
        <w:ind w:left="624" w:hanging="624"/>
      </w:pPr>
      <w:rPr>
        <w:rFonts w:ascii="Arial" w:hAnsi="Arial" w:hint="default"/>
        <w:b w:val="0"/>
        <w:i w:val="0"/>
        <w:sz w:val="20"/>
      </w:rPr>
    </w:lvl>
    <w:lvl w:ilvl="2">
      <w:start w:val="1"/>
      <w:numFmt w:val="lowerLetter"/>
      <w:lvlText w:val="(%3)"/>
      <w:lvlJc w:val="left"/>
      <w:pPr>
        <w:tabs>
          <w:tab w:val="num" w:pos="624"/>
        </w:tabs>
        <w:ind w:left="624" w:hanging="624"/>
      </w:pPr>
      <w:rPr>
        <w:rFonts w:ascii="Arial" w:hAnsi="Arial" w:hint="default"/>
        <w:b w:val="0"/>
        <w:i w:val="0"/>
        <w:sz w:val="20"/>
      </w:rPr>
    </w:lvl>
    <w:lvl w:ilvl="3">
      <w:start w:val="1"/>
      <w:numFmt w:val="lowerRoman"/>
      <w:lvlText w:val="(%4)"/>
      <w:lvlJc w:val="left"/>
      <w:pPr>
        <w:tabs>
          <w:tab w:val="num" w:pos="1361"/>
        </w:tabs>
        <w:ind w:left="1361" w:hanging="737"/>
      </w:pPr>
      <w:rPr>
        <w:rFonts w:ascii="Arial" w:hAnsi="Arial" w:hint="default"/>
        <w:b w:val="0"/>
        <w:i w:val="0"/>
        <w:sz w:val="20"/>
      </w:rPr>
    </w:lvl>
    <w:lvl w:ilvl="4">
      <w:start w:val="1"/>
      <w:numFmt w:val="lowerLetter"/>
      <w:lvlText w:val="(%5)"/>
      <w:lvlJc w:val="left"/>
      <w:pPr>
        <w:tabs>
          <w:tab w:val="num" w:pos="1361"/>
        </w:tabs>
        <w:ind w:left="1361" w:hanging="737"/>
      </w:pPr>
      <w:rPr>
        <w:rFonts w:ascii="Arial" w:hAnsi="Arial" w:hint="default"/>
        <w:b w:val="0"/>
        <w:i w:val="0"/>
        <w:sz w:val="20"/>
      </w:rPr>
    </w:lvl>
    <w:lvl w:ilvl="5">
      <w:start w:val="1"/>
      <w:numFmt w:val="lowerRoman"/>
      <w:lvlText w:val="(%6)"/>
      <w:lvlJc w:val="left"/>
      <w:pPr>
        <w:tabs>
          <w:tab w:val="num" w:pos="2041"/>
        </w:tabs>
        <w:ind w:left="2041" w:hanging="680"/>
      </w:pPr>
      <w:rPr>
        <w:rFonts w:ascii="Arial" w:hAnsi="Arial" w:hint="default"/>
        <w:b w:val="0"/>
        <w:i w:val="0"/>
        <w:sz w:val="20"/>
      </w:rPr>
    </w:lvl>
    <w:lvl w:ilvl="6">
      <w:start w:val="1"/>
      <w:numFmt w:val="upperLetter"/>
      <w:lvlText w:val="(%7)"/>
      <w:lvlJc w:val="left"/>
      <w:pPr>
        <w:tabs>
          <w:tab w:val="num" w:pos="2041"/>
        </w:tabs>
        <w:ind w:left="2041" w:hanging="680"/>
      </w:pPr>
      <w:rPr>
        <w:rFonts w:ascii="Calibri" w:hAnsi="Calibri" w:cs="Calibri" w:hint="default"/>
        <w:b w:val="0"/>
        <w:i w:val="0"/>
        <w:sz w:val="22"/>
        <w:szCs w:val="22"/>
      </w:rPr>
    </w:lvl>
    <w:lvl w:ilvl="7">
      <w:start w:val="1"/>
      <w:numFmt w:val="upperLetter"/>
      <w:lvlText w:val="(%8)"/>
      <w:lvlJc w:val="left"/>
      <w:pPr>
        <w:tabs>
          <w:tab w:val="num" w:pos="2722"/>
        </w:tabs>
        <w:ind w:left="2722" w:hanging="681"/>
      </w:pPr>
      <w:rPr>
        <w:rFonts w:ascii="Arial" w:hAnsi="Arial" w:hint="default"/>
        <w:b w:val="0"/>
        <w:i w:val="0"/>
        <w:sz w:val="20"/>
      </w:rPr>
    </w:lvl>
    <w:lvl w:ilvl="8">
      <w:start w:val="1"/>
      <w:numFmt w:val="none"/>
      <w:lvlText w:val=""/>
      <w:lvlJc w:val="left"/>
      <w:pPr>
        <w:tabs>
          <w:tab w:val="num" w:pos="4320"/>
        </w:tabs>
        <w:ind w:left="4320" w:hanging="1440"/>
      </w:pPr>
      <w:rPr>
        <w:rFonts w:hint="default"/>
      </w:rPr>
    </w:lvl>
  </w:abstractNum>
  <w:abstractNum w:abstractNumId="35" w15:restartNumberingAfterBreak="0">
    <w:nsid w:val="25863F81"/>
    <w:multiLevelType w:val="multilevel"/>
    <w:tmpl w:val="E6420AD2"/>
    <w:lvl w:ilvl="0">
      <w:start w:val="1"/>
      <w:numFmt w:val="decimal"/>
      <w:lvlRestart w:val="0"/>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Letter"/>
      <w:lvlText w:val="(%3)"/>
      <w:lvlJc w:val="left"/>
      <w:pPr>
        <w:tabs>
          <w:tab w:val="num" w:pos="4407"/>
        </w:tabs>
        <w:ind w:left="4407" w:hanging="720"/>
      </w:pPr>
      <w:rPr>
        <w:rFonts w:ascii="Times New Roman" w:hAnsi="Times New Roman" w:cs="Times New Roman"/>
        <w:b w:val="0"/>
        <w:i w:val="0"/>
        <w:caps w:val="0"/>
        <w:strike w:val="0"/>
        <w:dstrike w:val="0"/>
        <w:vanish w:val="0"/>
        <w:color w:val="auto"/>
        <w:sz w:val="24"/>
        <w:u w:val="none"/>
        <w:vertAlign w:val="baseline"/>
      </w:rPr>
    </w:lvl>
    <w:lvl w:ilvl="3">
      <w:start w:val="1"/>
      <w:numFmt w:val="lowerRoman"/>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upperLetter"/>
      <w:lvlText w:val="(%5)"/>
      <w:lvlJc w:val="left"/>
      <w:pPr>
        <w:tabs>
          <w:tab w:val="num" w:pos="2880"/>
        </w:tabs>
        <w:ind w:left="2880" w:hanging="720"/>
      </w:pPr>
      <w:rPr>
        <w:rFonts w:ascii="Calibri" w:hAnsi="Calibri" w:cs="Calibri" w:hint="default"/>
        <w:b w:val="0"/>
        <w:i w:val="0"/>
        <w:caps w:val="0"/>
        <w:strike w:val="0"/>
        <w:dstrike w:val="0"/>
        <w:vanish w:val="0"/>
        <w:color w:val="auto"/>
        <w:sz w:val="22"/>
        <w:szCs w:val="22"/>
        <w:u w:val="none"/>
        <w:vertAlign w:val="baseline"/>
      </w:rPr>
    </w:lvl>
    <w:lvl w:ilvl="5">
      <w:start w:val="1"/>
      <w:numFmt w:val="decimal"/>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lvl w:ilvl="8">
      <w:start w:val="1"/>
      <w:numFmt w:val="none"/>
      <w:lvlRestart w:val="0"/>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abstractNum>
  <w:abstractNum w:abstractNumId="36" w15:restartNumberingAfterBreak="0">
    <w:nsid w:val="26152975"/>
    <w:multiLevelType w:val="hybridMultilevel"/>
    <w:tmpl w:val="4FA02780"/>
    <w:lvl w:ilvl="0" w:tplc="A96AB446">
      <w:start w:val="1"/>
      <w:numFmt w:val="lowerLetter"/>
      <w:lvlText w:val="(%1)"/>
      <w:lvlJc w:val="left"/>
      <w:pPr>
        <w:ind w:left="720" w:hanging="360"/>
      </w:pPr>
      <w:rPr>
        <w:rFonts w:ascii="Arial" w:hAnsi="Arial" w:hint="default"/>
        <w:b w:val="0"/>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lowerLetter"/>
      <w:lvlText w:val="(%4)"/>
      <w:lvlJc w:val="left"/>
      <w:pPr>
        <w:ind w:left="2880" w:hanging="360"/>
      </w:pPr>
      <w:rPr>
        <w:rFonts w:ascii="Arial" w:hAnsi="Arial" w:hint="default"/>
        <w:b w:val="0"/>
        <w:i w:val="0"/>
        <w:sz w:val="20"/>
      </w:rPr>
    </w:lvl>
    <w:lvl w:ilvl="4" w:tplc="A96AB446"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26C64531"/>
    <w:multiLevelType w:val="hybridMultilevel"/>
    <w:tmpl w:val="BC4AF4F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38" w15:restartNumberingAfterBreak="0">
    <w:nsid w:val="27CD2B5C"/>
    <w:multiLevelType w:val="hybridMultilevel"/>
    <w:tmpl w:val="4D8A1CA8"/>
    <w:lvl w:ilvl="0" w:tplc="FFFFFFFF">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2A181DC9"/>
    <w:multiLevelType w:val="hybridMultilevel"/>
    <w:tmpl w:val="A19C47BA"/>
    <w:lvl w:ilvl="0" w:tplc="A96AB446">
      <w:start w:val="1"/>
      <w:numFmt w:val="bullet"/>
      <w:pStyle w:val="Listepuces6"/>
      <w:lvlText w:val="-"/>
      <w:lvlJc w:val="left"/>
      <w:pPr>
        <w:ind w:left="1931" w:hanging="360"/>
      </w:pPr>
      <w:rPr>
        <w:rFonts w:ascii="Arial" w:hAnsi="Arial" w:hint="default"/>
        <w:b w:val="0"/>
        <w:i w:val="0"/>
      </w:rPr>
    </w:lvl>
    <w:lvl w:ilvl="1" w:tplc="040C0019" w:tentative="1">
      <w:start w:val="1"/>
      <w:numFmt w:val="bullet"/>
      <w:lvlText w:val="o"/>
      <w:lvlJc w:val="left"/>
      <w:pPr>
        <w:ind w:left="2651" w:hanging="360"/>
      </w:pPr>
      <w:rPr>
        <w:rFonts w:ascii="Courier New" w:hAnsi="Courier New" w:cs="Courier New" w:hint="default"/>
      </w:rPr>
    </w:lvl>
    <w:lvl w:ilvl="2" w:tplc="040C001B" w:tentative="1">
      <w:start w:val="1"/>
      <w:numFmt w:val="bullet"/>
      <w:lvlText w:val=""/>
      <w:lvlJc w:val="left"/>
      <w:pPr>
        <w:ind w:left="3371" w:hanging="360"/>
      </w:pPr>
      <w:rPr>
        <w:rFonts w:ascii="Wingdings" w:hAnsi="Wingdings" w:hint="default"/>
      </w:rPr>
    </w:lvl>
    <w:lvl w:ilvl="3" w:tplc="040C000F" w:tentative="1">
      <w:start w:val="1"/>
      <w:numFmt w:val="bullet"/>
      <w:lvlText w:val=""/>
      <w:lvlJc w:val="left"/>
      <w:pPr>
        <w:ind w:left="4091" w:hanging="360"/>
      </w:pPr>
      <w:rPr>
        <w:rFonts w:ascii="Symbol" w:hAnsi="Symbol" w:hint="default"/>
      </w:rPr>
    </w:lvl>
    <w:lvl w:ilvl="4" w:tplc="A96AB446" w:tentative="1">
      <w:start w:val="1"/>
      <w:numFmt w:val="bullet"/>
      <w:lvlText w:val="o"/>
      <w:lvlJc w:val="left"/>
      <w:pPr>
        <w:ind w:left="4811" w:hanging="360"/>
      </w:pPr>
      <w:rPr>
        <w:rFonts w:ascii="Courier New" w:hAnsi="Courier New" w:cs="Courier New" w:hint="default"/>
      </w:rPr>
    </w:lvl>
    <w:lvl w:ilvl="5" w:tplc="040C001B" w:tentative="1">
      <w:start w:val="1"/>
      <w:numFmt w:val="bullet"/>
      <w:lvlText w:val=""/>
      <w:lvlJc w:val="left"/>
      <w:pPr>
        <w:ind w:left="5531" w:hanging="360"/>
      </w:pPr>
      <w:rPr>
        <w:rFonts w:ascii="Wingdings" w:hAnsi="Wingdings" w:hint="default"/>
      </w:rPr>
    </w:lvl>
    <w:lvl w:ilvl="6" w:tplc="040C000F" w:tentative="1">
      <w:start w:val="1"/>
      <w:numFmt w:val="bullet"/>
      <w:lvlText w:val=""/>
      <w:lvlJc w:val="left"/>
      <w:pPr>
        <w:ind w:left="6251" w:hanging="360"/>
      </w:pPr>
      <w:rPr>
        <w:rFonts w:ascii="Symbol" w:hAnsi="Symbol" w:hint="default"/>
      </w:rPr>
    </w:lvl>
    <w:lvl w:ilvl="7" w:tplc="040C0019" w:tentative="1">
      <w:start w:val="1"/>
      <w:numFmt w:val="bullet"/>
      <w:lvlText w:val="o"/>
      <w:lvlJc w:val="left"/>
      <w:pPr>
        <w:ind w:left="6971" w:hanging="360"/>
      </w:pPr>
      <w:rPr>
        <w:rFonts w:ascii="Courier New" w:hAnsi="Courier New" w:cs="Courier New" w:hint="default"/>
      </w:rPr>
    </w:lvl>
    <w:lvl w:ilvl="8" w:tplc="040C001B" w:tentative="1">
      <w:start w:val="1"/>
      <w:numFmt w:val="bullet"/>
      <w:lvlText w:val=""/>
      <w:lvlJc w:val="left"/>
      <w:pPr>
        <w:ind w:left="7691" w:hanging="360"/>
      </w:pPr>
      <w:rPr>
        <w:rFonts w:ascii="Wingdings" w:hAnsi="Wingdings" w:hint="default"/>
      </w:rPr>
    </w:lvl>
  </w:abstractNum>
  <w:abstractNum w:abstractNumId="40" w15:restartNumberingAfterBreak="0">
    <w:nsid w:val="2B7263C9"/>
    <w:multiLevelType w:val="hybridMultilevel"/>
    <w:tmpl w:val="A328BCFE"/>
    <w:lvl w:ilvl="0" w:tplc="D6B2F222">
      <w:start w:val="1"/>
      <w:numFmt w:val="lowerLetter"/>
      <w:lvlText w:val="(%1)"/>
      <w:lvlJc w:val="left"/>
      <w:pPr>
        <w:ind w:left="3126" w:hanging="360"/>
      </w:pPr>
      <w:rPr>
        <w:rFonts w:ascii="Calibri" w:hAnsi="Calibri" w:cs="Calibri" w:hint="default"/>
        <w:b w:val="0"/>
        <w:i w:val="0"/>
        <w:sz w:val="22"/>
        <w:szCs w:val="22"/>
      </w:rPr>
    </w:lvl>
    <w:lvl w:ilvl="1" w:tplc="DA48B3FE">
      <w:start w:val="1"/>
      <w:numFmt w:val="lowerLetter"/>
      <w:lvlText w:val="%2."/>
      <w:lvlJc w:val="left"/>
      <w:pPr>
        <w:ind w:left="3846" w:hanging="360"/>
      </w:pPr>
    </w:lvl>
    <w:lvl w:ilvl="2" w:tplc="9C6C6456">
      <w:start w:val="1"/>
      <w:numFmt w:val="lowerRoman"/>
      <w:lvlText w:val="%3."/>
      <w:lvlJc w:val="right"/>
      <w:pPr>
        <w:ind w:left="4566" w:hanging="180"/>
      </w:pPr>
    </w:lvl>
    <w:lvl w:ilvl="3" w:tplc="C3A652D4">
      <w:start w:val="1"/>
      <w:numFmt w:val="decimal"/>
      <w:lvlText w:val="%4."/>
      <w:lvlJc w:val="left"/>
      <w:pPr>
        <w:ind w:left="5286" w:hanging="360"/>
      </w:pPr>
    </w:lvl>
    <w:lvl w:ilvl="4" w:tplc="12AEEFD4">
      <w:start w:val="1"/>
      <w:numFmt w:val="lowerLetter"/>
      <w:lvlText w:val="%5."/>
      <w:lvlJc w:val="left"/>
      <w:pPr>
        <w:ind w:left="6006" w:hanging="360"/>
      </w:pPr>
    </w:lvl>
    <w:lvl w:ilvl="5" w:tplc="576C3B1C" w:tentative="1">
      <w:start w:val="1"/>
      <w:numFmt w:val="lowerRoman"/>
      <w:lvlText w:val="%6."/>
      <w:lvlJc w:val="right"/>
      <w:pPr>
        <w:ind w:left="6726" w:hanging="180"/>
      </w:pPr>
    </w:lvl>
    <w:lvl w:ilvl="6" w:tplc="31480110" w:tentative="1">
      <w:start w:val="1"/>
      <w:numFmt w:val="decimal"/>
      <w:lvlText w:val="%7."/>
      <w:lvlJc w:val="left"/>
      <w:pPr>
        <w:ind w:left="7446" w:hanging="360"/>
      </w:pPr>
    </w:lvl>
    <w:lvl w:ilvl="7" w:tplc="2946E168" w:tentative="1">
      <w:start w:val="1"/>
      <w:numFmt w:val="lowerLetter"/>
      <w:lvlText w:val="%8."/>
      <w:lvlJc w:val="left"/>
      <w:pPr>
        <w:ind w:left="8166" w:hanging="360"/>
      </w:pPr>
    </w:lvl>
    <w:lvl w:ilvl="8" w:tplc="E3F85F50" w:tentative="1">
      <w:start w:val="1"/>
      <w:numFmt w:val="lowerRoman"/>
      <w:lvlText w:val="%9."/>
      <w:lvlJc w:val="right"/>
      <w:pPr>
        <w:ind w:left="8886" w:hanging="180"/>
      </w:pPr>
    </w:lvl>
  </w:abstractNum>
  <w:abstractNum w:abstractNumId="41" w15:restartNumberingAfterBreak="0">
    <w:nsid w:val="2CDA65CE"/>
    <w:multiLevelType w:val="multilevel"/>
    <w:tmpl w:val="D64CB742"/>
    <w:lvl w:ilvl="0">
      <w:start w:val="1"/>
      <w:numFmt w:val="decimal"/>
      <w:lvlText w:val="%1."/>
      <w:lvlJc w:val="left"/>
      <w:pPr>
        <w:tabs>
          <w:tab w:val="num" w:pos="624"/>
        </w:tabs>
        <w:ind w:left="624" w:hanging="624"/>
      </w:pPr>
      <w:rPr>
        <w:rFonts w:ascii="Arial" w:hAnsi="Arial" w:hint="default"/>
        <w:b w:val="0"/>
        <w:i w:val="0"/>
        <w:sz w:val="20"/>
      </w:rPr>
    </w:lvl>
    <w:lvl w:ilvl="1">
      <w:start w:val="1"/>
      <w:numFmt w:val="decimal"/>
      <w:lvlText w:val="%1.%2"/>
      <w:lvlJc w:val="left"/>
      <w:pPr>
        <w:tabs>
          <w:tab w:val="num" w:pos="624"/>
        </w:tabs>
        <w:ind w:left="624" w:hanging="624"/>
      </w:pPr>
      <w:rPr>
        <w:rFonts w:ascii="Arial" w:hAnsi="Arial" w:hint="default"/>
        <w:b w:val="0"/>
        <w:i w:val="0"/>
        <w:sz w:val="20"/>
      </w:rPr>
    </w:lvl>
    <w:lvl w:ilvl="2">
      <w:start w:val="1"/>
      <w:numFmt w:val="lowerLetter"/>
      <w:lvlText w:val="(%3)"/>
      <w:lvlJc w:val="left"/>
      <w:pPr>
        <w:tabs>
          <w:tab w:val="num" w:pos="624"/>
        </w:tabs>
        <w:ind w:left="624" w:hanging="624"/>
      </w:pPr>
      <w:rPr>
        <w:rFonts w:ascii="Arial" w:hAnsi="Arial" w:hint="default"/>
        <w:b w:val="0"/>
        <w:i w:val="0"/>
        <w:sz w:val="20"/>
      </w:rPr>
    </w:lvl>
    <w:lvl w:ilvl="3">
      <w:start w:val="1"/>
      <w:numFmt w:val="lowerRoman"/>
      <w:lvlText w:val="(%4)"/>
      <w:lvlJc w:val="left"/>
      <w:pPr>
        <w:tabs>
          <w:tab w:val="num" w:pos="1361"/>
        </w:tabs>
        <w:ind w:left="1361" w:hanging="737"/>
      </w:pPr>
      <w:rPr>
        <w:rFonts w:ascii="Arial" w:hAnsi="Arial" w:hint="default"/>
        <w:b w:val="0"/>
        <w:i w:val="0"/>
        <w:sz w:val="20"/>
      </w:rPr>
    </w:lvl>
    <w:lvl w:ilvl="4">
      <w:start w:val="1"/>
      <w:numFmt w:val="lowerLetter"/>
      <w:lvlText w:val="(%5)"/>
      <w:lvlJc w:val="left"/>
      <w:pPr>
        <w:tabs>
          <w:tab w:val="num" w:pos="1361"/>
        </w:tabs>
        <w:ind w:left="1361" w:hanging="737"/>
      </w:pPr>
      <w:rPr>
        <w:rFonts w:ascii="Calibri" w:hAnsi="Calibri" w:cs="Calibri" w:hint="default"/>
        <w:b w:val="0"/>
        <w:i w:val="0"/>
        <w:sz w:val="22"/>
        <w:szCs w:val="22"/>
      </w:rPr>
    </w:lvl>
    <w:lvl w:ilvl="5">
      <w:start w:val="1"/>
      <w:numFmt w:val="lowerRoman"/>
      <w:lvlText w:val="(%6)"/>
      <w:lvlJc w:val="left"/>
      <w:pPr>
        <w:tabs>
          <w:tab w:val="num" w:pos="2041"/>
        </w:tabs>
        <w:ind w:left="2041" w:hanging="680"/>
      </w:pPr>
      <w:rPr>
        <w:rFonts w:ascii="Arial" w:hAnsi="Arial" w:hint="default"/>
        <w:b w:val="0"/>
        <w:i w:val="0"/>
        <w:sz w:val="20"/>
      </w:rPr>
    </w:lvl>
    <w:lvl w:ilvl="6">
      <w:start w:val="1"/>
      <w:numFmt w:val="upperLetter"/>
      <w:lvlText w:val="(%7)"/>
      <w:lvlJc w:val="left"/>
      <w:pPr>
        <w:tabs>
          <w:tab w:val="num" w:pos="2041"/>
        </w:tabs>
        <w:ind w:left="2041" w:hanging="680"/>
      </w:pPr>
      <w:rPr>
        <w:rFonts w:ascii="Arial" w:hAnsi="Arial" w:hint="default"/>
        <w:b w:val="0"/>
        <w:i w:val="0"/>
        <w:sz w:val="20"/>
      </w:rPr>
    </w:lvl>
    <w:lvl w:ilvl="7">
      <w:start w:val="1"/>
      <w:numFmt w:val="upperLetter"/>
      <w:lvlText w:val="(%8)"/>
      <w:lvlJc w:val="left"/>
      <w:pPr>
        <w:tabs>
          <w:tab w:val="num" w:pos="2722"/>
        </w:tabs>
        <w:ind w:left="2722" w:hanging="681"/>
      </w:pPr>
      <w:rPr>
        <w:rFonts w:ascii="Arial" w:hAnsi="Arial" w:hint="default"/>
        <w:b w:val="0"/>
        <w:i w:val="0"/>
        <w:sz w:val="20"/>
      </w:rPr>
    </w:lvl>
    <w:lvl w:ilvl="8">
      <w:start w:val="1"/>
      <w:numFmt w:val="none"/>
      <w:lvlText w:val=""/>
      <w:lvlJc w:val="left"/>
      <w:pPr>
        <w:tabs>
          <w:tab w:val="num" w:pos="4320"/>
        </w:tabs>
        <w:ind w:left="4320" w:hanging="1440"/>
      </w:pPr>
      <w:rPr>
        <w:rFonts w:hint="default"/>
      </w:rPr>
    </w:lvl>
  </w:abstractNum>
  <w:abstractNum w:abstractNumId="42" w15:restartNumberingAfterBreak="0">
    <w:nsid w:val="2DFA1CAD"/>
    <w:multiLevelType w:val="hybridMultilevel"/>
    <w:tmpl w:val="BC4AF4F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43" w15:restartNumberingAfterBreak="0">
    <w:nsid w:val="2F231DA2"/>
    <w:multiLevelType w:val="hybridMultilevel"/>
    <w:tmpl w:val="02F0F734"/>
    <w:lvl w:ilvl="0" w:tplc="A530B4E6">
      <w:start w:val="1"/>
      <w:numFmt w:val="decimal"/>
      <w:lvlText w:val="%1."/>
      <w:lvlJc w:val="left"/>
      <w:pPr>
        <w:ind w:left="720" w:hanging="360"/>
      </w:pPr>
      <w:rPr>
        <w:rFonts w:eastAsia="Times New Roman" w:hint="default"/>
        <w:b/>
        <w:color w:val="auto"/>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24B245C8">
      <w:start w:val="1"/>
      <w:numFmt w:val="decimal"/>
      <w:lvlText w:val="%7."/>
      <w:lvlJc w:val="left"/>
      <w:pPr>
        <w:ind w:left="5040" w:hanging="360"/>
      </w:pPr>
      <w:rPr>
        <w:rFonts w:ascii="Calibri" w:hAnsi="Calibri" w:cs="Calibri" w:hint="default"/>
        <w:b/>
      </w:r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30C52C20"/>
    <w:multiLevelType w:val="multilevel"/>
    <w:tmpl w:val="DCBC919C"/>
    <w:lvl w:ilvl="0">
      <w:start w:val="1"/>
      <w:numFmt w:val="none"/>
      <w:lvlRestart w:val="0"/>
      <w:suff w:val="nothing"/>
      <w:lvlText w:val=""/>
      <w:lvlJc w:val="left"/>
      <w:pPr>
        <w:ind w:left="720" w:firstLine="0"/>
      </w:pPr>
      <w:rPr>
        <w:rFonts w:ascii="Times New Roman" w:hAnsi="Times New Roman" w:cs="Times New Roman" w:hint="default"/>
        <w:b w:val="0"/>
        <w:i w:val="0"/>
        <w:caps w:val="0"/>
        <w:strike w:val="0"/>
        <w:dstrike w:val="0"/>
        <w:vanish w:val="0"/>
        <w:color w:val="auto"/>
        <w:sz w:val="24"/>
        <w:u w:val="none"/>
        <w:vertAlign w:val="baseline"/>
      </w:rPr>
    </w:lvl>
    <w:lvl w:ilvl="1">
      <w:start w:val="1"/>
      <w:numFmt w:val="lowerLetter"/>
      <w:lvlText w:val="(%2)"/>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Roman"/>
      <w:lvlText w:val="(%3)"/>
      <w:lvlJc w:val="left"/>
      <w:pPr>
        <w:tabs>
          <w:tab w:val="num" w:pos="2160"/>
        </w:tabs>
        <w:ind w:left="2160" w:hanging="720"/>
      </w:pPr>
      <w:rPr>
        <w:rFonts w:ascii="Calibri" w:hAnsi="Calibri" w:cs="Calibri" w:hint="default"/>
        <w:b w:val="0"/>
        <w:i w:val="0"/>
        <w:caps w:val="0"/>
        <w:strike w:val="0"/>
        <w:dstrike w:val="0"/>
        <w:vanish w:val="0"/>
        <w:color w:val="auto"/>
        <w:sz w:val="22"/>
        <w:szCs w:val="22"/>
        <w:u w:val="none"/>
        <w:vertAlign w:val="baseline"/>
      </w:rPr>
    </w:lvl>
    <w:lvl w:ilvl="3">
      <w:start w:val="2"/>
      <w:numFmt w:val="upperLetter"/>
      <w:lvlText w:val="(%4)"/>
      <w:lvlJc w:val="left"/>
      <w:pPr>
        <w:tabs>
          <w:tab w:val="num" w:pos="2880"/>
        </w:tabs>
        <w:ind w:left="2880" w:hanging="720"/>
      </w:pPr>
      <w:rPr>
        <w:rFonts w:ascii="Arial" w:hAnsi="Arial" w:cs="Arial" w:hint="default"/>
        <w:b w:val="0"/>
        <w:i w:val="0"/>
        <w:caps w:val="0"/>
        <w:strike w:val="0"/>
        <w:dstrike w:val="0"/>
        <w:vanish w:val="0"/>
        <w:color w:val="auto"/>
        <w:sz w:val="20"/>
        <w:szCs w:val="20"/>
        <w:u w:val="none"/>
        <w:vertAlign w:val="baseline"/>
      </w:rPr>
    </w:lvl>
    <w:lvl w:ilvl="4">
      <w:start w:val="1"/>
      <w:numFmt w:val="decimal"/>
      <w:lvlText w:val="(%5)"/>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none"/>
      <w:lvlRestart w:val="0"/>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6">
      <w:start w:val="1"/>
      <w:numFmt w:val="none"/>
      <w:lvlRestart w:val="0"/>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7">
      <w:start w:val="1"/>
      <w:numFmt w:val="none"/>
      <w:lvlRestart w:val="0"/>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45" w15:restartNumberingAfterBreak="0">
    <w:nsid w:val="317C23D1"/>
    <w:multiLevelType w:val="multilevel"/>
    <w:tmpl w:val="A6349A44"/>
    <w:lvl w:ilvl="0">
      <w:start w:val="1"/>
      <w:numFmt w:val="decimal"/>
      <w:lvlText w:val="%1."/>
      <w:lvlJc w:val="left"/>
      <w:pPr>
        <w:tabs>
          <w:tab w:val="num" w:pos="624"/>
        </w:tabs>
        <w:ind w:left="624" w:hanging="624"/>
      </w:pPr>
      <w:rPr>
        <w:rFonts w:ascii="Arial" w:hAnsi="Arial" w:hint="default"/>
        <w:b w:val="0"/>
        <w:i w:val="0"/>
        <w:sz w:val="20"/>
      </w:rPr>
    </w:lvl>
    <w:lvl w:ilvl="1">
      <w:start w:val="1"/>
      <w:numFmt w:val="decimal"/>
      <w:lvlText w:val="%1.%2"/>
      <w:lvlJc w:val="left"/>
      <w:pPr>
        <w:tabs>
          <w:tab w:val="num" w:pos="4452"/>
        </w:tabs>
        <w:ind w:left="4452" w:hanging="624"/>
      </w:pPr>
      <w:rPr>
        <w:rFonts w:ascii="Arial" w:hAnsi="Arial" w:hint="default"/>
        <w:b w:val="0"/>
        <w:i w:val="0"/>
        <w:sz w:val="20"/>
      </w:rPr>
    </w:lvl>
    <w:lvl w:ilvl="2">
      <w:start w:val="1"/>
      <w:numFmt w:val="lowerLetter"/>
      <w:lvlText w:val="(%3)"/>
      <w:lvlJc w:val="left"/>
      <w:pPr>
        <w:tabs>
          <w:tab w:val="num" w:pos="624"/>
        </w:tabs>
        <w:ind w:left="624" w:hanging="624"/>
      </w:pPr>
      <w:rPr>
        <w:rFonts w:ascii="Arial" w:hAnsi="Arial" w:hint="default"/>
        <w:b w:val="0"/>
        <w:i w:val="0"/>
        <w:sz w:val="20"/>
      </w:rPr>
    </w:lvl>
    <w:lvl w:ilvl="3">
      <w:start w:val="1"/>
      <w:numFmt w:val="lowerRoman"/>
      <w:lvlText w:val="(%4)"/>
      <w:lvlJc w:val="left"/>
      <w:pPr>
        <w:tabs>
          <w:tab w:val="num" w:pos="1361"/>
        </w:tabs>
        <w:ind w:left="1361" w:hanging="737"/>
      </w:pPr>
      <w:rPr>
        <w:rFonts w:ascii="Arial" w:hAnsi="Arial" w:hint="default"/>
        <w:b w:val="0"/>
        <w:i w:val="0"/>
        <w:sz w:val="20"/>
      </w:rPr>
    </w:lvl>
    <w:lvl w:ilvl="4">
      <w:start w:val="1"/>
      <w:numFmt w:val="lowerLetter"/>
      <w:lvlText w:val="(%5)"/>
      <w:lvlJc w:val="left"/>
      <w:pPr>
        <w:tabs>
          <w:tab w:val="num" w:pos="1361"/>
        </w:tabs>
        <w:ind w:left="1361" w:hanging="737"/>
      </w:pPr>
      <w:rPr>
        <w:rFonts w:ascii="Calibri" w:hAnsi="Calibri" w:cs="Calibri" w:hint="default"/>
        <w:b w:val="0"/>
        <w:i w:val="0"/>
        <w:sz w:val="22"/>
        <w:szCs w:val="22"/>
      </w:rPr>
    </w:lvl>
    <w:lvl w:ilvl="5">
      <w:start w:val="1"/>
      <w:numFmt w:val="lowerRoman"/>
      <w:lvlText w:val="(%6)"/>
      <w:lvlJc w:val="left"/>
      <w:pPr>
        <w:tabs>
          <w:tab w:val="num" w:pos="2041"/>
        </w:tabs>
        <w:ind w:left="2041" w:hanging="680"/>
      </w:pPr>
      <w:rPr>
        <w:rFonts w:ascii="Arial" w:hAnsi="Arial" w:hint="default"/>
        <w:b w:val="0"/>
        <w:i w:val="0"/>
        <w:sz w:val="20"/>
      </w:rPr>
    </w:lvl>
    <w:lvl w:ilvl="6">
      <w:start w:val="1"/>
      <w:numFmt w:val="upperLetter"/>
      <w:lvlText w:val="(%7)"/>
      <w:lvlJc w:val="left"/>
      <w:pPr>
        <w:tabs>
          <w:tab w:val="num" w:pos="2041"/>
        </w:tabs>
        <w:ind w:left="2041" w:hanging="680"/>
      </w:pPr>
      <w:rPr>
        <w:rFonts w:ascii="Arial" w:hAnsi="Arial" w:hint="default"/>
        <w:b w:val="0"/>
        <w:i w:val="0"/>
        <w:sz w:val="20"/>
      </w:rPr>
    </w:lvl>
    <w:lvl w:ilvl="7">
      <w:start w:val="1"/>
      <w:numFmt w:val="upperLetter"/>
      <w:lvlText w:val="(%8)"/>
      <w:lvlJc w:val="left"/>
      <w:pPr>
        <w:tabs>
          <w:tab w:val="num" w:pos="2722"/>
        </w:tabs>
        <w:ind w:left="2722" w:hanging="681"/>
      </w:pPr>
      <w:rPr>
        <w:rFonts w:ascii="Arial" w:hAnsi="Arial" w:hint="default"/>
        <w:b w:val="0"/>
        <w:i w:val="0"/>
        <w:sz w:val="20"/>
      </w:rPr>
    </w:lvl>
    <w:lvl w:ilvl="8">
      <w:start w:val="1"/>
      <w:numFmt w:val="none"/>
      <w:lvlText w:val=""/>
      <w:lvlJc w:val="left"/>
      <w:pPr>
        <w:tabs>
          <w:tab w:val="num" w:pos="4320"/>
        </w:tabs>
        <w:ind w:left="4320" w:hanging="1440"/>
      </w:pPr>
      <w:rPr>
        <w:rFonts w:hint="default"/>
      </w:rPr>
    </w:lvl>
  </w:abstractNum>
  <w:abstractNum w:abstractNumId="46" w15:restartNumberingAfterBreak="0">
    <w:nsid w:val="31F5328F"/>
    <w:multiLevelType w:val="hybridMultilevel"/>
    <w:tmpl w:val="BC4AF4F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47" w15:restartNumberingAfterBreak="0">
    <w:nsid w:val="332D7B8A"/>
    <w:multiLevelType w:val="hybridMultilevel"/>
    <w:tmpl w:val="453C90B4"/>
    <w:lvl w:ilvl="0" w:tplc="86DAFF46">
      <w:start w:val="1"/>
      <w:numFmt w:val="lowerRoman"/>
      <w:lvlText w:val="(%1)"/>
      <w:lvlJc w:val="left"/>
      <w:pPr>
        <w:ind w:left="180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335215D1"/>
    <w:multiLevelType w:val="hybridMultilevel"/>
    <w:tmpl w:val="4D8A1CA8"/>
    <w:name w:val="dd2222"/>
    <w:lvl w:ilvl="0" w:tplc="326A7116">
      <w:start w:val="1"/>
      <w:numFmt w:val="lowerRoman"/>
      <w:lvlText w:val="(%1)"/>
      <w:lvlJc w:val="left"/>
      <w:pPr>
        <w:ind w:left="1440" w:hanging="360"/>
      </w:pPr>
      <w:rPr>
        <w:rFonts w:hint="default"/>
      </w:rPr>
    </w:lvl>
    <w:lvl w:ilvl="1" w:tplc="E16A4410" w:tentative="1">
      <w:start w:val="1"/>
      <w:numFmt w:val="lowerLetter"/>
      <w:lvlText w:val="%2."/>
      <w:lvlJc w:val="left"/>
      <w:pPr>
        <w:ind w:left="2160" w:hanging="360"/>
      </w:pPr>
    </w:lvl>
    <w:lvl w:ilvl="2" w:tplc="A1A6E238" w:tentative="1">
      <w:start w:val="1"/>
      <w:numFmt w:val="lowerRoman"/>
      <w:lvlText w:val="%3."/>
      <w:lvlJc w:val="right"/>
      <w:pPr>
        <w:ind w:left="2880" w:hanging="180"/>
      </w:pPr>
    </w:lvl>
    <w:lvl w:ilvl="3" w:tplc="FF62E5A0" w:tentative="1">
      <w:start w:val="1"/>
      <w:numFmt w:val="decimal"/>
      <w:lvlText w:val="%4."/>
      <w:lvlJc w:val="left"/>
      <w:pPr>
        <w:ind w:left="3600" w:hanging="360"/>
      </w:pPr>
    </w:lvl>
    <w:lvl w:ilvl="4" w:tplc="AFE80880" w:tentative="1">
      <w:start w:val="1"/>
      <w:numFmt w:val="lowerLetter"/>
      <w:lvlText w:val="%5."/>
      <w:lvlJc w:val="left"/>
      <w:pPr>
        <w:ind w:left="4320" w:hanging="360"/>
      </w:pPr>
    </w:lvl>
    <w:lvl w:ilvl="5" w:tplc="7A38560A" w:tentative="1">
      <w:start w:val="1"/>
      <w:numFmt w:val="lowerRoman"/>
      <w:lvlText w:val="%6."/>
      <w:lvlJc w:val="right"/>
      <w:pPr>
        <w:ind w:left="5040" w:hanging="180"/>
      </w:pPr>
    </w:lvl>
    <w:lvl w:ilvl="6" w:tplc="1C1246B8" w:tentative="1">
      <w:start w:val="1"/>
      <w:numFmt w:val="decimal"/>
      <w:lvlText w:val="%7."/>
      <w:lvlJc w:val="left"/>
      <w:pPr>
        <w:ind w:left="5760" w:hanging="360"/>
      </w:pPr>
    </w:lvl>
    <w:lvl w:ilvl="7" w:tplc="4DC4C57E" w:tentative="1">
      <w:start w:val="1"/>
      <w:numFmt w:val="lowerLetter"/>
      <w:lvlText w:val="%8."/>
      <w:lvlJc w:val="left"/>
      <w:pPr>
        <w:ind w:left="6480" w:hanging="360"/>
      </w:pPr>
    </w:lvl>
    <w:lvl w:ilvl="8" w:tplc="24B21530" w:tentative="1">
      <w:start w:val="1"/>
      <w:numFmt w:val="lowerRoman"/>
      <w:lvlText w:val="%9."/>
      <w:lvlJc w:val="right"/>
      <w:pPr>
        <w:ind w:left="7200" w:hanging="180"/>
      </w:pPr>
    </w:lvl>
  </w:abstractNum>
  <w:abstractNum w:abstractNumId="49" w15:restartNumberingAfterBreak="0">
    <w:nsid w:val="338372FF"/>
    <w:multiLevelType w:val="hybridMultilevel"/>
    <w:tmpl w:val="BC4AF4F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50" w15:restartNumberingAfterBreak="0">
    <w:nsid w:val="33E2330E"/>
    <w:multiLevelType w:val="multilevel"/>
    <w:tmpl w:val="C88C3F34"/>
    <w:lvl w:ilvl="0">
      <w:start w:val="1"/>
      <w:numFmt w:val="decimal"/>
      <w:lvlText w:val="%1."/>
      <w:lvlJc w:val="left"/>
      <w:pPr>
        <w:tabs>
          <w:tab w:val="num" w:pos="709"/>
        </w:tabs>
        <w:ind w:left="709" w:hanging="709"/>
      </w:pPr>
      <w:rPr>
        <w:rFonts w:ascii="Arial" w:hAnsi="Arial" w:cs="Arial" w:hint="default"/>
        <w:b w:val="0"/>
      </w:rPr>
    </w:lvl>
    <w:lvl w:ilvl="1">
      <w:start w:val="1"/>
      <w:numFmt w:val="decimal"/>
      <w:isLgl/>
      <w:lvlText w:val="%1.%2"/>
      <w:lvlJc w:val="left"/>
      <w:pPr>
        <w:tabs>
          <w:tab w:val="num" w:pos="709"/>
        </w:tabs>
        <w:ind w:left="709" w:hanging="709"/>
      </w:pPr>
      <w:rPr>
        <w:rFonts w:ascii="Arial" w:hAnsi="Arial" w:cs="Arial" w:hint="default"/>
        <w:b w:val="0"/>
      </w:rPr>
    </w:lvl>
    <w:lvl w:ilvl="2">
      <w:start w:val="1"/>
      <w:numFmt w:val="lowerRoman"/>
      <w:lvlText w:val="(%3)"/>
      <w:lvlJc w:val="left"/>
      <w:pPr>
        <w:tabs>
          <w:tab w:val="num" w:pos="1417"/>
        </w:tabs>
        <w:ind w:left="1417" w:hanging="708"/>
      </w:pPr>
      <w:rPr>
        <w:rFonts w:ascii="Calibri" w:eastAsia="Arial Unicode MS" w:hAnsi="Calibri" w:cs="Calibri" w:hint="default"/>
        <w:b w:val="0"/>
        <w:i w:val="0"/>
      </w:rPr>
    </w:lvl>
    <w:lvl w:ilvl="3">
      <w:start w:val="1"/>
      <w:numFmt w:val="lowerRoman"/>
      <w:lvlText w:val="(%4)"/>
      <w:lvlJc w:val="left"/>
      <w:pPr>
        <w:tabs>
          <w:tab w:val="num" w:pos="2126"/>
        </w:tabs>
        <w:ind w:left="2126" w:hanging="709"/>
      </w:pPr>
      <w:rPr>
        <w:rFonts w:ascii="Arial" w:hAnsi="Arial" w:cs="Arial" w:hint="default"/>
        <w:b w:val="0"/>
      </w:rPr>
    </w:lvl>
    <w:lvl w:ilvl="4">
      <w:start w:val="1"/>
      <w:numFmt w:val="decimal"/>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33E94282"/>
    <w:multiLevelType w:val="hybridMultilevel"/>
    <w:tmpl w:val="6F06CBB6"/>
    <w:lvl w:ilvl="0" w:tplc="9F6440E6">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decimal"/>
      <w:lvlText w:val="%4."/>
      <w:lvlJc w:val="left"/>
      <w:pPr>
        <w:ind w:left="5286" w:hanging="360"/>
      </w:pPr>
    </w:lvl>
    <w:lvl w:ilvl="4" w:tplc="FFFFFFFF">
      <w:start w:val="1"/>
      <w:numFmt w:val="lowerLetter"/>
      <w:lvlText w:val="%5."/>
      <w:lvlJc w:val="left"/>
      <w:pPr>
        <w:ind w:left="6006" w:hanging="360"/>
      </w:pPr>
    </w:lvl>
    <w:lvl w:ilvl="5" w:tplc="FFFFFFFF" w:tentative="1">
      <w:start w:val="1"/>
      <w:numFmt w:val="lowerRoman"/>
      <w:lvlText w:val="%6."/>
      <w:lvlJc w:val="right"/>
      <w:pPr>
        <w:ind w:left="6726" w:hanging="180"/>
      </w:p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52" w15:restartNumberingAfterBreak="0">
    <w:nsid w:val="33FF020B"/>
    <w:multiLevelType w:val="multilevel"/>
    <w:tmpl w:val="3C3C48E0"/>
    <w:name w:val="General 2"/>
    <w:lvl w:ilvl="0">
      <w:start w:val="1"/>
      <w:numFmt w:val="decimal"/>
      <w:lvlRestart w:val="0"/>
      <w:pStyle w:val="General2L1"/>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pStyle w:val="General2L2"/>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Letter"/>
      <w:pStyle w:val="General2L3"/>
      <w:lvlText w:val="(%3)"/>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3">
      <w:start w:val="1"/>
      <w:numFmt w:val="lowerRoman"/>
      <w:pStyle w:val="General2L4"/>
      <w:lvlText w:val="(%4)"/>
      <w:lvlJc w:val="left"/>
      <w:pPr>
        <w:tabs>
          <w:tab w:val="num" w:pos="2160"/>
        </w:tabs>
        <w:ind w:left="2160" w:hanging="720"/>
      </w:pPr>
      <w:rPr>
        <w:rFonts w:ascii="Calibri" w:hAnsi="Calibri" w:cs="Calibri" w:hint="default"/>
        <w:b w:val="0"/>
        <w:i w:val="0"/>
        <w:caps w:val="0"/>
        <w:strike w:val="0"/>
        <w:dstrike w:val="0"/>
        <w:vanish w:val="0"/>
        <w:color w:val="auto"/>
        <w:sz w:val="22"/>
        <w:szCs w:val="22"/>
        <w:u w:val="none"/>
        <w:vertAlign w:val="baseline"/>
      </w:rPr>
    </w:lvl>
    <w:lvl w:ilvl="4">
      <w:start w:val="1"/>
      <w:numFmt w:val="upperLetter"/>
      <w:pStyle w:val="General2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decimal"/>
      <w:pStyle w:val="General2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General2L7"/>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General2L8"/>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lvl w:ilvl="8">
      <w:start w:val="1"/>
      <w:numFmt w:val="none"/>
      <w:lvlRestart w:val="0"/>
      <w:pStyle w:val="General2L9"/>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abstractNum>
  <w:abstractNum w:abstractNumId="53" w15:restartNumberingAfterBreak="0">
    <w:nsid w:val="354A1B88"/>
    <w:multiLevelType w:val="hybridMultilevel"/>
    <w:tmpl w:val="73D08102"/>
    <w:lvl w:ilvl="0" w:tplc="C4569DA6">
      <w:start w:val="1"/>
      <w:numFmt w:val="lowerLetter"/>
      <w:pStyle w:val="Heading4"/>
      <w:lvlText w:val="(%1)"/>
      <w:lvlJc w:val="left"/>
      <w:pPr>
        <w:ind w:left="1080" w:hanging="360"/>
      </w:pPr>
      <w:rPr>
        <w:rFonts w:ascii="Calibri" w:hAnsi="Calibri" w:cs="Calibri" w:hint="default"/>
        <w:b w:val="0"/>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A96AB446"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3709192C"/>
    <w:multiLevelType w:val="multilevel"/>
    <w:tmpl w:val="A9B8AC56"/>
    <w:lvl w:ilvl="0">
      <w:start w:val="1"/>
      <w:numFmt w:val="none"/>
      <w:pStyle w:val="Definition"/>
      <w:suff w:val="nothing"/>
      <w:lvlText w:val=""/>
      <w:lvlJc w:val="left"/>
      <w:pPr>
        <w:ind w:left="709" w:firstLine="0"/>
      </w:pPr>
      <w:rPr>
        <w:rFonts w:hint="default"/>
      </w:rPr>
    </w:lvl>
    <w:lvl w:ilvl="1">
      <w:start w:val="1"/>
      <w:numFmt w:val="lowerLetter"/>
      <w:pStyle w:val="DefinitionLevel1"/>
      <w:lvlText w:val="(%2)"/>
      <w:lvlJc w:val="left"/>
      <w:pPr>
        <w:tabs>
          <w:tab w:val="num" w:pos="1559"/>
        </w:tabs>
        <w:ind w:left="1559" w:hanging="850"/>
      </w:pPr>
      <w:rPr>
        <w:rFonts w:hint="default"/>
        <w:b w:val="0"/>
        <w:bCs/>
        <w:i w:val="0"/>
        <w:vertAlign w:val="baseline"/>
      </w:rPr>
    </w:lvl>
    <w:lvl w:ilvl="2">
      <w:start w:val="1"/>
      <w:numFmt w:val="lowerRoman"/>
      <w:pStyle w:val="DefinitionLevel2"/>
      <w:lvlText w:val="(%3)"/>
      <w:lvlJc w:val="left"/>
      <w:pPr>
        <w:ind w:left="2268" w:hanging="709"/>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32767" w:firstLine="0"/>
      </w:pPr>
      <w:rPr>
        <w:rFonts w:hint="default"/>
      </w:rPr>
    </w:lvl>
  </w:abstractNum>
  <w:abstractNum w:abstractNumId="55" w15:restartNumberingAfterBreak="0">
    <w:nsid w:val="3768503F"/>
    <w:multiLevelType w:val="hybridMultilevel"/>
    <w:tmpl w:val="785E3F0E"/>
    <w:lvl w:ilvl="0" w:tplc="A96AB446">
      <w:start w:val="1"/>
      <w:numFmt w:val="lowerRoman"/>
      <w:lvlText w:val="(%1)"/>
      <w:lvlJc w:val="left"/>
      <w:pPr>
        <w:ind w:left="2134" w:hanging="360"/>
      </w:pPr>
      <w:rPr>
        <w:rFonts w:hint="default"/>
      </w:rPr>
    </w:lvl>
    <w:lvl w:ilvl="1" w:tplc="040C0019" w:tentative="1">
      <w:start w:val="1"/>
      <w:numFmt w:val="lowerLetter"/>
      <w:lvlText w:val="%2."/>
      <w:lvlJc w:val="left"/>
      <w:pPr>
        <w:ind w:left="2854" w:hanging="360"/>
      </w:pPr>
    </w:lvl>
    <w:lvl w:ilvl="2" w:tplc="040C001B" w:tentative="1">
      <w:start w:val="1"/>
      <w:numFmt w:val="lowerRoman"/>
      <w:lvlText w:val="%3."/>
      <w:lvlJc w:val="right"/>
      <w:pPr>
        <w:ind w:left="3574" w:hanging="180"/>
      </w:pPr>
    </w:lvl>
    <w:lvl w:ilvl="3" w:tplc="040C000F" w:tentative="1">
      <w:start w:val="1"/>
      <w:numFmt w:val="decimal"/>
      <w:lvlText w:val="%4."/>
      <w:lvlJc w:val="left"/>
      <w:pPr>
        <w:ind w:left="4294" w:hanging="360"/>
      </w:pPr>
    </w:lvl>
    <w:lvl w:ilvl="4" w:tplc="040C0019" w:tentative="1">
      <w:start w:val="1"/>
      <w:numFmt w:val="lowerLetter"/>
      <w:lvlText w:val="%5."/>
      <w:lvlJc w:val="left"/>
      <w:pPr>
        <w:ind w:left="5014" w:hanging="360"/>
      </w:pPr>
    </w:lvl>
    <w:lvl w:ilvl="5" w:tplc="040C001B" w:tentative="1">
      <w:start w:val="1"/>
      <w:numFmt w:val="lowerRoman"/>
      <w:lvlText w:val="%6."/>
      <w:lvlJc w:val="right"/>
      <w:pPr>
        <w:ind w:left="5734" w:hanging="180"/>
      </w:pPr>
    </w:lvl>
    <w:lvl w:ilvl="6" w:tplc="040C000F" w:tentative="1">
      <w:start w:val="1"/>
      <w:numFmt w:val="decimal"/>
      <w:lvlText w:val="%7."/>
      <w:lvlJc w:val="left"/>
      <w:pPr>
        <w:ind w:left="6454" w:hanging="360"/>
      </w:pPr>
    </w:lvl>
    <w:lvl w:ilvl="7" w:tplc="040C0019" w:tentative="1">
      <w:start w:val="1"/>
      <w:numFmt w:val="lowerLetter"/>
      <w:lvlText w:val="%8."/>
      <w:lvlJc w:val="left"/>
      <w:pPr>
        <w:ind w:left="7174" w:hanging="360"/>
      </w:pPr>
    </w:lvl>
    <w:lvl w:ilvl="8" w:tplc="040C001B" w:tentative="1">
      <w:start w:val="1"/>
      <w:numFmt w:val="lowerRoman"/>
      <w:lvlText w:val="%9."/>
      <w:lvlJc w:val="right"/>
      <w:pPr>
        <w:ind w:left="7894" w:hanging="180"/>
      </w:pPr>
    </w:lvl>
  </w:abstractNum>
  <w:abstractNum w:abstractNumId="56" w15:restartNumberingAfterBreak="0">
    <w:nsid w:val="37C95724"/>
    <w:multiLevelType w:val="multilevel"/>
    <w:tmpl w:val="E812C042"/>
    <w:styleLink w:val="Test"/>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37E45A54"/>
    <w:multiLevelType w:val="hybridMultilevel"/>
    <w:tmpl w:val="8E9A1A2C"/>
    <w:lvl w:ilvl="0" w:tplc="68DC5904">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decimal"/>
      <w:lvlText w:val="%4."/>
      <w:lvlJc w:val="left"/>
      <w:pPr>
        <w:ind w:left="5286" w:hanging="360"/>
      </w:pPr>
    </w:lvl>
    <w:lvl w:ilvl="4" w:tplc="FFFFFFFF">
      <w:start w:val="1"/>
      <w:numFmt w:val="lowerLetter"/>
      <w:lvlText w:val="%5."/>
      <w:lvlJc w:val="left"/>
      <w:pPr>
        <w:ind w:left="6006" w:hanging="360"/>
      </w:pPr>
    </w:lvl>
    <w:lvl w:ilvl="5" w:tplc="FFFFFFFF" w:tentative="1">
      <w:start w:val="1"/>
      <w:numFmt w:val="lowerRoman"/>
      <w:lvlText w:val="%6."/>
      <w:lvlJc w:val="right"/>
      <w:pPr>
        <w:ind w:left="6726" w:hanging="180"/>
      </w:p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58" w15:restartNumberingAfterBreak="0">
    <w:nsid w:val="39F65E99"/>
    <w:multiLevelType w:val="multilevel"/>
    <w:tmpl w:val="005AD2FE"/>
    <w:styleLink w:val="Numrotation-i"/>
    <w:lvl w:ilvl="0">
      <w:start w:val="1"/>
      <w:numFmt w:val="lowerRoman"/>
      <w:pStyle w:val="ListBullet3"/>
      <w:lvlText w:val="(%1)"/>
      <w:lvlJc w:val="left"/>
      <w:pPr>
        <w:tabs>
          <w:tab w:val="num" w:pos="1208"/>
        </w:tabs>
        <w:ind w:left="1208" w:hanging="357"/>
      </w:pPr>
      <w:rPr>
        <w:rFonts w:hint="default"/>
      </w:rPr>
    </w:lvl>
    <w:lvl w:ilvl="1">
      <w:start w:val="1"/>
      <w:numFmt w:val="lowerLetter"/>
      <w:lvlText w:val="%2."/>
      <w:lvlJc w:val="left"/>
      <w:pPr>
        <w:ind w:left="1208" w:hanging="357"/>
      </w:pPr>
      <w:rPr>
        <w:rFonts w:hint="default"/>
      </w:rPr>
    </w:lvl>
    <w:lvl w:ilvl="2">
      <w:start w:val="1"/>
      <w:numFmt w:val="lowerRoman"/>
      <w:lvlText w:val="%3."/>
      <w:lvlJc w:val="right"/>
      <w:pPr>
        <w:ind w:left="1208" w:hanging="357"/>
      </w:pPr>
      <w:rPr>
        <w:rFonts w:hint="default"/>
      </w:rPr>
    </w:lvl>
    <w:lvl w:ilvl="3">
      <w:start w:val="1"/>
      <w:numFmt w:val="decimal"/>
      <w:lvlText w:val="%4."/>
      <w:lvlJc w:val="left"/>
      <w:pPr>
        <w:ind w:left="1208" w:hanging="357"/>
      </w:pPr>
      <w:rPr>
        <w:rFonts w:hint="default"/>
      </w:rPr>
    </w:lvl>
    <w:lvl w:ilvl="4">
      <w:start w:val="1"/>
      <w:numFmt w:val="lowerLetter"/>
      <w:lvlText w:val="%5."/>
      <w:lvlJc w:val="left"/>
      <w:pPr>
        <w:ind w:left="1208" w:hanging="357"/>
      </w:pPr>
      <w:rPr>
        <w:rFonts w:hint="default"/>
      </w:rPr>
    </w:lvl>
    <w:lvl w:ilvl="5">
      <w:start w:val="1"/>
      <w:numFmt w:val="lowerRoman"/>
      <w:lvlText w:val="%6."/>
      <w:lvlJc w:val="right"/>
      <w:pPr>
        <w:ind w:left="1208" w:hanging="357"/>
      </w:pPr>
      <w:rPr>
        <w:rFonts w:hint="default"/>
      </w:rPr>
    </w:lvl>
    <w:lvl w:ilvl="6">
      <w:start w:val="1"/>
      <w:numFmt w:val="decimal"/>
      <w:lvlText w:val="%7."/>
      <w:lvlJc w:val="left"/>
      <w:pPr>
        <w:ind w:left="1208" w:hanging="357"/>
      </w:pPr>
      <w:rPr>
        <w:rFonts w:hint="default"/>
      </w:rPr>
    </w:lvl>
    <w:lvl w:ilvl="7">
      <w:start w:val="1"/>
      <w:numFmt w:val="lowerLetter"/>
      <w:lvlText w:val="%8."/>
      <w:lvlJc w:val="left"/>
      <w:pPr>
        <w:ind w:left="1208" w:hanging="357"/>
      </w:pPr>
      <w:rPr>
        <w:rFonts w:hint="default"/>
      </w:rPr>
    </w:lvl>
    <w:lvl w:ilvl="8">
      <w:start w:val="1"/>
      <w:numFmt w:val="lowerRoman"/>
      <w:lvlText w:val="%9."/>
      <w:lvlJc w:val="right"/>
      <w:pPr>
        <w:ind w:left="1208" w:hanging="357"/>
      </w:pPr>
      <w:rPr>
        <w:rFonts w:hint="default"/>
      </w:rPr>
    </w:lvl>
  </w:abstractNum>
  <w:abstractNum w:abstractNumId="59" w15:restartNumberingAfterBreak="0">
    <w:nsid w:val="3BBC5668"/>
    <w:multiLevelType w:val="multilevel"/>
    <w:tmpl w:val="E724F2F4"/>
    <w:lvl w:ilvl="0">
      <w:start w:val="1"/>
      <w:numFmt w:val="decimal"/>
      <w:lvlText w:val="%1."/>
      <w:lvlJc w:val="left"/>
      <w:pPr>
        <w:tabs>
          <w:tab w:val="num" w:pos="624"/>
        </w:tabs>
        <w:ind w:left="624" w:hanging="624"/>
      </w:pPr>
      <w:rPr>
        <w:rFonts w:ascii="Arial" w:hAnsi="Arial" w:hint="default"/>
        <w:b w:val="0"/>
        <w:i w:val="0"/>
        <w:sz w:val="20"/>
      </w:rPr>
    </w:lvl>
    <w:lvl w:ilvl="1">
      <w:start w:val="1"/>
      <w:numFmt w:val="decimal"/>
      <w:lvlText w:val="%1.%2"/>
      <w:lvlJc w:val="left"/>
      <w:pPr>
        <w:tabs>
          <w:tab w:val="num" w:pos="4452"/>
        </w:tabs>
        <w:ind w:left="4452" w:hanging="624"/>
      </w:pPr>
      <w:rPr>
        <w:rFonts w:ascii="Arial" w:hAnsi="Arial" w:hint="default"/>
        <w:b w:val="0"/>
        <w:i w:val="0"/>
        <w:sz w:val="20"/>
      </w:rPr>
    </w:lvl>
    <w:lvl w:ilvl="2">
      <w:start w:val="1"/>
      <w:numFmt w:val="lowerLetter"/>
      <w:lvlText w:val="(%3)"/>
      <w:lvlJc w:val="left"/>
      <w:pPr>
        <w:tabs>
          <w:tab w:val="num" w:pos="624"/>
        </w:tabs>
        <w:ind w:left="624" w:hanging="624"/>
      </w:pPr>
      <w:rPr>
        <w:rFonts w:ascii="Arial" w:hAnsi="Arial" w:hint="default"/>
        <w:b w:val="0"/>
        <w:i w:val="0"/>
        <w:sz w:val="20"/>
      </w:rPr>
    </w:lvl>
    <w:lvl w:ilvl="3">
      <w:start w:val="1"/>
      <w:numFmt w:val="lowerRoman"/>
      <w:lvlText w:val="(%4)"/>
      <w:lvlJc w:val="left"/>
      <w:pPr>
        <w:tabs>
          <w:tab w:val="num" w:pos="1361"/>
        </w:tabs>
        <w:ind w:left="1361" w:hanging="737"/>
      </w:pPr>
      <w:rPr>
        <w:rFonts w:ascii="Arial" w:hAnsi="Arial" w:hint="default"/>
        <w:b w:val="0"/>
        <w:i w:val="0"/>
        <w:sz w:val="20"/>
      </w:rPr>
    </w:lvl>
    <w:lvl w:ilvl="4">
      <w:start w:val="1"/>
      <w:numFmt w:val="lowerLetter"/>
      <w:lvlText w:val="(%5)"/>
      <w:lvlJc w:val="left"/>
      <w:pPr>
        <w:tabs>
          <w:tab w:val="num" w:pos="1361"/>
        </w:tabs>
        <w:ind w:left="1361" w:hanging="737"/>
      </w:pPr>
      <w:rPr>
        <w:rFonts w:ascii="Calibri" w:hAnsi="Calibri" w:cs="Calibri" w:hint="default"/>
        <w:b w:val="0"/>
        <w:i w:val="0"/>
        <w:sz w:val="22"/>
        <w:szCs w:val="22"/>
      </w:rPr>
    </w:lvl>
    <w:lvl w:ilvl="5">
      <w:start w:val="1"/>
      <w:numFmt w:val="lowerRoman"/>
      <w:lvlText w:val="(%6)"/>
      <w:lvlJc w:val="left"/>
      <w:pPr>
        <w:tabs>
          <w:tab w:val="num" w:pos="2041"/>
        </w:tabs>
        <w:ind w:left="2041" w:hanging="680"/>
      </w:pPr>
      <w:rPr>
        <w:rFonts w:ascii="Arial" w:hAnsi="Arial" w:hint="default"/>
        <w:b w:val="0"/>
        <w:i w:val="0"/>
        <w:sz w:val="20"/>
      </w:rPr>
    </w:lvl>
    <w:lvl w:ilvl="6">
      <w:start w:val="1"/>
      <w:numFmt w:val="upperLetter"/>
      <w:lvlText w:val="(%7)"/>
      <w:lvlJc w:val="left"/>
      <w:pPr>
        <w:tabs>
          <w:tab w:val="num" w:pos="2041"/>
        </w:tabs>
        <w:ind w:left="2041" w:hanging="680"/>
      </w:pPr>
      <w:rPr>
        <w:rFonts w:ascii="Arial" w:hAnsi="Arial" w:hint="default"/>
        <w:b w:val="0"/>
        <w:i w:val="0"/>
        <w:sz w:val="20"/>
      </w:rPr>
    </w:lvl>
    <w:lvl w:ilvl="7">
      <w:start w:val="1"/>
      <w:numFmt w:val="upperLetter"/>
      <w:lvlText w:val="(%8)"/>
      <w:lvlJc w:val="left"/>
      <w:pPr>
        <w:tabs>
          <w:tab w:val="num" w:pos="2722"/>
        </w:tabs>
        <w:ind w:left="2722" w:hanging="681"/>
      </w:pPr>
      <w:rPr>
        <w:rFonts w:ascii="Arial" w:hAnsi="Arial" w:hint="default"/>
        <w:b w:val="0"/>
        <w:i w:val="0"/>
        <w:sz w:val="20"/>
      </w:rPr>
    </w:lvl>
    <w:lvl w:ilvl="8">
      <w:start w:val="1"/>
      <w:numFmt w:val="none"/>
      <w:lvlText w:val=""/>
      <w:lvlJc w:val="left"/>
      <w:pPr>
        <w:tabs>
          <w:tab w:val="num" w:pos="4320"/>
        </w:tabs>
        <w:ind w:left="4320" w:hanging="1440"/>
      </w:pPr>
      <w:rPr>
        <w:rFonts w:hint="default"/>
      </w:rPr>
    </w:lvl>
  </w:abstractNum>
  <w:abstractNum w:abstractNumId="60" w15:restartNumberingAfterBreak="0">
    <w:nsid w:val="3E4E095F"/>
    <w:multiLevelType w:val="multilevel"/>
    <w:tmpl w:val="C240C04C"/>
    <w:lvl w:ilvl="0">
      <w:start w:val="1"/>
      <w:numFmt w:val="none"/>
      <w:pStyle w:val="Definition1"/>
      <w:suff w:val="nothing"/>
      <w:lvlText w:val="%1"/>
      <w:lvlJc w:val="left"/>
      <w:pPr>
        <w:ind w:left="0" w:firstLine="0"/>
      </w:pPr>
      <w:rPr>
        <w:rFonts w:hint="default"/>
      </w:rPr>
    </w:lvl>
    <w:lvl w:ilvl="1">
      <w:start w:val="1"/>
      <w:numFmt w:val="lowerLetter"/>
      <w:pStyle w:val="Definition2"/>
      <w:lvlText w:val="(%2)"/>
      <w:lvlJc w:val="left"/>
      <w:pPr>
        <w:tabs>
          <w:tab w:val="num" w:pos="720"/>
        </w:tabs>
        <w:ind w:left="720" w:hanging="720"/>
      </w:pPr>
      <w:rPr>
        <w:rFonts w:hint="default"/>
      </w:rPr>
    </w:lvl>
    <w:lvl w:ilvl="2">
      <w:start w:val="2"/>
      <w:numFmt w:val="lowerRoman"/>
      <w:pStyle w:val="Definition3"/>
      <w:lvlText w:val="(%3)"/>
      <w:lvlJc w:val="left"/>
      <w:pPr>
        <w:tabs>
          <w:tab w:val="num" w:pos="1440"/>
        </w:tabs>
        <w:ind w:left="1440" w:hanging="720"/>
      </w:pPr>
      <w:rPr>
        <w:rFonts w:hint="default"/>
      </w:rPr>
    </w:lvl>
    <w:lvl w:ilvl="3">
      <w:start w:val="1"/>
      <w:numFmt w:val="upperLetter"/>
      <w:pStyle w:val="Definition4"/>
      <w:lvlText w:val="(%4)"/>
      <w:lvlJc w:val="left"/>
      <w:pPr>
        <w:tabs>
          <w:tab w:val="num" w:pos="2160"/>
        </w:tabs>
        <w:ind w:left="2160" w:hanging="720"/>
      </w:pPr>
      <w:rPr>
        <w:rFonts w:hint="default"/>
      </w:rPr>
    </w:lvl>
    <w:lvl w:ilvl="4">
      <w:start w:val="1"/>
      <w:numFmt w:val="decimal"/>
      <w:pStyle w:val="Definition5"/>
      <w:lvlText w:val="(%5)"/>
      <w:lvlJc w:val="left"/>
      <w:pPr>
        <w:tabs>
          <w:tab w:val="num" w:pos="2880"/>
        </w:tabs>
        <w:ind w:left="2880" w:hanging="720"/>
      </w:pPr>
      <w:rPr>
        <w:rFonts w:hint="default"/>
      </w:rPr>
    </w:lvl>
    <w:lvl w:ilvl="5">
      <w:start w:val="27"/>
      <w:numFmt w:val="lowerLetter"/>
      <w:pStyle w:val="Definition6"/>
      <w:lvlText w:val="(%6)"/>
      <w:lvlJc w:val="left"/>
      <w:pPr>
        <w:tabs>
          <w:tab w:val="num" w:pos="3600"/>
        </w:tabs>
        <w:ind w:left="3600" w:hanging="720"/>
      </w:pPr>
      <w:rPr>
        <w:rFonts w:hint="default"/>
      </w:rPr>
    </w:lvl>
    <w:lvl w:ilvl="6">
      <w:start w:val="1"/>
      <w:numFmt w:val="upperRoman"/>
      <w:pStyle w:val="Definition7"/>
      <w:lvlText w:val="(%7)"/>
      <w:lvlJc w:val="left"/>
      <w:pPr>
        <w:tabs>
          <w:tab w:val="num" w:pos="4320"/>
        </w:tabs>
        <w:ind w:left="4320" w:hanging="720"/>
      </w:pPr>
      <w:rPr>
        <w:rFonts w:hint="default"/>
      </w:rPr>
    </w:lvl>
    <w:lvl w:ilvl="7">
      <w:start w:val="1"/>
      <w:numFmt w:val="lowerLetter"/>
      <w:pStyle w:val="Definition8"/>
      <w:lvlText w:val="(%8)"/>
      <w:lvlJc w:val="left"/>
      <w:pPr>
        <w:tabs>
          <w:tab w:val="num" w:pos="5040"/>
        </w:tabs>
        <w:ind w:left="5040" w:hanging="720"/>
      </w:pPr>
      <w:rPr>
        <w:rFonts w:hint="default"/>
      </w:rPr>
    </w:lvl>
    <w:lvl w:ilvl="8">
      <w:start w:val="1"/>
      <w:numFmt w:val="lowerRoman"/>
      <w:pStyle w:val="Definition9"/>
      <w:lvlText w:val="(%9)"/>
      <w:lvlJc w:val="left"/>
      <w:pPr>
        <w:tabs>
          <w:tab w:val="num" w:pos="5760"/>
        </w:tabs>
        <w:ind w:left="5760" w:hanging="720"/>
      </w:pPr>
      <w:rPr>
        <w:rFonts w:hint="default"/>
      </w:rPr>
    </w:lvl>
  </w:abstractNum>
  <w:abstractNum w:abstractNumId="61" w15:restartNumberingAfterBreak="0">
    <w:nsid w:val="420E53DD"/>
    <w:multiLevelType w:val="multilevel"/>
    <w:tmpl w:val="2BDE6F94"/>
    <w:lvl w:ilvl="0">
      <w:start w:val="1"/>
      <w:numFmt w:val="decimal"/>
      <w:lvlText w:val="%1."/>
      <w:lvlJc w:val="left"/>
      <w:pPr>
        <w:tabs>
          <w:tab w:val="num" w:pos="624"/>
        </w:tabs>
        <w:ind w:left="624" w:hanging="624"/>
      </w:pPr>
      <w:rPr>
        <w:rFonts w:ascii="Arial" w:hAnsi="Arial" w:hint="default"/>
        <w:b w:val="0"/>
        <w:i w:val="0"/>
        <w:sz w:val="20"/>
      </w:rPr>
    </w:lvl>
    <w:lvl w:ilvl="1">
      <w:start w:val="1"/>
      <w:numFmt w:val="decimal"/>
      <w:lvlText w:val="%1.%2"/>
      <w:lvlJc w:val="left"/>
      <w:pPr>
        <w:tabs>
          <w:tab w:val="num" w:pos="624"/>
        </w:tabs>
        <w:ind w:left="624" w:hanging="624"/>
      </w:pPr>
      <w:rPr>
        <w:rFonts w:ascii="Arial" w:hAnsi="Arial" w:hint="default"/>
        <w:b w:val="0"/>
        <w:i w:val="0"/>
        <w:sz w:val="20"/>
      </w:rPr>
    </w:lvl>
    <w:lvl w:ilvl="2">
      <w:start w:val="1"/>
      <w:numFmt w:val="lowerLetter"/>
      <w:lvlText w:val="(%3)"/>
      <w:lvlJc w:val="left"/>
      <w:pPr>
        <w:tabs>
          <w:tab w:val="num" w:pos="624"/>
        </w:tabs>
        <w:ind w:left="624" w:hanging="624"/>
      </w:pPr>
      <w:rPr>
        <w:rFonts w:ascii="Arial" w:hAnsi="Arial" w:hint="default"/>
        <w:b w:val="0"/>
        <w:i w:val="0"/>
        <w:sz w:val="20"/>
      </w:rPr>
    </w:lvl>
    <w:lvl w:ilvl="3">
      <w:start w:val="1"/>
      <w:numFmt w:val="lowerRoman"/>
      <w:lvlText w:val="(%4)"/>
      <w:lvlJc w:val="left"/>
      <w:pPr>
        <w:tabs>
          <w:tab w:val="num" w:pos="1361"/>
        </w:tabs>
        <w:ind w:left="1361" w:hanging="737"/>
      </w:pPr>
      <w:rPr>
        <w:rFonts w:ascii="Arial" w:hAnsi="Arial" w:hint="default"/>
        <w:b w:val="0"/>
        <w:i w:val="0"/>
        <w:sz w:val="20"/>
      </w:rPr>
    </w:lvl>
    <w:lvl w:ilvl="4">
      <w:start w:val="1"/>
      <w:numFmt w:val="lowerLetter"/>
      <w:lvlText w:val="(%5)"/>
      <w:lvlJc w:val="left"/>
      <w:pPr>
        <w:tabs>
          <w:tab w:val="num" w:pos="1361"/>
        </w:tabs>
        <w:ind w:left="1361" w:hanging="737"/>
      </w:pPr>
      <w:rPr>
        <w:rFonts w:ascii="Arial" w:hAnsi="Arial" w:hint="default"/>
        <w:b w:val="0"/>
        <w:i w:val="0"/>
        <w:sz w:val="20"/>
      </w:rPr>
    </w:lvl>
    <w:lvl w:ilvl="5">
      <w:start w:val="1"/>
      <w:numFmt w:val="lowerRoman"/>
      <w:lvlText w:val="(%6)"/>
      <w:lvlJc w:val="left"/>
      <w:pPr>
        <w:tabs>
          <w:tab w:val="num" w:pos="2041"/>
        </w:tabs>
        <w:ind w:left="2041" w:hanging="680"/>
      </w:pPr>
      <w:rPr>
        <w:rFonts w:ascii="Calibri" w:hAnsi="Calibri" w:cs="Calibri" w:hint="default"/>
        <w:b w:val="0"/>
        <w:i w:val="0"/>
        <w:sz w:val="22"/>
        <w:szCs w:val="22"/>
      </w:rPr>
    </w:lvl>
    <w:lvl w:ilvl="6">
      <w:start w:val="1"/>
      <w:numFmt w:val="upperLetter"/>
      <w:lvlText w:val="(%7)"/>
      <w:lvlJc w:val="left"/>
      <w:pPr>
        <w:tabs>
          <w:tab w:val="num" w:pos="2041"/>
        </w:tabs>
        <w:ind w:left="2041" w:hanging="680"/>
      </w:pPr>
      <w:rPr>
        <w:rFonts w:ascii="Arial" w:hAnsi="Arial" w:hint="default"/>
        <w:b w:val="0"/>
        <w:i w:val="0"/>
        <w:sz w:val="20"/>
      </w:rPr>
    </w:lvl>
    <w:lvl w:ilvl="7">
      <w:start w:val="1"/>
      <w:numFmt w:val="upperLetter"/>
      <w:lvlText w:val="(%8)"/>
      <w:lvlJc w:val="left"/>
      <w:pPr>
        <w:tabs>
          <w:tab w:val="num" w:pos="2722"/>
        </w:tabs>
        <w:ind w:left="2722" w:hanging="681"/>
      </w:pPr>
      <w:rPr>
        <w:rFonts w:ascii="Arial" w:hAnsi="Arial" w:hint="default"/>
        <w:b w:val="0"/>
        <w:i w:val="0"/>
        <w:sz w:val="20"/>
      </w:rPr>
    </w:lvl>
    <w:lvl w:ilvl="8">
      <w:start w:val="1"/>
      <w:numFmt w:val="none"/>
      <w:lvlText w:val=""/>
      <w:lvlJc w:val="left"/>
      <w:pPr>
        <w:tabs>
          <w:tab w:val="num" w:pos="4320"/>
        </w:tabs>
        <w:ind w:left="4320" w:hanging="1440"/>
      </w:pPr>
    </w:lvl>
  </w:abstractNum>
  <w:abstractNum w:abstractNumId="62" w15:restartNumberingAfterBreak="0">
    <w:nsid w:val="42B14279"/>
    <w:multiLevelType w:val="multilevel"/>
    <w:tmpl w:val="A1EED5FC"/>
    <w:lvl w:ilvl="0">
      <w:start w:val="1"/>
      <w:numFmt w:val="decimal"/>
      <w:pStyle w:val="ListLegal1"/>
      <w:lvlText w:val="%1."/>
      <w:lvlJc w:val="left"/>
      <w:pPr>
        <w:tabs>
          <w:tab w:val="num" w:pos="624"/>
        </w:tabs>
        <w:ind w:left="624" w:hanging="624"/>
      </w:pPr>
      <w:rPr>
        <w:rFonts w:hint="default"/>
        <w:b w:val="0"/>
        <w:i w:val="0"/>
        <w:sz w:val="20"/>
      </w:rPr>
    </w:lvl>
    <w:lvl w:ilvl="1">
      <w:start w:val="1"/>
      <w:numFmt w:val="decimal"/>
      <w:lvlText w:val="%1.%2"/>
      <w:lvlJc w:val="left"/>
      <w:pPr>
        <w:tabs>
          <w:tab w:val="num" w:pos="624"/>
        </w:tabs>
        <w:ind w:left="624" w:hanging="624"/>
      </w:pPr>
      <w:rPr>
        <w:rFonts w:hint="default"/>
        <w:b w:val="0"/>
        <w:i w:val="0"/>
        <w:sz w:val="20"/>
      </w:rPr>
    </w:lvl>
    <w:lvl w:ilvl="2">
      <w:start w:val="1"/>
      <w:numFmt w:val="decimal"/>
      <w:pStyle w:val="ListLegal1"/>
      <w:lvlText w:val="%1.%2.%3"/>
      <w:lvlJc w:val="left"/>
      <w:pPr>
        <w:tabs>
          <w:tab w:val="num" w:pos="1417"/>
        </w:tabs>
        <w:ind w:left="1417" w:hanging="793"/>
      </w:pPr>
      <w:rPr>
        <w:rFonts w:hint="default"/>
        <w:b w:val="0"/>
        <w:i w:val="0"/>
        <w:sz w:val="18"/>
      </w:rPr>
    </w:lvl>
    <w:lvl w:ilvl="3">
      <w:start w:val="1"/>
      <w:numFmt w:val="decimal"/>
      <w:lvlText w:val="(%4)"/>
      <w:lvlJc w:val="left"/>
      <w:pPr>
        <w:tabs>
          <w:tab w:val="num" w:pos="2438"/>
        </w:tabs>
        <w:ind w:left="2438" w:hanging="510"/>
      </w:pPr>
      <w:rPr>
        <w:rFonts w:hint="default"/>
        <w:b w:val="0"/>
        <w:i w:val="0"/>
        <w:sz w:val="2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3" w15:restartNumberingAfterBreak="0">
    <w:nsid w:val="43E26A98"/>
    <w:multiLevelType w:val="hybridMultilevel"/>
    <w:tmpl w:val="967815BA"/>
    <w:name w:val="List_6"/>
    <w:lvl w:ilvl="0" w:tplc="5EB48B9A">
      <w:start w:val="1"/>
      <w:numFmt w:val="decimal"/>
      <w:lvlText w:val="%1."/>
      <w:lvlJc w:val="left"/>
      <w:pPr>
        <w:ind w:left="720" w:hanging="360"/>
      </w:pPr>
      <w:rPr>
        <w:rFonts w:eastAsia="Times New Roman" w:hint="default"/>
        <w:b/>
        <w:color w:val="auto"/>
      </w:rPr>
    </w:lvl>
    <w:lvl w:ilvl="1" w:tplc="0F1AAEA2" w:tentative="1">
      <w:start w:val="1"/>
      <w:numFmt w:val="lowerLetter"/>
      <w:lvlText w:val="%2."/>
      <w:lvlJc w:val="left"/>
      <w:pPr>
        <w:ind w:left="1440" w:hanging="360"/>
      </w:pPr>
    </w:lvl>
    <w:lvl w:ilvl="2" w:tplc="30D82A66" w:tentative="1">
      <w:start w:val="1"/>
      <w:numFmt w:val="lowerRoman"/>
      <w:lvlText w:val="%3."/>
      <w:lvlJc w:val="right"/>
      <w:pPr>
        <w:ind w:left="2160" w:hanging="180"/>
      </w:pPr>
    </w:lvl>
    <w:lvl w:ilvl="3" w:tplc="ED22D8EC" w:tentative="1">
      <w:start w:val="1"/>
      <w:numFmt w:val="decimal"/>
      <w:lvlText w:val="%4."/>
      <w:lvlJc w:val="left"/>
      <w:pPr>
        <w:ind w:left="2880" w:hanging="360"/>
      </w:pPr>
    </w:lvl>
    <w:lvl w:ilvl="4" w:tplc="8CEA8154" w:tentative="1">
      <w:start w:val="1"/>
      <w:numFmt w:val="lowerLetter"/>
      <w:lvlText w:val="%5."/>
      <w:lvlJc w:val="left"/>
      <w:pPr>
        <w:ind w:left="3600" w:hanging="360"/>
      </w:pPr>
    </w:lvl>
    <w:lvl w:ilvl="5" w:tplc="D7905E4C" w:tentative="1">
      <w:start w:val="1"/>
      <w:numFmt w:val="lowerRoman"/>
      <w:lvlText w:val="%6."/>
      <w:lvlJc w:val="right"/>
      <w:pPr>
        <w:ind w:left="4320" w:hanging="180"/>
      </w:pPr>
    </w:lvl>
    <w:lvl w:ilvl="6" w:tplc="E1762A64">
      <w:start w:val="1"/>
      <w:numFmt w:val="decimal"/>
      <w:lvlText w:val="%7."/>
      <w:lvlJc w:val="left"/>
      <w:pPr>
        <w:ind w:left="5040" w:hanging="360"/>
      </w:pPr>
      <w:rPr>
        <w:rFonts w:ascii="Arial Gras" w:hAnsi="Arial Gras"/>
        <w:b/>
      </w:rPr>
    </w:lvl>
    <w:lvl w:ilvl="7" w:tplc="C0B2EB06">
      <w:start w:val="1"/>
      <w:numFmt w:val="lowerLetter"/>
      <w:lvlText w:val="%8."/>
      <w:lvlJc w:val="left"/>
      <w:pPr>
        <w:ind w:left="5760" w:hanging="360"/>
      </w:pPr>
    </w:lvl>
    <w:lvl w:ilvl="8" w:tplc="E09EC806" w:tentative="1">
      <w:start w:val="1"/>
      <w:numFmt w:val="lowerRoman"/>
      <w:lvlText w:val="%9."/>
      <w:lvlJc w:val="right"/>
      <w:pPr>
        <w:ind w:left="6480" w:hanging="180"/>
      </w:pPr>
    </w:lvl>
  </w:abstractNum>
  <w:abstractNum w:abstractNumId="64" w15:restartNumberingAfterBreak="0">
    <w:nsid w:val="4466522A"/>
    <w:multiLevelType w:val="hybridMultilevel"/>
    <w:tmpl w:val="7A188822"/>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sz w:val="22"/>
        <w:szCs w:val="22"/>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65" w15:restartNumberingAfterBreak="0">
    <w:nsid w:val="4529786B"/>
    <w:multiLevelType w:val="multilevel"/>
    <w:tmpl w:val="52CCE706"/>
    <w:lvl w:ilvl="0">
      <w:start w:val="1"/>
      <w:numFmt w:val="decimal"/>
      <w:lvlText w:val="%1."/>
      <w:lvlJc w:val="left"/>
      <w:pPr>
        <w:tabs>
          <w:tab w:val="num" w:pos="624"/>
        </w:tabs>
        <w:ind w:left="624" w:hanging="624"/>
      </w:pPr>
      <w:rPr>
        <w:rFonts w:ascii="Arial" w:hAnsi="Arial" w:hint="default"/>
        <w:b w:val="0"/>
        <w:i w:val="0"/>
        <w:sz w:val="20"/>
      </w:rPr>
    </w:lvl>
    <w:lvl w:ilvl="1">
      <w:start w:val="1"/>
      <w:numFmt w:val="decimal"/>
      <w:lvlText w:val="%1.%2"/>
      <w:lvlJc w:val="left"/>
      <w:pPr>
        <w:tabs>
          <w:tab w:val="num" w:pos="624"/>
        </w:tabs>
        <w:ind w:left="624" w:hanging="624"/>
      </w:pPr>
      <w:rPr>
        <w:rFonts w:ascii="Arial" w:hAnsi="Arial" w:hint="default"/>
        <w:b w:val="0"/>
        <w:i w:val="0"/>
        <w:sz w:val="20"/>
      </w:rPr>
    </w:lvl>
    <w:lvl w:ilvl="2">
      <w:start w:val="1"/>
      <w:numFmt w:val="lowerLetter"/>
      <w:lvlText w:val="(%3)"/>
      <w:lvlJc w:val="left"/>
      <w:pPr>
        <w:tabs>
          <w:tab w:val="num" w:pos="624"/>
        </w:tabs>
        <w:ind w:left="624" w:hanging="624"/>
      </w:pPr>
      <w:rPr>
        <w:rFonts w:ascii="Arial" w:hAnsi="Arial" w:hint="default"/>
        <w:b w:val="0"/>
        <w:i w:val="0"/>
        <w:sz w:val="20"/>
      </w:rPr>
    </w:lvl>
    <w:lvl w:ilvl="3">
      <w:start w:val="1"/>
      <w:numFmt w:val="lowerRoman"/>
      <w:lvlText w:val="(%4)"/>
      <w:lvlJc w:val="left"/>
      <w:pPr>
        <w:tabs>
          <w:tab w:val="num" w:pos="1361"/>
        </w:tabs>
        <w:ind w:left="1361" w:hanging="737"/>
      </w:pPr>
      <w:rPr>
        <w:rFonts w:ascii="Arial" w:hAnsi="Arial" w:hint="default"/>
        <w:b w:val="0"/>
        <w:i w:val="0"/>
        <w:sz w:val="20"/>
      </w:rPr>
    </w:lvl>
    <w:lvl w:ilvl="4">
      <w:start w:val="1"/>
      <w:numFmt w:val="lowerLetter"/>
      <w:lvlText w:val="(%5)"/>
      <w:lvlJc w:val="left"/>
      <w:pPr>
        <w:tabs>
          <w:tab w:val="num" w:pos="1361"/>
        </w:tabs>
        <w:ind w:left="1361" w:hanging="737"/>
      </w:pPr>
      <w:rPr>
        <w:rFonts w:ascii="Arial" w:hAnsi="Arial" w:hint="default"/>
        <w:b w:val="0"/>
        <w:i w:val="0"/>
        <w:sz w:val="20"/>
      </w:rPr>
    </w:lvl>
    <w:lvl w:ilvl="5">
      <w:start w:val="1"/>
      <w:numFmt w:val="lowerRoman"/>
      <w:lvlText w:val="(%6)"/>
      <w:lvlJc w:val="left"/>
      <w:pPr>
        <w:tabs>
          <w:tab w:val="num" w:pos="2041"/>
        </w:tabs>
        <w:ind w:left="2041" w:hanging="680"/>
      </w:pPr>
      <w:rPr>
        <w:rFonts w:ascii="Arial" w:hAnsi="Arial" w:hint="default"/>
        <w:b w:val="0"/>
        <w:i w:val="0"/>
        <w:sz w:val="20"/>
      </w:rPr>
    </w:lvl>
    <w:lvl w:ilvl="6">
      <w:start w:val="1"/>
      <w:numFmt w:val="upperLetter"/>
      <w:lvlText w:val="(%7)"/>
      <w:lvlJc w:val="left"/>
      <w:pPr>
        <w:tabs>
          <w:tab w:val="num" w:pos="2041"/>
        </w:tabs>
        <w:ind w:left="2041" w:hanging="680"/>
      </w:pPr>
      <w:rPr>
        <w:rFonts w:ascii="Calibri" w:hAnsi="Calibri" w:cs="Calibri" w:hint="default"/>
        <w:b w:val="0"/>
        <w:i w:val="0"/>
        <w:sz w:val="22"/>
        <w:szCs w:val="22"/>
      </w:rPr>
    </w:lvl>
    <w:lvl w:ilvl="7">
      <w:start w:val="1"/>
      <w:numFmt w:val="upperLetter"/>
      <w:lvlText w:val="(%8)"/>
      <w:lvlJc w:val="left"/>
      <w:pPr>
        <w:tabs>
          <w:tab w:val="num" w:pos="2722"/>
        </w:tabs>
        <w:ind w:left="2722" w:hanging="681"/>
      </w:pPr>
      <w:rPr>
        <w:rFonts w:ascii="Arial" w:hAnsi="Arial" w:hint="default"/>
        <w:b w:val="0"/>
        <w:i w:val="0"/>
        <w:sz w:val="20"/>
      </w:rPr>
    </w:lvl>
    <w:lvl w:ilvl="8">
      <w:start w:val="1"/>
      <w:numFmt w:val="none"/>
      <w:lvlText w:val=""/>
      <w:lvlJc w:val="left"/>
      <w:pPr>
        <w:tabs>
          <w:tab w:val="num" w:pos="4320"/>
        </w:tabs>
        <w:ind w:left="4320" w:hanging="1440"/>
      </w:pPr>
      <w:rPr>
        <w:rFonts w:hint="default"/>
      </w:rPr>
    </w:lvl>
  </w:abstractNum>
  <w:abstractNum w:abstractNumId="66" w15:restartNumberingAfterBreak="0">
    <w:nsid w:val="45964C1C"/>
    <w:multiLevelType w:val="hybridMultilevel"/>
    <w:tmpl w:val="222EAE0E"/>
    <w:lvl w:ilvl="0" w:tplc="BD5850CE">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Arial" w:eastAsia="SimSun" w:hAnsi="Arial" w:cs="Arial"/>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67" w15:restartNumberingAfterBreak="0">
    <w:nsid w:val="459B07F5"/>
    <w:multiLevelType w:val="multilevel"/>
    <w:tmpl w:val="8A8449B0"/>
    <w:lvl w:ilvl="0">
      <w:start w:val="1"/>
      <w:numFmt w:val="decimal"/>
      <w:pStyle w:val="Heading1"/>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pStyle w:val="Heading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46666A95"/>
    <w:multiLevelType w:val="multilevel"/>
    <w:tmpl w:val="FCDE759E"/>
    <w:styleLink w:val="NumTest"/>
    <w:lvl w:ilvl="0">
      <w:start w:val="1"/>
      <w:numFmt w:val="decimal"/>
      <w:pStyle w:val="T1"/>
      <w:lvlText w:val="%1."/>
      <w:lvlJc w:val="left"/>
      <w:pPr>
        <w:ind w:left="720" w:hanging="720"/>
      </w:pPr>
      <w:rPr>
        <w:rFonts w:ascii="Arial Gras" w:hAnsi="Arial Gras" w:hint="default"/>
        <w:b/>
        <w:i w:val="0"/>
      </w:rPr>
    </w:lvl>
    <w:lvl w:ilvl="1">
      <w:start w:val="1"/>
      <w:numFmt w:val="decimal"/>
      <w:pStyle w:val="T2"/>
      <w:lvlText w:val="%1.%2"/>
      <w:lvlJc w:val="left"/>
      <w:pPr>
        <w:ind w:left="720" w:hanging="360"/>
      </w:pPr>
      <w:rPr>
        <w:rFonts w:ascii="Arial Gras" w:hAnsi="Arial Gras" w:hint="default"/>
        <w:b/>
        <w:i w:val="0"/>
      </w:rPr>
    </w:lvl>
    <w:lvl w:ilvl="2">
      <w:start w:val="1"/>
      <w:numFmt w:val="decimal"/>
      <w:pStyle w:val="T3"/>
      <w:lvlText w:val="%1.%2.%3"/>
      <w:lvlJc w:val="left"/>
      <w:pPr>
        <w:ind w:left="720" w:firstLine="0"/>
      </w:pPr>
      <w:rPr>
        <w:rFonts w:ascii="Arial" w:hAnsi="Arial" w:hint="default"/>
      </w:rPr>
    </w:lvl>
    <w:lvl w:ilvl="3">
      <w:start w:val="1"/>
      <w:numFmt w:val="lowerLetter"/>
      <w:pStyle w:val="T4"/>
      <w:lvlText w:val="(%4)"/>
      <w:lvlJc w:val="left"/>
      <w:pPr>
        <w:ind w:left="720" w:firstLine="0"/>
      </w:pPr>
      <w:rPr>
        <w:rFonts w:ascii="Arial" w:hAnsi="Arial" w:hint="default"/>
      </w:rPr>
    </w:lvl>
    <w:lvl w:ilvl="4">
      <w:start w:val="1"/>
      <w:numFmt w:val="lowerRoman"/>
      <w:pStyle w:val="T5"/>
      <w:lvlText w:val="(%5)"/>
      <w:lvlJc w:val="left"/>
      <w:pPr>
        <w:ind w:left="1758" w:hanging="340"/>
      </w:pPr>
      <w:rPr>
        <w:rFonts w:ascii="Arial" w:hAnsi="Aria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67B2A95"/>
    <w:multiLevelType w:val="multilevel"/>
    <w:tmpl w:val="D26E484C"/>
    <w:styleLink w:val="Numrotation-styleromaini"/>
    <w:lvl w:ilvl="0">
      <w:start w:val="1"/>
      <w:numFmt w:val="lowerRoman"/>
      <w:lvlText w:val="(%1)"/>
      <w:lvlJc w:val="left"/>
      <w:pPr>
        <w:tabs>
          <w:tab w:val="num" w:pos="1213"/>
        </w:tabs>
        <w:ind w:left="121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47B238E7"/>
    <w:multiLevelType w:val="multilevel"/>
    <w:tmpl w:val="9E583170"/>
    <w:name w:val="AOGen3"/>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pStyle w:val="AOGenNum3List2"/>
      <w:lvlText w:val="(%3)"/>
      <w:lvlJc w:val="left"/>
      <w:pPr>
        <w:tabs>
          <w:tab w:val="num" w:pos="720"/>
        </w:tabs>
        <w:ind w:left="720" w:hanging="720"/>
      </w:pPr>
    </w:lvl>
    <w:lvl w:ilvl="3">
      <w:start w:val="1"/>
      <w:numFmt w:val="lowerLetter"/>
      <w:pStyle w:val="AOGenNum3List3"/>
      <w:lvlText w:val="(%4)"/>
      <w:lvlJc w:val="left"/>
      <w:pPr>
        <w:tabs>
          <w:tab w:val="num" w:pos="1440"/>
        </w:tabs>
        <w:ind w:left="1440" w:hanging="720"/>
      </w:pPr>
    </w:lvl>
    <w:lvl w:ilvl="4">
      <w:start w:val="1"/>
      <w:numFmt w:val="lowerRoman"/>
      <w:pStyle w:val="AOGenNum3List4"/>
      <w:lvlText w:val="(%5)"/>
      <w:lvlJc w:val="left"/>
      <w:pPr>
        <w:tabs>
          <w:tab w:val="num" w:pos="1440"/>
        </w:tabs>
        <w:ind w:left="1440" w:hanging="720"/>
      </w:pPr>
    </w:lvl>
    <w:lvl w:ilvl="5">
      <w:start w:val="1"/>
      <w:numFmt w:val="lowerRoman"/>
      <w:pStyle w:val="AOGenNum3List5"/>
      <w:lvlText w:val="(%6)"/>
      <w:lvlJc w:val="left"/>
      <w:pPr>
        <w:tabs>
          <w:tab w:val="num" w:pos="2160"/>
        </w:tabs>
        <w:ind w:left="2160" w:hanging="720"/>
      </w:pPr>
    </w:lvl>
    <w:lvl w:ilvl="6">
      <w:start w:val="1"/>
      <w:numFmt w:val="upperLetter"/>
      <w:pStyle w:val="AOGenNum3List6"/>
      <w:lvlText w:val="(%7)"/>
      <w:lvlJc w:val="left"/>
      <w:pPr>
        <w:tabs>
          <w:tab w:val="num" w:pos="2160"/>
        </w:tabs>
        <w:ind w:left="2160" w:hanging="720"/>
      </w:pPr>
    </w:lvl>
    <w:lvl w:ilvl="7">
      <w:start w:val="1"/>
      <w:numFmt w:val="upperLetter"/>
      <w:pStyle w:val="AOGenNum3List7"/>
      <w:lvlText w:val="(%8)"/>
      <w:lvlJc w:val="left"/>
      <w:pPr>
        <w:tabs>
          <w:tab w:val="num" w:pos="2880"/>
        </w:tabs>
        <w:ind w:left="2880" w:hanging="720"/>
      </w:pPr>
    </w:lvl>
    <w:lvl w:ilvl="8">
      <w:start w:val="1"/>
      <w:numFmt w:val="upperRoman"/>
      <w:pStyle w:val="AOGenNum3List8"/>
      <w:lvlText w:val="%9."/>
      <w:lvlJc w:val="left"/>
      <w:pPr>
        <w:tabs>
          <w:tab w:val="num" w:pos="3600"/>
        </w:tabs>
        <w:ind w:left="3600" w:hanging="720"/>
      </w:pPr>
    </w:lvl>
  </w:abstractNum>
  <w:abstractNum w:abstractNumId="71" w15:restartNumberingAfterBreak="0">
    <w:nsid w:val="480A626E"/>
    <w:multiLevelType w:val="hybridMultilevel"/>
    <w:tmpl w:val="77FA5292"/>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sz w:val="22"/>
        <w:szCs w:val="22"/>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72" w15:restartNumberingAfterBreak="0">
    <w:nsid w:val="480C462F"/>
    <w:multiLevelType w:val="hybridMultilevel"/>
    <w:tmpl w:val="AB02130A"/>
    <w:lvl w:ilvl="0" w:tplc="A57C13D2">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decimal"/>
      <w:lvlText w:val="%4."/>
      <w:lvlJc w:val="left"/>
      <w:pPr>
        <w:ind w:left="5286" w:hanging="360"/>
      </w:pPr>
    </w:lvl>
    <w:lvl w:ilvl="4" w:tplc="FFFFFFFF">
      <w:start w:val="1"/>
      <w:numFmt w:val="lowerLetter"/>
      <w:lvlText w:val="%5."/>
      <w:lvlJc w:val="left"/>
      <w:pPr>
        <w:ind w:left="6006" w:hanging="360"/>
      </w:pPr>
    </w:lvl>
    <w:lvl w:ilvl="5" w:tplc="FFFFFFFF" w:tentative="1">
      <w:start w:val="1"/>
      <w:numFmt w:val="lowerRoman"/>
      <w:lvlText w:val="%6."/>
      <w:lvlJc w:val="right"/>
      <w:pPr>
        <w:ind w:left="6726" w:hanging="180"/>
      </w:p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73" w15:restartNumberingAfterBreak="0">
    <w:nsid w:val="4C4B2AEA"/>
    <w:multiLevelType w:val="multilevel"/>
    <w:tmpl w:val="0B62022C"/>
    <w:name w:val="List_5"/>
    <w:lvl w:ilvl="0">
      <w:start w:val="1"/>
      <w:numFmt w:val="lowerLetter"/>
      <w:pStyle w:val="ListAlpha1"/>
      <w:lvlText w:val="(%1)"/>
      <w:lvlJc w:val="left"/>
      <w:pPr>
        <w:tabs>
          <w:tab w:val="num" w:pos="624"/>
        </w:tabs>
        <w:ind w:left="624" w:hanging="624"/>
      </w:pPr>
      <w:rPr>
        <w:rFonts w:hint="default"/>
        <w:b w:val="0"/>
        <w:i w:val="0"/>
        <w:sz w:val="20"/>
      </w:rPr>
    </w:lvl>
    <w:lvl w:ilvl="1">
      <w:start w:val="1"/>
      <w:numFmt w:val="lowerLetter"/>
      <w:pStyle w:val="ListAlpha2"/>
      <w:lvlText w:val="(%2)"/>
      <w:lvlJc w:val="left"/>
      <w:pPr>
        <w:tabs>
          <w:tab w:val="num" w:pos="1502"/>
        </w:tabs>
        <w:ind w:left="1502" w:hanging="793"/>
      </w:pPr>
      <w:rPr>
        <w:rFonts w:hint="default"/>
        <w:b w:val="0"/>
        <w:i w:val="0"/>
        <w:sz w:val="20"/>
      </w:rPr>
    </w:lvl>
    <w:lvl w:ilvl="2">
      <w:start w:val="1"/>
      <w:numFmt w:val="lowerLetter"/>
      <w:pStyle w:val="ListAlpha3"/>
      <w:lvlText w:val="(%3)"/>
      <w:lvlJc w:val="left"/>
      <w:pPr>
        <w:tabs>
          <w:tab w:val="num" w:pos="1928"/>
        </w:tabs>
        <w:ind w:left="1928" w:hanging="511"/>
      </w:pPr>
      <w:rPr>
        <w:rFonts w:hint="default"/>
        <w:b w:val="0"/>
        <w:i w:val="0"/>
        <w:sz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4" w15:restartNumberingAfterBreak="0">
    <w:nsid w:val="4C896E69"/>
    <w:multiLevelType w:val="hybridMultilevel"/>
    <w:tmpl w:val="4D8A1CA8"/>
    <w:lvl w:ilvl="0" w:tplc="FFFFFFFF">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5" w15:restartNumberingAfterBreak="0">
    <w:nsid w:val="4DE06129"/>
    <w:multiLevelType w:val="hybridMultilevel"/>
    <w:tmpl w:val="3724D9C4"/>
    <w:name w:val="List"/>
    <w:lvl w:ilvl="0" w:tplc="F75647A8">
      <w:start w:val="1"/>
      <w:numFmt w:val="lowerRoman"/>
      <w:lvlText w:val="(%1)"/>
      <w:lvlJc w:val="left"/>
      <w:pPr>
        <w:ind w:left="4308" w:hanging="360"/>
      </w:pPr>
      <w:rPr>
        <w:rFonts w:hint="default"/>
      </w:rPr>
    </w:lvl>
    <w:lvl w:ilvl="1" w:tplc="615C9DF0" w:tentative="1">
      <w:start w:val="1"/>
      <w:numFmt w:val="lowerLetter"/>
      <w:lvlText w:val="%2."/>
      <w:lvlJc w:val="left"/>
      <w:pPr>
        <w:ind w:left="5028" w:hanging="360"/>
      </w:pPr>
    </w:lvl>
    <w:lvl w:ilvl="2" w:tplc="88629700" w:tentative="1">
      <w:start w:val="1"/>
      <w:numFmt w:val="lowerRoman"/>
      <w:lvlText w:val="%3."/>
      <w:lvlJc w:val="right"/>
      <w:pPr>
        <w:ind w:left="5748" w:hanging="180"/>
      </w:pPr>
    </w:lvl>
    <w:lvl w:ilvl="3" w:tplc="5A609BA2" w:tentative="1">
      <w:start w:val="1"/>
      <w:numFmt w:val="decimal"/>
      <w:lvlText w:val="%4."/>
      <w:lvlJc w:val="left"/>
      <w:pPr>
        <w:ind w:left="6468" w:hanging="360"/>
      </w:pPr>
    </w:lvl>
    <w:lvl w:ilvl="4" w:tplc="271E073C" w:tentative="1">
      <w:start w:val="1"/>
      <w:numFmt w:val="lowerLetter"/>
      <w:lvlText w:val="%5."/>
      <w:lvlJc w:val="left"/>
      <w:pPr>
        <w:ind w:left="7188" w:hanging="360"/>
      </w:pPr>
    </w:lvl>
    <w:lvl w:ilvl="5" w:tplc="D90C206C" w:tentative="1">
      <w:start w:val="1"/>
      <w:numFmt w:val="lowerRoman"/>
      <w:lvlText w:val="%6."/>
      <w:lvlJc w:val="right"/>
      <w:pPr>
        <w:ind w:left="7908" w:hanging="180"/>
      </w:pPr>
    </w:lvl>
    <w:lvl w:ilvl="6" w:tplc="570C037E" w:tentative="1">
      <w:start w:val="1"/>
      <w:numFmt w:val="decimal"/>
      <w:lvlText w:val="%7."/>
      <w:lvlJc w:val="left"/>
      <w:pPr>
        <w:ind w:left="8628" w:hanging="360"/>
      </w:pPr>
    </w:lvl>
    <w:lvl w:ilvl="7" w:tplc="5F665A2E" w:tentative="1">
      <w:start w:val="1"/>
      <w:numFmt w:val="lowerLetter"/>
      <w:lvlText w:val="%8."/>
      <w:lvlJc w:val="left"/>
      <w:pPr>
        <w:ind w:left="9348" w:hanging="360"/>
      </w:pPr>
    </w:lvl>
    <w:lvl w:ilvl="8" w:tplc="047EB4FC" w:tentative="1">
      <w:start w:val="1"/>
      <w:numFmt w:val="lowerRoman"/>
      <w:lvlText w:val="%9."/>
      <w:lvlJc w:val="right"/>
      <w:pPr>
        <w:ind w:left="10068" w:hanging="180"/>
      </w:pPr>
    </w:lvl>
  </w:abstractNum>
  <w:abstractNum w:abstractNumId="76" w15:restartNumberingAfterBreak="0">
    <w:nsid w:val="4E4B4E3E"/>
    <w:multiLevelType w:val="multilevel"/>
    <w:tmpl w:val="3F7CE8AA"/>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1146"/>
        </w:tabs>
        <w:ind w:left="1146" w:hanging="720"/>
      </w:pPr>
    </w:lvl>
    <w:lvl w:ilvl="2">
      <w:start w:val="1"/>
      <w:numFmt w:val="lowerLetter"/>
      <w:pStyle w:val="AOHead3"/>
      <w:lvlText w:val="(%3)"/>
      <w:lvlJc w:val="left"/>
      <w:pPr>
        <w:tabs>
          <w:tab w:val="num" w:pos="1440"/>
        </w:tabs>
        <w:ind w:left="1440" w:hanging="720"/>
      </w:pPr>
      <w:rPr>
        <w:rFonts w:ascii="Calibri" w:hAnsi="Calibri" w:cs="Calibri" w:hint="default"/>
      </w:r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77" w15:restartNumberingAfterBreak="0">
    <w:nsid w:val="4ED1674E"/>
    <w:multiLevelType w:val="multilevel"/>
    <w:tmpl w:val="F64E951A"/>
    <w:lvl w:ilvl="0">
      <w:start w:val="1"/>
      <w:numFmt w:val="none"/>
      <w:pStyle w:val="DefinitionsClauseAshurst"/>
      <w:suff w:val="nothing"/>
      <w:lvlText w:val=""/>
      <w:lvlJc w:val="left"/>
      <w:pPr>
        <w:ind w:left="782" w:firstLine="0"/>
      </w:pPr>
      <w:rPr>
        <w:rFonts w:ascii="Verdana" w:hAnsi="Verdana" w:hint="default"/>
        <w:b w:val="0"/>
        <w:i w:val="0"/>
        <w:sz w:val="18"/>
        <w:szCs w:val="18"/>
        <w:lang w:val="en-US"/>
      </w:rPr>
    </w:lvl>
    <w:lvl w:ilvl="1">
      <w:start w:val="1"/>
      <w:numFmt w:val="lowerLetter"/>
      <w:pStyle w:val="DefinitionsAshurst"/>
      <w:lvlText w:val="(%2)"/>
      <w:lvlJc w:val="left"/>
      <w:pPr>
        <w:tabs>
          <w:tab w:val="num" w:pos="1406"/>
        </w:tabs>
        <w:ind w:left="1406" w:hanging="624"/>
      </w:pPr>
      <w:rPr>
        <w:rFonts w:ascii="Arial" w:hAnsi="Arial" w:cs="Arial" w:hint="default"/>
        <w:b w:val="0"/>
        <w:i w:val="0"/>
        <w:sz w:val="20"/>
        <w:szCs w:val="20"/>
      </w:rPr>
    </w:lvl>
    <w:lvl w:ilvl="2">
      <w:start w:val="1"/>
      <w:numFmt w:val="lowerRoman"/>
      <w:pStyle w:val="DefSubAshurst"/>
      <w:lvlText w:val="(%3)"/>
      <w:lvlJc w:val="left"/>
      <w:pPr>
        <w:tabs>
          <w:tab w:val="num" w:pos="2030"/>
        </w:tabs>
        <w:ind w:left="2030" w:hanging="624"/>
      </w:pPr>
      <w:rPr>
        <w:rFonts w:hint="default"/>
        <w:b w:val="0"/>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78" w15:restartNumberingAfterBreak="0">
    <w:nsid w:val="4F4B3ADF"/>
    <w:multiLevelType w:val="multilevel"/>
    <w:tmpl w:val="BE88DB4E"/>
    <w:lvl w:ilvl="0">
      <w:start w:val="1"/>
      <w:numFmt w:val="decimal"/>
      <w:pStyle w:val="H1Ashurst"/>
      <w:lvlText w:val="%1."/>
      <w:lvlJc w:val="left"/>
      <w:pPr>
        <w:tabs>
          <w:tab w:val="num" w:pos="782"/>
        </w:tabs>
        <w:ind w:left="782" w:hanging="782"/>
      </w:pPr>
      <w:rPr>
        <w:rFonts w:hint="default"/>
        <w:b/>
        <w:i w:val="0"/>
        <w:sz w:val="20"/>
        <w:szCs w:val="20"/>
      </w:rPr>
    </w:lvl>
    <w:lvl w:ilvl="1">
      <w:start w:val="1"/>
      <w:numFmt w:val="decimal"/>
      <w:pStyle w:val="H2Ashurst"/>
      <w:lvlText w:val="%1.%2"/>
      <w:lvlJc w:val="left"/>
      <w:pPr>
        <w:tabs>
          <w:tab w:val="num" w:pos="7729"/>
        </w:tabs>
        <w:ind w:left="7729" w:hanging="782"/>
      </w:pPr>
      <w:rPr>
        <w:rFonts w:ascii="Arial" w:hAnsi="Arial" w:cs="Arial" w:hint="default"/>
        <w:b/>
        <w:i w:val="0"/>
        <w:sz w:val="20"/>
        <w:szCs w:val="20"/>
      </w:rPr>
    </w:lvl>
    <w:lvl w:ilvl="2">
      <w:start w:val="1"/>
      <w:numFmt w:val="lowerLetter"/>
      <w:pStyle w:val="H3Ashurst"/>
      <w:lvlText w:val="(%3)"/>
      <w:lvlJc w:val="left"/>
      <w:pPr>
        <w:tabs>
          <w:tab w:val="num" w:pos="1406"/>
        </w:tabs>
        <w:ind w:left="1406" w:hanging="624"/>
      </w:pPr>
      <w:rPr>
        <w:rFonts w:ascii="Calibri" w:hAnsi="Calibri" w:cs="Calibri" w:hint="default"/>
        <w:b w:val="0"/>
        <w:i w:val="0"/>
        <w:color w:val="auto"/>
        <w:sz w:val="22"/>
        <w:szCs w:val="22"/>
      </w:rPr>
    </w:lvl>
    <w:lvl w:ilvl="3">
      <w:start w:val="1"/>
      <w:numFmt w:val="lowerRoman"/>
      <w:pStyle w:val="H4Ashurst"/>
      <w:lvlText w:val="(%4)"/>
      <w:lvlJc w:val="left"/>
      <w:pPr>
        <w:tabs>
          <w:tab w:val="num" w:pos="2030"/>
        </w:tabs>
        <w:ind w:left="2030" w:hanging="624"/>
      </w:pPr>
      <w:rPr>
        <w:rFonts w:ascii="Calibri" w:eastAsiaTheme="minorEastAsia" w:hAnsi="Calibri" w:cs="Calibri" w:hint="default"/>
        <w:b w:val="0"/>
        <w:i w:val="0"/>
        <w:color w:val="auto"/>
        <w:sz w:val="22"/>
        <w:szCs w:val="22"/>
        <w:lang w:val="en-US"/>
      </w:rPr>
    </w:lvl>
    <w:lvl w:ilvl="4">
      <w:start w:val="1"/>
      <w:numFmt w:val="upperLetter"/>
      <w:pStyle w:val="H5Ashurst"/>
      <w:lvlText w:val="(%5)"/>
      <w:lvlJc w:val="left"/>
      <w:pPr>
        <w:tabs>
          <w:tab w:val="num" w:pos="2653"/>
        </w:tabs>
        <w:ind w:left="2653" w:hanging="623"/>
      </w:pPr>
      <w:rPr>
        <w:rFonts w:ascii="Arial" w:eastAsiaTheme="minorEastAsia" w:hAnsi="Arial" w:cs="Times New Roman"/>
        <w:b w:val="0"/>
        <w:i w:val="0"/>
        <w:sz w:val="20"/>
        <w:szCs w:val="18"/>
      </w:rPr>
    </w:lvl>
    <w:lvl w:ilvl="5">
      <w:start w:val="27"/>
      <w:numFmt w:val="lowerLetter"/>
      <w:pStyle w:val="H6Ashurst"/>
      <w:lvlText w:val="(%6)"/>
      <w:lvlJc w:val="left"/>
      <w:pPr>
        <w:tabs>
          <w:tab w:val="num" w:pos="3277"/>
        </w:tabs>
        <w:ind w:left="3277" w:hanging="624"/>
      </w:pPr>
      <w:rPr>
        <w:rFonts w:hint="default"/>
        <w:b w:val="0"/>
        <w:i w:val="0"/>
        <w:sz w:val="20"/>
        <w:szCs w:val="20"/>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79" w15:restartNumberingAfterBreak="0">
    <w:nsid w:val="57EB293F"/>
    <w:multiLevelType w:val="hybridMultilevel"/>
    <w:tmpl w:val="BC4AF4F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80" w15:restartNumberingAfterBreak="0">
    <w:nsid w:val="57EE0B6E"/>
    <w:multiLevelType w:val="multilevel"/>
    <w:tmpl w:val="68225DE8"/>
    <w:styleLink w:val="NumrotationChiffresArabe"/>
    <w:lvl w:ilvl="0">
      <w:start w:val="1"/>
      <w:numFmt w:val="decimal"/>
      <w:lvlText w:val="%1."/>
      <w:lvlJc w:val="left"/>
      <w:pPr>
        <w:tabs>
          <w:tab w:val="num" w:pos="851"/>
        </w:tabs>
        <w:ind w:left="851" w:hanging="851"/>
      </w:pPr>
      <w:rPr>
        <w:rFonts w:hint="default"/>
        <w:b/>
        <w:i w:val="0"/>
      </w:rPr>
    </w:lvl>
    <w:lvl w:ilvl="1">
      <w:start w:val="1"/>
      <w:numFmt w:val="decimal"/>
      <w:pStyle w:val="Heading2"/>
      <w:lvlText w:val="%1.%2"/>
      <w:lvlJc w:val="left"/>
      <w:pPr>
        <w:ind w:left="851" w:hanging="851"/>
      </w:pPr>
      <w:rPr>
        <w:rFonts w:hint="default"/>
        <w:b/>
        <w:i w:val="0"/>
      </w:rPr>
    </w:lvl>
    <w:lvl w:ilvl="2">
      <w:start w:val="1"/>
      <w:numFmt w:val="decimal"/>
      <w:pStyle w:val="Heading3"/>
      <w:lvlText w:val="%1.%2.%3"/>
      <w:lvlJc w:val="left"/>
      <w:pPr>
        <w:ind w:left="851" w:hanging="851"/>
      </w:pPr>
      <w:rPr>
        <w:rFonts w:hint="default"/>
        <w:b/>
        <w:i w:val="0"/>
      </w:rPr>
    </w:lvl>
    <w:lvl w:ilvl="3">
      <w:start w:val="1"/>
      <w:numFmt w:val="lowerLetter"/>
      <w:lvlText w:val="%4."/>
      <w:lvlJc w:val="left"/>
      <w:pPr>
        <w:ind w:left="1559" w:hanging="851"/>
      </w:pPr>
      <w:rPr>
        <w:rFonts w:ascii="Arial" w:hAnsi="Arial" w:hint="default"/>
        <w:b w:val="0"/>
        <w:i w:val="0"/>
        <w:sz w:val="20"/>
      </w:rPr>
    </w:lvl>
    <w:lvl w:ilvl="4">
      <w:start w:val="1"/>
      <w:numFmt w:val="decimal"/>
      <w:lvlText w:val="%1.%2.%3.%4.%5"/>
      <w:lvlJc w:val="left"/>
      <w:pPr>
        <w:ind w:left="851" w:hanging="851"/>
      </w:pPr>
      <w:rPr>
        <w:rFonts w:hint="default"/>
      </w:rPr>
    </w:lvl>
    <w:lvl w:ilvl="5">
      <w:start w:val="1"/>
      <w:numFmt w:val="lowerRoman"/>
      <w:pStyle w:val="Enumration"/>
      <w:lvlText w:val="(%6)"/>
      <w:lvlJc w:val="left"/>
      <w:pPr>
        <w:tabs>
          <w:tab w:val="num" w:pos="1576"/>
        </w:tabs>
        <w:ind w:left="357" w:firstLine="856"/>
      </w:pPr>
      <w:rPr>
        <w:rFonts w:hint="default"/>
      </w:rPr>
    </w:lvl>
    <w:lvl w:ilvl="6">
      <w:start w:val="1"/>
      <w:numFmt w:val="decimal"/>
      <w:pStyle w:val="Heading7"/>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81" w15:restartNumberingAfterBreak="0">
    <w:nsid w:val="58877D58"/>
    <w:multiLevelType w:val="hybridMultilevel"/>
    <w:tmpl w:val="BC4AF4F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82" w15:restartNumberingAfterBreak="0">
    <w:nsid w:val="5BDF4061"/>
    <w:multiLevelType w:val="hybridMultilevel"/>
    <w:tmpl w:val="7A188822"/>
    <w:lvl w:ilvl="0" w:tplc="2EDAB606">
      <w:start w:val="1"/>
      <w:numFmt w:val="lowerLetter"/>
      <w:lvlText w:val="(%1)"/>
      <w:lvlJc w:val="left"/>
      <w:pPr>
        <w:ind w:left="3126" w:hanging="360"/>
      </w:pPr>
      <w:rPr>
        <w:rFonts w:ascii="Calibri" w:hAnsi="Calibri" w:cs="Calibri" w:hint="default"/>
        <w:b w:val="0"/>
        <w:i w:val="0"/>
        <w:sz w:val="22"/>
        <w:szCs w:val="22"/>
      </w:rPr>
    </w:lvl>
    <w:lvl w:ilvl="1" w:tplc="DA48B3FE">
      <w:start w:val="1"/>
      <w:numFmt w:val="lowerLetter"/>
      <w:lvlText w:val="%2."/>
      <w:lvlJc w:val="left"/>
      <w:pPr>
        <w:ind w:left="3846" w:hanging="360"/>
      </w:pPr>
    </w:lvl>
    <w:lvl w:ilvl="2" w:tplc="9C6C6456">
      <w:start w:val="1"/>
      <w:numFmt w:val="lowerRoman"/>
      <w:lvlText w:val="%3."/>
      <w:lvlJc w:val="right"/>
      <w:pPr>
        <w:ind w:left="4566" w:hanging="180"/>
      </w:pPr>
    </w:lvl>
    <w:lvl w:ilvl="3" w:tplc="01AA1BC0">
      <w:start w:val="1"/>
      <w:numFmt w:val="lowerRoman"/>
      <w:lvlText w:val="(%4)"/>
      <w:lvlJc w:val="left"/>
      <w:pPr>
        <w:ind w:left="5286" w:hanging="360"/>
      </w:pPr>
      <w:rPr>
        <w:rFonts w:ascii="Calibri" w:eastAsia="SimSun" w:hAnsi="Calibri" w:cs="Calibri" w:hint="default"/>
        <w:sz w:val="22"/>
        <w:szCs w:val="22"/>
      </w:rPr>
    </w:lvl>
    <w:lvl w:ilvl="4" w:tplc="12AEEFD4">
      <w:start w:val="1"/>
      <w:numFmt w:val="lowerLetter"/>
      <w:lvlText w:val="%5."/>
      <w:lvlJc w:val="left"/>
      <w:pPr>
        <w:ind w:left="6006" w:hanging="360"/>
      </w:pPr>
    </w:lvl>
    <w:lvl w:ilvl="5" w:tplc="B7FCDC4C">
      <w:start w:val="4"/>
      <w:numFmt w:val="decimal"/>
      <w:lvlText w:val="%6."/>
      <w:lvlJc w:val="left"/>
      <w:pPr>
        <w:ind w:left="6906" w:hanging="360"/>
      </w:pPr>
      <w:rPr>
        <w:rFonts w:hint="default"/>
      </w:rPr>
    </w:lvl>
    <w:lvl w:ilvl="6" w:tplc="31480110" w:tentative="1">
      <w:start w:val="1"/>
      <w:numFmt w:val="decimal"/>
      <w:lvlText w:val="%7."/>
      <w:lvlJc w:val="left"/>
      <w:pPr>
        <w:ind w:left="7446" w:hanging="360"/>
      </w:pPr>
    </w:lvl>
    <w:lvl w:ilvl="7" w:tplc="2946E168" w:tentative="1">
      <w:start w:val="1"/>
      <w:numFmt w:val="lowerLetter"/>
      <w:lvlText w:val="%8."/>
      <w:lvlJc w:val="left"/>
      <w:pPr>
        <w:ind w:left="8166" w:hanging="360"/>
      </w:pPr>
    </w:lvl>
    <w:lvl w:ilvl="8" w:tplc="E3F85F50" w:tentative="1">
      <w:start w:val="1"/>
      <w:numFmt w:val="lowerRoman"/>
      <w:lvlText w:val="%9."/>
      <w:lvlJc w:val="right"/>
      <w:pPr>
        <w:ind w:left="8886" w:hanging="180"/>
      </w:pPr>
    </w:lvl>
  </w:abstractNum>
  <w:abstractNum w:abstractNumId="83" w15:restartNumberingAfterBreak="0">
    <w:nsid w:val="5BF627FE"/>
    <w:multiLevelType w:val="hybridMultilevel"/>
    <w:tmpl w:val="EDF44BD8"/>
    <w:lvl w:ilvl="0" w:tplc="04626694">
      <w:start w:val="1"/>
      <w:numFmt w:val="decimal"/>
      <w:lvlText w:val="%1."/>
      <w:lvlJc w:val="left"/>
      <w:pPr>
        <w:ind w:left="5040" w:hanging="360"/>
      </w:pPr>
      <w:rPr>
        <w:rFonts w:ascii="Calibri" w:hAnsi="Calibri" w:cs="Calibri"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5D194207"/>
    <w:multiLevelType w:val="multilevel"/>
    <w:tmpl w:val="F5321412"/>
    <w:lvl w:ilvl="0">
      <w:start w:val="1"/>
      <w:numFmt w:val="decimal"/>
      <w:pStyle w:val="ScheduleHeading"/>
      <w:suff w:val="nothing"/>
      <w:lvlText w:val="Schedule %1"/>
      <w:lvlJc w:val="left"/>
      <w:pPr>
        <w:ind w:left="0" w:firstLine="0"/>
      </w:pPr>
      <w:rPr>
        <w:rFonts w:ascii="Arial" w:hAnsi="Arial" w:hint="default"/>
        <w:b/>
        <w:i w:val="0"/>
        <w:caps/>
        <w:sz w:val="20"/>
        <w:lang w:val="en-GB"/>
      </w:rPr>
    </w:lvl>
    <w:lvl w:ilvl="1">
      <w:start w:val="1"/>
      <w:numFmt w:val="upperRoman"/>
      <w:pStyle w:val="SchedulePart"/>
      <w:suff w:val="nothing"/>
      <w:lvlText w:val="Part %2"/>
      <w:lvlJc w:val="left"/>
      <w:pPr>
        <w:ind w:left="0" w:firstLine="0"/>
      </w:pPr>
      <w:rPr>
        <w:rFonts w:ascii="Arial" w:hAnsi="Arial" w:hint="default"/>
        <w:b/>
        <w:i w:val="0"/>
        <w:caps/>
        <w:sz w:val="20"/>
      </w:rPr>
    </w:lvl>
    <w:lvl w:ilvl="2">
      <w:start w:val="1"/>
      <w:numFmt w:val="decimal"/>
      <w:pStyle w:val="Schedule1"/>
      <w:lvlText w:val="%3."/>
      <w:lvlJc w:val="left"/>
      <w:pPr>
        <w:tabs>
          <w:tab w:val="num" w:pos="624"/>
        </w:tabs>
        <w:ind w:left="624" w:hanging="624"/>
      </w:pPr>
      <w:rPr>
        <w:rFonts w:ascii="Calibri" w:hAnsi="Calibri" w:cs="Calibri" w:hint="default"/>
        <w:b/>
        <w:i w:val="0"/>
        <w:sz w:val="22"/>
        <w:szCs w:val="22"/>
      </w:rPr>
    </w:lvl>
    <w:lvl w:ilvl="3">
      <w:start w:val="1"/>
      <w:numFmt w:val="decimal"/>
      <w:pStyle w:val="Schedule2"/>
      <w:lvlText w:val="%3.%4"/>
      <w:lvlJc w:val="left"/>
      <w:pPr>
        <w:tabs>
          <w:tab w:val="num" w:pos="624"/>
        </w:tabs>
        <w:ind w:left="624" w:hanging="624"/>
      </w:pPr>
      <w:rPr>
        <w:rFonts w:ascii="Helvetica" w:hAnsi="Helvetica" w:hint="default"/>
        <w:b w:val="0"/>
        <w:i w:val="0"/>
        <w:sz w:val="20"/>
      </w:rPr>
    </w:lvl>
    <w:lvl w:ilvl="4">
      <w:start w:val="1"/>
      <w:numFmt w:val="lowerLetter"/>
      <w:pStyle w:val="Schedule3"/>
      <w:lvlText w:val="(%5)"/>
      <w:lvlJc w:val="left"/>
      <w:pPr>
        <w:tabs>
          <w:tab w:val="num" w:pos="624"/>
        </w:tabs>
        <w:ind w:left="624" w:hanging="624"/>
      </w:pPr>
      <w:rPr>
        <w:rFonts w:ascii="Arial" w:hAnsi="Arial" w:hint="default"/>
        <w:b w:val="0"/>
        <w:i w:val="0"/>
        <w:sz w:val="20"/>
      </w:rPr>
    </w:lvl>
    <w:lvl w:ilvl="5">
      <w:start w:val="1"/>
      <w:numFmt w:val="lowerRoman"/>
      <w:pStyle w:val="Schedule4"/>
      <w:lvlText w:val="(%6)"/>
      <w:lvlJc w:val="left"/>
      <w:pPr>
        <w:tabs>
          <w:tab w:val="num" w:pos="1361"/>
        </w:tabs>
        <w:ind w:left="1361" w:hanging="737"/>
      </w:pPr>
      <w:rPr>
        <w:rFonts w:ascii="Arial" w:hAnsi="Arial" w:hint="default"/>
        <w:b w:val="0"/>
        <w:i w:val="0"/>
        <w:sz w:val="20"/>
      </w:rPr>
    </w:lvl>
    <w:lvl w:ilvl="6">
      <w:start w:val="1"/>
      <w:numFmt w:val="lowerLetter"/>
      <w:lvlText w:val="(%7)"/>
      <w:lvlJc w:val="left"/>
      <w:pPr>
        <w:tabs>
          <w:tab w:val="num" w:pos="1361"/>
        </w:tabs>
        <w:ind w:left="1361" w:hanging="737"/>
      </w:pPr>
      <w:rPr>
        <w:rFonts w:ascii="Calibri" w:hAnsi="Calibri" w:cs="Calibri" w:hint="default"/>
        <w:b w:val="0"/>
        <w:i w:val="0"/>
        <w:sz w:val="22"/>
        <w:szCs w:val="22"/>
      </w:rPr>
    </w:lvl>
    <w:lvl w:ilvl="7">
      <w:start w:val="1"/>
      <w:numFmt w:val="lowerRoman"/>
      <w:pStyle w:val="Schedule6"/>
      <w:lvlText w:val="(%8)"/>
      <w:lvlJc w:val="left"/>
      <w:pPr>
        <w:tabs>
          <w:tab w:val="num" w:pos="2041"/>
        </w:tabs>
        <w:ind w:left="2041" w:hanging="680"/>
      </w:pPr>
      <w:rPr>
        <w:rFonts w:ascii="Arial" w:hAnsi="Arial" w:hint="default"/>
        <w:b w:val="0"/>
        <w:i w:val="0"/>
        <w:sz w:val="20"/>
      </w:rPr>
    </w:lvl>
    <w:lvl w:ilvl="8">
      <w:start w:val="1"/>
      <w:numFmt w:val="upperLetter"/>
      <w:pStyle w:val="Schedule7"/>
      <w:lvlText w:val="(%9)"/>
      <w:lvlJc w:val="left"/>
      <w:pPr>
        <w:tabs>
          <w:tab w:val="num" w:pos="2041"/>
        </w:tabs>
        <w:ind w:left="2041" w:hanging="680"/>
      </w:pPr>
      <w:rPr>
        <w:rFonts w:ascii="Arial" w:hAnsi="Arial" w:hint="default"/>
        <w:b w:val="0"/>
        <w:i w:val="0"/>
        <w:sz w:val="20"/>
      </w:rPr>
    </w:lvl>
  </w:abstractNum>
  <w:abstractNum w:abstractNumId="85" w15:restartNumberingAfterBreak="0">
    <w:nsid w:val="5D2465BA"/>
    <w:multiLevelType w:val="multilevel"/>
    <w:tmpl w:val="FCDE759E"/>
    <w:numStyleLink w:val="NumTest"/>
  </w:abstractNum>
  <w:abstractNum w:abstractNumId="86" w15:restartNumberingAfterBreak="0">
    <w:nsid w:val="5DDC79F0"/>
    <w:multiLevelType w:val="hybridMultilevel"/>
    <w:tmpl w:val="FCA4D82A"/>
    <w:lvl w:ilvl="0" w:tplc="7ADA65A2">
      <w:start w:val="1"/>
      <w:numFmt w:val="bullet"/>
      <w:lvlText w:val="-"/>
      <w:lvlJc w:val="left"/>
      <w:pPr>
        <w:ind w:left="1800" w:hanging="360"/>
      </w:pPr>
      <w:rPr>
        <w:rFonts w:ascii="Arial" w:eastAsia="Times New Roman" w:hAnsi="Arial" w:cs="Arial" w:hint="default"/>
      </w:rPr>
    </w:lvl>
    <w:lvl w:ilvl="1" w:tplc="83C489DC" w:tentative="1">
      <w:start w:val="1"/>
      <w:numFmt w:val="bullet"/>
      <w:lvlText w:val="o"/>
      <w:lvlJc w:val="left"/>
      <w:pPr>
        <w:ind w:left="2520" w:hanging="360"/>
      </w:pPr>
      <w:rPr>
        <w:rFonts w:ascii="Courier New" w:hAnsi="Courier New" w:cs="Courier New" w:hint="default"/>
      </w:rPr>
    </w:lvl>
    <w:lvl w:ilvl="2" w:tplc="60647110" w:tentative="1">
      <w:start w:val="1"/>
      <w:numFmt w:val="bullet"/>
      <w:lvlText w:val=""/>
      <w:lvlJc w:val="left"/>
      <w:pPr>
        <w:ind w:left="3240" w:hanging="360"/>
      </w:pPr>
      <w:rPr>
        <w:rFonts w:ascii="Wingdings" w:hAnsi="Wingdings" w:hint="default"/>
      </w:rPr>
    </w:lvl>
    <w:lvl w:ilvl="3" w:tplc="0AC68842" w:tentative="1">
      <w:start w:val="1"/>
      <w:numFmt w:val="bullet"/>
      <w:lvlText w:val=""/>
      <w:lvlJc w:val="left"/>
      <w:pPr>
        <w:ind w:left="3960" w:hanging="360"/>
      </w:pPr>
      <w:rPr>
        <w:rFonts w:ascii="Symbol" w:hAnsi="Symbol" w:hint="default"/>
      </w:rPr>
    </w:lvl>
    <w:lvl w:ilvl="4" w:tplc="F1562A6A">
      <w:start w:val="1"/>
      <w:numFmt w:val="bullet"/>
      <w:lvlText w:val="o"/>
      <w:lvlJc w:val="left"/>
      <w:pPr>
        <w:ind w:left="4680" w:hanging="360"/>
      </w:pPr>
      <w:rPr>
        <w:rFonts w:ascii="Courier New" w:hAnsi="Courier New" w:cs="Courier New" w:hint="default"/>
      </w:rPr>
    </w:lvl>
    <w:lvl w:ilvl="5" w:tplc="6D364FC0" w:tentative="1">
      <w:start w:val="1"/>
      <w:numFmt w:val="bullet"/>
      <w:lvlText w:val=""/>
      <w:lvlJc w:val="left"/>
      <w:pPr>
        <w:ind w:left="5400" w:hanging="360"/>
      </w:pPr>
      <w:rPr>
        <w:rFonts w:ascii="Wingdings" w:hAnsi="Wingdings" w:hint="default"/>
      </w:rPr>
    </w:lvl>
    <w:lvl w:ilvl="6" w:tplc="E11CB15E" w:tentative="1">
      <w:start w:val="1"/>
      <w:numFmt w:val="bullet"/>
      <w:lvlText w:val=""/>
      <w:lvlJc w:val="left"/>
      <w:pPr>
        <w:ind w:left="6120" w:hanging="360"/>
      </w:pPr>
      <w:rPr>
        <w:rFonts w:ascii="Symbol" w:hAnsi="Symbol" w:hint="default"/>
      </w:rPr>
    </w:lvl>
    <w:lvl w:ilvl="7" w:tplc="DD06AB7C" w:tentative="1">
      <w:start w:val="1"/>
      <w:numFmt w:val="bullet"/>
      <w:lvlText w:val="o"/>
      <w:lvlJc w:val="left"/>
      <w:pPr>
        <w:ind w:left="6840" w:hanging="360"/>
      </w:pPr>
      <w:rPr>
        <w:rFonts w:ascii="Courier New" w:hAnsi="Courier New" w:cs="Courier New" w:hint="default"/>
      </w:rPr>
    </w:lvl>
    <w:lvl w:ilvl="8" w:tplc="5F12D076" w:tentative="1">
      <w:start w:val="1"/>
      <w:numFmt w:val="bullet"/>
      <w:lvlText w:val=""/>
      <w:lvlJc w:val="left"/>
      <w:pPr>
        <w:ind w:left="7560" w:hanging="360"/>
      </w:pPr>
      <w:rPr>
        <w:rFonts w:ascii="Wingdings" w:hAnsi="Wingdings" w:hint="default"/>
      </w:rPr>
    </w:lvl>
  </w:abstractNum>
  <w:abstractNum w:abstractNumId="87" w15:restartNumberingAfterBreak="0">
    <w:nsid w:val="63592C10"/>
    <w:multiLevelType w:val="hybridMultilevel"/>
    <w:tmpl w:val="8E9A1A2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decimal"/>
      <w:lvlText w:val="%4."/>
      <w:lvlJc w:val="left"/>
      <w:pPr>
        <w:ind w:left="5286" w:hanging="360"/>
      </w:pPr>
    </w:lvl>
    <w:lvl w:ilvl="4" w:tplc="FFFFFFFF">
      <w:start w:val="1"/>
      <w:numFmt w:val="lowerLetter"/>
      <w:lvlText w:val="%5."/>
      <w:lvlJc w:val="left"/>
      <w:pPr>
        <w:ind w:left="6006" w:hanging="360"/>
      </w:pPr>
    </w:lvl>
    <w:lvl w:ilvl="5" w:tplc="FFFFFFFF" w:tentative="1">
      <w:start w:val="1"/>
      <w:numFmt w:val="lowerRoman"/>
      <w:lvlText w:val="%6."/>
      <w:lvlJc w:val="right"/>
      <w:pPr>
        <w:ind w:left="6726" w:hanging="180"/>
      </w:p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88" w15:restartNumberingAfterBreak="0">
    <w:nsid w:val="64486357"/>
    <w:multiLevelType w:val="multilevel"/>
    <w:tmpl w:val="7A50F246"/>
    <w:lvl w:ilvl="0">
      <w:start w:val="1"/>
      <w:numFmt w:val="decimal"/>
      <w:lvlText w:val="%1."/>
      <w:lvlJc w:val="left"/>
      <w:pPr>
        <w:tabs>
          <w:tab w:val="num" w:pos="624"/>
        </w:tabs>
        <w:ind w:left="624" w:hanging="624"/>
      </w:pPr>
      <w:rPr>
        <w:rFonts w:ascii="Arial" w:hAnsi="Arial" w:hint="default"/>
        <w:b w:val="0"/>
        <w:i w:val="0"/>
        <w:sz w:val="20"/>
      </w:rPr>
    </w:lvl>
    <w:lvl w:ilvl="1">
      <w:start w:val="1"/>
      <w:numFmt w:val="decimal"/>
      <w:lvlText w:val="%1.%2"/>
      <w:lvlJc w:val="left"/>
      <w:pPr>
        <w:tabs>
          <w:tab w:val="num" w:pos="4452"/>
        </w:tabs>
        <w:ind w:left="4452" w:hanging="624"/>
      </w:pPr>
      <w:rPr>
        <w:rFonts w:ascii="Arial" w:hAnsi="Arial" w:hint="default"/>
        <w:b w:val="0"/>
        <w:i w:val="0"/>
        <w:sz w:val="20"/>
      </w:rPr>
    </w:lvl>
    <w:lvl w:ilvl="2">
      <w:start w:val="1"/>
      <w:numFmt w:val="lowerLetter"/>
      <w:lvlText w:val="(%3)"/>
      <w:lvlJc w:val="left"/>
      <w:pPr>
        <w:tabs>
          <w:tab w:val="num" w:pos="624"/>
        </w:tabs>
        <w:ind w:left="624" w:hanging="624"/>
      </w:pPr>
      <w:rPr>
        <w:rFonts w:ascii="Arial" w:hAnsi="Arial" w:hint="default"/>
        <w:b w:val="0"/>
        <w:i w:val="0"/>
        <w:sz w:val="20"/>
      </w:rPr>
    </w:lvl>
    <w:lvl w:ilvl="3">
      <w:start w:val="1"/>
      <w:numFmt w:val="lowerRoman"/>
      <w:lvlText w:val="(%4)"/>
      <w:lvlJc w:val="left"/>
      <w:pPr>
        <w:tabs>
          <w:tab w:val="num" w:pos="1361"/>
        </w:tabs>
        <w:ind w:left="1361" w:hanging="737"/>
      </w:pPr>
      <w:rPr>
        <w:rFonts w:ascii="Arial" w:hAnsi="Arial" w:hint="default"/>
        <w:b w:val="0"/>
        <w:i w:val="0"/>
        <w:sz w:val="20"/>
      </w:rPr>
    </w:lvl>
    <w:lvl w:ilvl="4">
      <w:start w:val="1"/>
      <w:numFmt w:val="lowerLetter"/>
      <w:lvlText w:val="(%5)"/>
      <w:lvlJc w:val="left"/>
      <w:pPr>
        <w:tabs>
          <w:tab w:val="num" w:pos="1361"/>
        </w:tabs>
        <w:ind w:left="1361" w:hanging="737"/>
      </w:pPr>
      <w:rPr>
        <w:rFonts w:ascii="Calibri" w:hAnsi="Calibri" w:cs="Calibri" w:hint="default"/>
        <w:b w:val="0"/>
        <w:i w:val="0"/>
        <w:sz w:val="22"/>
        <w:szCs w:val="22"/>
      </w:rPr>
    </w:lvl>
    <w:lvl w:ilvl="5">
      <w:start w:val="1"/>
      <w:numFmt w:val="lowerRoman"/>
      <w:lvlText w:val="(%6)"/>
      <w:lvlJc w:val="left"/>
      <w:pPr>
        <w:tabs>
          <w:tab w:val="num" w:pos="2041"/>
        </w:tabs>
        <w:ind w:left="2041" w:hanging="680"/>
      </w:pPr>
      <w:rPr>
        <w:rFonts w:ascii="Arial" w:hAnsi="Arial" w:hint="default"/>
        <w:b w:val="0"/>
        <w:i w:val="0"/>
        <w:sz w:val="20"/>
      </w:rPr>
    </w:lvl>
    <w:lvl w:ilvl="6">
      <w:start w:val="1"/>
      <w:numFmt w:val="upperLetter"/>
      <w:lvlText w:val="(%7)"/>
      <w:lvlJc w:val="left"/>
      <w:pPr>
        <w:tabs>
          <w:tab w:val="num" w:pos="2041"/>
        </w:tabs>
        <w:ind w:left="2041" w:hanging="680"/>
      </w:pPr>
      <w:rPr>
        <w:rFonts w:ascii="Arial" w:hAnsi="Arial" w:hint="default"/>
        <w:b w:val="0"/>
        <w:i w:val="0"/>
        <w:sz w:val="20"/>
      </w:rPr>
    </w:lvl>
    <w:lvl w:ilvl="7">
      <w:start w:val="1"/>
      <w:numFmt w:val="upperLetter"/>
      <w:lvlText w:val="(%8)"/>
      <w:lvlJc w:val="left"/>
      <w:pPr>
        <w:tabs>
          <w:tab w:val="num" w:pos="2722"/>
        </w:tabs>
        <w:ind w:left="2722" w:hanging="681"/>
      </w:pPr>
      <w:rPr>
        <w:rFonts w:ascii="Arial" w:hAnsi="Arial" w:hint="default"/>
        <w:b w:val="0"/>
        <w:i w:val="0"/>
        <w:sz w:val="20"/>
      </w:rPr>
    </w:lvl>
    <w:lvl w:ilvl="8">
      <w:start w:val="1"/>
      <w:numFmt w:val="none"/>
      <w:lvlText w:val=""/>
      <w:lvlJc w:val="left"/>
      <w:pPr>
        <w:tabs>
          <w:tab w:val="num" w:pos="4320"/>
        </w:tabs>
        <w:ind w:left="4320" w:hanging="1440"/>
      </w:pPr>
      <w:rPr>
        <w:rFonts w:hint="default"/>
      </w:rPr>
    </w:lvl>
  </w:abstractNum>
  <w:abstractNum w:abstractNumId="89" w15:restartNumberingAfterBreak="0">
    <w:nsid w:val="64724283"/>
    <w:multiLevelType w:val="hybridMultilevel"/>
    <w:tmpl w:val="7A188822"/>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sz w:val="22"/>
        <w:szCs w:val="22"/>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90" w15:restartNumberingAfterBreak="0">
    <w:nsid w:val="66342D95"/>
    <w:multiLevelType w:val="hybridMultilevel"/>
    <w:tmpl w:val="F960A19C"/>
    <w:lvl w:ilvl="0" w:tplc="107E2A52">
      <w:start w:val="1"/>
      <w:numFmt w:val="upperLetter"/>
      <w:lvlText w:val="(%1)"/>
      <w:lvlJc w:val="left"/>
      <w:pPr>
        <w:ind w:left="2487" w:hanging="360"/>
      </w:pPr>
      <w:rPr>
        <w:rFonts w:hint="default"/>
      </w:rPr>
    </w:lvl>
    <w:lvl w:ilvl="1" w:tplc="040C0003" w:tentative="1">
      <w:start w:val="1"/>
      <w:numFmt w:val="lowerLetter"/>
      <w:lvlText w:val="%2."/>
      <w:lvlJc w:val="left"/>
      <w:pPr>
        <w:ind w:left="3207" w:hanging="360"/>
      </w:pPr>
    </w:lvl>
    <w:lvl w:ilvl="2" w:tplc="040C0005" w:tentative="1">
      <w:start w:val="1"/>
      <w:numFmt w:val="lowerRoman"/>
      <w:lvlText w:val="%3."/>
      <w:lvlJc w:val="right"/>
      <w:pPr>
        <w:ind w:left="3927" w:hanging="180"/>
      </w:pPr>
    </w:lvl>
    <w:lvl w:ilvl="3" w:tplc="040C0001" w:tentative="1">
      <w:start w:val="1"/>
      <w:numFmt w:val="decimal"/>
      <w:lvlText w:val="%4."/>
      <w:lvlJc w:val="left"/>
      <w:pPr>
        <w:ind w:left="4647" w:hanging="360"/>
      </w:pPr>
    </w:lvl>
    <w:lvl w:ilvl="4" w:tplc="040C0003" w:tentative="1">
      <w:start w:val="1"/>
      <w:numFmt w:val="lowerLetter"/>
      <w:lvlText w:val="%5."/>
      <w:lvlJc w:val="left"/>
      <w:pPr>
        <w:ind w:left="5367" w:hanging="360"/>
      </w:pPr>
    </w:lvl>
    <w:lvl w:ilvl="5" w:tplc="040C0005" w:tentative="1">
      <w:start w:val="1"/>
      <w:numFmt w:val="lowerRoman"/>
      <w:lvlText w:val="%6."/>
      <w:lvlJc w:val="right"/>
      <w:pPr>
        <w:ind w:left="6087" w:hanging="180"/>
      </w:pPr>
    </w:lvl>
    <w:lvl w:ilvl="6" w:tplc="040C0001" w:tentative="1">
      <w:start w:val="1"/>
      <w:numFmt w:val="decimal"/>
      <w:lvlText w:val="%7."/>
      <w:lvlJc w:val="left"/>
      <w:pPr>
        <w:ind w:left="6807" w:hanging="360"/>
      </w:pPr>
    </w:lvl>
    <w:lvl w:ilvl="7" w:tplc="040C0003" w:tentative="1">
      <w:start w:val="1"/>
      <w:numFmt w:val="lowerLetter"/>
      <w:lvlText w:val="%8."/>
      <w:lvlJc w:val="left"/>
      <w:pPr>
        <w:ind w:left="7527" w:hanging="360"/>
      </w:pPr>
    </w:lvl>
    <w:lvl w:ilvl="8" w:tplc="040C0005" w:tentative="1">
      <w:start w:val="1"/>
      <w:numFmt w:val="lowerRoman"/>
      <w:lvlText w:val="%9."/>
      <w:lvlJc w:val="right"/>
      <w:pPr>
        <w:ind w:left="8247" w:hanging="180"/>
      </w:pPr>
    </w:lvl>
  </w:abstractNum>
  <w:abstractNum w:abstractNumId="91" w15:restartNumberingAfterBreak="0">
    <w:nsid w:val="68D50C6C"/>
    <w:multiLevelType w:val="multilevel"/>
    <w:tmpl w:val="DEDE8F54"/>
    <w:lvl w:ilvl="0">
      <w:start w:val="1"/>
      <w:numFmt w:val="decimal"/>
      <w:lvlText w:val="%1."/>
      <w:lvlJc w:val="left"/>
      <w:pPr>
        <w:tabs>
          <w:tab w:val="num" w:pos="624"/>
        </w:tabs>
        <w:ind w:left="624" w:hanging="624"/>
      </w:pPr>
      <w:rPr>
        <w:rFonts w:ascii="Arial" w:hAnsi="Arial" w:hint="default"/>
        <w:b w:val="0"/>
        <w:i w:val="0"/>
        <w:sz w:val="20"/>
      </w:rPr>
    </w:lvl>
    <w:lvl w:ilvl="1">
      <w:start w:val="1"/>
      <w:numFmt w:val="decimal"/>
      <w:lvlText w:val="%1.%2"/>
      <w:lvlJc w:val="left"/>
      <w:pPr>
        <w:tabs>
          <w:tab w:val="num" w:pos="624"/>
        </w:tabs>
        <w:ind w:left="624" w:hanging="624"/>
      </w:pPr>
      <w:rPr>
        <w:rFonts w:ascii="Arial" w:hAnsi="Arial" w:hint="default"/>
        <w:b w:val="0"/>
        <w:i w:val="0"/>
        <w:sz w:val="20"/>
      </w:rPr>
    </w:lvl>
    <w:lvl w:ilvl="2">
      <w:start w:val="1"/>
      <w:numFmt w:val="lowerLetter"/>
      <w:lvlText w:val="(%3)"/>
      <w:lvlJc w:val="left"/>
      <w:pPr>
        <w:tabs>
          <w:tab w:val="num" w:pos="624"/>
        </w:tabs>
        <w:ind w:left="624" w:hanging="624"/>
      </w:pPr>
      <w:rPr>
        <w:rFonts w:ascii="Arial" w:hAnsi="Arial" w:hint="default"/>
        <w:b w:val="0"/>
        <w:i w:val="0"/>
        <w:sz w:val="20"/>
      </w:rPr>
    </w:lvl>
    <w:lvl w:ilvl="3">
      <w:start w:val="1"/>
      <w:numFmt w:val="lowerRoman"/>
      <w:lvlText w:val="(%4)"/>
      <w:lvlJc w:val="left"/>
      <w:pPr>
        <w:tabs>
          <w:tab w:val="num" w:pos="1361"/>
        </w:tabs>
        <w:ind w:left="1361" w:hanging="737"/>
      </w:pPr>
      <w:rPr>
        <w:rFonts w:ascii="Arial" w:hAnsi="Arial" w:hint="default"/>
        <w:b w:val="0"/>
        <w:i w:val="0"/>
        <w:sz w:val="20"/>
      </w:rPr>
    </w:lvl>
    <w:lvl w:ilvl="4">
      <w:start w:val="1"/>
      <w:numFmt w:val="lowerLetter"/>
      <w:lvlText w:val="(%5)"/>
      <w:lvlJc w:val="left"/>
      <w:pPr>
        <w:tabs>
          <w:tab w:val="num" w:pos="1361"/>
        </w:tabs>
        <w:ind w:left="1361" w:hanging="737"/>
      </w:pPr>
      <w:rPr>
        <w:rFonts w:ascii="Arial" w:hAnsi="Arial" w:hint="default"/>
        <w:b w:val="0"/>
        <w:i w:val="0"/>
        <w:sz w:val="20"/>
      </w:rPr>
    </w:lvl>
    <w:lvl w:ilvl="5">
      <w:start w:val="1"/>
      <w:numFmt w:val="lowerRoman"/>
      <w:lvlText w:val="(%6)"/>
      <w:lvlJc w:val="left"/>
      <w:pPr>
        <w:tabs>
          <w:tab w:val="num" w:pos="2041"/>
        </w:tabs>
        <w:ind w:left="2041" w:hanging="680"/>
      </w:pPr>
      <w:rPr>
        <w:rFonts w:ascii="Calibri" w:hAnsi="Calibri" w:cs="Calibri" w:hint="default"/>
        <w:b w:val="0"/>
        <w:i w:val="0"/>
        <w:sz w:val="22"/>
        <w:szCs w:val="22"/>
      </w:rPr>
    </w:lvl>
    <w:lvl w:ilvl="6">
      <w:start w:val="1"/>
      <w:numFmt w:val="upperLetter"/>
      <w:lvlText w:val="(%7)"/>
      <w:lvlJc w:val="left"/>
      <w:pPr>
        <w:tabs>
          <w:tab w:val="num" w:pos="2041"/>
        </w:tabs>
        <w:ind w:left="2041" w:hanging="680"/>
      </w:pPr>
      <w:rPr>
        <w:rFonts w:ascii="Arial" w:hAnsi="Arial" w:hint="default"/>
        <w:b w:val="0"/>
        <w:i w:val="0"/>
        <w:sz w:val="20"/>
      </w:rPr>
    </w:lvl>
    <w:lvl w:ilvl="7">
      <w:start w:val="1"/>
      <w:numFmt w:val="upperLetter"/>
      <w:lvlText w:val="(%8)"/>
      <w:lvlJc w:val="left"/>
      <w:pPr>
        <w:tabs>
          <w:tab w:val="num" w:pos="2722"/>
        </w:tabs>
        <w:ind w:left="2722" w:hanging="681"/>
      </w:pPr>
      <w:rPr>
        <w:rFonts w:ascii="Arial" w:hAnsi="Arial" w:hint="default"/>
        <w:b w:val="0"/>
        <w:i w:val="0"/>
        <w:sz w:val="20"/>
      </w:rPr>
    </w:lvl>
    <w:lvl w:ilvl="8">
      <w:start w:val="1"/>
      <w:numFmt w:val="none"/>
      <w:lvlText w:val=""/>
      <w:lvlJc w:val="left"/>
      <w:pPr>
        <w:tabs>
          <w:tab w:val="num" w:pos="4320"/>
        </w:tabs>
        <w:ind w:left="4320" w:hanging="1440"/>
      </w:pPr>
    </w:lvl>
  </w:abstractNum>
  <w:abstractNum w:abstractNumId="92" w15:restartNumberingAfterBreak="0">
    <w:nsid w:val="68F4224B"/>
    <w:multiLevelType w:val="multilevel"/>
    <w:tmpl w:val="F3EA091E"/>
    <w:lvl w:ilvl="0">
      <w:start w:val="1"/>
      <w:numFmt w:val="decimal"/>
      <w:lvlText w:val="%1."/>
      <w:lvlJc w:val="left"/>
      <w:pPr>
        <w:tabs>
          <w:tab w:val="num" w:pos="709"/>
        </w:tabs>
        <w:ind w:left="709" w:hanging="709"/>
      </w:pPr>
      <w:rPr>
        <w:rFonts w:ascii="Arial" w:hAnsi="Arial" w:cs="Arial" w:hint="default"/>
        <w:b w:val="0"/>
      </w:rPr>
    </w:lvl>
    <w:lvl w:ilvl="1">
      <w:start w:val="1"/>
      <w:numFmt w:val="decimal"/>
      <w:isLgl/>
      <w:lvlText w:val="%1.%2"/>
      <w:lvlJc w:val="left"/>
      <w:pPr>
        <w:tabs>
          <w:tab w:val="num" w:pos="709"/>
        </w:tabs>
        <w:ind w:left="709" w:hanging="709"/>
      </w:pPr>
      <w:rPr>
        <w:rFonts w:ascii="Arial" w:hAnsi="Arial" w:cs="Arial" w:hint="default"/>
        <w:b w:val="0"/>
      </w:rPr>
    </w:lvl>
    <w:lvl w:ilvl="2">
      <w:start w:val="1"/>
      <w:numFmt w:val="lowerLetter"/>
      <w:lvlText w:val="(%3)"/>
      <w:lvlJc w:val="left"/>
      <w:pPr>
        <w:tabs>
          <w:tab w:val="num" w:pos="1417"/>
        </w:tabs>
        <w:ind w:left="1417" w:hanging="708"/>
      </w:pPr>
      <w:rPr>
        <w:rFonts w:ascii="Calibri" w:hAnsi="Calibri" w:cs="Calibri" w:hint="default"/>
        <w:b w:val="0"/>
        <w:i w:val="0"/>
      </w:rPr>
    </w:lvl>
    <w:lvl w:ilvl="3">
      <w:start w:val="1"/>
      <w:numFmt w:val="lowerRoman"/>
      <w:lvlText w:val="(%4)"/>
      <w:lvlJc w:val="left"/>
      <w:pPr>
        <w:tabs>
          <w:tab w:val="num" w:pos="2126"/>
        </w:tabs>
        <w:ind w:left="2126" w:hanging="709"/>
      </w:pPr>
      <w:rPr>
        <w:rFonts w:ascii="Calibri" w:hAnsi="Calibri" w:cs="Calibri" w:hint="default"/>
        <w:b w:val="0"/>
      </w:rPr>
    </w:lvl>
    <w:lvl w:ilvl="4">
      <w:start w:val="1"/>
      <w:numFmt w:val="decimal"/>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3" w15:restartNumberingAfterBreak="0">
    <w:nsid w:val="69970CB6"/>
    <w:multiLevelType w:val="hybridMultilevel"/>
    <w:tmpl w:val="6D5E17F0"/>
    <w:lvl w:ilvl="0" w:tplc="C1567EFC">
      <w:start w:val="1"/>
      <w:numFmt w:val="lowerRoman"/>
      <w:lvlText w:val="(%1)"/>
      <w:lvlJc w:val="left"/>
      <w:pPr>
        <w:ind w:left="1440" w:hanging="360"/>
      </w:pPr>
      <w:rPr>
        <w:rFonts w:hint="default"/>
        <w:b w:val="0"/>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99164D90"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94" w15:restartNumberingAfterBreak="0">
    <w:nsid w:val="6A046DF2"/>
    <w:multiLevelType w:val="hybridMultilevel"/>
    <w:tmpl w:val="BC4AF4F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95" w15:restartNumberingAfterBreak="0">
    <w:nsid w:val="6A980D9E"/>
    <w:multiLevelType w:val="hybridMultilevel"/>
    <w:tmpl w:val="FEB8A1BA"/>
    <w:lvl w:ilvl="0" w:tplc="C89A55DA">
      <w:numFmt w:val="bullet"/>
      <w:lvlText w:val="-"/>
      <w:lvlJc w:val="left"/>
      <w:pPr>
        <w:ind w:left="1199" w:hanging="360"/>
      </w:pPr>
      <w:rPr>
        <w:rFonts w:ascii="Arial" w:eastAsia="Times New Roman" w:hAnsi="Arial" w:cs="Arial" w:hint="default"/>
      </w:rPr>
    </w:lvl>
    <w:lvl w:ilvl="1" w:tplc="040C0003" w:tentative="1">
      <w:start w:val="1"/>
      <w:numFmt w:val="bullet"/>
      <w:lvlText w:val="o"/>
      <w:lvlJc w:val="left"/>
      <w:pPr>
        <w:ind w:left="1919" w:hanging="360"/>
      </w:pPr>
      <w:rPr>
        <w:rFonts w:ascii="Courier New" w:hAnsi="Courier New" w:cs="Courier New" w:hint="default"/>
      </w:rPr>
    </w:lvl>
    <w:lvl w:ilvl="2" w:tplc="040C0005" w:tentative="1">
      <w:start w:val="1"/>
      <w:numFmt w:val="bullet"/>
      <w:lvlText w:val=""/>
      <w:lvlJc w:val="left"/>
      <w:pPr>
        <w:ind w:left="2639" w:hanging="360"/>
      </w:pPr>
      <w:rPr>
        <w:rFonts w:ascii="Wingdings" w:hAnsi="Wingdings" w:hint="default"/>
      </w:rPr>
    </w:lvl>
    <w:lvl w:ilvl="3" w:tplc="040C0001" w:tentative="1">
      <w:start w:val="1"/>
      <w:numFmt w:val="bullet"/>
      <w:lvlText w:val=""/>
      <w:lvlJc w:val="left"/>
      <w:pPr>
        <w:ind w:left="3359" w:hanging="360"/>
      </w:pPr>
      <w:rPr>
        <w:rFonts w:ascii="Symbol" w:hAnsi="Symbol" w:hint="default"/>
      </w:rPr>
    </w:lvl>
    <w:lvl w:ilvl="4" w:tplc="040C0003" w:tentative="1">
      <w:start w:val="1"/>
      <w:numFmt w:val="bullet"/>
      <w:lvlText w:val="o"/>
      <w:lvlJc w:val="left"/>
      <w:pPr>
        <w:ind w:left="4079" w:hanging="360"/>
      </w:pPr>
      <w:rPr>
        <w:rFonts w:ascii="Courier New" w:hAnsi="Courier New" w:cs="Courier New" w:hint="default"/>
      </w:rPr>
    </w:lvl>
    <w:lvl w:ilvl="5" w:tplc="040C0005" w:tentative="1">
      <w:start w:val="1"/>
      <w:numFmt w:val="bullet"/>
      <w:lvlText w:val=""/>
      <w:lvlJc w:val="left"/>
      <w:pPr>
        <w:ind w:left="4799" w:hanging="360"/>
      </w:pPr>
      <w:rPr>
        <w:rFonts w:ascii="Wingdings" w:hAnsi="Wingdings" w:hint="default"/>
      </w:rPr>
    </w:lvl>
    <w:lvl w:ilvl="6" w:tplc="040C0001" w:tentative="1">
      <w:start w:val="1"/>
      <w:numFmt w:val="bullet"/>
      <w:lvlText w:val=""/>
      <w:lvlJc w:val="left"/>
      <w:pPr>
        <w:ind w:left="5519" w:hanging="360"/>
      </w:pPr>
      <w:rPr>
        <w:rFonts w:ascii="Symbol" w:hAnsi="Symbol" w:hint="default"/>
      </w:rPr>
    </w:lvl>
    <w:lvl w:ilvl="7" w:tplc="040C0003" w:tentative="1">
      <w:start w:val="1"/>
      <w:numFmt w:val="bullet"/>
      <w:lvlText w:val="o"/>
      <w:lvlJc w:val="left"/>
      <w:pPr>
        <w:ind w:left="6239" w:hanging="360"/>
      </w:pPr>
      <w:rPr>
        <w:rFonts w:ascii="Courier New" w:hAnsi="Courier New" w:cs="Courier New" w:hint="default"/>
      </w:rPr>
    </w:lvl>
    <w:lvl w:ilvl="8" w:tplc="040C0005" w:tentative="1">
      <w:start w:val="1"/>
      <w:numFmt w:val="bullet"/>
      <w:lvlText w:val=""/>
      <w:lvlJc w:val="left"/>
      <w:pPr>
        <w:ind w:left="6959" w:hanging="360"/>
      </w:pPr>
      <w:rPr>
        <w:rFonts w:ascii="Wingdings" w:hAnsi="Wingdings" w:hint="default"/>
      </w:rPr>
    </w:lvl>
  </w:abstractNum>
  <w:abstractNum w:abstractNumId="96" w15:restartNumberingAfterBreak="0">
    <w:nsid w:val="6DBC15E6"/>
    <w:multiLevelType w:val="multilevel"/>
    <w:tmpl w:val="68225DE8"/>
    <w:numStyleLink w:val="NumrotationChiffresArabe"/>
  </w:abstractNum>
  <w:abstractNum w:abstractNumId="97" w15:restartNumberingAfterBreak="0">
    <w:nsid w:val="6F025FAA"/>
    <w:multiLevelType w:val="multilevel"/>
    <w:tmpl w:val="4AF065BA"/>
    <w:lvl w:ilvl="0">
      <w:start w:val="1"/>
      <w:numFmt w:val="none"/>
      <w:lvlRestart w:val="0"/>
      <w:pStyle w:val="AODefHead"/>
      <w:suff w:val="nothing"/>
      <w:lvlText w:val=""/>
      <w:lvlJc w:val="left"/>
      <w:pPr>
        <w:tabs>
          <w:tab w:val="num" w:pos="720"/>
        </w:tabs>
        <w:ind w:left="720" w:firstLine="0"/>
      </w:pPr>
    </w:lvl>
    <w:lvl w:ilvl="1">
      <w:start w:val="1"/>
      <w:numFmt w:val="none"/>
      <w:pStyle w:val="AODefPara"/>
      <w:suff w:val="nothing"/>
      <w:lvlText w:val=""/>
      <w:lvlJc w:val="left"/>
      <w:pPr>
        <w:tabs>
          <w:tab w:val="num" w:pos="720"/>
        </w:tabs>
        <w:ind w:left="720" w:firstLine="0"/>
      </w:pPr>
    </w:lvl>
    <w:lvl w:ilvl="2">
      <w:start w:val="1"/>
      <w:numFmt w:val="lowerLetter"/>
      <w:lvlText w:val="(%3)"/>
      <w:lvlJc w:val="left"/>
      <w:pPr>
        <w:tabs>
          <w:tab w:val="num" w:pos="1440"/>
        </w:tabs>
        <w:ind w:left="1440" w:hanging="720"/>
      </w:pPr>
      <w:rPr>
        <w:b w:val="0"/>
      </w:rPr>
    </w:lvl>
    <w:lvl w:ilvl="3">
      <w:start w:val="1"/>
      <w:numFmt w:val="lowerRoman"/>
      <w:lvlText w:val="(%4)"/>
      <w:lvlJc w:val="left"/>
      <w:pPr>
        <w:tabs>
          <w:tab w:val="num" w:pos="1440"/>
        </w:tabs>
        <w:ind w:left="1440" w:hanging="720"/>
      </w:pPr>
    </w:lvl>
    <w:lvl w:ilvl="4">
      <w:start w:val="1"/>
      <w:numFmt w:val="lowerRoman"/>
      <w:lvlText w:val="(%5)"/>
      <w:lvlJc w:val="left"/>
      <w:pPr>
        <w:tabs>
          <w:tab w:val="num" w:pos="2160"/>
        </w:tabs>
        <w:ind w:left="2160" w:hanging="720"/>
      </w:pPr>
      <w:rPr>
        <w:rFonts w:ascii="Arial" w:eastAsia="Arial Unicode MS" w:hAnsi="Arial" w:cs="Arial" w:hint="default"/>
      </w:r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lvl>
    <w:lvl w:ilvl="8">
      <w:start w:val="1"/>
      <w:numFmt w:val="decimal"/>
      <w:lvlText w:val="(%9)"/>
      <w:lvlJc w:val="left"/>
      <w:pPr>
        <w:tabs>
          <w:tab w:val="num" w:pos="2160"/>
        </w:tabs>
        <w:ind w:left="2160" w:hanging="720"/>
      </w:pPr>
    </w:lvl>
  </w:abstractNum>
  <w:abstractNum w:abstractNumId="98" w15:restartNumberingAfterBreak="0">
    <w:nsid w:val="7006561C"/>
    <w:multiLevelType w:val="hybridMultilevel"/>
    <w:tmpl w:val="7A188822"/>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sz w:val="22"/>
        <w:szCs w:val="22"/>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99" w15:restartNumberingAfterBreak="0">
    <w:nsid w:val="70DF5F4C"/>
    <w:multiLevelType w:val="hybridMultilevel"/>
    <w:tmpl w:val="BD0292F4"/>
    <w:name w:val="zzmpSchedules||Schedules |3|1|1|4|2|33||4|2|33||mpNA||mpNA||mpNA||mpNA||mpNA||mpNA||mpNA||22222"/>
    <w:lvl w:ilvl="0" w:tplc="284688AC">
      <w:start w:val="1"/>
      <w:numFmt w:val="decimal"/>
      <w:lvlText w:val="(%1)"/>
      <w:lvlJc w:val="left"/>
      <w:pPr>
        <w:ind w:left="720" w:hanging="360"/>
      </w:pPr>
      <w:rPr>
        <w:rFonts w:hint="default"/>
        <w:b w:val="0"/>
        <w:bCs/>
      </w:rPr>
    </w:lvl>
    <w:lvl w:ilvl="1" w:tplc="E216FDA0">
      <w:start w:val="1"/>
      <w:numFmt w:val="lowerLetter"/>
      <w:lvlText w:val="(%2)"/>
      <w:lvlJc w:val="left"/>
      <w:pPr>
        <w:ind w:left="1800" w:hanging="720"/>
      </w:pPr>
      <w:rPr>
        <w:rFonts w:ascii="Calibri" w:eastAsia="Times New Roman" w:hAnsi="Calibri" w:cs="Calibri"/>
      </w:rPr>
    </w:lvl>
    <w:lvl w:ilvl="2" w:tplc="D11A6908">
      <w:start w:val="1"/>
      <w:numFmt w:val="decimal"/>
      <w:lvlText w:val="(%3)"/>
      <w:lvlJc w:val="left"/>
      <w:pPr>
        <w:ind w:left="2700" w:hanging="720"/>
      </w:pPr>
      <w:rPr>
        <w:rFonts w:ascii="Calibri" w:eastAsia="Times New Roman" w:hAnsi="Calibri" w:cs="Calibri"/>
      </w:rPr>
    </w:lvl>
    <w:lvl w:ilvl="3" w:tplc="439AF32A">
      <w:start w:val="25"/>
      <w:numFmt w:val="lowerLetter"/>
      <w:lvlText w:val="(%4)"/>
      <w:lvlJc w:val="left"/>
      <w:pPr>
        <w:ind w:left="2880" w:hanging="360"/>
      </w:pPr>
      <w:rPr>
        <w:rFonts w:hint="default"/>
      </w:rPr>
    </w:lvl>
    <w:lvl w:ilvl="4" w:tplc="0F86044E" w:tentative="1">
      <w:start w:val="1"/>
      <w:numFmt w:val="lowerLetter"/>
      <w:lvlText w:val="%5."/>
      <w:lvlJc w:val="left"/>
      <w:pPr>
        <w:ind w:left="3600" w:hanging="360"/>
      </w:pPr>
    </w:lvl>
    <w:lvl w:ilvl="5" w:tplc="9F225EC2" w:tentative="1">
      <w:start w:val="1"/>
      <w:numFmt w:val="lowerRoman"/>
      <w:lvlText w:val="%6."/>
      <w:lvlJc w:val="right"/>
      <w:pPr>
        <w:ind w:left="4320" w:hanging="180"/>
      </w:pPr>
    </w:lvl>
    <w:lvl w:ilvl="6" w:tplc="D3FE3614" w:tentative="1">
      <w:start w:val="1"/>
      <w:numFmt w:val="decimal"/>
      <w:lvlText w:val="%7."/>
      <w:lvlJc w:val="left"/>
      <w:pPr>
        <w:ind w:left="5040" w:hanging="360"/>
      </w:pPr>
    </w:lvl>
    <w:lvl w:ilvl="7" w:tplc="ECD8A14A" w:tentative="1">
      <w:start w:val="1"/>
      <w:numFmt w:val="lowerLetter"/>
      <w:lvlText w:val="%8."/>
      <w:lvlJc w:val="left"/>
      <w:pPr>
        <w:ind w:left="5760" w:hanging="360"/>
      </w:pPr>
    </w:lvl>
    <w:lvl w:ilvl="8" w:tplc="42E83088" w:tentative="1">
      <w:start w:val="1"/>
      <w:numFmt w:val="lowerRoman"/>
      <w:lvlText w:val="%9."/>
      <w:lvlJc w:val="right"/>
      <w:pPr>
        <w:ind w:left="6480" w:hanging="180"/>
      </w:pPr>
    </w:lvl>
  </w:abstractNum>
  <w:abstractNum w:abstractNumId="100" w15:restartNumberingAfterBreak="0">
    <w:nsid w:val="715E692B"/>
    <w:multiLevelType w:val="multilevel"/>
    <w:tmpl w:val="01741CEA"/>
    <w:styleLink w:val="Listepucesok"/>
    <w:lvl w:ilvl="0">
      <w:start w:val="1"/>
      <w:numFmt w:val="bullet"/>
      <w:pStyle w:val="ListBullet"/>
      <w:lvlText w:val="-"/>
      <w:lvlJc w:val="left"/>
      <w:pPr>
        <w:tabs>
          <w:tab w:val="num" w:pos="1213"/>
        </w:tabs>
        <w:ind w:left="357" w:firstLine="494"/>
      </w:pPr>
      <w:rPr>
        <w:rFonts w:ascii="Arial" w:hAnsi="Arial" w:hint="default"/>
        <w:b w:val="0"/>
        <w:i w:val="0"/>
        <w:color w:val="4C4C4C"/>
        <w:sz w:val="20"/>
      </w:rPr>
    </w:lvl>
    <w:lvl w:ilvl="1">
      <w:start w:val="1"/>
      <w:numFmt w:val="bullet"/>
      <w:pStyle w:val="ListBullet2"/>
      <w:lvlText w:val=""/>
      <w:lvlJc w:val="left"/>
      <w:pPr>
        <w:tabs>
          <w:tab w:val="num" w:pos="1576"/>
        </w:tabs>
        <w:ind w:left="357" w:firstLine="856"/>
      </w:pPr>
      <w:rPr>
        <w:rFonts w:ascii="Wingdings" w:hAnsi="Wingdings"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101" w15:restartNumberingAfterBreak="0">
    <w:nsid w:val="724A51D4"/>
    <w:multiLevelType w:val="hybridMultilevel"/>
    <w:tmpl w:val="DA242718"/>
    <w:lvl w:ilvl="0" w:tplc="1CA696C0">
      <w:start w:val="1"/>
      <w:numFmt w:val="lowerLetter"/>
      <w:lvlText w:val="(%1)"/>
      <w:lvlJc w:val="left"/>
      <w:pPr>
        <w:ind w:left="1080" w:hanging="360"/>
      </w:pPr>
      <w:rPr>
        <w:rFonts w:ascii="Calibri" w:hAnsi="Calibri" w:cs="Calibri" w:hint="default"/>
        <w:b w:val="0"/>
        <w:i w:val="0"/>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A96AB446"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2" w15:restartNumberingAfterBreak="0">
    <w:nsid w:val="74286814"/>
    <w:multiLevelType w:val="hybridMultilevel"/>
    <w:tmpl w:val="0DDE383C"/>
    <w:lvl w:ilvl="0" w:tplc="99164D90">
      <w:start w:val="1"/>
      <w:numFmt w:val="decimal"/>
      <w:lvlText w:val="%1."/>
      <w:lvlJc w:val="left"/>
      <w:pPr>
        <w:ind w:left="720" w:hanging="360"/>
      </w:pPr>
      <w:rPr>
        <w:rFonts w:eastAsia="Times New Roman"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99164D90"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start w:val="1"/>
      <w:numFmt w:val="decimal"/>
      <w:lvlText w:val="%7."/>
      <w:lvlJc w:val="left"/>
      <w:pPr>
        <w:ind w:left="5040" w:hanging="360"/>
      </w:pPr>
      <w:rPr>
        <w:b/>
      </w:r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3" w15:restartNumberingAfterBreak="0">
    <w:nsid w:val="74536E96"/>
    <w:multiLevelType w:val="hybridMultilevel"/>
    <w:tmpl w:val="B734CE6E"/>
    <w:lvl w:ilvl="0" w:tplc="A530B4E6">
      <w:start w:val="1"/>
      <w:numFmt w:val="lowerRoman"/>
      <w:pStyle w:val="StyleTitre4Gras"/>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9EB04C50"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4" w15:restartNumberingAfterBreak="0">
    <w:nsid w:val="750E607D"/>
    <w:multiLevelType w:val="multilevel"/>
    <w:tmpl w:val="5554EE88"/>
    <w:styleLink w:val="NumrotationchiffreRomain-AssignationTC"/>
    <w:lvl w:ilvl="0">
      <w:start w:val="1"/>
      <w:numFmt w:val="decimal"/>
      <w:lvlText w:val="%1."/>
      <w:lvlJc w:val="left"/>
      <w:pPr>
        <w:tabs>
          <w:tab w:val="num" w:pos="851"/>
        </w:tabs>
        <w:ind w:left="851" w:hanging="851"/>
      </w:pPr>
      <w:rPr>
        <w:rFonts w:cs="Times New Roman" w:hint="default"/>
        <w:b/>
        <w:i w:val="0"/>
      </w:rPr>
    </w:lvl>
    <w:lvl w:ilvl="1">
      <w:start w:val="1"/>
      <w:numFmt w:val="decimal"/>
      <w:lvlText w:val="%1.%2"/>
      <w:lvlJc w:val="left"/>
      <w:pPr>
        <w:tabs>
          <w:tab w:val="num" w:pos="851"/>
        </w:tabs>
        <w:ind w:left="851" w:hanging="851"/>
      </w:pPr>
      <w:rPr>
        <w:rFonts w:cs="Times New Roman" w:hint="default"/>
        <w:b/>
        <w:i w:val="0"/>
      </w:rPr>
    </w:lvl>
    <w:lvl w:ilvl="2">
      <w:start w:val="1"/>
      <w:numFmt w:val="decimal"/>
      <w:lvlText w:val="%1.%2.%3"/>
      <w:lvlJc w:val="left"/>
      <w:pPr>
        <w:tabs>
          <w:tab w:val="num" w:pos="851"/>
        </w:tabs>
        <w:ind w:left="851" w:hanging="851"/>
      </w:pPr>
      <w:rPr>
        <w:rFonts w:cs="Times New Roman" w:hint="default"/>
        <w:b/>
        <w:i w:val="0"/>
      </w:rPr>
    </w:lvl>
    <w:lvl w:ilvl="3">
      <w:start w:val="1"/>
      <w:numFmt w:val="lowerLetter"/>
      <w:pStyle w:val="AOAltHead4"/>
      <w:lvlText w:val="%4."/>
      <w:lvlJc w:val="left"/>
      <w:pPr>
        <w:tabs>
          <w:tab w:val="num" w:pos="851"/>
        </w:tabs>
        <w:ind w:left="851" w:hanging="851"/>
      </w:pPr>
      <w:rPr>
        <w:rFonts w:cs="Times New Roman" w:hint="default"/>
        <w:b w:val="0"/>
        <w:i w:val="0"/>
      </w:rPr>
    </w:lvl>
    <w:lvl w:ilvl="4">
      <w:start w:val="1"/>
      <w:numFmt w:val="decimal"/>
      <w:pStyle w:val="AOAltHead5"/>
      <w:lvlText w:val="%1.%2.%3.%4.%5"/>
      <w:lvlJc w:val="left"/>
      <w:pPr>
        <w:tabs>
          <w:tab w:val="num" w:pos="851"/>
        </w:tabs>
        <w:ind w:left="851" w:hanging="851"/>
      </w:pPr>
      <w:rPr>
        <w:rFonts w:cs="Times New Roman" w:hint="default"/>
      </w:rPr>
    </w:lvl>
    <w:lvl w:ilvl="5">
      <w:start w:val="1"/>
      <w:numFmt w:val="lowerRoman"/>
      <w:lvlText w:val="(%6)"/>
      <w:lvlJc w:val="left"/>
      <w:pPr>
        <w:tabs>
          <w:tab w:val="num" w:pos="851"/>
        </w:tabs>
        <w:ind w:left="851" w:hanging="851"/>
      </w:pPr>
      <w:rPr>
        <w:rFonts w:cs="Times New Roman" w:hint="default"/>
      </w:rPr>
    </w:lvl>
    <w:lvl w:ilvl="6">
      <w:start w:val="1"/>
      <w:numFmt w:val="decimal"/>
      <w:lvlText w:val="%1.%2.%3.%4.%5.%6.%7"/>
      <w:lvlJc w:val="left"/>
      <w:pPr>
        <w:tabs>
          <w:tab w:val="num" w:pos="851"/>
        </w:tabs>
        <w:ind w:left="851" w:hanging="851"/>
      </w:pPr>
      <w:rPr>
        <w:rFonts w:cs="Times New Roman" w:hint="default"/>
      </w:rPr>
    </w:lvl>
    <w:lvl w:ilvl="7">
      <w:start w:val="1"/>
      <w:numFmt w:val="decimal"/>
      <w:lvlText w:val="%1.%2.%3.%4.%5.%6.%7.%8"/>
      <w:lvlJc w:val="left"/>
      <w:pPr>
        <w:tabs>
          <w:tab w:val="num" w:pos="851"/>
        </w:tabs>
        <w:ind w:left="851" w:hanging="851"/>
      </w:pPr>
      <w:rPr>
        <w:rFonts w:cs="Times New Roman" w:hint="default"/>
      </w:rPr>
    </w:lvl>
    <w:lvl w:ilvl="8">
      <w:start w:val="1"/>
      <w:numFmt w:val="decimal"/>
      <w:lvlText w:val="%1.%2.%3.%4.%5.%6.%7.%8.%9"/>
      <w:lvlJc w:val="left"/>
      <w:pPr>
        <w:tabs>
          <w:tab w:val="num" w:pos="851"/>
        </w:tabs>
        <w:ind w:left="851" w:hanging="851"/>
      </w:pPr>
      <w:rPr>
        <w:rFonts w:cs="Times New Roman" w:hint="default"/>
      </w:rPr>
    </w:lvl>
  </w:abstractNum>
  <w:abstractNum w:abstractNumId="105" w15:restartNumberingAfterBreak="0">
    <w:nsid w:val="751025E8"/>
    <w:multiLevelType w:val="hybridMultilevel"/>
    <w:tmpl w:val="44AC10EE"/>
    <w:lvl w:ilvl="0" w:tplc="EDAEF332">
      <w:start w:val="1"/>
      <w:numFmt w:val="lowerLetter"/>
      <w:lvlText w:val="(%1)"/>
      <w:lvlJc w:val="left"/>
      <w:pPr>
        <w:ind w:left="3126" w:hanging="360"/>
      </w:pPr>
      <w:rPr>
        <w:rFonts w:ascii="Calibri" w:hAnsi="Calibri" w:cs="Calibri" w:hint="default"/>
        <w:b w:val="0"/>
        <w:i w:val="0"/>
        <w:sz w:val="22"/>
        <w:szCs w:val="22"/>
      </w:rPr>
    </w:lvl>
    <w:lvl w:ilvl="1" w:tplc="DA48B3FE">
      <w:start w:val="1"/>
      <w:numFmt w:val="lowerLetter"/>
      <w:lvlText w:val="%2."/>
      <w:lvlJc w:val="left"/>
      <w:pPr>
        <w:ind w:left="3846" w:hanging="360"/>
      </w:pPr>
    </w:lvl>
    <w:lvl w:ilvl="2" w:tplc="9C6C6456">
      <w:start w:val="1"/>
      <w:numFmt w:val="lowerRoman"/>
      <w:lvlText w:val="%3."/>
      <w:lvlJc w:val="right"/>
      <w:pPr>
        <w:ind w:left="4566" w:hanging="180"/>
      </w:pPr>
    </w:lvl>
    <w:lvl w:ilvl="3" w:tplc="C3A652D4">
      <w:start w:val="1"/>
      <w:numFmt w:val="decimal"/>
      <w:lvlText w:val="%4."/>
      <w:lvlJc w:val="left"/>
      <w:pPr>
        <w:ind w:left="5286" w:hanging="360"/>
      </w:pPr>
    </w:lvl>
    <w:lvl w:ilvl="4" w:tplc="12AEEFD4">
      <w:start w:val="1"/>
      <w:numFmt w:val="lowerLetter"/>
      <w:lvlText w:val="%5."/>
      <w:lvlJc w:val="left"/>
      <w:pPr>
        <w:ind w:left="6006" w:hanging="360"/>
      </w:pPr>
    </w:lvl>
    <w:lvl w:ilvl="5" w:tplc="576C3B1C" w:tentative="1">
      <w:start w:val="1"/>
      <w:numFmt w:val="lowerRoman"/>
      <w:lvlText w:val="%6."/>
      <w:lvlJc w:val="right"/>
      <w:pPr>
        <w:ind w:left="6726" w:hanging="180"/>
      </w:pPr>
    </w:lvl>
    <w:lvl w:ilvl="6" w:tplc="31480110" w:tentative="1">
      <w:start w:val="1"/>
      <w:numFmt w:val="decimal"/>
      <w:lvlText w:val="%7."/>
      <w:lvlJc w:val="left"/>
      <w:pPr>
        <w:ind w:left="7446" w:hanging="360"/>
      </w:pPr>
    </w:lvl>
    <w:lvl w:ilvl="7" w:tplc="2946E168" w:tentative="1">
      <w:start w:val="1"/>
      <w:numFmt w:val="lowerLetter"/>
      <w:lvlText w:val="%8."/>
      <w:lvlJc w:val="left"/>
      <w:pPr>
        <w:ind w:left="8166" w:hanging="360"/>
      </w:pPr>
    </w:lvl>
    <w:lvl w:ilvl="8" w:tplc="E3F85F50" w:tentative="1">
      <w:start w:val="1"/>
      <w:numFmt w:val="lowerRoman"/>
      <w:lvlText w:val="%9."/>
      <w:lvlJc w:val="right"/>
      <w:pPr>
        <w:ind w:left="8886" w:hanging="180"/>
      </w:pPr>
    </w:lvl>
  </w:abstractNum>
  <w:abstractNum w:abstractNumId="106" w15:restartNumberingAfterBreak="0">
    <w:nsid w:val="75C547E8"/>
    <w:multiLevelType w:val="multilevel"/>
    <w:tmpl w:val="56BE24B8"/>
    <w:lvl w:ilvl="0">
      <w:start w:val="1"/>
      <w:numFmt w:val="decimal"/>
      <w:lvlText w:val="%1."/>
      <w:lvlJc w:val="left"/>
      <w:pPr>
        <w:tabs>
          <w:tab w:val="num" w:pos="624"/>
        </w:tabs>
        <w:ind w:left="624" w:hanging="624"/>
      </w:pPr>
      <w:rPr>
        <w:rFonts w:ascii="Arial" w:hAnsi="Arial" w:hint="default"/>
        <w:b w:val="0"/>
        <w:i w:val="0"/>
        <w:sz w:val="20"/>
      </w:rPr>
    </w:lvl>
    <w:lvl w:ilvl="1">
      <w:start w:val="1"/>
      <w:numFmt w:val="decimal"/>
      <w:lvlText w:val="%1.%2"/>
      <w:lvlJc w:val="left"/>
      <w:pPr>
        <w:tabs>
          <w:tab w:val="num" w:pos="624"/>
        </w:tabs>
        <w:ind w:left="624" w:hanging="624"/>
      </w:pPr>
      <w:rPr>
        <w:rFonts w:ascii="Arial" w:hAnsi="Arial" w:hint="default"/>
        <w:b w:val="0"/>
        <w:i w:val="0"/>
        <w:sz w:val="20"/>
      </w:rPr>
    </w:lvl>
    <w:lvl w:ilvl="2">
      <w:start w:val="1"/>
      <w:numFmt w:val="lowerLetter"/>
      <w:lvlText w:val="(%3)"/>
      <w:lvlJc w:val="left"/>
      <w:pPr>
        <w:tabs>
          <w:tab w:val="num" w:pos="624"/>
        </w:tabs>
        <w:ind w:left="624" w:hanging="624"/>
      </w:pPr>
      <w:rPr>
        <w:rFonts w:ascii="Arial" w:hAnsi="Arial" w:hint="default"/>
        <w:b w:val="0"/>
        <w:i w:val="0"/>
        <w:sz w:val="20"/>
      </w:rPr>
    </w:lvl>
    <w:lvl w:ilvl="3">
      <w:start w:val="1"/>
      <w:numFmt w:val="lowerRoman"/>
      <w:lvlText w:val="(%4)"/>
      <w:lvlJc w:val="left"/>
      <w:pPr>
        <w:tabs>
          <w:tab w:val="num" w:pos="1361"/>
        </w:tabs>
        <w:ind w:left="1361" w:hanging="737"/>
      </w:pPr>
      <w:rPr>
        <w:rFonts w:ascii="Arial" w:hAnsi="Arial" w:hint="default"/>
        <w:b w:val="0"/>
        <w:i w:val="0"/>
        <w:sz w:val="20"/>
      </w:rPr>
    </w:lvl>
    <w:lvl w:ilvl="4">
      <w:start w:val="1"/>
      <w:numFmt w:val="lowerLetter"/>
      <w:lvlText w:val="(%5)"/>
      <w:lvlJc w:val="left"/>
      <w:pPr>
        <w:tabs>
          <w:tab w:val="num" w:pos="1361"/>
        </w:tabs>
        <w:ind w:left="1361" w:hanging="737"/>
      </w:pPr>
      <w:rPr>
        <w:rFonts w:ascii="Calibri" w:hAnsi="Calibri" w:cs="Calibri" w:hint="default"/>
        <w:b w:val="0"/>
        <w:i w:val="0"/>
        <w:sz w:val="22"/>
        <w:szCs w:val="22"/>
      </w:rPr>
    </w:lvl>
    <w:lvl w:ilvl="5">
      <w:start w:val="1"/>
      <w:numFmt w:val="lowerRoman"/>
      <w:lvlText w:val="(%6)"/>
      <w:lvlJc w:val="left"/>
      <w:pPr>
        <w:tabs>
          <w:tab w:val="num" w:pos="2041"/>
        </w:tabs>
        <w:ind w:left="2041" w:hanging="680"/>
      </w:pPr>
      <w:rPr>
        <w:rFonts w:ascii="Arial" w:hAnsi="Arial" w:hint="default"/>
        <w:b w:val="0"/>
        <w:i w:val="0"/>
        <w:sz w:val="20"/>
      </w:rPr>
    </w:lvl>
    <w:lvl w:ilvl="6">
      <w:start w:val="1"/>
      <w:numFmt w:val="upperLetter"/>
      <w:lvlText w:val="(%7)"/>
      <w:lvlJc w:val="left"/>
      <w:pPr>
        <w:tabs>
          <w:tab w:val="num" w:pos="2041"/>
        </w:tabs>
        <w:ind w:left="2041" w:hanging="680"/>
      </w:pPr>
      <w:rPr>
        <w:rFonts w:ascii="Arial" w:hAnsi="Arial" w:hint="default"/>
        <w:b w:val="0"/>
        <w:i w:val="0"/>
        <w:sz w:val="20"/>
      </w:rPr>
    </w:lvl>
    <w:lvl w:ilvl="7">
      <w:start w:val="1"/>
      <w:numFmt w:val="upperLetter"/>
      <w:lvlText w:val="(%8)"/>
      <w:lvlJc w:val="left"/>
      <w:pPr>
        <w:tabs>
          <w:tab w:val="num" w:pos="2722"/>
        </w:tabs>
        <w:ind w:left="2722" w:hanging="681"/>
      </w:pPr>
      <w:rPr>
        <w:rFonts w:ascii="Arial" w:hAnsi="Arial" w:hint="default"/>
        <w:b w:val="0"/>
        <w:i w:val="0"/>
        <w:sz w:val="20"/>
      </w:rPr>
    </w:lvl>
    <w:lvl w:ilvl="8">
      <w:start w:val="1"/>
      <w:numFmt w:val="none"/>
      <w:lvlText w:val=""/>
      <w:lvlJc w:val="left"/>
      <w:pPr>
        <w:tabs>
          <w:tab w:val="num" w:pos="4320"/>
        </w:tabs>
        <w:ind w:left="4320" w:hanging="1440"/>
      </w:pPr>
    </w:lvl>
  </w:abstractNum>
  <w:abstractNum w:abstractNumId="107" w15:restartNumberingAfterBreak="0">
    <w:nsid w:val="75C568E3"/>
    <w:multiLevelType w:val="hybridMultilevel"/>
    <w:tmpl w:val="222EAE0E"/>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Arial" w:eastAsia="SimSun" w:hAnsi="Arial" w:cs="Arial"/>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108" w15:restartNumberingAfterBreak="0">
    <w:nsid w:val="778B6FA1"/>
    <w:multiLevelType w:val="multilevel"/>
    <w:tmpl w:val="537AE7A8"/>
    <w:lvl w:ilvl="0">
      <w:start w:val="1"/>
      <w:numFmt w:val="decimal"/>
      <w:lvlText w:val="%1."/>
      <w:lvlJc w:val="left"/>
      <w:pPr>
        <w:tabs>
          <w:tab w:val="num" w:pos="624"/>
        </w:tabs>
        <w:ind w:left="624" w:hanging="624"/>
      </w:pPr>
      <w:rPr>
        <w:rFonts w:ascii="Arial" w:hAnsi="Arial" w:hint="default"/>
        <w:b w:val="0"/>
        <w:i w:val="0"/>
        <w:sz w:val="20"/>
      </w:rPr>
    </w:lvl>
    <w:lvl w:ilvl="1">
      <w:start w:val="1"/>
      <w:numFmt w:val="decimal"/>
      <w:lvlText w:val="%1.%2"/>
      <w:lvlJc w:val="left"/>
      <w:pPr>
        <w:tabs>
          <w:tab w:val="num" w:pos="624"/>
        </w:tabs>
        <w:ind w:left="624" w:hanging="624"/>
      </w:pPr>
      <w:rPr>
        <w:rFonts w:ascii="Arial" w:hAnsi="Arial" w:hint="default"/>
        <w:b w:val="0"/>
        <w:i w:val="0"/>
        <w:sz w:val="20"/>
      </w:rPr>
    </w:lvl>
    <w:lvl w:ilvl="2">
      <w:start w:val="1"/>
      <w:numFmt w:val="lowerLetter"/>
      <w:lvlText w:val="(%3)"/>
      <w:lvlJc w:val="left"/>
      <w:pPr>
        <w:tabs>
          <w:tab w:val="num" w:pos="624"/>
        </w:tabs>
        <w:ind w:left="624" w:hanging="624"/>
      </w:pPr>
      <w:rPr>
        <w:rFonts w:ascii="Arial" w:hAnsi="Arial" w:hint="default"/>
        <w:b w:val="0"/>
        <w:i w:val="0"/>
        <w:sz w:val="20"/>
      </w:rPr>
    </w:lvl>
    <w:lvl w:ilvl="3">
      <w:start w:val="1"/>
      <w:numFmt w:val="lowerRoman"/>
      <w:lvlText w:val="(%4)"/>
      <w:lvlJc w:val="left"/>
      <w:pPr>
        <w:tabs>
          <w:tab w:val="num" w:pos="1361"/>
        </w:tabs>
        <w:ind w:left="1361" w:hanging="737"/>
      </w:pPr>
      <w:rPr>
        <w:rFonts w:ascii="Arial" w:hAnsi="Arial" w:hint="default"/>
        <w:b w:val="0"/>
        <w:i w:val="0"/>
        <w:sz w:val="20"/>
      </w:rPr>
    </w:lvl>
    <w:lvl w:ilvl="4">
      <w:start w:val="1"/>
      <w:numFmt w:val="lowerLetter"/>
      <w:lvlText w:val="(%5)"/>
      <w:lvlJc w:val="left"/>
      <w:pPr>
        <w:tabs>
          <w:tab w:val="num" w:pos="1361"/>
        </w:tabs>
        <w:ind w:left="1361" w:hanging="737"/>
      </w:pPr>
      <w:rPr>
        <w:rFonts w:ascii="Arial" w:hAnsi="Arial" w:hint="default"/>
        <w:b w:val="0"/>
        <w:i w:val="0"/>
        <w:sz w:val="20"/>
      </w:rPr>
    </w:lvl>
    <w:lvl w:ilvl="5">
      <w:start w:val="1"/>
      <w:numFmt w:val="lowerRoman"/>
      <w:lvlText w:val="(%6)"/>
      <w:lvlJc w:val="left"/>
      <w:pPr>
        <w:tabs>
          <w:tab w:val="num" w:pos="2041"/>
        </w:tabs>
        <w:ind w:left="2041" w:hanging="680"/>
      </w:pPr>
      <w:rPr>
        <w:rFonts w:ascii="Calibri" w:hAnsi="Calibri" w:cs="Calibri" w:hint="default"/>
        <w:b w:val="0"/>
        <w:i w:val="0"/>
        <w:sz w:val="22"/>
        <w:szCs w:val="22"/>
      </w:rPr>
    </w:lvl>
    <w:lvl w:ilvl="6">
      <w:start w:val="1"/>
      <w:numFmt w:val="upperLetter"/>
      <w:lvlText w:val="(%7)"/>
      <w:lvlJc w:val="left"/>
      <w:pPr>
        <w:tabs>
          <w:tab w:val="num" w:pos="2041"/>
        </w:tabs>
        <w:ind w:left="2041" w:hanging="680"/>
      </w:pPr>
      <w:rPr>
        <w:rFonts w:ascii="Arial" w:hAnsi="Arial" w:hint="default"/>
        <w:b w:val="0"/>
        <w:i w:val="0"/>
        <w:sz w:val="20"/>
      </w:rPr>
    </w:lvl>
    <w:lvl w:ilvl="7">
      <w:start w:val="1"/>
      <w:numFmt w:val="upperLetter"/>
      <w:lvlText w:val="(%8)"/>
      <w:lvlJc w:val="left"/>
      <w:pPr>
        <w:tabs>
          <w:tab w:val="num" w:pos="2722"/>
        </w:tabs>
        <w:ind w:left="2722" w:hanging="681"/>
      </w:pPr>
      <w:rPr>
        <w:rFonts w:ascii="Arial" w:hAnsi="Arial" w:hint="default"/>
        <w:b w:val="0"/>
        <w:i w:val="0"/>
        <w:sz w:val="20"/>
      </w:rPr>
    </w:lvl>
    <w:lvl w:ilvl="8">
      <w:start w:val="1"/>
      <w:numFmt w:val="none"/>
      <w:lvlText w:val=""/>
      <w:lvlJc w:val="left"/>
      <w:pPr>
        <w:tabs>
          <w:tab w:val="num" w:pos="4320"/>
        </w:tabs>
        <w:ind w:left="4320" w:hanging="1440"/>
      </w:pPr>
    </w:lvl>
  </w:abstractNum>
  <w:abstractNum w:abstractNumId="109" w15:restartNumberingAfterBreak="0">
    <w:nsid w:val="77A719D9"/>
    <w:multiLevelType w:val="hybridMultilevel"/>
    <w:tmpl w:val="4D8A1CA8"/>
    <w:lvl w:ilvl="0" w:tplc="FFFFFFFF">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0" w15:restartNumberingAfterBreak="0">
    <w:nsid w:val="7AC94AB9"/>
    <w:multiLevelType w:val="hybridMultilevel"/>
    <w:tmpl w:val="BC4AF4F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111" w15:restartNumberingAfterBreak="0">
    <w:nsid w:val="7AFC614D"/>
    <w:multiLevelType w:val="hybridMultilevel"/>
    <w:tmpl w:val="BC4AF4FC"/>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112" w15:restartNumberingAfterBreak="0">
    <w:nsid w:val="7B0009B5"/>
    <w:multiLevelType w:val="multilevel"/>
    <w:tmpl w:val="BCE2DEE6"/>
    <w:numStyleLink w:val="NumrotationListeAlphabtique"/>
  </w:abstractNum>
  <w:abstractNum w:abstractNumId="113" w15:restartNumberingAfterBreak="0">
    <w:nsid w:val="7CA04C3D"/>
    <w:multiLevelType w:val="hybridMultilevel"/>
    <w:tmpl w:val="071E6446"/>
    <w:lvl w:ilvl="0" w:tplc="5A9EFAF2">
      <w:start w:val="1"/>
      <w:numFmt w:val="lowerRoman"/>
      <w:lvlText w:val="(%1)"/>
      <w:lvlJc w:val="left"/>
      <w:pPr>
        <w:ind w:left="3126" w:hanging="360"/>
      </w:pPr>
      <w:rPr>
        <w:rFonts w:ascii="Calibri" w:eastAsia="Times New Roman" w:hAnsi="Calibri" w:cs="Calibri"/>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lowerRoman"/>
      <w:lvlText w:val="(%4)"/>
      <w:lvlJc w:val="left"/>
      <w:pPr>
        <w:ind w:left="5286" w:hanging="360"/>
      </w:pPr>
      <w:rPr>
        <w:rFonts w:ascii="Calibri" w:eastAsia="SimSun" w:hAnsi="Calibri" w:cs="Calibri" w:hint="default"/>
        <w:sz w:val="22"/>
        <w:szCs w:val="22"/>
      </w:rPr>
    </w:lvl>
    <w:lvl w:ilvl="4" w:tplc="FFFFFFFF">
      <w:start w:val="1"/>
      <w:numFmt w:val="lowerLetter"/>
      <w:lvlText w:val="%5."/>
      <w:lvlJc w:val="left"/>
      <w:pPr>
        <w:ind w:left="6006" w:hanging="360"/>
      </w:pPr>
    </w:lvl>
    <w:lvl w:ilvl="5" w:tplc="FFFFFFFF">
      <w:start w:val="4"/>
      <w:numFmt w:val="decimal"/>
      <w:lvlText w:val="%6."/>
      <w:lvlJc w:val="left"/>
      <w:pPr>
        <w:ind w:left="6906" w:hanging="360"/>
      </w:pPr>
      <w:rPr>
        <w:rFonts w:hint="default"/>
      </w:r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114" w15:restartNumberingAfterBreak="0">
    <w:nsid w:val="7DDA604D"/>
    <w:multiLevelType w:val="multilevel"/>
    <w:tmpl w:val="6DDC0FF4"/>
    <w:lvl w:ilvl="0">
      <w:start w:val="1"/>
      <w:numFmt w:val="decimal"/>
      <w:lvlText w:val="%1."/>
      <w:lvlJc w:val="left"/>
      <w:pPr>
        <w:tabs>
          <w:tab w:val="num" w:pos="624"/>
        </w:tabs>
        <w:ind w:left="624" w:hanging="624"/>
      </w:pPr>
      <w:rPr>
        <w:rFonts w:ascii="Arial" w:hAnsi="Arial" w:hint="default"/>
        <w:b w:val="0"/>
        <w:i w:val="0"/>
        <w:sz w:val="20"/>
      </w:rPr>
    </w:lvl>
    <w:lvl w:ilvl="1">
      <w:start w:val="1"/>
      <w:numFmt w:val="decimal"/>
      <w:lvlText w:val="%1.%2"/>
      <w:lvlJc w:val="left"/>
      <w:pPr>
        <w:tabs>
          <w:tab w:val="num" w:pos="4452"/>
        </w:tabs>
        <w:ind w:left="4452" w:hanging="624"/>
      </w:pPr>
      <w:rPr>
        <w:rFonts w:ascii="Arial" w:hAnsi="Arial" w:hint="default"/>
        <w:b w:val="0"/>
        <w:i w:val="0"/>
        <w:sz w:val="20"/>
      </w:rPr>
    </w:lvl>
    <w:lvl w:ilvl="2">
      <w:start w:val="1"/>
      <w:numFmt w:val="lowerLetter"/>
      <w:lvlText w:val="(%3)"/>
      <w:lvlJc w:val="left"/>
      <w:pPr>
        <w:tabs>
          <w:tab w:val="num" w:pos="624"/>
        </w:tabs>
        <w:ind w:left="624" w:hanging="624"/>
      </w:pPr>
      <w:rPr>
        <w:rFonts w:ascii="Arial" w:hAnsi="Arial" w:hint="default"/>
        <w:b w:val="0"/>
        <w:i w:val="0"/>
        <w:sz w:val="20"/>
      </w:rPr>
    </w:lvl>
    <w:lvl w:ilvl="3">
      <w:start w:val="1"/>
      <w:numFmt w:val="lowerRoman"/>
      <w:lvlText w:val="(%4)"/>
      <w:lvlJc w:val="left"/>
      <w:pPr>
        <w:tabs>
          <w:tab w:val="num" w:pos="1361"/>
        </w:tabs>
        <w:ind w:left="1361" w:hanging="737"/>
      </w:pPr>
      <w:rPr>
        <w:rFonts w:ascii="Arial" w:hAnsi="Arial" w:hint="default"/>
        <w:b w:val="0"/>
        <w:i w:val="0"/>
        <w:sz w:val="20"/>
      </w:rPr>
    </w:lvl>
    <w:lvl w:ilvl="4">
      <w:start w:val="1"/>
      <w:numFmt w:val="lowerLetter"/>
      <w:lvlText w:val="(%5)"/>
      <w:lvlJc w:val="left"/>
      <w:pPr>
        <w:tabs>
          <w:tab w:val="num" w:pos="1361"/>
        </w:tabs>
        <w:ind w:left="1361" w:hanging="737"/>
      </w:pPr>
      <w:rPr>
        <w:rFonts w:ascii="Calibri" w:hAnsi="Calibri" w:cs="Calibri" w:hint="default"/>
        <w:b w:val="0"/>
        <w:i w:val="0"/>
        <w:sz w:val="22"/>
        <w:szCs w:val="22"/>
      </w:rPr>
    </w:lvl>
    <w:lvl w:ilvl="5">
      <w:start w:val="1"/>
      <w:numFmt w:val="lowerRoman"/>
      <w:lvlText w:val="(%6)"/>
      <w:lvlJc w:val="left"/>
      <w:pPr>
        <w:tabs>
          <w:tab w:val="num" w:pos="2041"/>
        </w:tabs>
        <w:ind w:left="2041" w:hanging="680"/>
      </w:pPr>
      <w:rPr>
        <w:rFonts w:ascii="Arial" w:hAnsi="Arial" w:hint="default"/>
        <w:b w:val="0"/>
        <w:i w:val="0"/>
        <w:sz w:val="20"/>
      </w:rPr>
    </w:lvl>
    <w:lvl w:ilvl="6">
      <w:start w:val="1"/>
      <w:numFmt w:val="upperLetter"/>
      <w:lvlText w:val="(%7)"/>
      <w:lvlJc w:val="left"/>
      <w:pPr>
        <w:tabs>
          <w:tab w:val="num" w:pos="2041"/>
        </w:tabs>
        <w:ind w:left="2041" w:hanging="680"/>
      </w:pPr>
      <w:rPr>
        <w:rFonts w:ascii="Arial" w:hAnsi="Arial" w:hint="default"/>
        <w:b w:val="0"/>
        <w:i w:val="0"/>
        <w:sz w:val="20"/>
      </w:rPr>
    </w:lvl>
    <w:lvl w:ilvl="7">
      <w:start w:val="1"/>
      <w:numFmt w:val="upperLetter"/>
      <w:lvlText w:val="(%8)"/>
      <w:lvlJc w:val="left"/>
      <w:pPr>
        <w:tabs>
          <w:tab w:val="num" w:pos="2722"/>
        </w:tabs>
        <w:ind w:left="2722" w:hanging="681"/>
      </w:pPr>
      <w:rPr>
        <w:rFonts w:ascii="Arial" w:hAnsi="Arial" w:hint="default"/>
        <w:b w:val="0"/>
        <w:i w:val="0"/>
        <w:sz w:val="20"/>
      </w:rPr>
    </w:lvl>
    <w:lvl w:ilvl="8">
      <w:start w:val="1"/>
      <w:numFmt w:val="none"/>
      <w:lvlText w:val=""/>
      <w:lvlJc w:val="left"/>
      <w:pPr>
        <w:tabs>
          <w:tab w:val="num" w:pos="4320"/>
        </w:tabs>
        <w:ind w:left="4320" w:hanging="1440"/>
      </w:pPr>
      <w:rPr>
        <w:rFonts w:hint="default"/>
      </w:rPr>
    </w:lvl>
  </w:abstractNum>
  <w:abstractNum w:abstractNumId="115" w15:restartNumberingAfterBreak="0">
    <w:nsid w:val="7E060F7B"/>
    <w:multiLevelType w:val="hybridMultilevel"/>
    <w:tmpl w:val="64E86EE8"/>
    <w:lvl w:ilvl="0" w:tplc="FFFFFFFF">
      <w:start w:val="1"/>
      <w:numFmt w:val="lowerLetter"/>
      <w:lvlText w:val="(%1)"/>
      <w:lvlJc w:val="left"/>
      <w:pPr>
        <w:ind w:left="3126" w:hanging="360"/>
      </w:pPr>
      <w:rPr>
        <w:rFonts w:ascii="Calibri" w:hAnsi="Calibri" w:cs="Calibri" w:hint="default"/>
        <w:b w:val="0"/>
        <w:i w:val="0"/>
        <w:sz w:val="22"/>
        <w:szCs w:val="22"/>
      </w:rPr>
    </w:lvl>
    <w:lvl w:ilvl="1" w:tplc="FFFFFFFF">
      <w:start w:val="1"/>
      <w:numFmt w:val="lowerLetter"/>
      <w:lvlText w:val="%2."/>
      <w:lvlJc w:val="left"/>
      <w:pPr>
        <w:ind w:left="3846" w:hanging="360"/>
      </w:pPr>
    </w:lvl>
    <w:lvl w:ilvl="2" w:tplc="FFFFFFFF">
      <w:start w:val="1"/>
      <w:numFmt w:val="lowerRoman"/>
      <w:lvlText w:val="%3."/>
      <w:lvlJc w:val="right"/>
      <w:pPr>
        <w:ind w:left="4566" w:hanging="180"/>
      </w:pPr>
    </w:lvl>
    <w:lvl w:ilvl="3" w:tplc="FFFFFFFF">
      <w:start w:val="1"/>
      <w:numFmt w:val="decimal"/>
      <w:lvlText w:val="%4."/>
      <w:lvlJc w:val="left"/>
      <w:pPr>
        <w:ind w:left="5286" w:hanging="360"/>
      </w:pPr>
    </w:lvl>
    <w:lvl w:ilvl="4" w:tplc="FFFFFFFF">
      <w:start w:val="1"/>
      <w:numFmt w:val="lowerLetter"/>
      <w:lvlText w:val="%5."/>
      <w:lvlJc w:val="left"/>
      <w:pPr>
        <w:ind w:left="6006" w:hanging="360"/>
      </w:pPr>
    </w:lvl>
    <w:lvl w:ilvl="5" w:tplc="FFFFFFFF" w:tentative="1">
      <w:start w:val="1"/>
      <w:numFmt w:val="lowerRoman"/>
      <w:lvlText w:val="%6."/>
      <w:lvlJc w:val="right"/>
      <w:pPr>
        <w:ind w:left="6726" w:hanging="180"/>
      </w:pPr>
    </w:lvl>
    <w:lvl w:ilvl="6" w:tplc="FFFFFFFF" w:tentative="1">
      <w:start w:val="1"/>
      <w:numFmt w:val="decimal"/>
      <w:lvlText w:val="%7."/>
      <w:lvlJc w:val="left"/>
      <w:pPr>
        <w:ind w:left="7446" w:hanging="360"/>
      </w:pPr>
    </w:lvl>
    <w:lvl w:ilvl="7" w:tplc="FFFFFFFF" w:tentative="1">
      <w:start w:val="1"/>
      <w:numFmt w:val="lowerLetter"/>
      <w:lvlText w:val="%8."/>
      <w:lvlJc w:val="left"/>
      <w:pPr>
        <w:ind w:left="8166" w:hanging="360"/>
      </w:pPr>
    </w:lvl>
    <w:lvl w:ilvl="8" w:tplc="FFFFFFFF" w:tentative="1">
      <w:start w:val="1"/>
      <w:numFmt w:val="lowerRoman"/>
      <w:lvlText w:val="%9."/>
      <w:lvlJc w:val="right"/>
      <w:pPr>
        <w:ind w:left="8886" w:hanging="180"/>
      </w:pPr>
    </w:lvl>
  </w:abstractNum>
  <w:abstractNum w:abstractNumId="116" w15:restartNumberingAfterBreak="0">
    <w:nsid w:val="7EB65E29"/>
    <w:multiLevelType w:val="multilevel"/>
    <w:tmpl w:val="E4FAF49A"/>
    <w:name w:val="AODoc"/>
    <w:lvl w:ilvl="0">
      <w:start w:val="1"/>
      <w:numFmt w:val="none"/>
      <w:suff w:val="nothing"/>
      <w:lvlText w:val="%1"/>
      <w:lvlJc w:val="left"/>
      <w:pPr>
        <w:ind w:left="0" w:firstLine="0"/>
      </w:pPr>
    </w:lvl>
    <w:lvl w:ilvl="1">
      <w:start w:val="1"/>
      <w:numFmt w:val="none"/>
      <w:suff w:val="nothing"/>
      <w:lvlText w:val="%2"/>
      <w:lvlJc w:val="left"/>
      <w:pPr>
        <w:ind w:left="720" w:firstLine="0"/>
      </w:pPr>
    </w:lvl>
    <w:lvl w:ilvl="2">
      <w:start w:val="1"/>
      <w:numFmt w:val="none"/>
      <w:suff w:val="nothing"/>
      <w:lvlText w:val="%3"/>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1" w:firstLine="0"/>
      </w:pPr>
    </w:lvl>
    <w:lvl w:ilvl="7">
      <w:start w:val="1"/>
      <w:numFmt w:val="none"/>
      <w:suff w:val="nothing"/>
      <w:lvlText w:val="%8"/>
      <w:lvlJc w:val="left"/>
      <w:pPr>
        <w:ind w:left="5041" w:firstLine="0"/>
      </w:pPr>
    </w:lvl>
    <w:lvl w:ilvl="8">
      <w:start w:val="1"/>
      <w:numFmt w:val="none"/>
      <w:suff w:val="nothing"/>
      <w:lvlText w:val=""/>
      <w:lvlJc w:val="left"/>
      <w:pPr>
        <w:ind w:left="5761" w:firstLine="0"/>
      </w:pPr>
    </w:lvl>
  </w:abstractNum>
  <w:abstractNum w:abstractNumId="117" w15:restartNumberingAfterBreak="0">
    <w:nsid w:val="7F5F2FCD"/>
    <w:multiLevelType w:val="hybridMultilevel"/>
    <w:tmpl w:val="C2D28ADA"/>
    <w:lvl w:ilvl="0" w:tplc="7ADA65A2">
      <w:start w:val="1"/>
      <w:numFmt w:val="bullet"/>
      <w:lvlText w:val="-"/>
      <w:lvlJc w:val="left"/>
      <w:pPr>
        <w:ind w:left="2844" w:hanging="360"/>
      </w:pPr>
      <w:rPr>
        <w:rFonts w:ascii="Arial" w:eastAsia="Times New Roman" w:hAnsi="Arial" w:cs="Arial"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118" w15:restartNumberingAfterBreak="0">
    <w:nsid w:val="7FA6534B"/>
    <w:multiLevelType w:val="hybridMultilevel"/>
    <w:tmpl w:val="06DEEF26"/>
    <w:lvl w:ilvl="0" w:tplc="99164D90">
      <w:start w:val="1"/>
      <w:numFmt w:val="lowerLetter"/>
      <w:lvlText w:val="(%1)"/>
      <w:lvlJc w:val="left"/>
      <w:pPr>
        <w:ind w:left="720" w:hanging="360"/>
      </w:pPr>
      <w:rPr>
        <w:rFonts w:ascii="Arial" w:hAnsi="Arial" w:hint="default"/>
        <w:b w:val="0"/>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99164D90">
      <w:start w:val="1"/>
      <w:numFmt w:val="lowerLetter"/>
      <w:lvlText w:val="(%4)"/>
      <w:lvlJc w:val="left"/>
      <w:pPr>
        <w:ind w:left="2880" w:hanging="360"/>
      </w:pPr>
      <w:rPr>
        <w:rFonts w:ascii="Arial" w:hAnsi="Arial" w:hint="default"/>
        <w:b w:val="0"/>
        <w:i w:val="0"/>
        <w:sz w:val="20"/>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9" w15:restartNumberingAfterBreak="0">
    <w:nsid w:val="7FB8150C"/>
    <w:multiLevelType w:val="hybridMultilevel"/>
    <w:tmpl w:val="F37EC19C"/>
    <w:lvl w:ilvl="0" w:tplc="242E3E98">
      <w:start w:val="1"/>
      <w:numFmt w:val="lowerLetter"/>
      <w:lvlText w:val="(%1)"/>
      <w:lvlJc w:val="left"/>
      <w:pPr>
        <w:ind w:left="1080" w:hanging="360"/>
      </w:pPr>
      <w:rPr>
        <w:rFonts w:ascii="Calibri" w:hAnsi="Calibri" w:cs="Calibri" w:hint="default"/>
        <w:b w:val="0"/>
        <w:i w:val="0"/>
        <w:sz w:val="2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A96AB446"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01792031">
    <w:abstractNumId w:val="3"/>
  </w:num>
  <w:num w:numId="2" w16cid:durableId="688919209">
    <w:abstractNumId w:val="2"/>
  </w:num>
  <w:num w:numId="3" w16cid:durableId="1021081236">
    <w:abstractNumId w:val="1"/>
  </w:num>
  <w:num w:numId="4" w16cid:durableId="1731659871">
    <w:abstractNumId w:val="0"/>
  </w:num>
  <w:num w:numId="5" w16cid:durableId="1044911830">
    <w:abstractNumId w:val="5"/>
  </w:num>
  <w:num w:numId="6" w16cid:durableId="1575892794">
    <w:abstractNumId w:val="4"/>
  </w:num>
  <w:num w:numId="7" w16cid:durableId="1346126646">
    <w:abstractNumId w:val="16"/>
  </w:num>
  <w:num w:numId="8" w16cid:durableId="687951532">
    <w:abstractNumId w:val="32"/>
  </w:num>
  <w:num w:numId="9" w16cid:durableId="2078361707">
    <w:abstractNumId w:val="39"/>
  </w:num>
  <w:num w:numId="10" w16cid:durableId="862791196">
    <w:abstractNumId w:val="112"/>
  </w:num>
  <w:num w:numId="11" w16cid:durableId="57940307">
    <w:abstractNumId w:val="31"/>
  </w:num>
  <w:num w:numId="12" w16cid:durableId="296568605">
    <w:abstractNumId w:val="80"/>
  </w:num>
  <w:num w:numId="13" w16cid:durableId="781143511">
    <w:abstractNumId w:val="13"/>
  </w:num>
  <w:num w:numId="14" w16cid:durableId="2057586171">
    <w:abstractNumId w:val="23"/>
  </w:num>
  <w:num w:numId="15" w16cid:durableId="2135709424">
    <w:abstractNumId w:val="58"/>
  </w:num>
  <w:num w:numId="16" w16cid:durableId="90780768">
    <w:abstractNumId w:val="31"/>
    <w:lvlOverride w:ilvl="4">
      <w:lvl w:ilvl="4">
        <w:start w:val="1"/>
        <w:numFmt w:val="lowerRoman"/>
        <w:lvlText w:val="(%5)"/>
        <w:lvlJc w:val="left"/>
        <w:pPr>
          <w:tabs>
            <w:tab w:val="num" w:pos="8167"/>
          </w:tabs>
          <w:ind w:left="0" w:firstLine="0"/>
        </w:pPr>
        <w:rPr>
          <w:rFonts w:cs="Times New Roman" w:hint="default"/>
          <w:b w:val="0"/>
          <w:i w:val="0"/>
          <w:caps w:val="0"/>
          <w:smallCaps w:val="0"/>
          <w:strike w:val="0"/>
          <w:dstrike w:val="0"/>
          <w:vanish w:val="0"/>
          <w:color w:val="000000"/>
          <w:spacing w:val="0"/>
          <w:kern w:val="0"/>
          <w:position w:val="0"/>
          <w:u w:val="none"/>
          <w:vertAlign w:val="baseline"/>
          <w:em w:val="none"/>
        </w:rPr>
      </w:lvl>
    </w:lvlOverride>
  </w:num>
  <w:num w:numId="17" w16cid:durableId="2022587742">
    <w:abstractNumId w:val="69"/>
  </w:num>
  <w:num w:numId="18" w16cid:durableId="1752656898">
    <w:abstractNumId w:val="96"/>
    <w:lvlOverride w:ilvl="0">
      <w:lvl w:ilvl="0">
        <w:numFmt w:val="decimal"/>
        <w:lvlText w:val=""/>
        <w:lvlJc w:val="left"/>
      </w:lvl>
    </w:lvlOverride>
    <w:lvlOverride w:ilvl="1">
      <w:lvl w:ilvl="1">
        <w:start w:val="1"/>
        <w:numFmt w:val="decimal"/>
        <w:pStyle w:val="Heading2"/>
        <w:lvlText w:val="%1.%2"/>
        <w:lvlJc w:val="left"/>
        <w:pPr>
          <w:ind w:left="851" w:hanging="851"/>
        </w:pPr>
        <w:rPr>
          <w:rFonts w:cs="Times New Roman"/>
          <w:b w:val="0"/>
          <w:i w:val="0"/>
          <w:iCs w:val="0"/>
          <w:caps w:val="0"/>
          <w:strike w:val="0"/>
          <w:dstrike w:val="0"/>
          <w:outline w:val="0"/>
          <w:shadow w:val="0"/>
          <w:emboss w:val="0"/>
          <w:imprint w:val="0"/>
          <w:noProof w:val="0"/>
          <w:vanish w:val="0"/>
          <w:spacing w:val="0"/>
          <w:kern w:val="0"/>
          <w:position w:val="0"/>
          <w:u w:val="none"/>
          <w:effect w:val="none"/>
          <w:vertAlign w:val="baseline"/>
          <w:em w:val="none"/>
          <w:specVanish w:val="0"/>
        </w:rPr>
      </w:lvl>
    </w:lvlOverride>
  </w:num>
  <w:num w:numId="19" w16cid:durableId="381056813">
    <w:abstractNumId w:val="100"/>
  </w:num>
  <w:num w:numId="20" w16cid:durableId="1414812936">
    <w:abstractNumId w:val="104"/>
  </w:num>
  <w:num w:numId="21" w16cid:durableId="1246915488">
    <w:abstractNumId w:val="99"/>
  </w:num>
  <w:num w:numId="22" w16cid:durableId="508329398">
    <w:abstractNumId w:val="53"/>
  </w:num>
  <w:num w:numId="23" w16cid:durableId="842092545">
    <w:abstractNumId w:val="103"/>
  </w:num>
  <w:num w:numId="24" w16cid:durableId="1625699747">
    <w:abstractNumId w:val="56"/>
  </w:num>
  <w:num w:numId="25" w16cid:durableId="243876280">
    <w:abstractNumId w:val="67"/>
  </w:num>
  <w:num w:numId="26" w16cid:durableId="1512840454">
    <w:abstractNumId w:val="68"/>
  </w:num>
  <w:num w:numId="27" w16cid:durableId="1502740756">
    <w:abstractNumId w:val="85"/>
    <w:lvlOverride w:ilvl="0">
      <w:lvl w:ilvl="0">
        <w:start w:val="1"/>
        <w:numFmt w:val="decimal"/>
        <w:pStyle w:val="T1"/>
        <w:lvlText w:val="%1."/>
        <w:lvlJc w:val="left"/>
        <w:pPr>
          <w:ind w:left="720" w:hanging="720"/>
        </w:pPr>
        <w:rPr>
          <w:rFonts w:ascii="Calibri" w:hAnsi="Calibri" w:cs="Calibri" w:hint="default"/>
          <w:b/>
          <w:i w:val="0"/>
        </w:rPr>
      </w:lvl>
    </w:lvlOverride>
    <w:lvlOverride w:ilvl="1">
      <w:lvl w:ilvl="1">
        <w:start w:val="1"/>
        <w:numFmt w:val="decimal"/>
        <w:pStyle w:val="T2"/>
        <w:lvlText w:val="%1.%2"/>
        <w:lvlJc w:val="left"/>
        <w:pPr>
          <w:ind w:left="720" w:hanging="360"/>
        </w:pPr>
        <w:rPr>
          <w:rFonts w:ascii="Calibri" w:hAnsi="Calibri" w:cs="Calibri" w:hint="default"/>
          <w:b/>
          <w:i w:val="0"/>
        </w:rPr>
      </w:lvl>
    </w:lvlOverride>
    <w:lvlOverride w:ilvl="2">
      <w:lvl w:ilvl="2">
        <w:start w:val="1"/>
        <w:numFmt w:val="decimal"/>
        <w:pStyle w:val="T3"/>
        <w:lvlText w:val="%1.%2.%3"/>
        <w:lvlJc w:val="left"/>
        <w:pPr>
          <w:ind w:left="720" w:firstLine="0"/>
        </w:pPr>
        <w:rPr>
          <w:rFonts w:ascii="Arial" w:hAnsi="Arial" w:hint="default"/>
        </w:rPr>
      </w:lvl>
    </w:lvlOverride>
    <w:lvlOverride w:ilvl="3">
      <w:lvl w:ilvl="3">
        <w:start w:val="1"/>
        <w:numFmt w:val="lowerRoman"/>
        <w:pStyle w:val="T4"/>
        <w:lvlText w:val="(%4)"/>
        <w:lvlJc w:val="left"/>
        <w:pPr>
          <w:ind w:left="720" w:firstLine="0"/>
        </w:pPr>
        <w:rPr>
          <w:rFonts w:ascii="Calibri" w:eastAsia="Times New Roman" w:hAnsi="Calibri" w:cs="Calibri" w:hint="default"/>
          <w:b w:val="0"/>
          <w:bCs w:val="0"/>
        </w:rPr>
      </w:lvl>
    </w:lvlOverride>
    <w:lvlOverride w:ilvl="4">
      <w:lvl w:ilvl="4">
        <w:start w:val="1"/>
        <w:numFmt w:val="lowerRoman"/>
        <w:pStyle w:val="T5"/>
        <w:lvlText w:val="(%5)"/>
        <w:lvlJc w:val="left"/>
        <w:pPr>
          <w:ind w:left="1758" w:hanging="340"/>
        </w:pPr>
        <w:rPr>
          <w:rFonts w:ascii="Calibri" w:hAnsi="Calibri" w:cs="Calibri" w:hint="default"/>
          <w:b w:val="0"/>
          <w:bCs/>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8" w16cid:durableId="2043632600">
    <w:abstractNumId w:val="85"/>
    <w:lvlOverride w:ilvl="0">
      <w:lvl w:ilvl="0">
        <w:start w:val="1"/>
        <w:numFmt w:val="decimal"/>
        <w:pStyle w:val="T1"/>
        <w:lvlText w:val="%1."/>
        <w:lvlJc w:val="left"/>
        <w:pPr>
          <w:ind w:left="720" w:hanging="720"/>
        </w:pPr>
        <w:rPr>
          <w:rFonts w:ascii="Arial Gras" w:hAnsi="Arial Gras" w:hint="default"/>
          <w:b/>
          <w:i w:val="0"/>
        </w:rPr>
      </w:lvl>
    </w:lvlOverride>
    <w:lvlOverride w:ilvl="1">
      <w:lvl w:ilvl="1">
        <w:start w:val="1"/>
        <w:numFmt w:val="decimal"/>
        <w:pStyle w:val="T2"/>
        <w:lvlText w:val="%1.%2"/>
        <w:lvlJc w:val="left"/>
        <w:pPr>
          <w:ind w:left="720" w:hanging="360"/>
        </w:pPr>
        <w:rPr>
          <w:rFonts w:ascii="Arial Gras" w:hAnsi="Arial Gras" w:hint="default"/>
          <w:b/>
          <w:i w:val="0"/>
        </w:rPr>
      </w:lvl>
    </w:lvlOverride>
    <w:lvlOverride w:ilvl="2">
      <w:lvl w:ilvl="2">
        <w:start w:val="1"/>
        <w:numFmt w:val="decimal"/>
        <w:pStyle w:val="T3"/>
        <w:lvlText w:val="%1.%2.%3"/>
        <w:lvlJc w:val="left"/>
        <w:pPr>
          <w:ind w:left="720" w:firstLine="0"/>
        </w:pPr>
        <w:rPr>
          <w:rFonts w:ascii="Arial" w:hAnsi="Arial" w:hint="default"/>
        </w:rPr>
      </w:lvl>
    </w:lvlOverride>
    <w:lvlOverride w:ilvl="3">
      <w:lvl w:ilvl="3">
        <w:start w:val="1"/>
        <w:numFmt w:val="lowerLetter"/>
        <w:pStyle w:val="T4"/>
        <w:lvlText w:val="(%4)"/>
        <w:lvlJc w:val="left"/>
        <w:pPr>
          <w:ind w:left="720" w:firstLine="0"/>
        </w:pPr>
        <w:rPr>
          <w:rFonts w:ascii="Calibri" w:hAnsi="Calibri" w:cs="Calibri" w:hint="default"/>
        </w:rPr>
      </w:lvl>
    </w:lvlOverride>
    <w:lvlOverride w:ilvl="4">
      <w:lvl w:ilvl="4">
        <w:start w:val="1"/>
        <w:numFmt w:val="lowerRoman"/>
        <w:pStyle w:val="T5"/>
        <w:lvlText w:val="(%5)"/>
        <w:lvlJc w:val="left"/>
        <w:pPr>
          <w:ind w:left="1758" w:hanging="340"/>
        </w:pPr>
        <w:rPr>
          <w:rFonts w:ascii="Arial" w:hAnsi="Arial"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9" w16cid:durableId="2090811323">
    <w:abstractNumId w:val="82"/>
    <w:lvlOverride w:ilvl="0">
      <w:startOverride w:val="1"/>
    </w:lvlOverride>
  </w:num>
  <w:num w:numId="30" w16cid:durableId="967710930">
    <w:abstractNumId w:val="82"/>
    <w:lvlOverride w:ilvl="0">
      <w:startOverride w:val="1"/>
    </w:lvlOverride>
  </w:num>
  <w:num w:numId="31" w16cid:durableId="1046030888">
    <w:abstractNumId w:val="82"/>
    <w:lvlOverride w:ilvl="0">
      <w:startOverride w:val="1"/>
    </w:lvlOverride>
  </w:num>
  <w:num w:numId="32" w16cid:durableId="1189295468">
    <w:abstractNumId w:val="82"/>
    <w:lvlOverride w:ilvl="0">
      <w:startOverride w:val="1"/>
    </w:lvlOverride>
  </w:num>
  <w:num w:numId="33" w16cid:durableId="1842890142">
    <w:abstractNumId w:val="82"/>
    <w:lvlOverride w:ilvl="0">
      <w:startOverride w:val="1"/>
    </w:lvlOverride>
  </w:num>
  <w:num w:numId="34" w16cid:durableId="1283876327">
    <w:abstractNumId w:val="82"/>
    <w:lvlOverride w:ilvl="0">
      <w:startOverride w:val="1"/>
    </w:lvlOverride>
  </w:num>
  <w:num w:numId="35" w16cid:durableId="1220281781">
    <w:abstractNumId w:val="82"/>
    <w:lvlOverride w:ilvl="0">
      <w:startOverride w:val="1"/>
    </w:lvlOverride>
  </w:num>
  <w:num w:numId="36" w16cid:durableId="2072263546">
    <w:abstractNumId w:val="82"/>
    <w:lvlOverride w:ilvl="0">
      <w:startOverride w:val="1"/>
    </w:lvlOverride>
  </w:num>
  <w:num w:numId="37" w16cid:durableId="1028261659">
    <w:abstractNumId w:val="82"/>
    <w:lvlOverride w:ilvl="0">
      <w:startOverride w:val="1"/>
    </w:lvlOverride>
  </w:num>
  <w:num w:numId="38" w16cid:durableId="1669945773">
    <w:abstractNumId w:val="82"/>
    <w:lvlOverride w:ilvl="0">
      <w:startOverride w:val="1"/>
    </w:lvlOverride>
  </w:num>
  <w:num w:numId="39" w16cid:durableId="304362478">
    <w:abstractNumId w:val="82"/>
    <w:lvlOverride w:ilvl="0">
      <w:startOverride w:val="1"/>
    </w:lvlOverride>
  </w:num>
  <w:num w:numId="40" w16cid:durableId="370543376">
    <w:abstractNumId w:val="82"/>
    <w:lvlOverride w:ilvl="0">
      <w:startOverride w:val="1"/>
    </w:lvlOverride>
  </w:num>
  <w:num w:numId="41" w16cid:durableId="771319511">
    <w:abstractNumId w:val="82"/>
    <w:lvlOverride w:ilvl="0">
      <w:startOverride w:val="1"/>
    </w:lvlOverride>
  </w:num>
  <w:num w:numId="42" w16cid:durableId="1418865622">
    <w:abstractNumId w:val="82"/>
    <w:lvlOverride w:ilvl="0">
      <w:startOverride w:val="1"/>
    </w:lvlOverride>
  </w:num>
  <w:num w:numId="43" w16cid:durableId="1303193771">
    <w:abstractNumId w:val="82"/>
    <w:lvlOverride w:ilvl="0">
      <w:startOverride w:val="1"/>
    </w:lvlOverride>
  </w:num>
  <w:num w:numId="44" w16cid:durableId="532377222">
    <w:abstractNumId w:val="82"/>
    <w:lvlOverride w:ilvl="0">
      <w:startOverride w:val="1"/>
    </w:lvlOverride>
  </w:num>
  <w:num w:numId="45" w16cid:durableId="636420262">
    <w:abstractNumId w:val="82"/>
    <w:lvlOverride w:ilvl="0">
      <w:startOverride w:val="1"/>
    </w:lvlOverride>
  </w:num>
  <w:num w:numId="46" w16cid:durableId="456333224">
    <w:abstractNumId w:val="82"/>
    <w:lvlOverride w:ilvl="0">
      <w:startOverride w:val="1"/>
    </w:lvlOverride>
  </w:num>
  <w:num w:numId="47" w16cid:durableId="456989288">
    <w:abstractNumId w:val="82"/>
    <w:lvlOverride w:ilvl="0">
      <w:startOverride w:val="1"/>
    </w:lvlOverride>
  </w:num>
  <w:num w:numId="48" w16cid:durableId="1057976884">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Calibri" w:hAnsi="Calibri" w:cs="Calibri"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9" w16cid:durableId="1143891919">
    <w:abstractNumId w:val="82"/>
    <w:lvlOverride w:ilvl="0">
      <w:startOverride w:val="1"/>
    </w:lvlOverride>
  </w:num>
  <w:num w:numId="50" w16cid:durableId="573973338">
    <w:abstractNumId w:val="82"/>
    <w:lvlOverride w:ilvl="0">
      <w:startOverride w:val="1"/>
    </w:lvlOverride>
  </w:num>
  <w:num w:numId="51" w16cid:durableId="1229729854">
    <w:abstractNumId w:val="82"/>
    <w:lvlOverride w:ilvl="0">
      <w:startOverride w:val="1"/>
    </w:lvlOverride>
  </w:num>
  <w:num w:numId="52" w16cid:durableId="1048148708">
    <w:abstractNumId w:val="82"/>
    <w:lvlOverride w:ilvl="0">
      <w:startOverride w:val="1"/>
    </w:lvlOverride>
  </w:num>
  <w:num w:numId="53" w16cid:durableId="1639064651">
    <w:abstractNumId w:val="82"/>
    <w:lvlOverride w:ilvl="0">
      <w:startOverride w:val="1"/>
    </w:lvlOverride>
  </w:num>
  <w:num w:numId="54" w16cid:durableId="1309090847">
    <w:abstractNumId w:val="82"/>
    <w:lvlOverride w:ilvl="0">
      <w:startOverride w:val="1"/>
    </w:lvlOverride>
  </w:num>
  <w:num w:numId="55" w16cid:durableId="922953990">
    <w:abstractNumId w:val="82"/>
    <w:lvlOverride w:ilvl="0">
      <w:startOverride w:val="1"/>
    </w:lvlOverride>
  </w:num>
  <w:num w:numId="56" w16cid:durableId="1667977236">
    <w:abstractNumId w:val="82"/>
    <w:lvlOverride w:ilvl="0">
      <w:startOverride w:val="1"/>
    </w:lvlOverride>
  </w:num>
  <w:num w:numId="57" w16cid:durableId="88241813">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Calibri" w:hAnsi="Calibri" w:cs="Calibri"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8" w16cid:durableId="922496716">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Calibri" w:hAnsi="Calibri" w:cs="Calibri"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9" w16cid:durableId="83577586">
    <w:abstractNumId w:val="82"/>
    <w:lvlOverride w:ilvl="0">
      <w:startOverride w:val="1"/>
    </w:lvlOverride>
  </w:num>
  <w:num w:numId="60" w16cid:durableId="1213619572">
    <w:abstractNumId w:val="82"/>
    <w:lvlOverride w:ilvl="0">
      <w:startOverride w:val="1"/>
    </w:lvlOverride>
  </w:num>
  <w:num w:numId="61" w16cid:durableId="1663310476">
    <w:abstractNumId w:val="82"/>
    <w:lvlOverride w:ilvl="0">
      <w:startOverride w:val="1"/>
    </w:lvlOverride>
  </w:num>
  <w:num w:numId="62" w16cid:durableId="1504736333">
    <w:abstractNumId w:val="82"/>
    <w:lvlOverride w:ilvl="0">
      <w:startOverride w:val="1"/>
    </w:lvlOverride>
  </w:num>
  <w:num w:numId="63" w16cid:durableId="1676567369">
    <w:abstractNumId w:val="82"/>
    <w:lvlOverride w:ilvl="0">
      <w:startOverride w:val="1"/>
    </w:lvlOverride>
  </w:num>
  <w:num w:numId="64" w16cid:durableId="882911973">
    <w:abstractNumId w:val="82"/>
    <w:lvlOverride w:ilvl="0">
      <w:startOverride w:val="1"/>
    </w:lvlOverride>
  </w:num>
  <w:num w:numId="65" w16cid:durableId="682784270">
    <w:abstractNumId w:val="82"/>
    <w:lvlOverride w:ilvl="0">
      <w:startOverride w:val="1"/>
    </w:lvlOverride>
  </w:num>
  <w:num w:numId="66" w16cid:durableId="226770562">
    <w:abstractNumId w:val="82"/>
    <w:lvlOverride w:ilvl="0">
      <w:startOverride w:val="1"/>
    </w:lvlOverride>
  </w:num>
  <w:num w:numId="67" w16cid:durableId="755441688">
    <w:abstractNumId w:val="82"/>
    <w:lvlOverride w:ilvl="0">
      <w:startOverride w:val="1"/>
    </w:lvlOverride>
  </w:num>
  <w:num w:numId="68" w16cid:durableId="1666742798">
    <w:abstractNumId w:val="82"/>
    <w:lvlOverride w:ilvl="0">
      <w:startOverride w:val="1"/>
    </w:lvlOverride>
  </w:num>
  <w:num w:numId="69" w16cid:durableId="134950336">
    <w:abstractNumId w:val="82"/>
    <w:lvlOverride w:ilvl="0">
      <w:startOverride w:val="1"/>
    </w:lvlOverride>
  </w:num>
  <w:num w:numId="70" w16cid:durableId="445202655">
    <w:abstractNumId w:val="82"/>
    <w:lvlOverride w:ilvl="0">
      <w:startOverride w:val="1"/>
    </w:lvlOverride>
  </w:num>
  <w:num w:numId="71" w16cid:durableId="1993212844">
    <w:abstractNumId w:val="82"/>
    <w:lvlOverride w:ilvl="0">
      <w:startOverride w:val="1"/>
    </w:lvlOverride>
  </w:num>
  <w:num w:numId="72" w16cid:durableId="1753233004">
    <w:abstractNumId w:val="82"/>
    <w:lvlOverride w:ilvl="0">
      <w:startOverride w:val="1"/>
    </w:lvlOverride>
  </w:num>
  <w:num w:numId="73" w16cid:durableId="784930179">
    <w:abstractNumId w:val="82"/>
    <w:lvlOverride w:ilvl="0">
      <w:startOverride w:val="1"/>
    </w:lvlOverride>
  </w:num>
  <w:num w:numId="74" w16cid:durableId="808981845">
    <w:abstractNumId w:val="82"/>
    <w:lvlOverride w:ilvl="0">
      <w:startOverride w:val="1"/>
    </w:lvlOverride>
  </w:num>
  <w:num w:numId="75" w16cid:durableId="530531934">
    <w:abstractNumId w:val="82"/>
    <w:lvlOverride w:ilvl="0">
      <w:startOverride w:val="1"/>
    </w:lvlOverride>
  </w:num>
  <w:num w:numId="76" w16cid:durableId="735935540">
    <w:abstractNumId w:val="82"/>
    <w:lvlOverride w:ilvl="0">
      <w:startOverride w:val="1"/>
    </w:lvlOverride>
  </w:num>
  <w:num w:numId="77" w16cid:durableId="1464537377">
    <w:abstractNumId w:val="82"/>
    <w:lvlOverride w:ilvl="0">
      <w:startOverride w:val="1"/>
    </w:lvlOverride>
  </w:num>
  <w:num w:numId="78" w16cid:durableId="1280145879">
    <w:abstractNumId w:val="82"/>
    <w:lvlOverride w:ilvl="0">
      <w:startOverride w:val="1"/>
    </w:lvlOverride>
  </w:num>
  <w:num w:numId="79" w16cid:durableId="1812819671">
    <w:abstractNumId w:val="82"/>
    <w:lvlOverride w:ilvl="0">
      <w:startOverride w:val="1"/>
    </w:lvlOverride>
  </w:num>
  <w:num w:numId="80" w16cid:durableId="1092315774">
    <w:abstractNumId w:val="82"/>
    <w:lvlOverride w:ilvl="0">
      <w:startOverride w:val="1"/>
    </w:lvlOverride>
  </w:num>
  <w:num w:numId="81" w16cid:durableId="1921987911">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Calibri" w:hAnsi="Calibri" w:cs="Calibri"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2" w16cid:durableId="1220945360">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Calibri" w:hAnsi="Calibri" w:cs="Calibri"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3" w16cid:durableId="224069472">
    <w:abstractNumId w:val="82"/>
    <w:lvlOverride w:ilvl="0">
      <w:startOverride w:val="1"/>
    </w:lvlOverride>
  </w:num>
  <w:num w:numId="84" w16cid:durableId="743333899">
    <w:abstractNumId w:val="82"/>
    <w:lvlOverride w:ilvl="0">
      <w:startOverride w:val="1"/>
    </w:lvlOverride>
  </w:num>
  <w:num w:numId="85" w16cid:durableId="1294289666">
    <w:abstractNumId w:val="82"/>
    <w:lvlOverride w:ilvl="0">
      <w:startOverride w:val="1"/>
    </w:lvlOverride>
  </w:num>
  <w:num w:numId="86" w16cid:durableId="2009401477">
    <w:abstractNumId w:val="82"/>
    <w:lvlOverride w:ilvl="0">
      <w:startOverride w:val="1"/>
    </w:lvlOverride>
  </w:num>
  <w:num w:numId="87" w16cid:durableId="1707831985">
    <w:abstractNumId w:val="82"/>
    <w:lvlOverride w:ilvl="0">
      <w:startOverride w:val="1"/>
    </w:lvlOverride>
  </w:num>
  <w:num w:numId="88" w16cid:durableId="1498418448">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Calibri" w:hAnsi="Calibri" w:cs="Calibri"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9" w16cid:durableId="458497432">
    <w:abstractNumId w:val="82"/>
    <w:lvlOverride w:ilvl="0">
      <w:startOverride w:val="1"/>
    </w:lvlOverride>
  </w:num>
  <w:num w:numId="90" w16cid:durableId="1002584952">
    <w:abstractNumId w:val="82"/>
    <w:lvlOverride w:ilvl="0">
      <w:startOverride w:val="1"/>
    </w:lvlOverride>
  </w:num>
  <w:num w:numId="91" w16cid:durableId="1385325604">
    <w:abstractNumId w:val="82"/>
    <w:lvlOverride w:ilvl="0">
      <w:startOverride w:val="1"/>
    </w:lvlOverride>
  </w:num>
  <w:num w:numId="92" w16cid:durableId="2144614109">
    <w:abstractNumId w:val="82"/>
    <w:lvlOverride w:ilvl="0">
      <w:startOverride w:val="1"/>
    </w:lvlOverride>
  </w:num>
  <w:num w:numId="93" w16cid:durableId="1391537146">
    <w:abstractNumId w:val="82"/>
    <w:lvlOverride w:ilvl="0">
      <w:startOverride w:val="1"/>
    </w:lvlOverride>
  </w:num>
  <w:num w:numId="94" w16cid:durableId="1341543533">
    <w:abstractNumId w:val="82"/>
    <w:lvlOverride w:ilvl="0">
      <w:startOverride w:val="1"/>
    </w:lvlOverride>
  </w:num>
  <w:num w:numId="95" w16cid:durableId="1124229973">
    <w:abstractNumId w:val="82"/>
    <w:lvlOverride w:ilvl="0">
      <w:startOverride w:val="1"/>
    </w:lvlOverride>
  </w:num>
  <w:num w:numId="96" w16cid:durableId="333993679">
    <w:abstractNumId w:val="82"/>
    <w:lvlOverride w:ilvl="0">
      <w:startOverride w:val="1"/>
    </w:lvlOverride>
  </w:num>
  <w:num w:numId="97" w16cid:durableId="569656114">
    <w:abstractNumId w:val="82"/>
    <w:lvlOverride w:ilvl="0">
      <w:startOverride w:val="1"/>
    </w:lvlOverride>
  </w:num>
  <w:num w:numId="98" w16cid:durableId="1949509533">
    <w:abstractNumId w:val="82"/>
    <w:lvlOverride w:ilvl="0">
      <w:startOverride w:val="1"/>
    </w:lvlOverride>
  </w:num>
  <w:num w:numId="99" w16cid:durableId="634797782">
    <w:abstractNumId w:val="82"/>
    <w:lvlOverride w:ilvl="0">
      <w:startOverride w:val="1"/>
    </w:lvlOverride>
  </w:num>
  <w:num w:numId="100" w16cid:durableId="924848581">
    <w:abstractNumId w:val="82"/>
    <w:lvlOverride w:ilvl="0">
      <w:startOverride w:val="1"/>
    </w:lvlOverride>
  </w:num>
  <w:num w:numId="101" w16cid:durableId="1343825331">
    <w:abstractNumId w:val="82"/>
    <w:lvlOverride w:ilvl="0">
      <w:startOverride w:val="1"/>
    </w:lvlOverride>
  </w:num>
  <w:num w:numId="102" w16cid:durableId="1028337287">
    <w:abstractNumId w:val="82"/>
    <w:lvlOverride w:ilvl="0">
      <w:startOverride w:val="1"/>
    </w:lvlOverride>
  </w:num>
  <w:num w:numId="103" w16cid:durableId="1365980187">
    <w:abstractNumId w:val="82"/>
    <w:lvlOverride w:ilvl="0">
      <w:startOverride w:val="1"/>
    </w:lvlOverride>
  </w:num>
  <w:num w:numId="104" w16cid:durableId="475924003">
    <w:abstractNumId w:val="82"/>
    <w:lvlOverride w:ilvl="0">
      <w:startOverride w:val="1"/>
    </w:lvlOverride>
  </w:num>
  <w:num w:numId="105" w16cid:durableId="1875532966">
    <w:abstractNumId w:val="82"/>
    <w:lvlOverride w:ilvl="0">
      <w:startOverride w:val="1"/>
    </w:lvlOverride>
  </w:num>
  <w:num w:numId="106" w16cid:durableId="2014986113">
    <w:abstractNumId w:val="82"/>
    <w:lvlOverride w:ilvl="0">
      <w:startOverride w:val="1"/>
    </w:lvlOverride>
  </w:num>
  <w:num w:numId="107" w16cid:durableId="800225953">
    <w:abstractNumId w:val="82"/>
  </w:num>
  <w:num w:numId="108" w16cid:durableId="1649701728">
    <w:abstractNumId w:val="55"/>
  </w:num>
  <w:num w:numId="109" w16cid:durableId="1157770954">
    <w:abstractNumId w:val="48"/>
  </w:num>
  <w:num w:numId="110" w16cid:durableId="931357531">
    <w:abstractNumId w:val="86"/>
  </w:num>
  <w:num w:numId="111" w16cid:durableId="1824156289">
    <w:abstractNumId w:val="43"/>
  </w:num>
  <w:num w:numId="112" w16cid:durableId="922421267">
    <w:abstractNumId w:val="102"/>
  </w:num>
  <w:num w:numId="113" w16cid:durableId="2032563907">
    <w:abstractNumId w:val="36"/>
  </w:num>
  <w:num w:numId="114" w16cid:durableId="171068818">
    <w:abstractNumId w:val="63"/>
  </w:num>
  <w:num w:numId="115" w16cid:durableId="95447018">
    <w:abstractNumId w:val="20"/>
  </w:num>
  <w:num w:numId="116" w16cid:durableId="1647472880">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Calibri" w:hAnsi="Calibri" w:cs="Calibri"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17" w16cid:durableId="1863326390">
    <w:abstractNumId w:val="90"/>
  </w:num>
  <w:num w:numId="118" w16cid:durableId="185325635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66923294">
    <w:abstractNumId w:val="97"/>
  </w:num>
  <w:num w:numId="120" w16cid:durableId="1007370164">
    <w:abstractNumId w:val="28"/>
  </w:num>
  <w:num w:numId="121" w16cid:durableId="708919463">
    <w:abstractNumId w:val="82"/>
    <w:lvlOverride w:ilvl="0">
      <w:startOverride w:val="1"/>
    </w:lvlOverride>
  </w:num>
  <w:num w:numId="122" w16cid:durableId="1857304288">
    <w:abstractNumId w:val="76"/>
  </w:num>
  <w:num w:numId="123" w16cid:durableId="55319639">
    <w:abstractNumId w:val="62"/>
  </w:num>
  <w:num w:numId="124" w16cid:durableId="938097468">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Arial" w:hAnsi="Arial"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25" w16cid:durableId="65807421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343676558">
    <w:abstractNumId w:val="21"/>
  </w:num>
  <w:num w:numId="127" w16cid:durableId="1874225652">
    <w:abstractNumId w:val="106"/>
  </w:num>
  <w:num w:numId="128" w16cid:durableId="2827925">
    <w:abstractNumId w:val="41"/>
  </w:num>
  <w:num w:numId="129" w16cid:durableId="1435900091">
    <w:abstractNumId w:val="45"/>
  </w:num>
  <w:num w:numId="130" w16cid:durableId="1931038259">
    <w:abstractNumId w:val="88"/>
  </w:num>
  <w:num w:numId="131" w16cid:durableId="2069263735">
    <w:abstractNumId w:val="9"/>
  </w:num>
  <w:num w:numId="132" w16cid:durableId="1501776630">
    <w:abstractNumId w:val="82"/>
    <w:lvlOverride w:ilvl="0">
      <w:startOverride w:val="1"/>
    </w:lvlOverride>
  </w:num>
  <w:num w:numId="133" w16cid:durableId="1825464313">
    <w:abstractNumId w:val="82"/>
    <w:lvlOverride w:ilvl="0">
      <w:startOverride w:val="1"/>
    </w:lvlOverride>
  </w:num>
  <w:num w:numId="134" w16cid:durableId="1706442445">
    <w:abstractNumId w:val="95"/>
  </w:num>
  <w:num w:numId="135" w16cid:durableId="891308641">
    <w:abstractNumId w:val="101"/>
  </w:num>
  <w:num w:numId="136" w16cid:durableId="36207106">
    <w:abstractNumId w:val="119"/>
  </w:num>
  <w:num w:numId="137" w16cid:durableId="267008498">
    <w:abstractNumId w:val="22"/>
  </w:num>
  <w:num w:numId="138" w16cid:durableId="507717856">
    <w:abstractNumId w:val="34"/>
  </w:num>
  <w:num w:numId="139" w16cid:durableId="1727337264">
    <w:abstractNumId w:val="82"/>
    <w:lvlOverride w:ilvl="0">
      <w:startOverride w:val="1"/>
    </w:lvlOverride>
  </w:num>
  <w:num w:numId="140" w16cid:durableId="2121560679">
    <w:abstractNumId w:val="82"/>
    <w:lvlOverride w:ilvl="0">
      <w:startOverride w:val="1"/>
    </w:lvlOverride>
  </w:num>
  <w:num w:numId="141" w16cid:durableId="519392731">
    <w:abstractNumId w:val="12"/>
  </w:num>
  <w:num w:numId="142" w16cid:durableId="1375226640">
    <w:abstractNumId w:val="82"/>
    <w:lvlOverride w:ilvl="0">
      <w:startOverride w:val="1"/>
    </w:lvlOverride>
  </w:num>
  <w:num w:numId="143" w16cid:durableId="1713652464">
    <w:abstractNumId w:val="61"/>
  </w:num>
  <w:num w:numId="144" w16cid:durableId="1656373229">
    <w:abstractNumId w:val="83"/>
  </w:num>
  <w:num w:numId="145" w16cid:durableId="399256101">
    <w:abstractNumId w:val="33"/>
  </w:num>
  <w:num w:numId="146" w16cid:durableId="1895580973">
    <w:abstractNumId w:val="77"/>
  </w:num>
  <w:num w:numId="147" w16cid:durableId="173693242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48" w16cid:durableId="1922907097">
    <w:abstractNumId w:val="52"/>
  </w:num>
  <w:num w:numId="149" w16cid:durableId="17198928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51317989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4105545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3492132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87624724">
    <w:abstractNumId w:val="93"/>
  </w:num>
  <w:num w:numId="154" w16cid:durableId="24602293">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Calibri" w:hAnsi="Calibri" w:cs="Calibri"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5" w16cid:durableId="1975211341">
    <w:abstractNumId w:val="65"/>
  </w:num>
  <w:num w:numId="156" w16cid:durableId="772867567">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Calibri" w:hAnsi="Calibri" w:cs="Calibri" w:hint="default"/>
        </w:rPr>
      </w:lvl>
    </w:lvlOverride>
    <w:lvlOverride w:ilvl="4">
      <w:startOverride w:val="1"/>
      <w:lvl w:ilvl="4">
        <w:start w:val="1"/>
        <w:numFmt w:val="lowerRoman"/>
        <w:pStyle w:val="T5"/>
        <w:lvlText w:val="(%5)"/>
        <w:lvlJc w:val="left"/>
        <w:pPr>
          <w:ind w:left="1758" w:hanging="340"/>
        </w:pPr>
        <w:rPr>
          <w:rFonts w:ascii="Arial" w:hAnsi="Arial"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7" w16cid:durableId="1182474685">
    <w:abstractNumId w:val="85"/>
    <w:lvlOverride w:ilvl="0">
      <w:lvl w:ilvl="0">
        <w:start w:val="1"/>
        <w:numFmt w:val="decimal"/>
        <w:pStyle w:val="T1"/>
        <w:lvlText w:val="%1."/>
        <w:lvlJc w:val="left"/>
        <w:pPr>
          <w:ind w:left="720" w:hanging="720"/>
        </w:pPr>
        <w:rPr>
          <w:rFonts w:ascii="Arial Gras" w:hAnsi="Arial Gras" w:hint="default"/>
          <w:b/>
          <w:i w:val="0"/>
        </w:rPr>
      </w:lvl>
    </w:lvlOverride>
    <w:lvlOverride w:ilvl="1">
      <w:lvl w:ilvl="1">
        <w:start w:val="1"/>
        <w:numFmt w:val="decimal"/>
        <w:pStyle w:val="T2"/>
        <w:lvlText w:val="%1.%2"/>
        <w:lvlJc w:val="left"/>
        <w:pPr>
          <w:ind w:left="720" w:hanging="360"/>
        </w:pPr>
        <w:rPr>
          <w:rFonts w:ascii="Arial Gras" w:hAnsi="Arial Gras" w:hint="default"/>
          <w:b/>
          <w:i w:val="0"/>
        </w:rPr>
      </w:lvl>
    </w:lvlOverride>
    <w:lvlOverride w:ilvl="2">
      <w:lvl w:ilvl="2">
        <w:start w:val="1"/>
        <w:numFmt w:val="decimal"/>
        <w:pStyle w:val="T3"/>
        <w:lvlText w:val="%1.%2.%3"/>
        <w:lvlJc w:val="left"/>
        <w:pPr>
          <w:ind w:left="720" w:firstLine="0"/>
        </w:pPr>
        <w:rPr>
          <w:rFonts w:ascii="Arial" w:hAnsi="Arial" w:hint="default"/>
        </w:rPr>
      </w:lvl>
    </w:lvlOverride>
    <w:lvlOverride w:ilvl="3">
      <w:lvl w:ilvl="3">
        <w:start w:val="1"/>
        <w:numFmt w:val="lowerLetter"/>
        <w:pStyle w:val="T4"/>
        <w:lvlText w:val="(%4)"/>
        <w:lvlJc w:val="left"/>
        <w:pPr>
          <w:ind w:left="720" w:firstLine="0"/>
        </w:pPr>
        <w:rPr>
          <w:rFonts w:ascii="Arial" w:hAnsi="Arial" w:hint="default"/>
        </w:rPr>
      </w:lvl>
    </w:lvlOverride>
    <w:lvlOverride w:ilvl="4">
      <w:lvl w:ilvl="4">
        <w:start w:val="1"/>
        <w:numFmt w:val="lowerRoman"/>
        <w:pStyle w:val="T5"/>
        <w:lvlText w:val="(%5)"/>
        <w:lvlJc w:val="left"/>
        <w:pPr>
          <w:ind w:left="1758" w:hanging="340"/>
        </w:pPr>
        <w:rPr>
          <w:rFonts w:ascii="Calibri" w:hAnsi="Calibri" w:cs="Calibri"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8" w16cid:durableId="965164667">
    <w:abstractNumId w:val="85"/>
    <w:lvlOverride w:ilvl="0">
      <w:lvl w:ilvl="0">
        <w:start w:val="1"/>
        <w:numFmt w:val="decimal"/>
        <w:pStyle w:val="T1"/>
        <w:lvlText w:val="%1."/>
        <w:lvlJc w:val="left"/>
        <w:pPr>
          <w:ind w:left="720" w:hanging="720"/>
        </w:pPr>
        <w:rPr>
          <w:rFonts w:ascii="Arial Gras" w:hAnsi="Arial Gras" w:hint="default"/>
          <w:b/>
          <w:i w:val="0"/>
        </w:rPr>
      </w:lvl>
    </w:lvlOverride>
    <w:lvlOverride w:ilvl="1">
      <w:lvl w:ilvl="1">
        <w:start w:val="1"/>
        <w:numFmt w:val="decimal"/>
        <w:pStyle w:val="T2"/>
        <w:lvlText w:val="%1.%2"/>
        <w:lvlJc w:val="left"/>
        <w:pPr>
          <w:ind w:left="720" w:hanging="360"/>
        </w:pPr>
        <w:rPr>
          <w:rFonts w:ascii="Arial Gras" w:hAnsi="Arial Gras" w:hint="default"/>
          <w:b/>
          <w:i w:val="0"/>
        </w:rPr>
      </w:lvl>
    </w:lvlOverride>
    <w:lvlOverride w:ilvl="2">
      <w:lvl w:ilvl="2">
        <w:start w:val="1"/>
        <w:numFmt w:val="decimal"/>
        <w:pStyle w:val="T3"/>
        <w:lvlText w:val="%1.%2.%3"/>
        <w:lvlJc w:val="left"/>
        <w:pPr>
          <w:ind w:left="720" w:firstLine="0"/>
        </w:pPr>
        <w:rPr>
          <w:rFonts w:ascii="Arial" w:hAnsi="Arial" w:hint="default"/>
        </w:rPr>
      </w:lvl>
    </w:lvlOverride>
    <w:lvlOverride w:ilvl="3">
      <w:lvl w:ilvl="3">
        <w:start w:val="1"/>
        <w:numFmt w:val="lowerLetter"/>
        <w:pStyle w:val="T4"/>
        <w:lvlText w:val="(%4)"/>
        <w:lvlJc w:val="left"/>
        <w:pPr>
          <w:ind w:left="720" w:firstLine="0"/>
        </w:pPr>
        <w:rPr>
          <w:rFonts w:ascii="Arial" w:hAnsi="Arial" w:hint="default"/>
        </w:rPr>
      </w:lvl>
    </w:lvlOverride>
    <w:lvlOverride w:ilvl="4">
      <w:lvl w:ilvl="4">
        <w:start w:val="1"/>
        <w:numFmt w:val="lowerRoman"/>
        <w:pStyle w:val="T5"/>
        <w:lvlText w:val="(%5)"/>
        <w:lvlJc w:val="left"/>
        <w:pPr>
          <w:ind w:left="1758" w:hanging="340"/>
        </w:pPr>
        <w:rPr>
          <w:rFonts w:ascii="Calibri" w:hAnsi="Calibri" w:cs="Calibri"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9" w16cid:durableId="688531381">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Calibri" w:hAnsi="Calibri" w:cs="Calibri"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60" w16cid:durableId="127162062">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Calibri" w:hAnsi="Calibri" w:cs="Calibri"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61" w16cid:durableId="1382167948">
    <w:abstractNumId w:val="73"/>
  </w:num>
  <w:num w:numId="162" w16cid:durableId="689533178">
    <w:abstractNumId w:val="82"/>
    <w:lvlOverride w:ilvl="0">
      <w:startOverride w:val="1"/>
    </w:lvlOverride>
  </w:num>
  <w:num w:numId="163" w16cid:durableId="1770540347">
    <w:abstractNumId w:val="82"/>
    <w:lvlOverride w:ilvl="0">
      <w:startOverride w:val="1"/>
    </w:lvlOverride>
  </w:num>
  <w:num w:numId="164" w16cid:durableId="1629896317">
    <w:abstractNumId w:val="82"/>
    <w:lvlOverride w:ilvl="0">
      <w:startOverride w:val="1"/>
    </w:lvlOverride>
  </w:num>
  <w:num w:numId="165" w16cid:durableId="2026252349">
    <w:abstractNumId w:val="82"/>
    <w:lvlOverride w:ilvl="0">
      <w:startOverride w:val="1"/>
    </w:lvlOverride>
  </w:num>
  <w:num w:numId="166" w16cid:durableId="1189031397">
    <w:abstractNumId w:val="82"/>
    <w:lvlOverride w:ilvl="0">
      <w:startOverride w:val="1"/>
    </w:lvlOverride>
  </w:num>
  <w:num w:numId="167" w16cid:durableId="1477795782">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Calibri" w:hAnsi="Calibri" w:cs="Calibri" w:hint="default"/>
        </w:rPr>
      </w:lvl>
    </w:lvlOverride>
    <w:lvlOverride w:ilvl="4">
      <w:startOverride w:val="1"/>
      <w:lvl w:ilvl="4">
        <w:start w:val="1"/>
        <w:numFmt w:val="lowerRoman"/>
        <w:pStyle w:val="T5"/>
        <w:lvlText w:val="(%5)"/>
        <w:lvlJc w:val="left"/>
        <w:pPr>
          <w:ind w:left="1758" w:hanging="340"/>
        </w:pPr>
        <w:rPr>
          <w:rFonts w:ascii="Arial" w:hAnsi="Arial"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68" w16cid:durableId="1817529183">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Calibri" w:hAnsi="Calibri" w:cs="Calibri"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69" w16cid:durableId="1976253648">
    <w:abstractNumId w:val="59"/>
  </w:num>
  <w:num w:numId="170" w16cid:durableId="1568808291">
    <w:abstractNumId w:val="92"/>
  </w:num>
  <w:num w:numId="171" w16cid:durableId="478425585">
    <w:abstractNumId w:val="44"/>
  </w:num>
  <w:num w:numId="172" w16cid:durableId="1856187384">
    <w:abstractNumId w:val="50"/>
  </w:num>
  <w:num w:numId="173" w16cid:durableId="207955434">
    <w:abstractNumId w:val="10"/>
  </w:num>
  <w:num w:numId="174" w16cid:durableId="2000645546">
    <w:abstractNumId w:val="35"/>
  </w:num>
  <w:num w:numId="175" w16cid:durableId="101266160">
    <w:abstractNumId w:val="40"/>
  </w:num>
  <w:num w:numId="176" w16cid:durableId="695156051">
    <w:abstractNumId w:val="19"/>
  </w:num>
  <w:num w:numId="177" w16cid:durableId="2103721161">
    <w:abstractNumId w:val="85"/>
    <w:lvlOverride w:ilvl="0">
      <w:lvl w:ilvl="0">
        <w:start w:val="1"/>
        <w:numFmt w:val="decimal"/>
        <w:pStyle w:val="T1"/>
        <w:lvlText w:val="%1."/>
        <w:lvlJc w:val="left"/>
        <w:pPr>
          <w:ind w:left="720" w:hanging="720"/>
        </w:pPr>
        <w:rPr>
          <w:rFonts w:ascii="Arial Gras" w:hAnsi="Arial Gras" w:hint="default"/>
          <w:b/>
          <w:i w:val="0"/>
        </w:rPr>
      </w:lvl>
    </w:lvlOverride>
    <w:lvlOverride w:ilvl="1">
      <w:lvl w:ilvl="1">
        <w:start w:val="1"/>
        <w:numFmt w:val="decimal"/>
        <w:pStyle w:val="T2"/>
        <w:lvlText w:val="%1.%2"/>
        <w:lvlJc w:val="left"/>
        <w:pPr>
          <w:ind w:left="720" w:hanging="360"/>
        </w:pPr>
        <w:rPr>
          <w:rFonts w:ascii="Calibri" w:hAnsi="Calibri" w:cs="Calibri" w:hint="default"/>
          <w:b/>
          <w:i w:val="0"/>
        </w:rPr>
      </w:lvl>
    </w:lvlOverride>
    <w:lvlOverride w:ilvl="2">
      <w:lvl w:ilvl="2">
        <w:start w:val="1"/>
        <w:numFmt w:val="decimal"/>
        <w:pStyle w:val="T3"/>
        <w:lvlText w:val="%1.%2.%3"/>
        <w:lvlJc w:val="left"/>
        <w:pPr>
          <w:ind w:left="720" w:firstLine="0"/>
        </w:pPr>
        <w:rPr>
          <w:rFonts w:ascii="Arial" w:hAnsi="Arial" w:hint="default"/>
        </w:rPr>
      </w:lvl>
    </w:lvlOverride>
    <w:lvlOverride w:ilvl="3">
      <w:lvl w:ilvl="3">
        <w:start w:val="1"/>
        <w:numFmt w:val="lowerLetter"/>
        <w:pStyle w:val="T4"/>
        <w:lvlText w:val="(%4)"/>
        <w:lvlJc w:val="left"/>
        <w:pPr>
          <w:ind w:left="720" w:firstLine="0"/>
        </w:pPr>
        <w:rPr>
          <w:rFonts w:ascii="Arial" w:hAnsi="Arial" w:hint="default"/>
        </w:rPr>
      </w:lvl>
    </w:lvlOverride>
    <w:lvlOverride w:ilvl="4">
      <w:lvl w:ilvl="4">
        <w:start w:val="1"/>
        <w:numFmt w:val="lowerRoman"/>
        <w:pStyle w:val="T5"/>
        <w:lvlText w:val="(%5)"/>
        <w:lvlJc w:val="left"/>
        <w:pPr>
          <w:ind w:left="1758" w:hanging="340"/>
        </w:pPr>
        <w:rPr>
          <w:rFonts w:ascii="Calibri" w:hAnsi="Calibri" w:cs="Calibri"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8" w16cid:durableId="27998349">
    <w:abstractNumId w:val="85"/>
    <w:lvlOverride w:ilvl="0">
      <w:lvl w:ilvl="0">
        <w:start w:val="1"/>
        <w:numFmt w:val="decimal"/>
        <w:pStyle w:val="T1"/>
        <w:lvlText w:val="%1."/>
        <w:lvlJc w:val="left"/>
        <w:pPr>
          <w:ind w:left="720" w:hanging="720"/>
        </w:pPr>
        <w:rPr>
          <w:rFonts w:ascii="Arial Gras" w:hAnsi="Arial Gras" w:hint="default"/>
          <w:b/>
          <w:i w:val="0"/>
        </w:rPr>
      </w:lvl>
    </w:lvlOverride>
    <w:lvlOverride w:ilvl="1">
      <w:lvl w:ilvl="1">
        <w:start w:val="1"/>
        <w:numFmt w:val="decimal"/>
        <w:pStyle w:val="T2"/>
        <w:lvlText w:val="%1.%2"/>
        <w:lvlJc w:val="left"/>
        <w:pPr>
          <w:ind w:left="720" w:hanging="360"/>
        </w:pPr>
        <w:rPr>
          <w:rFonts w:ascii="Arial Gras" w:hAnsi="Arial Gras" w:hint="default"/>
          <w:b/>
          <w:i w:val="0"/>
        </w:rPr>
      </w:lvl>
    </w:lvlOverride>
    <w:lvlOverride w:ilvl="2">
      <w:lvl w:ilvl="2">
        <w:start w:val="1"/>
        <w:numFmt w:val="decimal"/>
        <w:pStyle w:val="T3"/>
        <w:lvlText w:val="%1.%2.%3"/>
        <w:lvlJc w:val="left"/>
        <w:pPr>
          <w:ind w:left="720" w:firstLine="0"/>
        </w:pPr>
        <w:rPr>
          <w:rFonts w:ascii="Arial" w:hAnsi="Arial" w:hint="default"/>
        </w:rPr>
      </w:lvl>
    </w:lvlOverride>
    <w:lvlOverride w:ilvl="3">
      <w:lvl w:ilvl="3">
        <w:start w:val="1"/>
        <w:numFmt w:val="lowerLetter"/>
        <w:pStyle w:val="T4"/>
        <w:lvlText w:val="(%4)"/>
        <w:lvlJc w:val="left"/>
        <w:pPr>
          <w:ind w:left="720" w:firstLine="0"/>
        </w:pPr>
        <w:rPr>
          <w:rFonts w:ascii="Arial" w:hAnsi="Arial" w:hint="default"/>
        </w:rPr>
      </w:lvl>
    </w:lvlOverride>
    <w:lvlOverride w:ilvl="4">
      <w:lvl w:ilvl="4">
        <w:start w:val="1"/>
        <w:numFmt w:val="lowerRoman"/>
        <w:pStyle w:val="T5"/>
        <w:lvlText w:val="(%5)"/>
        <w:lvlJc w:val="left"/>
        <w:pPr>
          <w:ind w:left="1758" w:hanging="340"/>
        </w:pPr>
        <w:rPr>
          <w:rFonts w:ascii="Calibri" w:hAnsi="Calibri" w:cs="Calibri"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9" w16cid:durableId="2055811566">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Calibri" w:hAnsi="Calibri" w:cs="Calibri"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80" w16cid:durableId="1289969451">
    <w:abstractNumId w:val="51"/>
  </w:num>
  <w:num w:numId="181" w16cid:durableId="660542778">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Arial" w:hAnsi="Arial"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82" w16cid:durableId="1502744949">
    <w:abstractNumId w:val="57"/>
  </w:num>
  <w:num w:numId="183" w16cid:durableId="210727283">
    <w:abstractNumId w:val="24"/>
  </w:num>
  <w:num w:numId="184" w16cid:durableId="2060007702">
    <w:abstractNumId w:val="78"/>
  </w:num>
  <w:num w:numId="185" w16cid:durableId="1140998397">
    <w:abstractNumId w:val="60"/>
  </w:num>
  <w:num w:numId="186" w16cid:durableId="105797657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87" w16cid:durableId="666372074">
    <w:abstractNumId w:val="108"/>
  </w:num>
  <w:num w:numId="188" w16cid:durableId="46876591">
    <w:abstractNumId w:val="105"/>
  </w:num>
  <w:num w:numId="189" w16cid:durableId="1441610884">
    <w:abstractNumId w:val="72"/>
  </w:num>
  <w:num w:numId="190" w16cid:durableId="757793176">
    <w:abstractNumId w:val="91"/>
  </w:num>
  <w:num w:numId="191" w16cid:durableId="1751344784">
    <w:abstractNumId w:val="85"/>
    <w:lvlOverride w:ilvl="0">
      <w:lvl w:ilvl="0">
        <w:start w:val="1"/>
        <w:numFmt w:val="decimal"/>
        <w:pStyle w:val="T1"/>
        <w:lvlText w:val="%1."/>
        <w:lvlJc w:val="left"/>
        <w:pPr>
          <w:ind w:left="720" w:hanging="720"/>
        </w:pPr>
        <w:rPr>
          <w:rFonts w:ascii="Arial Gras" w:hAnsi="Arial Gras" w:hint="default"/>
          <w:b/>
          <w:i w:val="0"/>
        </w:rPr>
      </w:lvl>
    </w:lvlOverride>
    <w:lvlOverride w:ilvl="1">
      <w:lvl w:ilvl="1">
        <w:start w:val="1"/>
        <w:numFmt w:val="decimal"/>
        <w:pStyle w:val="T2"/>
        <w:lvlText w:val="%1.%2"/>
        <w:lvlJc w:val="left"/>
        <w:pPr>
          <w:ind w:left="720" w:hanging="360"/>
        </w:pPr>
        <w:rPr>
          <w:rFonts w:ascii="Arial Gras" w:hAnsi="Arial Gras" w:hint="default"/>
          <w:b/>
          <w:i w:val="0"/>
        </w:rPr>
      </w:lvl>
    </w:lvlOverride>
    <w:lvlOverride w:ilvl="2">
      <w:lvl w:ilvl="2">
        <w:start w:val="1"/>
        <w:numFmt w:val="decimal"/>
        <w:pStyle w:val="T3"/>
        <w:lvlText w:val="%1.%2.%3"/>
        <w:lvlJc w:val="left"/>
        <w:pPr>
          <w:ind w:left="720" w:firstLine="0"/>
        </w:pPr>
        <w:rPr>
          <w:rFonts w:ascii="Arial" w:hAnsi="Arial" w:hint="default"/>
        </w:rPr>
      </w:lvl>
    </w:lvlOverride>
    <w:lvlOverride w:ilvl="3">
      <w:lvl w:ilvl="3">
        <w:start w:val="1"/>
        <w:numFmt w:val="lowerLetter"/>
        <w:pStyle w:val="T4"/>
        <w:lvlText w:val="(%4)"/>
        <w:lvlJc w:val="left"/>
        <w:pPr>
          <w:ind w:left="720" w:firstLine="0"/>
        </w:pPr>
        <w:rPr>
          <w:rFonts w:ascii="Calibri" w:hAnsi="Calibri" w:cs="Calibri" w:hint="default"/>
        </w:rPr>
      </w:lvl>
    </w:lvlOverride>
    <w:lvlOverride w:ilvl="4">
      <w:lvl w:ilvl="4">
        <w:start w:val="1"/>
        <w:numFmt w:val="lowerRoman"/>
        <w:pStyle w:val="T5"/>
        <w:lvlText w:val="(%5)"/>
        <w:lvlJc w:val="left"/>
        <w:pPr>
          <w:ind w:left="1758" w:hanging="340"/>
        </w:pPr>
        <w:rPr>
          <w:rFonts w:ascii="Arial" w:hAnsi="Arial"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2" w16cid:durableId="399137562">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Arial" w:hAnsi="Arial" w:hint="default"/>
        </w:rPr>
      </w:lvl>
    </w:lvlOverride>
    <w:lvlOverride w:ilvl="4">
      <w:startOverride w:val="1"/>
      <w:lvl w:ilvl="4">
        <w:start w:val="1"/>
        <w:numFmt w:val="lowerRoman"/>
        <w:pStyle w:val="T5"/>
        <w:lvlText w:val="(%5)"/>
        <w:lvlJc w:val="left"/>
        <w:pPr>
          <w:ind w:left="1758" w:hanging="340"/>
        </w:pPr>
        <w:rPr>
          <w:rFonts w:ascii="Arial" w:hAnsi="Arial"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93" w16cid:durableId="38020108">
    <w:abstractNumId w:val="85"/>
    <w:lvlOverride w:ilvl="0">
      <w:startOverride w:val="1"/>
      <w:lvl w:ilvl="0">
        <w:start w:val="1"/>
        <w:numFmt w:val="decimal"/>
        <w:pStyle w:val="T1"/>
        <w:lvlText w:val="%1."/>
        <w:lvlJc w:val="left"/>
        <w:pPr>
          <w:ind w:left="720" w:hanging="720"/>
        </w:pPr>
        <w:rPr>
          <w:rFonts w:ascii="Arial Gras" w:hAnsi="Arial Gras" w:hint="default"/>
          <w:b/>
          <w:i w:val="0"/>
        </w:rPr>
      </w:lvl>
    </w:lvlOverride>
    <w:lvlOverride w:ilvl="1">
      <w:startOverride w:val="1"/>
      <w:lvl w:ilvl="1">
        <w:start w:val="1"/>
        <w:numFmt w:val="decimal"/>
        <w:pStyle w:val="T2"/>
        <w:lvlText w:val="%1.%2"/>
        <w:lvlJc w:val="left"/>
        <w:pPr>
          <w:ind w:left="720" w:hanging="360"/>
        </w:pPr>
        <w:rPr>
          <w:rFonts w:ascii="Arial Gras" w:hAnsi="Arial Gras"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Letter"/>
        <w:pStyle w:val="T4"/>
        <w:lvlText w:val="(%4)"/>
        <w:lvlJc w:val="left"/>
        <w:pPr>
          <w:ind w:left="720" w:firstLine="0"/>
        </w:pPr>
        <w:rPr>
          <w:rFonts w:ascii="Calibri" w:hAnsi="Calibri" w:cs="Calibri" w:hint="default"/>
        </w:rPr>
      </w:lvl>
    </w:lvlOverride>
    <w:lvlOverride w:ilvl="4">
      <w:startOverride w:val="1"/>
      <w:lvl w:ilvl="4">
        <w:start w:val="1"/>
        <w:numFmt w:val="lowerRoman"/>
        <w:pStyle w:val="T5"/>
        <w:lvlText w:val="(%5)"/>
        <w:lvlJc w:val="left"/>
        <w:pPr>
          <w:ind w:left="1758" w:hanging="340"/>
        </w:pPr>
        <w:rPr>
          <w:rFonts w:ascii="Arial" w:hAnsi="Arial"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94" w16cid:durableId="2044360721">
    <w:abstractNumId w:val="84"/>
  </w:num>
  <w:num w:numId="195" w16cid:durableId="134570323">
    <w:abstractNumId w:val="26"/>
  </w:num>
  <w:num w:numId="196" w16cid:durableId="776363802">
    <w:abstractNumId w:val="6"/>
  </w:num>
  <w:num w:numId="197" w16cid:durableId="449514601">
    <w:abstractNumId w:val="37"/>
  </w:num>
  <w:num w:numId="198" w16cid:durableId="2100250447">
    <w:abstractNumId w:val="94"/>
  </w:num>
  <w:num w:numId="199" w16cid:durableId="362555654">
    <w:abstractNumId w:val="46"/>
  </w:num>
  <w:num w:numId="200" w16cid:durableId="1140422329">
    <w:abstractNumId w:val="115"/>
  </w:num>
  <w:num w:numId="201" w16cid:durableId="27611172">
    <w:abstractNumId w:val="14"/>
  </w:num>
  <w:num w:numId="202" w16cid:durableId="774640971">
    <w:abstractNumId w:val="81"/>
  </w:num>
  <w:num w:numId="203" w16cid:durableId="614597462">
    <w:abstractNumId w:val="11"/>
  </w:num>
  <w:num w:numId="204" w16cid:durableId="914046067">
    <w:abstractNumId w:val="110"/>
  </w:num>
  <w:num w:numId="205" w16cid:durableId="1523129527">
    <w:abstractNumId w:val="79"/>
  </w:num>
  <w:num w:numId="206" w16cid:durableId="275722933">
    <w:abstractNumId w:val="7"/>
  </w:num>
  <w:num w:numId="207" w16cid:durableId="1463770207">
    <w:abstractNumId w:val="17"/>
  </w:num>
  <w:num w:numId="208" w16cid:durableId="1574972177">
    <w:abstractNumId w:val="87"/>
  </w:num>
  <w:num w:numId="209" w16cid:durableId="815729572">
    <w:abstractNumId w:val="8"/>
  </w:num>
  <w:num w:numId="210" w16cid:durableId="1329216454">
    <w:abstractNumId w:val="29"/>
  </w:num>
  <w:num w:numId="211" w16cid:durableId="1545757013">
    <w:abstractNumId w:val="111"/>
  </w:num>
  <w:num w:numId="212" w16cid:durableId="2090878881">
    <w:abstractNumId w:val="66"/>
  </w:num>
  <w:num w:numId="213" w16cid:durableId="471219156">
    <w:abstractNumId w:val="49"/>
  </w:num>
  <w:num w:numId="214" w16cid:durableId="1773545655">
    <w:abstractNumId w:val="38"/>
  </w:num>
  <w:num w:numId="215" w16cid:durableId="1608657435">
    <w:abstractNumId w:val="15"/>
  </w:num>
  <w:num w:numId="216" w16cid:durableId="6889189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202130887">
    <w:abstractNumId w:val="71"/>
  </w:num>
  <w:num w:numId="218" w16cid:durableId="2064478763">
    <w:abstractNumId w:val="113"/>
  </w:num>
  <w:num w:numId="219" w16cid:durableId="1648633873">
    <w:abstractNumId w:val="47"/>
  </w:num>
  <w:num w:numId="220" w16cid:durableId="943457967">
    <w:abstractNumId w:val="117"/>
  </w:num>
  <w:num w:numId="221" w16cid:durableId="809202928">
    <w:abstractNumId w:val="118"/>
  </w:num>
  <w:num w:numId="222" w16cid:durableId="299503326">
    <w:abstractNumId w:val="54"/>
  </w:num>
  <w:num w:numId="223" w16cid:durableId="194172058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767849415">
    <w:abstractNumId w:val="107"/>
  </w:num>
  <w:num w:numId="225" w16cid:durableId="1870995437">
    <w:abstractNumId w:val="74"/>
  </w:num>
  <w:num w:numId="226" w16cid:durableId="1337423047">
    <w:abstractNumId w:val="42"/>
  </w:num>
  <w:num w:numId="227" w16cid:durableId="705065244">
    <w:abstractNumId w:val="64"/>
  </w:num>
  <w:num w:numId="228" w16cid:durableId="1159922086">
    <w:abstractNumId w:val="98"/>
  </w:num>
  <w:num w:numId="229" w16cid:durableId="128867673">
    <w:abstractNumId w:val="89"/>
  </w:num>
  <w:num w:numId="230" w16cid:durableId="445781096">
    <w:abstractNumId w:val="27"/>
  </w:num>
  <w:num w:numId="231" w16cid:durableId="523399387">
    <w:abstractNumId w:val="18"/>
  </w:num>
  <w:num w:numId="232" w16cid:durableId="188648301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63053772">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90584538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558638853">
    <w:abstractNumId w:val="109"/>
  </w:num>
  <w:num w:numId="236" w16cid:durableId="578095300">
    <w:abstractNumId w:val="85"/>
    <w:lvlOverride w:ilvl="0">
      <w:lvl w:ilvl="0">
        <w:start w:val="1"/>
        <w:numFmt w:val="decimal"/>
        <w:pStyle w:val="T1"/>
        <w:lvlText w:val="%1."/>
        <w:lvlJc w:val="left"/>
        <w:pPr>
          <w:ind w:left="720" w:hanging="720"/>
        </w:pPr>
        <w:rPr>
          <w:rFonts w:ascii="Calibri" w:hAnsi="Calibri" w:cs="Calibri" w:hint="default"/>
          <w:b/>
          <w:i w:val="0"/>
        </w:rPr>
      </w:lvl>
    </w:lvlOverride>
    <w:lvlOverride w:ilvl="1">
      <w:lvl w:ilvl="1">
        <w:start w:val="1"/>
        <w:numFmt w:val="decimal"/>
        <w:pStyle w:val="T2"/>
        <w:lvlText w:val="%1.%2"/>
        <w:lvlJc w:val="left"/>
        <w:pPr>
          <w:ind w:left="720" w:hanging="360"/>
        </w:pPr>
        <w:rPr>
          <w:rFonts w:ascii="Calibri" w:hAnsi="Calibri" w:cs="Calibri" w:hint="default"/>
          <w:b/>
          <w:i w:val="0"/>
        </w:rPr>
      </w:lvl>
    </w:lvlOverride>
    <w:lvlOverride w:ilvl="2">
      <w:lvl w:ilvl="2">
        <w:start w:val="1"/>
        <w:numFmt w:val="decimal"/>
        <w:pStyle w:val="T3"/>
        <w:lvlText w:val="%1.%2.%3"/>
        <w:lvlJc w:val="left"/>
        <w:pPr>
          <w:ind w:left="720" w:firstLine="0"/>
        </w:pPr>
        <w:rPr>
          <w:rFonts w:ascii="Arial" w:hAnsi="Arial" w:hint="default"/>
        </w:rPr>
      </w:lvl>
    </w:lvlOverride>
    <w:lvlOverride w:ilvl="3">
      <w:lvl w:ilvl="3">
        <w:start w:val="1"/>
        <w:numFmt w:val="lowerRoman"/>
        <w:pStyle w:val="T4"/>
        <w:lvlText w:val="(%4)"/>
        <w:lvlJc w:val="left"/>
        <w:pPr>
          <w:ind w:left="720" w:firstLine="0"/>
        </w:pPr>
        <w:rPr>
          <w:rFonts w:ascii="Calibri" w:eastAsia="Times New Roman" w:hAnsi="Calibri" w:cs="Calibri" w:hint="default"/>
          <w:b w:val="0"/>
          <w:bCs w:val="0"/>
        </w:rPr>
      </w:lvl>
    </w:lvlOverride>
    <w:lvlOverride w:ilvl="4">
      <w:lvl w:ilvl="4">
        <w:start w:val="1"/>
        <w:numFmt w:val="lowerRoman"/>
        <w:pStyle w:val="T5"/>
        <w:lvlText w:val="(%5)"/>
        <w:lvlJc w:val="left"/>
        <w:pPr>
          <w:ind w:left="1758" w:hanging="340"/>
        </w:pPr>
        <w:rPr>
          <w:rFonts w:ascii="Calibri" w:hAnsi="Calibri" w:cs="Calibri" w:hint="default"/>
          <w:b w:val="0"/>
          <w:bCs/>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7" w16cid:durableId="2060277747">
    <w:abstractNumId w:val="85"/>
    <w:lvlOverride w:ilvl="0">
      <w:startOverride w:val="22"/>
      <w:lvl w:ilvl="0">
        <w:start w:val="22"/>
        <w:numFmt w:val="decimal"/>
        <w:pStyle w:val="T1"/>
        <w:lvlText w:val="%1."/>
        <w:lvlJc w:val="left"/>
        <w:pPr>
          <w:ind w:left="720" w:hanging="720"/>
        </w:pPr>
        <w:rPr>
          <w:rFonts w:ascii="Calibri" w:hAnsi="Calibri" w:cs="Calibri" w:hint="default"/>
          <w:b/>
          <w:i w:val="0"/>
        </w:rPr>
      </w:lvl>
    </w:lvlOverride>
    <w:lvlOverride w:ilvl="1">
      <w:startOverride w:val="18"/>
      <w:lvl w:ilvl="1">
        <w:start w:val="18"/>
        <w:numFmt w:val="decimal"/>
        <w:pStyle w:val="T2"/>
        <w:lvlText w:val="%1.%2"/>
        <w:lvlJc w:val="left"/>
        <w:pPr>
          <w:ind w:left="720" w:hanging="360"/>
        </w:pPr>
        <w:rPr>
          <w:rFonts w:ascii="Calibri" w:hAnsi="Calibri" w:cs="Calibri"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Roman"/>
        <w:pStyle w:val="T4"/>
        <w:lvlText w:val="(%4)"/>
        <w:lvlJc w:val="left"/>
        <w:pPr>
          <w:ind w:left="720" w:firstLine="0"/>
        </w:pPr>
        <w:rPr>
          <w:rFonts w:ascii="Calibri" w:eastAsia="Times New Roman" w:hAnsi="Calibri" w:cs="Calibri" w:hint="default"/>
          <w:b w:val="0"/>
          <w:bCs w:val="0"/>
        </w:rPr>
      </w:lvl>
    </w:lvlOverride>
    <w:lvlOverride w:ilvl="4">
      <w:startOverride w:val="1"/>
      <w:lvl w:ilvl="4">
        <w:start w:val="1"/>
        <w:numFmt w:val="lowerRoman"/>
        <w:pStyle w:val="T5"/>
        <w:lvlText w:val="(%5)"/>
        <w:lvlJc w:val="left"/>
        <w:pPr>
          <w:ind w:left="1758" w:hanging="340"/>
        </w:pPr>
        <w:rPr>
          <w:rFonts w:ascii="Calibri" w:hAnsi="Calibri" w:cs="Calibri" w:hint="default"/>
          <w:b w:val="0"/>
          <w:bCs/>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38" w16cid:durableId="120003330">
    <w:abstractNumId w:val="85"/>
    <w:lvlOverride w:ilvl="0">
      <w:startOverride w:val="22"/>
      <w:lvl w:ilvl="0">
        <w:start w:val="22"/>
        <w:numFmt w:val="decimal"/>
        <w:pStyle w:val="T1"/>
        <w:lvlText w:val="%1."/>
        <w:lvlJc w:val="left"/>
        <w:pPr>
          <w:ind w:left="720" w:hanging="720"/>
        </w:pPr>
        <w:rPr>
          <w:rFonts w:ascii="Calibri" w:hAnsi="Calibri" w:cs="Calibri" w:hint="default"/>
          <w:b/>
          <w:i w:val="0"/>
        </w:rPr>
      </w:lvl>
    </w:lvlOverride>
    <w:lvlOverride w:ilvl="1">
      <w:startOverride w:val="18"/>
      <w:lvl w:ilvl="1">
        <w:start w:val="18"/>
        <w:numFmt w:val="decimal"/>
        <w:pStyle w:val="T2"/>
        <w:lvlText w:val="%1.%2"/>
        <w:lvlJc w:val="left"/>
        <w:pPr>
          <w:ind w:left="720" w:hanging="360"/>
        </w:pPr>
        <w:rPr>
          <w:rFonts w:ascii="Calibri" w:hAnsi="Calibri" w:cs="Calibri" w:hint="default"/>
          <w:b/>
          <w:i w:val="0"/>
        </w:rPr>
      </w:lvl>
    </w:lvlOverride>
    <w:lvlOverride w:ilvl="2">
      <w:startOverride w:val="1"/>
      <w:lvl w:ilvl="2">
        <w:start w:val="1"/>
        <w:numFmt w:val="decimal"/>
        <w:pStyle w:val="T3"/>
        <w:lvlText w:val="%1.%2.%3"/>
        <w:lvlJc w:val="left"/>
        <w:pPr>
          <w:ind w:left="720" w:firstLine="0"/>
        </w:pPr>
        <w:rPr>
          <w:rFonts w:ascii="Arial" w:hAnsi="Arial" w:hint="default"/>
        </w:rPr>
      </w:lvl>
    </w:lvlOverride>
    <w:lvlOverride w:ilvl="3">
      <w:startOverride w:val="1"/>
      <w:lvl w:ilvl="3">
        <w:start w:val="1"/>
        <w:numFmt w:val="lowerRoman"/>
        <w:pStyle w:val="T4"/>
        <w:lvlText w:val="(%4)"/>
        <w:lvlJc w:val="left"/>
        <w:pPr>
          <w:ind w:left="720" w:firstLine="0"/>
        </w:pPr>
        <w:rPr>
          <w:rFonts w:ascii="Calibri" w:eastAsia="Times New Roman" w:hAnsi="Calibri" w:cs="Calibri" w:hint="default"/>
          <w:b w:val="0"/>
          <w:bCs w:val="0"/>
        </w:rPr>
      </w:lvl>
    </w:lvlOverride>
    <w:lvlOverride w:ilvl="4">
      <w:startOverride w:val="1"/>
      <w:lvl w:ilvl="4">
        <w:start w:val="1"/>
        <w:numFmt w:val="lowerRoman"/>
        <w:pStyle w:val="T5"/>
        <w:lvlText w:val="(%5)"/>
        <w:lvlJc w:val="left"/>
        <w:pPr>
          <w:ind w:left="1758" w:hanging="340"/>
        </w:pPr>
        <w:rPr>
          <w:rFonts w:ascii="Calibri" w:hAnsi="Calibri" w:cs="Calibri" w:hint="default"/>
          <w:b w:val="0"/>
          <w:bCs/>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39" w16cid:durableId="150223913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40" w16cid:durableId="1656185978">
    <w:abstractNumId w:val="86"/>
  </w:num>
  <w:num w:numId="241" w16cid:durableId="13915040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42" w16cid:durableId="6171019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43" w16cid:durableId="128759055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44" w16cid:durableId="1431924371">
    <w:abstractNumId w:val="25"/>
  </w:num>
  <w:num w:numId="245" w16cid:durableId="17649602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08"/>
  <w:hyphenationZone w:val="425"/>
  <w:drawingGridHorizontalSpacing w:val="100"/>
  <w:displayHorizont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fId" w:val="203045186_4"/>
    <w:docVar w:name="EfIdVariable_Alignment" w:val="Left"/>
    <w:docVar w:name="EfIdVariable_CodeText" w:val="{{ DOCVARIABLE EfId \* MERGEFORMAT }}"/>
    <w:docVar w:name="EfIdVariable_ColorIndex" w:val="Black"/>
    <w:docVar w:name="EfIdVariable_Font" w:val="Arial"/>
    <w:docVar w:name="EfIdVariable_IsEfIdActive" w:val="true"/>
    <w:docVar w:name="EfIdVariable_IsImanageDocument" w:val="true"/>
    <w:docVar w:name="EfIdVariable_IsOnAllPages" w:val="true"/>
    <w:docVar w:name="EfIdVariable_IsOnEvenPages" w:val="true"/>
    <w:docVar w:name="EfIdVariable_IsOnFirstPage" w:val="true"/>
    <w:docVar w:name="EfIdVariable_IsOnLastPage" w:val="true"/>
    <w:docVar w:name="EfIdVariable_IsOnOddPages" w:val="true"/>
    <w:docVar w:name="EfIdVariable_IsPositionSpecific" w:val="false"/>
    <w:docVar w:name="EfIdVariable_Location" w:val="Footer"/>
    <w:docVar w:name="EfIdVariable_Size" w:val="7"/>
    <w:docVar w:name="IDInfo" w:val="F"/>
  </w:docVars>
  <w:rsids>
    <w:rsidRoot w:val="007049D4"/>
    <w:rsid w:val="000006A0"/>
    <w:rsid w:val="00000999"/>
    <w:rsid w:val="0000145F"/>
    <w:rsid w:val="00001874"/>
    <w:rsid w:val="00001893"/>
    <w:rsid w:val="000029D5"/>
    <w:rsid w:val="00002AF2"/>
    <w:rsid w:val="00003E1E"/>
    <w:rsid w:val="00003E81"/>
    <w:rsid w:val="0000430A"/>
    <w:rsid w:val="0000487C"/>
    <w:rsid w:val="00004A47"/>
    <w:rsid w:val="00004CBA"/>
    <w:rsid w:val="00004D29"/>
    <w:rsid w:val="000050CA"/>
    <w:rsid w:val="0000693F"/>
    <w:rsid w:val="00006C37"/>
    <w:rsid w:val="00006C45"/>
    <w:rsid w:val="00010B46"/>
    <w:rsid w:val="00011039"/>
    <w:rsid w:val="00011883"/>
    <w:rsid w:val="00011E16"/>
    <w:rsid w:val="00011EEF"/>
    <w:rsid w:val="00012163"/>
    <w:rsid w:val="0001241D"/>
    <w:rsid w:val="000124B4"/>
    <w:rsid w:val="00013689"/>
    <w:rsid w:val="000136E6"/>
    <w:rsid w:val="00015055"/>
    <w:rsid w:val="00015A43"/>
    <w:rsid w:val="00015B3B"/>
    <w:rsid w:val="00015F77"/>
    <w:rsid w:val="00016819"/>
    <w:rsid w:val="00016D0E"/>
    <w:rsid w:val="00016EBB"/>
    <w:rsid w:val="00016FF3"/>
    <w:rsid w:val="00017E08"/>
    <w:rsid w:val="00020E0C"/>
    <w:rsid w:val="00021194"/>
    <w:rsid w:val="00021A84"/>
    <w:rsid w:val="00021E46"/>
    <w:rsid w:val="00022DA1"/>
    <w:rsid w:val="00023543"/>
    <w:rsid w:val="00023EAE"/>
    <w:rsid w:val="00024027"/>
    <w:rsid w:val="00025ABC"/>
    <w:rsid w:val="000263E0"/>
    <w:rsid w:val="0002786D"/>
    <w:rsid w:val="00027C86"/>
    <w:rsid w:val="000302FA"/>
    <w:rsid w:val="000304EF"/>
    <w:rsid w:val="000311CB"/>
    <w:rsid w:val="00031288"/>
    <w:rsid w:val="000319B8"/>
    <w:rsid w:val="00031BDD"/>
    <w:rsid w:val="00031F28"/>
    <w:rsid w:val="00032331"/>
    <w:rsid w:val="00032E7A"/>
    <w:rsid w:val="00033216"/>
    <w:rsid w:val="00033B86"/>
    <w:rsid w:val="00035DCB"/>
    <w:rsid w:val="00036732"/>
    <w:rsid w:val="00037058"/>
    <w:rsid w:val="00041191"/>
    <w:rsid w:val="0004157B"/>
    <w:rsid w:val="000416B6"/>
    <w:rsid w:val="0004282E"/>
    <w:rsid w:val="000435C3"/>
    <w:rsid w:val="00044B3A"/>
    <w:rsid w:val="00044F8C"/>
    <w:rsid w:val="00046C5B"/>
    <w:rsid w:val="000473BE"/>
    <w:rsid w:val="00047D44"/>
    <w:rsid w:val="00047D47"/>
    <w:rsid w:val="00050D6F"/>
    <w:rsid w:val="00050F9F"/>
    <w:rsid w:val="0005122F"/>
    <w:rsid w:val="0005171B"/>
    <w:rsid w:val="00052332"/>
    <w:rsid w:val="0005311B"/>
    <w:rsid w:val="0005339E"/>
    <w:rsid w:val="00054210"/>
    <w:rsid w:val="00054466"/>
    <w:rsid w:val="000559E6"/>
    <w:rsid w:val="00056544"/>
    <w:rsid w:val="0005687E"/>
    <w:rsid w:val="00057802"/>
    <w:rsid w:val="00057D69"/>
    <w:rsid w:val="000605FB"/>
    <w:rsid w:val="00060A0D"/>
    <w:rsid w:val="000610B5"/>
    <w:rsid w:val="000610F8"/>
    <w:rsid w:val="00061420"/>
    <w:rsid w:val="0006159E"/>
    <w:rsid w:val="0006168E"/>
    <w:rsid w:val="00061C67"/>
    <w:rsid w:val="00061E6F"/>
    <w:rsid w:val="00061FC3"/>
    <w:rsid w:val="00063000"/>
    <w:rsid w:val="0006430A"/>
    <w:rsid w:val="00064586"/>
    <w:rsid w:val="00064AEE"/>
    <w:rsid w:val="00065040"/>
    <w:rsid w:val="00065B2E"/>
    <w:rsid w:val="00066E4E"/>
    <w:rsid w:val="000673F8"/>
    <w:rsid w:val="000676B7"/>
    <w:rsid w:val="00067C79"/>
    <w:rsid w:val="00067CDD"/>
    <w:rsid w:val="00070FA2"/>
    <w:rsid w:val="0007108F"/>
    <w:rsid w:val="000711AD"/>
    <w:rsid w:val="000727E9"/>
    <w:rsid w:val="00072E0E"/>
    <w:rsid w:val="00073349"/>
    <w:rsid w:val="000733ED"/>
    <w:rsid w:val="00073E5E"/>
    <w:rsid w:val="00075053"/>
    <w:rsid w:val="0007508B"/>
    <w:rsid w:val="000751CC"/>
    <w:rsid w:val="0007548D"/>
    <w:rsid w:val="00075993"/>
    <w:rsid w:val="000760EF"/>
    <w:rsid w:val="000761DE"/>
    <w:rsid w:val="00076478"/>
    <w:rsid w:val="00076885"/>
    <w:rsid w:val="00077746"/>
    <w:rsid w:val="00080689"/>
    <w:rsid w:val="00080A75"/>
    <w:rsid w:val="0008152E"/>
    <w:rsid w:val="00081856"/>
    <w:rsid w:val="00082517"/>
    <w:rsid w:val="00082789"/>
    <w:rsid w:val="00083ED9"/>
    <w:rsid w:val="0008438C"/>
    <w:rsid w:val="000857C3"/>
    <w:rsid w:val="00086155"/>
    <w:rsid w:val="00086DF7"/>
    <w:rsid w:val="00090269"/>
    <w:rsid w:val="000902EA"/>
    <w:rsid w:val="00090410"/>
    <w:rsid w:val="000909A0"/>
    <w:rsid w:val="00090B28"/>
    <w:rsid w:val="00090DE6"/>
    <w:rsid w:val="00090E17"/>
    <w:rsid w:val="00091871"/>
    <w:rsid w:val="00091BE9"/>
    <w:rsid w:val="00092850"/>
    <w:rsid w:val="00092904"/>
    <w:rsid w:val="00092E4A"/>
    <w:rsid w:val="00093593"/>
    <w:rsid w:val="000937AF"/>
    <w:rsid w:val="000950F4"/>
    <w:rsid w:val="0009517B"/>
    <w:rsid w:val="00096026"/>
    <w:rsid w:val="000961F2"/>
    <w:rsid w:val="00096840"/>
    <w:rsid w:val="00096888"/>
    <w:rsid w:val="000A009D"/>
    <w:rsid w:val="000A0E4D"/>
    <w:rsid w:val="000A1440"/>
    <w:rsid w:val="000A2341"/>
    <w:rsid w:val="000A2556"/>
    <w:rsid w:val="000A32C4"/>
    <w:rsid w:val="000A356D"/>
    <w:rsid w:val="000A35E8"/>
    <w:rsid w:val="000A672C"/>
    <w:rsid w:val="000A6D85"/>
    <w:rsid w:val="000A729C"/>
    <w:rsid w:val="000A74F0"/>
    <w:rsid w:val="000B0DCF"/>
    <w:rsid w:val="000B1F90"/>
    <w:rsid w:val="000B26C3"/>
    <w:rsid w:val="000B2BE8"/>
    <w:rsid w:val="000B3D14"/>
    <w:rsid w:val="000B3E12"/>
    <w:rsid w:val="000B442C"/>
    <w:rsid w:val="000B532D"/>
    <w:rsid w:val="000B5E46"/>
    <w:rsid w:val="000B622F"/>
    <w:rsid w:val="000B73E6"/>
    <w:rsid w:val="000B7845"/>
    <w:rsid w:val="000C0141"/>
    <w:rsid w:val="000C2A39"/>
    <w:rsid w:val="000C3E49"/>
    <w:rsid w:val="000C44BE"/>
    <w:rsid w:val="000C456E"/>
    <w:rsid w:val="000C4612"/>
    <w:rsid w:val="000C508A"/>
    <w:rsid w:val="000C54B0"/>
    <w:rsid w:val="000C5D2C"/>
    <w:rsid w:val="000C601F"/>
    <w:rsid w:val="000C61D9"/>
    <w:rsid w:val="000C67D4"/>
    <w:rsid w:val="000C6A61"/>
    <w:rsid w:val="000C6C85"/>
    <w:rsid w:val="000C766D"/>
    <w:rsid w:val="000C774A"/>
    <w:rsid w:val="000D032E"/>
    <w:rsid w:val="000D03CF"/>
    <w:rsid w:val="000D0BB5"/>
    <w:rsid w:val="000D1988"/>
    <w:rsid w:val="000D392F"/>
    <w:rsid w:val="000D3A53"/>
    <w:rsid w:val="000D43CE"/>
    <w:rsid w:val="000D44B0"/>
    <w:rsid w:val="000D56F0"/>
    <w:rsid w:val="000D5D70"/>
    <w:rsid w:val="000D65B1"/>
    <w:rsid w:val="000D6895"/>
    <w:rsid w:val="000D6BD5"/>
    <w:rsid w:val="000D796A"/>
    <w:rsid w:val="000D7E17"/>
    <w:rsid w:val="000D7F5B"/>
    <w:rsid w:val="000E0928"/>
    <w:rsid w:val="000E10F6"/>
    <w:rsid w:val="000E1291"/>
    <w:rsid w:val="000E1D24"/>
    <w:rsid w:val="000E2271"/>
    <w:rsid w:val="000E2C93"/>
    <w:rsid w:val="000E341C"/>
    <w:rsid w:val="000E3A74"/>
    <w:rsid w:val="000E3D53"/>
    <w:rsid w:val="000E3F94"/>
    <w:rsid w:val="000E4B13"/>
    <w:rsid w:val="000E53D0"/>
    <w:rsid w:val="000E6250"/>
    <w:rsid w:val="000E6DB7"/>
    <w:rsid w:val="000E7644"/>
    <w:rsid w:val="000E7957"/>
    <w:rsid w:val="000F0713"/>
    <w:rsid w:val="000F0902"/>
    <w:rsid w:val="000F0969"/>
    <w:rsid w:val="000F1E91"/>
    <w:rsid w:val="000F273E"/>
    <w:rsid w:val="000F2938"/>
    <w:rsid w:val="000F29E8"/>
    <w:rsid w:val="000F2A09"/>
    <w:rsid w:val="000F3036"/>
    <w:rsid w:val="000F3525"/>
    <w:rsid w:val="000F375D"/>
    <w:rsid w:val="000F45D9"/>
    <w:rsid w:val="000F47F9"/>
    <w:rsid w:val="000F54C8"/>
    <w:rsid w:val="000F558C"/>
    <w:rsid w:val="000F5595"/>
    <w:rsid w:val="000F593B"/>
    <w:rsid w:val="000F5BCB"/>
    <w:rsid w:val="000F604B"/>
    <w:rsid w:val="000F6298"/>
    <w:rsid w:val="000F6714"/>
    <w:rsid w:val="000F73E5"/>
    <w:rsid w:val="000F742D"/>
    <w:rsid w:val="0010056C"/>
    <w:rsid w:val="001006C3"/>
    <w:rsid w:val="00100993"/>
    <w:rsid w:val="001011EE"/>
    <w:rsid w:val="001016A7"/>
    <w:rsid w:val="00101807"/>
    <w:rsid w:val="00102529"/>
    <w:rsid w:val="00102BC6"/>
    <w:rsid w:val="0010328F"/>
    <w:rsid w:val="00103323"/>
    <w:rsid w:val="00103B3E"/>
    <w:rsid w:val="00104A98"/>
    <w:rsid w:val="00104AE7"/>
    <w:rsid w:val="00104E94"/>
    <w:rsid w:val="00104F3C"/>
    <w:rsid w:val="0010589D"/>
    <w:rsid w:val="00106059"/>
    <w:rsid w:val="00106A11"/>
    <w:rsid w:val="001074CC"/>
    <w:rsid w:val="00107515"/>
    <w:rsid w:val="001076EC"/>
    <w:rsid w:val="00107B39"/>
    <w:rsid w:val="00107C7B"/>
    <w:rsid w:val="00110208"/>
    <w:rsid w:val="001103BA"/>
    <w:rsid w:val="00110C0D"/>
    <w:rsid w:val="001112EE"/>
    <w:rsid w:val="001116ED"/>
    <w:rsid w:val="00111AAB"/>
    <w:rsid w:val="0011268F"/>
    <w:rsid w:val="001129D9"/>
    <w:rsid w:val="00112DBE"/>
    <w:rsid w:val="00112FD9"/>
    <w:rsid w:val="00113265"/>
    <w:rsid w:val="00113D05"/>
    <w:rsid w:val="00113F5C"/>
    <w:rsid w:val="001141E2"/>
    <w:rsid w:val="00114263"/>
    <w:rsid w:val="0011471B"/>
    <w:rsid w:val="001157EF"/>
    <w:rsid w:val="00116506"/>
    <w:rsid w:val="001177C4"/>
    <w:rsid w:val="0012073C"/>
    <w:rsid w:val="00120B1A"/>
    <w:rsid w:val="00120F07"/>
    <w:rsid w:val="00121B70"/>
    <w:rsid w:val="001227EF"/>
    <w:rsid w:val="0012339F"/>
    <w:rsid w:val="001234BF"/>
    <w:rsid w:val="00123809"/>
    <w:rsid w:val="00123820"/>
    <w:rsid w:val="00124E52"/>
    <w:rsid w:val="00125609"/>
    <w:rsid w:val="00125AC1"/>
    <w:rsid w:val="00126379"/>
    <w:rsid w:val="0012656B"/>
    <w:rsid w:val="00126628"/>
    <w:rsid w:val="00126987"/>
    <w:rsid w:val="00126DA1"/>
    <w:rsid w:val="00127236"/>
    <w:rsid w:val="00130A12"/>
    <w:rsid w:val="001312EC"/>
    <w:rsid w:val="00132ABA"/>
    <w:rsid w:val="00132E38"/>
    <w:rsid w:val="00132E9A"/>
    <w:rsid w:val="00133415"/>
    <w:rsid w:val="0013361E"/>
    <w:rsid w:val="0013421D"/>
    <w:rsid w:val="0013427B"/>
    <w:rsid w:val="00134300"/>
    <w:rsid w:val="001343C5"/>
    <w:rsid w:val="00134410"/>
    <w:rsid w:val="00134884"/>
    <w:rsid w:val="00134F07"/>
    <w:rsid w:val="00136995"/>
    <w:rsid w:val="001377DE"/>
    <w:rsid w:val="00137873"/>
    <w:rsid w:val="00137D66"/>
    <w:rsid w:val="00140C22"/>
    <w:rsid w:val="00140E9C"/>
    <w:rsid w:val="00141658"/>
    <w:rsid w:val="00141805"/>
    <w:rsid w:val="00141B9E"/>
    <w:rsid w:val="00141EF4"/>
    <w:rsid w:val="001420EB"/>
    <w:rsid w:val="00142136"/>
    <w:rsid w:val="001434FD"/>
    <w:rsid w:val="00145954"/>
    <w:rsid w:val="00145A14"/>
    <w:rsid w:val="00145B79"/>
    <w:rsid w:val="0014652E"/>
    <w:rsid w:val="00147250"/>
    <w:rsid w:val="001475E0"/>
    <w:rsid w:val="001505C2"/>
    <w:rsid w:val="00150A4A"/>
    <w:rsid w:val="00150B0C"/>
    <w:rsid w:val="00151554"/>
    <w:rsid w:val="00151B11"/>
    <w:rsid w:val="001527AF"/>
    <w:rsid w:val="00152B38"/>
    <w:rsid w:val="00152C85"/>
    <w:rsid w:val="001533C6"/>
    <w:rsid w:val="0015378E"/>
    <w:rsid w:val="00153A19"/>
    <w:rsid w:val="00153C21"/>
    <w:rsid w:val="0015413E"/>
    <w:rsid w:val="00154490"/>
    <w:rsid w:val="0015547C"/>
    <w:rsid w:val="00157748"/>
    <w:rsid w:val="00157928"/>
    <w:rsid w:val="001602B4"/>
    <w:rsid w:val="001606E1"/>
    <w:rsid w:val="001611CF"/>
    <w:rsid w:val="00161442"/>
    <w:rsid w:val="00161782"/>
    <w:rsid w:val="00161EEB"/>
    <w:rsid w:val="00163AC7"/>
    <w:rsid w:val="00165617"/>
    <w:rsid w:val="00165BD1"/>
    <w:rsid w:val="00170C9A"/>
    <w:rsid w:val="00171C81"/>
    <w:rsid w:val="00172DCE"/>
    <w:rsid w:val="001731FC"/>
    <w:rsid w:val="0017359F"/>
    <w:rsid w:val="001746FE"/>
    <w:rsid w:val="00174879"/>
    <w:rsid w:val="001763A0"/>
    <w:rsid w:val="001763B4"/>
    <w:rsid w:val="00176C4F"/>
    <w:rsid w:val="00176D3F"/>
    <w:rsid w:val="00177FE0"/>
    <w:rsid w:val="0018041E"/>
    <w:rsid w:val="001805CD"/>
    <w:rsid w:val="001808A7"/>
    <w:rsid w:val="00180E8E"/>
    <w:rsid w:val="0018106A"/>
    <w:rsid w:val="001824CA"/>
    <w:rsid w:val="001824F7"/>
    <w:rsid w:val="00183FBD"/>
    <w:rsid w:val="00184835"/>
    <w:rsid w:val="00184F00"/>
    <w:rsid w:val="00185366"/>
    <w:rsid w:val="00185CFD"/>
    <w:rsid w:val="001864B8"/>
    <w:rsid w:val="00187184"/>
    <w:rsid w:val="00187424"/>
    <w:rsid w:val="001876C8"/>
    <w:rsid w:val="00187BF0"/>
    <w:rsid w:val="00190EF2"/>
    <w:rsid w:val="00191535"/>
    <w:rsid w:val="001915FE"/>
    <w:rsid w:val="00191B25"/>
    <w:rsid w:val="00191ED8"/>
    <w:rsid w:val="00192585"/>
    <w:rsid w:val="00192F52"/>
    <w:rsid w:val="00192FD8"/>
    <w:rsid w:val="001935E5"/>
    <w:rsid w:val="00193C9A"/>
    <w:rsid w:val="0019457E"/>
    <w:rsid w:val="001948D0"/>
    <w:rsid w:val="0019591C"/>
    <w:rsid w:val="00195D6A"/>
    <w:rsid w:val="001960E7"/>
    <w:rsid w:val="0019662A"/>
    <w:rsid w:val="00196C88"/>
    <w:rsid w:val="001971E7"/>
    <w:rsid w:val="001975E5"/>
    <w:rsid w:val="001978DC"/>
    <w:rsid w:val="001A0A7C"/>
    <w:rsid w:val="001A0DF6"/>
    <w:rsid w:val="001A1D51"/>
    <w:rsid w:val="001A1DB5"/>
    <w:rsid w:val="001A1FD2"/>
    <w:rsid w:val="001A2666"/>
    <w:rsid w:val="001A3091"/>
    <w:rsid w:val="001A37B2"/>
    <w:rsid w:val="001A3DBC"/>
    <w:rsid w:val="001A422A"/>
    <w:rsid w:val="001A5713"/>
    <w:rsid w:val="001A5B08"/>
    <w:rsid w:val="001A5BB3"/>
    <w:rsid w:val="001A7080"/>
    <w:rsid w:val="001A7358"/>
    <w:rsid w:val="001A7634"/>
    <w:rsid w:val="001A7A05"/>
    <w:rsid w:val="001A7B59"/>
    <w:rsid w:val="001A7DBE"/>
    <w:rsid w:val="001B105B"/>
    <w:rsid w:val="001B19EA"/>
    <w:rsid w:val="001B1AA0"/>
    <w:rsid w:val="001B1B3B"/>
    <w:rsid w:val="001B1C59"/>
    <w:rsid w:val="001B1C78"/>
    <w:rsid w:val="001B1DDB"/>
    <w:rsid w:val="001B2555"/>
    <w:rsid w:val="001B2E3B"/>
    <w:rsid w:val="001B3118"/>
    <w:rsid w:val="001B3774"/>
    <w:rsid w:val="001B3E7A"/>
    <w:rsid w:val="001B4A12"/>
    <w:rsid w:val="001B4DE2"/>
    <w:rsid w:val="001B57BB"/>
    <w:rsid w:val="001B587E"/>
    <w:rsid w:val="001B5880"/>
    <w:rsid w:val="001B5F8F"/>
    <w:rsid w:val="001B5FA4"/>
    <w:rsid w:val="001B60FF"/>
    <w:rsid w:val="001B6A6C"/>
    <w:rsid w:val="001B755B"/>
    <w:rsid w:val="001B7D24"/>
    <w:rsid w:val="001C0779"/>
    <w:rsid w:val="001C1D71"/>
    <w:rsid w:val="001C24BD"/>
    <w:rsid w:val="001C347F"/>
    <w:rsid w:val="001C3BA3"/>
    <w:rsid w:val="001C3F6E"/>
    <w:rsid w:val="001C4912"/>
    <w:rsid w:val="001C4B51"/>
    <w:rsid w:val="001C4DA9"/>
    <w:rsid w:val="001C5020"/>
    <w:rsid w:val="001C52AF"/>
    <w:rsid w:val="001C5BC7"/>
    <w:rsid w:val="001C72F8"/>
    <w:rsid w:val="001C7452"/>
    <w:rsid w:val="001D0EF0"/>
    <w:rsid w:val="001D1084"/>
    <w:rsid w:val="001D1C36"/>
    <w:rsid w:val="001D20FF"/>
    <w:rsid w:val="001D2470"/>
    <w:rsid w:val="001D2651"/>
    <w:rsid w:val="001D2B06"/>
    <w:rsid w:val="001D2BB9"/>
    <w:rsid w:val="001D3084"/>
    <w:rsid w:val="001D32C6"/>
    <w:rsid w:val="001D3FD1"/>
    <w:rsid w:val="001D51A8"/>
    <w:rsid w:val="001D5B52"/>
    <w:rsid w:val="001D63C5"/>
    <w:rsid w:val="001D6493"/>
    <w:rsid w:val="001D756B"/>
    <w:rsid w:val="001D77A0"/>
    <w:rsid w:val="001D7BC0"/>
    <w:rsid w:val="001E0256"/>
    <w:rsid w:val="001E04D4"/>
    <w:rsid w:val="001E0593"/>
    <w:rsid w:val="001E070B"/>
    <w:rsid w:val="001E0820"/>
    <w:rsid w:val="001E0998"/>
    <w:rsid w:val="001E0B22"/>
    <w:rsid w:val="001E2397"/>
    <w:rsid w:val="001E2909"/>
    <w:rsid w:val="001E2B95"/>
    <w:rsid w:val="001E2D0C"/>
    <w:rsid w:val="001E2EF8"/>
    <w:rsid w:val="001E2F9E"/>
    <w:rsid w:val="001E3B14"/>
    <w:rsid w:val="001E3C77"/>
    <w:rsid w:val="001E3D94"/>
    <w:rsid w:val="001E3EA8"/>
    <w:rsid w:val="001E3EC6"/>
    <w:rsid w:val="001E4D59"/>
    <w:rsid w:val="001E529B"/>
    <w:rsid w:val="001E5372"/>
    <w:rsid w:val="001E5C67"/>
    <w:rsid w:val="001E5CA8"/>
    <w:rsid w:val="001E6822"/>
    <w:rsid w:val="001E728D"/>
    <w:rsid w:val="001E7BC8"/>
    <w:rsid w:val="001F0D88"/>
    <w:rsid w:val="001F0E1C"/>
    <w:rsid w:val="001F1063"/>
    <w:rsid w:val="001F2378"/>
    <w:rsid w:val="001F24C2"/>
    <w:rsid w:val="001F2769"/>
    <w:rsid w:val="001F30FC"/>
    <w:rsid w:val="001F32F4"/>
    <w:rsid w:val="001F3322"/>
    <w:rsid w:val="001F3E68"/>
    <w:rsid w:val="001F3EB9"/>
    <w:rsid w:val="001F4C8B"/>
    <w:rsid w:val="001F4DBE"/>
    <w:rsid w:val="001F50A0"/>
    <w:rsid w:val="001F59EA"/>
    <w:rsid w:val="001F5C67"/>
    <w:rsid w:val="001F67DB"/>
    <w:rsid w:val="001F72B7"/>
    <w:rsid w:val="001F78A9"/>
    <w:rsid w:val="0020010A"/>
    <w:rsid w:val="0020104D"/>
    <w:rsid w:val="002011D8"/>
    <w:rsid w:val="00201A57"/>
    <w:rsid w:val="00201FC9"/>
    <w:rsid w:val="0020204A"/>
    <w:rsid w:val="002022C2"/>
    <w:rsid w:val="00203476"/>
    <w:rsid w:val="00203527"/>
    <w:rsid w:val="0020369D"/>
    <w:rsid w:val="0020382D"/>
    <w:rsid w:val="00203D3C"/>
    <w:rsid w:val="00204675"/>
    <w:rsid w:val="002047C8"/>
    <w:rsid w:val="00204931"/>
    <w:rsid w:val="002053FE"/>
    <w:rsid w:val="0020666F"/>
    <w:rsid w:val="002079FB"/>
    <w:rsid w:val="00207B46"/>
    <w:rsid w:val="00207CEE"/>
    <w:rsid w:val="00210249"/>
    <w:rsid w:val="002108E7"/>
    <w:rsid w:val="00211871"/>
    <w:rsid w:val="00212118"/>
    <w:rsid w:val="0021309B"/>
    <w:rsid w:val="00213747"/>
    <w:rsid w:val="00214332"/>
    <w:rsid w:val="00215BC9"/>
    <w:rsid w:val="002163D7"/>
    <w:rsid w:val="0021653D"/>
    <w:rsid w:val="00216AEE"/>
    <w:rsid w:val="0021768B"/>
    <w:rsid w:val="002176D1"/>
    <w:rsid w:val="0022017D"/>
    <w:rsid w:val="002207A8"/>
    <w:rsid w:val="002209DD"/>
    <w:rsid w:val="00220EA6"/>
    <w:rsid w:val="00221D13"/>
    <w:rsid w:val="00222143"/>
    <w:rsid w:val="00222793"/>
    <w:rsid w:val="00222A18"/>
    <w:rsid w:val="00222EC7"/>
    <w:rsid w:val="00223708"/>
    <w:rsid w:val="00223BB6"/>
    <w:rsid w:val="00224E2A"/>
    <w:rsid w:val="00225950"/>
    <w:rsid w:val="00225E71"/>
    <w:rsid w:val="0022694F"/>
    <w:rsid w:val="00227147"/>
    <w:rsid w:val="002275DA"/>
    <w:rsid w:val="00227731"/>
    <w:rsid w:val="002278AD"/>
    <w:rsid w:val="0023003B"/>
    <w:rsid w:val="002306B6"/>
    <w:rsid w:val="00230D29"/>
    <w:rsid w:val="002319AA"/>
    <w:rsid w:val="002320F5"/>
    <w:rsid w:val="002323F9"/>
    <w:rsid w:val="0023252B"/>
    <w:rsid w:val="002326E9"/>
    <w:rsid w:val="002327C3"/>
    <w:rsid w:val="00232A7C"/>
    <w:rsid w:val="00233461"/>
    <w:rsid w:val="00233789"/>
    <w:rsid w:val="0023452C"/>
    <w:rsid w:val="0023472B"/>
    <w:rsid w:val="00234F4C"/>
    <w:rsid w:val="002351C0"/>
    <w:rsid w:val="00235C84"/>
    <w:rsid w:val="00235DAA"/>
    <w:rsid w:val="00236A28"/>
    <w:rsid w:val="00237384"/>
    <w:rsid w:val="002375BE"/>
    <w:rsid w:val="00237845"/>
    <w:rsid w:val="00240B3C"/>
    <w:rsid w:val="00241967"/>
    <w:rsid w:val="00241A6C"/>
    <w:rsid w:val="00242776"/>
    <w:rsid w:val="002427A3"/>
    <w:rsid w:val="002440E2"/>
    <w:rsid w:val="00245CBC"/>
    <w:rsid w:val="00246013"/>
    <w:rsid w:val="00246950"/>
    <w:rsid w:val="00246E71"/>
    <w:rsid w:val="00247845"/>
    <w:rsid w:val="00247981"/>
    <w:rsid w:val="00247A58"/>
    <w:rsid w:val="00250393"/>
    <w:rsid w:val="002514A1"/>
    <w:rsid w:val="0025182C"/>
    <w:rsid w:val="00251963"/>
    <w:rsid w:val="00252B5A"/>
    <w:rsid w:val="0025348D"/>
    <w:rsid w:val="002553B0"/>
    <w:rsid w:val="00255FA3"/>
    <w:rsid w:val="0025610B"/>
    <w:rsid w:val="00256849"/>
    <w:rsid w:val="002577F2"/>
    <w:rsid w:val="00257E4C"/>
    <w:rsid w:val="002602F6"/>
    <w:rsid w:val="0026074A"/>
    <w:rsid w:val="0026107C"/>
    <w:rsid w:val="00261203"/>
    <w:rsid w:val="002615A1"/>
    <w:rsid w:val="0026223A"/>
    <w:rsid w:val="002629E9"/>
    <w:rsid w:val="00262A51"/>
    <w:rsid w:val="00262AB2"/>
    <w:rsid w:val="0026323C"/>
    <w:rsid w:val="0026348C"/>
    <w:rsid w:val="0026367D"/>
    <w:rsid w:val="0026462A"/>
    <w:rsid w:val="0026494F"/>
    <w:rsid w:val="002656E1"/>
    <w:rsid w:val="00265A01"/>
    <w:rsid w:val="00265AA1"/>
    <w:rsid w:val="002668D5"/>
    <w:rsid w:val="00266A18"/>
    <w:rsid w:val="00266C7B"/>
    <w:rsid w:val="00266DEF"/>
    <w:rsid w:val="0026756B"/>
    <w:rsid w:val="0026770A"/>
    <w:rsid w:val="00271785"/>
    <w:rsid w:val="00272185"/>
    <w:rsid w:val="0027230C"/>
    <w:rsid w:val="00272C66"/>
    <w:rsid w:val="002743C8"/>
    <w:rsid w:val="00274663"/>
    <w:rsid w:val="002755CF"/>
    <w:rsid w:val="00275618"/>
    <w:rsid w:val="0027585A"/>
    <w:rsid w:val="00275B66"/>
    <w:rsid w:val="00276581"/>
    <w:rsid w:val="0027660F"/>
    <w:rsid w:val="00276969"/>
    <w:rsid w:val="00276A59"/>
    <w:rsid w:val="00277BEC"/>
    <w:rsid w:val="00280BCE"/>
    <w:rsid w:val="002812D4"/>
    <w:rsid w:val="0028130B"/>
    <w:rsid w:val="00281A6A"/>
    <w:rsid w:val="00282103"/>
    <w:rsid w:val="0028264A"/>
    <w:rsid w:val="0028297B"/>
    <w:rsid w:val="00282A0A"/>
    <w:rsid w:val="002832AE"/>
    <w:rsid w:val="002833C9"/>
    <w:rsid w:val="002834D2"/>
    <w:rsid w:val="002840E3"/>
    <w:rsid w:val="0028516F"/>
    <w:rsid w:val="0028540B"/>
    <w:rsid w:val="00285BF7"/>
    <w:rsid w:val="00286E96"/>
    <w:rsid w:val="002902B0"/>
    <w:rsid w:val="002918EA"/>
    <w:rsid w:val="0029205E"/>
    <w:rsid w:val="00292761"/>
    <w:rsid w:val="00293819"/>
    <w:rsid w:val="00294378"/>
    <w:rsid w:val="00294704"/>
    <w:rsid w:val="00294A24"/>
    <w:rsid w:val="00294C8C"/>
    <w:rsid w:val="00295721"/>
    <w:rsid w:val="00296147"/>
    <w:rsid w:val="00296276"/>
    <w:rsid w:val="002965B1"/>
    <w:rsid w:val="00296E16"/>
    <w:rsid w:val="00296F7D"/>
    <w:rsid w:val="002974F2"/>
    <w:rsid w:val="002977ED"/>
    <w:rsid w:val="00297AED"/>
    <w:rsid w:val="002A0A4B"/>
    <w:rsid w:val="002A1286"/>
    <w:rsid w:val="002A181B"/>
    <w:rsid w:val="002A1A48"/>
    <w:rsid w:val="002A1B1E"/>
    <w:rsid w:val="002A2349"/>
    <w:rsid w:val="002A25FD"/>
    <w:rsid w:val="002A27AE"/>
    <w:rsid w:val="002A2B23"/>
    <w:rsid w:val="002A3559"/>
    <w:rsid w:val="002A37EC"/>
    <w:rsid w:val="002A3C8D"/>
    <w:rsid w:val="002A3CFC"/>
    <w:rsid w:val="002A3D75"/>
    <w:rsid w:val="002A42C5"/>
    <w:rsid w:val="002A47D8"/>
    <w:rsid w:val="002A49B4"/>
    <w:rsid w:val="002A4A72"/>
    <w:rsid w:val="002A4D8F"/>
    <w:rsid w:val="002A5107"/>
    <w:rsid w:val="002A5887"/>
    <w:rsid w:val="002A5CB5"/>
    <w:rsid w:val="002A6DBB"/>
    <w:rsid w:val="002A71E9"/>
    <w:rsid w:val="002A7571"/>
    <w:rsid w:val="002B0214"/>
    <w:rsid w:val="002B1988"/>
    <w:rsid w:val="002B1ADA"/>
    <w:rsid w:val="002B2476"/>
    <w:rsid w:val="002B2A33"/>
    <w:rsid w:val="002B2AB8"/>
    <w:rsid w:val="002B2CA6"/>
    <w:rsid w:val="002B3DB6"/>
    <w:rsid w:val="002B3E6B"/>
    <w:rsid w:val="002B4045"/>
    <w:rsid w:val="002B4712"/>
    <w:rsid w:val="002B480D"/>
    <w:rsid w:val="002B4905"/>
    <w:rsid w:val="002B552F"/>
    <w:rsid w:val="002B5802"/>
    <w:rsid w:val="002B5DC3"/>
    <w:rsid w:val="002B6CE5"/>
    <w:rsid w:val="002B752E"/>
    <w:rsid w:val="002B7637"/>
    <w:rsid w:val="002C010C"/>
    <w:rsid w:val="002C03C9"/>
    <w:rsid w:val="002C0960"/>
    <w:rsid w:val="002C11A8"/>
    <w:rsid w:val="002C1233"/>
    <w:rsid w:val="002C16CD"/>
    <w:rsid w:val="002C1AAD"/>
    <w:rsid w:val="002C2A78"/>
    <w:rsid w:val="002C3E21"/>
    <w:rsid w:val="002C3FE2"/>
    <w:rsid w:val="002C4561"/>
    <w:rsid w:val="002C48E0"/>
    <w:rsid w:val="002C52C0"/>
    <w:rsid w:val="002C654E"/>
    <w:rsid w:val="002C680D"/>
    <w:rsid w:val="002C7AE5"/>
    <w:rsid w:val="002D03D5"/>
    <w:rsid w:val="002D0819"/>
    <w:rsid w:val="002D127A"/>
    <w:rsid w:val="002D1D28"/>
    <w:rsid w:val="002D2198"/>
    <w:rsid w:val="002D29FE"/>
    <w:rsid w:val="002D36A4"/>
    <w:rsid w:val="002D3854"/>
    <w:rsid w:val="002D57A5"/>
    <w:rsid w:val="002D5B3E"/>
    <w:rsid w:val="002D5F3F"/>
    <w:rsid w:val="002D6631"/>
    <w:rsid w:val="002D67BD"/>
    <w:rsid w:val="002D7255"/>
    <w:rsid w:val="002E0538"/>
    <w:rsid w:val="002E1104"/>
    <w:rsid w:val="002E2651"/>
    <w:rsid w:val="002E2CC9"/>
    <w:rsid w:val="002E42FC"/>
    <w:rsid w:val="002E43F3"/>
    <w:rsid w:val="002E441E"/>
    <w:rsid w:val="002E4E2D"/>
    <w:rsid w:val="002E4E39"/>
    <w:rsid w:val="002E54F6"/>
    <w:rsid w:val="002E56E8"/>
    <w:rsid w:val="002E5C1A"/>
    <w:rsid w:val="002E5CE1"/>
    <w:rsid w:val="002E5D38"/>
    <w:rsid w:val="002E6976"/>
    <w:rsid w:val="002E6DF8"/>
    <w:rsid w:val="002E7048"/>
    <w:rsid w:val="002E70B3"/>
    <w:rsid w:val="002E7861"/>
    <w:rsid w:val="002F09FF"/>
    <w:rsid w:val="002F178E"/>
    <w:rsid w:val="002F1A7A"/>
    <w:rsid w:val="002F1D86"/>
    <w:rsid w:val="002F2B02"/>
    <w:rsid w:val="002F2EEF"/>
    <w:rsid w:val="002F4058"/>
    <w:rsid w:val="002F4CAD"/>
    <w:rsid w:val="002F4F1F"/>
    <w:rsid w:val="002F5C57"/>
    <w:rsid w:val="002F6406"/>
    <w:rsid w:val="002F6589"/>
    <w:rsid w:val="002F7810"/>
    <w:rsid w:val="002F7953"/>
    <w:rsid w:val="002F7A68"/>
    <w:rsid w:val="00300D9D"/>
    <w:rsid w:val="00301EB9"/>
    <w:rsid w:val="00302099"/>
    <w:rsid w:val="0030375A"/>
    <w:rsid w:val="00303CF5"/>
    <w:rsid w:val="00303D7E"/>
    <w:rsid w:val="00304382"/>
    <w:rsid w:val="003048C6"/>
    <w:rsid w:val="00304BB5"/>
    <w:rsid w:val="00304F66"/>
    <w:rsid w:val="00305339"/>
    <w:rsid w:val="00305DBD"/>
    <w:rsid w:val="00305E0C"/>
    <w:rsid w:val="003062E6"/>
    <w:rsid w:val="003066C6"/>
    <w:rsid w:val="0030723F"/>
    <w:rsid w:val="00307421"/>
    <w:rsid w:val="003077E3"/>
    <w:rsid w:val="00307950"/>
    <w:rsid w:val="00307D7C"/>
    <w:rsid w:val="00310336"/>
    <w:rsid w:val="0031061A"/>
    <w:rsid w:val="0031069F"/>
    <w:rsid w:val="00310AAD"/>
    <w:rsid w:val="00310C6C"/>
    <w:rsid w:val="00310F39"/>
    <w:rsid w:val="00311804"/>
    <w:rsid w:val="00311EDA"/>
    <w:rsid w:val="00312192"/>
    <w:rsid w:val="0031264C"/>
    <w:rsid w:val="00312CF3"/>
    <w:rsid w:val="00313FC5"/>
    <w:rsid w:val="003145AA"/>
    <w:rsid w:val="0031474A"/>
    <w:rsid w:val="00315494"/>
    <w:rsid w:val="003158E7"/>
    <w:rsid w:val="00316BF9"/>
    <w:rsid w:val="00317308"/>
    <w:rsid w:val="003175D1"/>
    <w:rsid w:val="0031789E"/>
    <w:rsid w:val="00317AB7"/>
    <w:rsid w:val="00317D67"/>
    <w:rsid w:val="0032085C"/>
    <w:rsid w:val="003218E2"/>
    <w:rsid w:val="00322177"/>
    <w:rsid w:val="0032507F"/>
    <w:rsid w:val="00325768"/>
    <w:rsid w:val="00325788"/>
    <w:rsid w:val="00325879"/>
    <w:rsid w:val="003259BA"/>
    <w:rsid w:val="00326717"/>
    <w:rsid w:val="00326AAC"/>
    <w:rsid w:val="0033011A"/>
    <w:rsid w:val="003313E3"/>
    <w:rsid w:val="003315D0"/>
    <w:rsid w:val="003316A1"/>
    <w:rsid w:val="003316DD"/>
    <w:rsid w:val="003319E9"/>
    <w:rsid w:val="00331D1D"/>
    <w:rsid w:val="00331D81"/>
    <w:rsid w:val="00332BC0"/>
    <w:rsid w:val="00332E9C"/>
    <w:rsid w:val="00333240"/>
    <w:rsid w:val="003336E9"/>
    <w:rsid w:val="003337D4"/>
    <w:rsid w:val="00333AD6"/>
    <w:rsid w:val="0033421F"/>
    <w:rsid w:val="003347AB"/>
    <w:rsid w:val="003359EF"/>
    <w:rsid w:val="00335C89"/>
    <w:rsid w:val="00336ACB"/>
    <w:rsid w:val="00337C15"/>
    <w:rsid w:val="00340D34"/>
    <w:rsid w:val="0034132E"/>
    <w:rsid w:val="003418DF"/>
    <w:rsid w:val="0034205A"/>
    <w:rsid w:val="003426F5"/>
    <w:rsid w:val="00344578"/>
    <w:rsid w:val="003445DA"/>
    <w:rsid w:val="003445F1"/>
    <w:rsid w:val="00344D2D"/>
    <w:rsid w:val="003452DA"/>
    <w:rsid w:val="00345D48"/>
    <w:rsid w:val="00345E88"/>
    <w:rsid w:val="003461E4"/>
    <w:rsid w:val="00346607"/>
    <w:rsid w:val="00346AC3"/>
    <w:rsid w:val="00346B56"/>
    <w:rsid w:val="00346F9B"/>
    <w:rsid w:val="00347355"/>
    <w:rsid w:val="00347477"/>
    <w:rsid w:val="00347F4B"/>
    <w:rsid w:val="003501E7"/>
    <w:rsid w:val="00351304"/>
    <w:rsid w:val="00351C31"/>
    <w:rsid w:val="00351ED7"/>
    <w:rsid w:val="00351FA2"/>
    <w:rsid w:val="0035232B"/>
    <w:rsid w:val="00352536"/>
    <w:rsid w:val="0035292C"/>
    <w:rsid w:val="00352BFA"/>
    <w:rsid w:val="00352CCE"/>
    <w:rsid w:val="003539F0"/>
    <w:rsid w:val="003540DE"/>
    <w:rsid w:val="00354415"/>
    <w:rsid w:val="00354905"/>
    <w:rsid w:val="0035548C"/>
    <w:rsid w:val="003557DE"/>
    <w:rsid w:val="003561CA"/>
    <w:rsid w:val="0035647E"/>
    <w:rsid w:val="003572AD"/>
    <w:rsid w:val="00357640"/>
    <w:rsid w:val="00357A7B"/>
    <w:rsid w:val="00357C2A"/>
    <w:rsid w:val="0036068D"/>
    <w:rsid w:val="00361F94"/>
    <w:rsid w:val="0036242C"/>
    <w:rsid w:val="00362E76"/>
    <w:rsid w:val="003637E6"/>
    <w:rsid w:val="003645D5"/>
    <w:rsid w:val="0036529D"/>
    <w:rsid w:val="003652C5"/>
    <w:rsid w:val="00365352"/>
    <w:rsid w:val="0036683A"/>
    <w:rsid w:val="00366FFF"/>
    <w:rsid w:val="0036714B"/>
    <w:rsid w:val="0037171F"/>
    <w:rsid w:val="00372656"/>
    <w:rsid w:val="00372CC9"/>
    <w:rsid w:val="00373603"/>
    <w:rsid w:val="003739BA"/>
    <w:rsid w:val="00373F76"/>
    <w:rsid w:val="00374793"/>
    <w:rsid w:val="003747E9"/>
    <w:rsid w:val="00374963"/>
    <w:rsid w:val="00374A65"/>
    <w:rsid w:val="00374C91"/>
    <w:rsid w:val="00374EC8"/>
    <w:rsid w:val="00375110"/>
    <w:rsid w:val="003758CC"/>
    <w:rsid w:val="00375993"/>
    <w:rsid w:val="003760B0"/>
    <w:rsid w:val="00376620"/>
    <w:rsid w:val="00377973"/>
    <w:rsid w:val="00380175"/>
    <w:rsid w:val="003801BA"/>
    <w:rsid w:val="0038214A"/>
    <w:rsid w:val="00382CC1"/>
    <w:rsid w:val="003836CA"/>
    <w:rsid w:val="0038399D"/>
    <w:rsid w:val="00383F09"/>
    <w:rsid w:val="00383F14"/>
    <w:rsid w:val="00384BF9"/>
    <w:rsid w:val="00384D6A"/>
    <w:rsid w:val="00384E5C"/>
    <w:rsid w:val="003857CD"/>
    <w:rsid w:val="00385D64"/>
    <w:rsid w:val="003869DB"/>
    <w:rsid w:val="00386BC7"/>
    <w:rsid w:val="00386F08"/>
    <w:rsid w:val="00387DC8"/>
    <w:rsid w:val="00390E33"/>
    <w:rsid w:val="00391E1C"/>
    <w:rsid w:val="0039230A"/>
    <w:rsid w:val="00392DB1"/>
    <w:rsid w:val="003942A0"/>
    <w:rsid w:val="00394FC2"/>
    <w:rsid w:val="003952E1"/>
    <w:rsid w:val="00395485"/>
    <w:rsid w:val="00396526"/>
    <w:rsid w:val="003965F9"/>
    <w:rsid w:val="00396C7D"/>
    <w:rsid w:val="00396CBA"/>
    <w:rsid w:val="003974B8"/>
    <w:rsid w:val="0039798E"/>
    <w:rsid w:val="00397BB3"/>
    <w:rsid w:val="003A047D"/>
    <w:rsid w:val="003A0BE9"/>
    <w:rsid w:val="003A0C4A"/>
    <w:rsid w:val="003A1262"/>
    <w:rsid w:val="003A2D84"/>
    <w:rsid w:val="003A34D7"/>
    <w:rsid w:val="003A36DE"/>
    <w:rsid w:val="003A473B"/>
    <w:rsid w:val="003A477F"/>
    <w:rsid w:val="003A49F5"/>
    <w:rsid w:val="003A5910"/>
    <w:rsid w:val="003A5E45"/>
    <w:rsid w:val="003A6DC0"/>
    <w:rsid w:val="003B27D5"/>
    <w:rsid w:val="003B2922"/>
    <w:rsid w:val="003B2AFC"/>
    <w:rsid w:val="003B33C7"/>
    <w:rsid w:val="003B38CF"/>
    <w:rsid w:val="003B3974"/>
    <w:rsid w:val="003B3D56"/>
    <w:rsid w:val="003B4D48"/>
    <w:rsid w:val="003B52EF"/>
    <w:rsid w:val="003B5850"/>
    <w:rsid w:val="003B5946"/>
    <w:rsid w:val="003B629B"/>
    <w:rsid w:val="003B6A69"/>
    <w:rsid w:val="003B6B2B"/>
    <w:rsid w:val="003B6E09"/>
    <w:rsid w:val="003B6E20"/>
    <w:rsid w:val="003B6F88"/>
    <w:rsid w:val="003B74FC"/>
    <w:rsid w:val="003B761C"/>
    <w:rsid w:val="003B7EAA"/>
    <w:rsid w:val="003B7F0D"/>
    <w:rsid w:val="003C0206"/>
    <w:rsid w:val="003C0704"/>
    <w:rsid w:val="003C0AC5"/>
    <w:rsid w:val="003C1419"/>
    <w:rsid w:val="003C16EA"/>
    <w:rsid w:val="003C18DB"/>
    <w:rsid w:val="003C2100"/>
    <w:rsid w:val="003C2171"/>
    <w:rsid w:val="003C26E3"/>
    <w:rsid w:val="003C2ED9"/>
    <w:rsid w:val="003C3EC4"/>
    <w:rsid w:val="003C41D6"/>
    <w:rsid w:val="003C471A"/>
    <w:rsid w:val="003C5E17"/>
    <w:rsid w:val="003C6BE3"/>
    <w:rsid w:val="003C6C35"/>
    <w:rsid w:val="003C759F"/>
    <w:rsid w:val="003C7A36"/>
    <w:rsid w:val="003D0129"/>
    <w:rsid w:val="003D0234"/>
    <w:rsid w:val="003D084F"/>
    <w:rsid w:val="003D14C7"/>
    <w:rsid w:val="003D1ED5"/>
    <w:rsid w:val="003D2870"/>
    <w:rsid w:val="003D302B"/>
    <w:rsid w:val="003D31C2"/>
    <w:rsid w:val="003D32B6"/>
    <w:rsid w:val="003D47C0"/>
    <w:rsid w:val="003D5D04"/>
    <w:rsid w:val="003D6EDD"/>
    <w:rsid w:val="003D773A"/>
    <w:rsid w:val="003D7AEF"/>
    <w:rsid w:val="003E0038"/>
    <w:rsid w:val="003E1C9F"/>
    <w:rsid w:val="003E1E88"/>
    <w:rsid w:val="003E27F7"/>
    <w:rsid w:val="003E3A1D"/>
    <w:rsid w:val="003E3D71"/>
    <w:rsid w:val="003E486E"/>
    <w:rsid w:val="003E4A50"/>
    <w:rsid w:val="003E5ABA"/>
    <w:rsid w:val="003E630F"/>
    <w:rsid w:val="003E6A92"/>
    <w:rsid w:val="003E7A98"/>
    <w:rsid w:val="003E7D3A"/>
    <w:rsid w:val="003F0D61"/>
    <w:rsid w:val="003F127C"/>
    <w:rsid w:val="003F1D8C"/>
    <w:rsid w:val="003F226E"/>
    <w:rsid w:val="003F2BB5"/>
    <w:rsid w:val="003F35FD"/>
    <w:rsid w:val="003F41ED"/>
    <w:rsid w:val="003F4C8B"/>
    <w:rsid w:val="003F4E3B"/>
    <w:rsid w:val="003F55A2"/>
    <w:rsid w:val="003F55C0"/>
    <w:rsid w:val="003F5E52"/>
    <w:rsid w:val="003F6A46"/>
    <w:rsid w:val="003F6F5E"/>
    <w:rsid w:val="003F7250"/>
    <w:rsid w:val="003F735F"/>
    <w:rsid w:val="003F7970"/>
    <w:rsid w:val="0040087E"/>
    <w:rsid w:val="004013BB"/>
    <w:rsid w:val="00401798"/>
    <w:rsid w:val="0040198F"/>
    <w:rsid w:val="00401D87"/>
    <w:rsid w:val="00402639"/>
    <w:rsid w:val="0040336C"/>
    <w:rsid w:val="00403902"/>
    <w:rsid w:val="00404060"/>
    <w:rsid w:val="00404DD5"/>
    <w:rsid w:val="00404EB8"/>
    <w:rsid w:val="0040514A"/>
    <w:rsid w:val="0040523A"/>
    <w:rsid w:val="004053A9"/>
    <w:rsid w:val="00405716"/>
    <w:rsid w:val="004058B1"/>
    <w:rsid w:val="00405B24"/>
    <w:rsid w:val="00407AFA"/>
    <w:rsid w:val="00407E2C"/>
    <w:rsid w:val="004103EF"/>
    <w:rsid w:val="00410D4B"/>
    <w:rsid w:val="00411747"/>
    <w:rsid w:val="004123B6"/>
    <w:rsid w:val="00412DD5"/>
    <w:rsid w:val="0041328E"/>
    <w:rsid w:val="00413634"/>
    <w:rsid w:val="00413776"/>
    <w:rsid w:val="004138A0"/>
    <w:rsid w:val="00413D58"/>
    <w:rsid w:val="00416792"/>
    <w:rsid w:val="004202AD"/>
    <w:rsid w:val="00420343"/>
    <w:rsid w:val="00421B32"/>
    <w:rsid w:val="00421CB4"/>
    <w:rsid w:val="00422617"/>
    <w:rsid w:val="00422C74"/>
    <w:rsid w:val="00422F14"/>
    <w:rsid w:val="00423D72"/>
    <w:rsid w:val="004272A8"/>
    <w:rsid w:val="00430EDD"/>
    <w:rsid w:val="004327F1"/>
    <w:rsid w:val="0043349E"/>
    <w:rsid w:val="0043352C"/>
    <w:rsid w:val="004337CF"/>
    <w:rsid w:val="00433FFB"/>
    <w:rsid w:val="004343BD"/>
    <w:rsid w:val="00434960"/>
    <w:rsid w:val="00434DCA"/>
    <w:rsid w:val="00434F73"/>
    <w:rsid w:val="00436E4F"/>
    <w:rsid w:val="00437769"/>
    <w:rsid w:val="00437A55"/>
    <w:rsid w:val="004408AD"/>
    <w:rsid w:val="00441094"/>
    <w:rsid w:val="0044121C"/>
    <w:rsid w:val="00441371"/>
    <w:rsid w:val="00441831"/>
    <w:rsid w:val="00441B2D"/>
    <w:rsid w:val="00442A1B"/>
    <w:rsid w:val="00443320"/>
    <w:rsid w:val="00443470"/>
    <w:rsid w:val="0044348B"/>
    <w:rsid w:val="0044384A"/>
    <w:rsid w:val="00444E69"/>
    <w:rsid w:val="00445014"/>
    <w:rsid w:val="00445E55"/>
    <w:rsid w:val="004467F1"/>
    <w:rsid w:val="004469D3"/>
    <w:rsid w:val="004478F2"/>
    <w:rsid w:val="00447DD1"/>
    <w:rsid w:val="00450838"/>
    <w:rsid w:val="0045101B"/>
    <w:rsid w:val="00451030"/>
    <w:rsid w:val="0045104C"/>
    <w:rsid w:val="004516AA"/>
    <w:rsid w:val="004518F3"/>
    <w:rsid w:val="00451917"/>
    <w:rsid w:val="00452107"/>
    <w:rsid w:val="00452861"/>
    <w:rsid w:val="00452D7A"/>
    <w:rsid w:val="00453B4C"/>
    <w:rsid w:val="00453D52"/>
    <w:rsid w:val="004540BE"/>
    <w:rsid w:val="00454B9E"/>
    <w:rsid w:val="00455109"/>
    <w:rsid w:val="00455F5A"/>
    <w:rsid w:val="00456351"/>
    <w:rsid w:val="0045640F"/>
    <w:rsid w:val="0045644E"/>
    <w:rsid w:val="004572B8"/>
    <w:rsid w:val="00460361"/>
    <w:rsid w:val="00460F44"/>
    <w:rsid w:val="004613B3"/>
    <w:rsid w:val="00461B56"/>
    <w:rsid w:val="00461D4D"/>
    <w:rsid w:val="004621FC"/>
    <w:rsid w:val="00462399"/>
    <w:rsid w:val="004627F6"/>
    <w:rsid w:val="00462CEA"/>
    <w:rsid w:val="00462D66"/>
    <w:rsid w:val="0046379E"/>
    <w:rsid w:val="00463A60"/>
    <w:rsid w:val="00463B6E"/>
    <w:rsid w:val="00463DAF"/>
    <w:rsid w:val="00464003"/>
    <w:rsid w:val="00464177"/>
    <w:rsid w:val="004642E0"/>
    <w:rsid w:val="004650F1"/>
    <w:rsid w:val="004654B2"/>
    <w:rsid w:val="0046552A"/>
    <w:rsid w:val="0046573F"/>
    <w:rsid w:val="004672EB"/>
    <w:rsid w:val="00467421"/>
    <w:rsid w:val="00467FAE"/>
    <w:rsid w:val="00471A11"/>
    <w:rsid w:val="00471A7E"/>
    <w:rsid w:val="00472D59"/>
    <w:rsid w:val="0047317B"/>
    <w:rsid w:val="004735EF"/>
    <w:rsid w:val="00474D04"/>
    <w:rsid w:val="00475318"/>
    <w:rsid w:val="00476603"/>
    <w:rsid w:val="0047676B"/>
    <w:rsid w:val="004774C7"/>
    <w:rsid w:val="00477640"/>
    <w:rsid w:val="00477D7B"/>
    <w:rsid w:val="00477E3C"/>
    <w:rsid w:val="00480BD1"/>
    <w:rsid w:val="004810C5"/>
    <w:rsid w:val="004821F4"/>
    <w:rsid w:val="00482374"/>
    <w:rsid w:val="00483A91"/>
    <w:rsid w:val="004857E6"/>
    <w:rsid w:val="004859C3"/>
    <w:rsid w:val="004862CC"/>
    <w:rsid w:val="00486330"/>
    <w:rsid w:val="0048638A"/>
    <w:rsid w:val="00486419"/>
    <w:rsid w:val="004865C6"/>
    <w:rsid w:val="00486D20"/>
    <w:rsid w:val="004870C4"/>
    <w:rsid w:val="004873B1"/>
    <w:rsid w:val="00490891"/>
    <w:rsid w:val="00491695"/>
    <w:rsid w:val="00491BF5"/>
    <w:rsid w:val="00491F98"/>
    <w:rsid w:val="00492093"/>
    <w:rsid w:val="004924B1"/>
    <w:rsid w:val="00493AE7"/>
    <w:rsid w:val="00493EFA"/>
    <w:rsid w:val="004945D1"/>
    <w:rsid w:val="00494E42"/>
    <w:rsid w:val="00496748"/>
    <w:rsid w:val="00496962"/>
    <w:rsid w:val="0049783E"/>
    <w:rsid w:val="00497CA7"/>
    <w:rsid w:val="004A04FF"/>
    <w:rsid w:val="004A0EE7"/>
    <w:rsid w:val="004A1B8B"/>
    <w:rsid w:val="004A1FCC"/>
    <w:rsid w:val="004A2ECD"/>
    <w:rsid w:val="004A33AE"/>
    <w:rsid w:val="004A4774"/>
    <w:rsid w:val="004A477D"/>
    <w:rsid w:val="004A4D31"/>
    <w:rsid w:val="004A4E4B"/>
    <w:rsid w:val="004A4F4D"/>
    <w:rsid w:val="004A5CD6"/>
    <w:rsid w:val="004A645D"/>
    <w:rsid w:val="004A670F"/>
    <w:rsid w:val="004A6D15"/>
    <w:rsid w:val="004A720C"/>
    <w:rsid w:val="004A7DF5"/>
    <w:rsid w:val="004A7ED3"/>
    <w:rsid w:val="004B01F4"/>
    <w:rsid w:val="004B0E37"/>
    <w:rsid w:val="004B11E4"/>
    <w:rsid w:val="004B12C9"/>
    <w:rsid w:val="004B264C"/>
    <w:rsid w:val="004B2D7B"/>
    <w:rsid w:val="004B30D9"/>
    <w:rsid w:val="004B3383"/>
    <w:rsid w:val="004B41C0"/>
    <w:rsid w:val="004B488D"/>
    <w:rsid w:val="004B4BB7"/>
    <w:rsid w:val="004B59E3"/>
    <w:rsid w:val="004B5A47"/>
    <w:rsid w:val="004B6696"/>
    <w:rsid w:val="004B6CA5"/>
    <w:rsid w:val="004B716B"/>
    <w:rsid w:val="004B71B7"/>
    <w:rsid w:val="004B7A06"/>
    <w:rsid w:val="004B7C88"/>
    <w:rsid w:val="004B7EAA"/>
    <w:rsid w:val="004C01B2"/>
    <w:rsid w:val="004C20D5"/>
    <w:rsid w:val="004C25B4"/>
    <w:rsid w:val="004C25DE"/>
    <w:rsid w:val="004C283F"/>
    <w:rsid w:val="004C33B6"/>
    <w:rsid w:val="004C36A3"/>
    <w:rsid w:val="004C38B6"/>
    <w:rsid w:val="004C3A7E"/>
    <w:rsid w:val="004C4A3B"/>
    <w:rsid w:val="004C4ECB"/>
    <w:rsid w:val="004C5DA4"/>
    <w:rsid w:val="004C5E00"/>
    <w:rsid w:val="004C6377"/>
    <w:rsid w:val="004C64B2"/>
    <w:rsid w:val="004C7037"/>
    <w:rsid w:val="004C7DF5"/>
    <w:rsid w:val="004D0D13"/>
    <w:rsid w:val="004D0D2E"/>
    <w:rsid w:val="004D1572"/>
    <w:rsid w:val="004D188C"/>
    <w:rsid w:val="004D18D3"/>
    <w:rsid w:val="004D1960"/>
    <w:rsid w:val="004D1E0A"/>
    <w:rsid w:val="004D1EEB"/>
    <w:rsid w:val="004D20FB"/>
    <w:rsid w:val="004D254C"/>
    <w:rsid w:val="004D2943"/>
    <w:rsid w:val="004D2E31"/>
    <w:rsid w:val="004D3D55"/>
    <w:rsid w:val="004D3ED1"/>
    <w:rsid w:val="004D3F9C"/>
    <w:rsid w:val="004D49C8"/>
    <w:rsid w:val="004D4BAD"/>
    <w:rsid w:val="004D6039"/>
    <w:rsid w:val="004D62DF"/>
    <w:rsid w:val="004D6558"/>
    <w:rsid w:val="004D6776"/>
    <w:rsid w:val="004D685E"/>
    <w:rsid w:val="004D6B5B"/>
    <w:rsid w:val="004D6BB3"/>
    <w:rsid w:val="004D75A4"/>
    <w:rsid w:val="004D7FC2"/>
    <w:rsid w:val="004E0413"/>
    <w:rsid w:val="004E07CF"/>
    <w:rsid w:val="004E0E0B"/>
    <w:rsid w:val="004E0E3D"/>
    <w:rsid w:val="004E1BF5"/>
    <w:rsid w:val="004E1F38"/>
    <w:rsid w:val="004E2788"/>
    <w:rsid w:val="004E2E91"/>
    <w:rsid w:val="004E3456"/>
    <w:rsid w:val="004E3A9D"/>
    <w:rsid w:val="004E3D58"/>
    <w:rsid w:val="004E403A"/>
    <w:rsid w:val="004E412C"/>
    <w:rsid w:val="004E45E2"/>
    <w:rsid w:val="004E4B05"/>
    <w:rsid w:val="004E4E94"/>
    <w:rsid w:val="004E4F6B"/>
    <w:rsid w:val="004E717F"/>
    <w:rsid w:val="004E73C5"/>
    <w:rsid w:val="004E7FA6"/>
    <w:rsid w:val="004F1063"/>
    <w:rsid w:val="004F1463"/>
    <w:rsid w:val="004F3161"/>
    <w:rsid w:val="004F4458"/>
    <w:rsid w:val="004F4532"/>
    <w:rsid w:val="004F54BC"/>
    <w:rsid w:val="004F54E7"/>
    <w:rsid w:val="004F5551"/>
    <w:rsid w:val="004F5AC3"/>
    <w:rsid w:val="004F5D39"/>
    <w:rsid w:val="004F61D1"/>
    <w:rsid w:val="004F7301"/>
    <w:rsid w:val="004F749C"/>
    <w:rsid w:val="004F7765"/>
    <w:rsid w:val="004F78A1"/>
    <w:rsid w:val="00500789"/>
    <w:rsid w:val="00500DBB"/>
    <w:rsid w:val="0050190D"/>
    <w:rsid w:val="00502093"/>
    <w:rsid w:val="00502931"/>
    <w:rsid w:val="00503033"/>
    <w:rsid w:val="005037C2"/>
    <w:rsid w:val="00503C0C"/>
    <w:rsid w:val="00504160"/>
    <w:rsid w:val="00504269"/>
    <w:rsid w:val="00504C7A"/>
    <w:rsid w:val="00504E31"/>
    <w:rsid w:val="00505233"/>
    <w:rsid w:val="005053D8"/>
    <w:rsid w:val="005056B4"/>
    <w:rsid w:val="00505876"/>
    <w:rsid w:val="00505E5A"/>
    <w:rsid w:val="0050669B"/>
    <w:rsid w:val="00507F02"/>
    <w:rsid w:val="00510364"/>
    <w:rsid w:val="00511238"/>
    <w:rsid w:val="00511CF9"/>
    <w:rsid w:val="0051313C"/>
    <w:rsid w:val="00513423"/>
    <w:rsid w:val="00513A77"/>
    <w:rsid w:val="00514CC9"/>
    <w:rsid w:val="005159FE"/>
    <w:rsid w:val="00515EAE"/>
    <w:rsid w:val="0051622A"/>
    <w:rsid w:val="00516260"/>
    <w:rsid w:val="00516953"/>
    <w:rsid w:val="0051705C"/>
    <w:rsid w:val="0051752D"/>
    <w:rsid w:val="005212BE"/>
    <w:rsid w:val="005215A4"/>
    <w:rsid w:val="00521884"/>
    <w:rsid w:val="00521AA7"/>
    <w:rsid w:val="005222EC"/>
    <w:rsid w:val="00522425"/>
    <w:rsid w:val="00522584"/>
    <w:rsid w:val="00523FA3"/>
    <w:rsid w:val="005245A9"/>
    <w:rsid w:val="00524823"/>
    <w:rsid w:val="00524A4D"/>
    <w:rsid w:val="00525657"/>
    <w:rsid w:val="005260D8"/>
    <w:rsid w:val="0052611C"/>
    <w:rsid w:val="005262CD"/>
    <w:rsid w:val="005267EA"/>
    <w:rsid w:val="0052686F"/>
    <w:rsid w:val="00527259"/>
    <w:rsid w:val="0052798E"/>
    <w:rsid w:val="00527E04"/>
    <w:rsid w:val="00527FFE"/>
    <w:rsid w:val="00530730"/>
    <w:rsid w:val="00531046"/>
    <w:rsid w:val="00531A53"/>
    <w:rsid w:val="00532320"/>
    <w:rsid w:val="00532341"/>
    <w:rsid w:val="0053243B"/>
    <w:rsid w:val="00532B39"/>
    <w:rsid w:val="00534109"/>
    <w:rsid w:val="00535DE4"/>
    <w:rsid w:val="00536913"/>
    <w:rsid w:val="00536D97"/>
    <w:rsid w:val="00537FA5"/>
    <w:rsid w:val="00540307"/>
    <w:rsid w:val="00540443"/>
    <w:rsid w:val="00541229"/>
    <w:rsid w:val="005414BC"/>
    <w:rsid w:val="005419AF"/>
    <w:rsid w:val="0054254E"/>
    <w:rsid w:val="005434D6"/>
    <w:rsid w:val="00543ADA"/>
    <w:rsid w:val="005443DF"/>
    <w:rsid w:val="005448CA"/>
    <w:rsid w:val="00544999"/>
    <w:rsid w:val="00545102"/>
    <w:rsid w:val="00545DF5"/>
    <w:rsid w:val="00546036"/>
    <w:rsid w:val="005466D1"/>
    <w:rsid w:val="00546968"/>
    <w:rsid w:val="00547812"/>
    <w:rsid w:val="005478E7"/>
    <w:rsid w:val="005502CD"/>
    <w:rsid w:val="00550997"/>
    <w:rsid w:val="005511CB"/>
    <w:rsid w:val="00553078"/>
    <w:rsid w:val="005537B6"/>
    <w:rsid w:val="00553C20"/>
    <w:rsid w:val="00554F23"/>
    <w:rsid w:val="00556665"/>
    <w:rsid w:val="005570C6"/>
    <w:rsid w:val="005571A6"/>
    <w:rsid w:val="00557C64"/>
    <w:rsid w:val="00561195"/>
    <w:rsid w:val="005613A5"/>
    <w:rsid w:val="0056196B"/>
    <w:rsid w:val="00561C7C"/>
    <w:rsid w:val="00561D6B"/>
    <w:rsid w:val="00562E78"/>
    <w:rsid w:val="00563751"/>
    <w:rsid w:val="00563BE2"/>
    <w:rsid w:val="00563FA8"/>
    <w:rsid w:val="005641E3"/>
    <w:rsid w:val="00564309"/>
    <w:rsid w:val="00565B55"/>
    <w:rsid w:val="005660E5"/>
    <w:rsid w:val="005668B2"/>
    <w:rsid w:val="005668E3"/>
    <w:rsid w:val="00566EE3"/>
    <w:rsid w:val="0056766C"/>
    <w:rsid w:val="00567CA2"/>
    <w:rsid w:val="005711DC"/>
    <w:rsid w:val="00571FFC"/>
    <w:rsid w:val="005734F4"/>
    <w:rsid w:val="00574635"/>
    <w:rsid w:val="0057560E"/>
    <w:rsid w:val="0057749B"/>
    <w:rsid w:val="00577C13"/>
    <w:rsid w:val="00580F60"/>
    <w:rsid w:val="00582189"/>
    <w:rsid w:val="0058221D"/>
    <w:rsid w:val="00584309"/>
    <w:rsid w:val="005848B7"/>
    <w:rsid w:val="00584B79"/>
    <w:rsid w:val="00584BC3"/>
    <w:rsid w:val="00584D64"/>
    <w:rsid w:val="005856A9"/>
    <w:rsid w:val="00585769"/>
    <w:rsid w:val="00586272"/>
    <w:rsid w:val="00586EC9"/>
    <w:rsid w:val="005870B8"/>
    <w:rsid w:val="005874F1"/>
    <w:rsid w:val="005875DA"/>
    <w:rsid w:val="00587AE0"/>
    <w:rsid w:val="00590682"/>
    <w:rsid w:val="005907E8"/>
    <w:rsid w:val="00591CC9"/>
    <w:rsid w:val="00592259"/>
    <w:rsid w:val="00592723"/>
    <w:rsid w:val="00592C13"/>
    <w:rsid w:val="00592DC3"/>
    <w:rsid w:val="005935A8"/>
    <w:rsid w:val="00593E28"/>
    <w:rsid w:val="0059448E"/>
    <w:rsid w:val="00595E0A"/>
    <w:rsid w:val="00596295"/>
    <w:rsid w:val="005962AB"/>
    <w:rsid w:val="005963F3"/>
    <w:rsid w:val="0059656D"/>
    <w:rsid w:val="00596609"/>
    <w:rsid w:val="005966DD"/>
    <w:rsid w:val="00596A0E"/>
    <w:rsid w:val="00596B2F"/>
    <w:rsid w:val="00596FBA"/>
    <w:rsid w:val="00597E48"/>
    <w:rsid w:val="00597EF5"/>
    <w:rsid w:val="00597F2F"/>
    <w:rsid w:val="005A0011"/>
    <w:rsid w:val="005A016A"/>
    <w:rsid w:val="005A0C21"/>
    <w:rsid w:val="005A15B2"/>
    <w:rsid w:val="005A19AB"/>
    <w:rsid w:val="005A2021"/>
    <w:rsid w:val="005A228F"/>
    <w:rsid w:val="005A2378"/>
    <w:rsid w:val="005A3393"/>
    <w:rsid w:val="005A36B9"/>
    <w:rsid w:val="005A371A"/>
    <w:rsid w:val="005A459C"/>
    <w:rsid w:val="005A52AE"/>
    <w:rsid w:val="005A63B8"/>
    <w:rsid w:val="005A6F22"/>
    <w:rsid w:val="005A71D4"/>
    <w:rsid w:val="005A7421"/>
    <w:rsid w:val="005B0333"/>
    <w:rsid w:val="005B0555"/>
    <w:rsid w:val="005B0684"/>
    <w:rsid w:val="005B0BD5"/>
    <w:rsid w:val="005B0CD9"/>
    <w:rsid w:val="005B1E37"/>
    <w:rsid w:val="005B26A9"/>
    <w:rsid w:val="005B3138"/>
    <w:rsid w:val="005B373C"/>
    <w:rsid w:val="005B3817"/>
    <w:rsid w:val="005B39DD"/>
    <w:rsid w:val="005B4041"/>
    <w:rsid w:val="005B4D65"/>
    <w:rsid w:val="005B5593"/>
    <w:rsid w:val="005B59B3"/>
    <w:rsid w:val="005B74AE"/>
    <w:rsid w:val="005C0304"/>
    <w:rsid w:val="005C124F"/>
    <w:rsid w:val="005C1E55"/>
    <w:rsid w:val="005C21FF"/>
    <w:rsid w:val="005C309D"/>
    <w:rsid w:val="005C3168"/>
    <w:rsid w:val="005C3568"/>
    <w:rsid w:val="005C3BF5"/>
    <w:rsid w:val="005C3CC6"/>
    <w:rsid w:val="005C6D3C"/>
    <w:rsid w:val="005C7840"/>
    <w:rsid w:val="005C7DAA"/>
    <w:rsid w:val="005D084C"/>
    <w:rsid w:val="005D0CFA"/>
    <w:rsid w:val="005D10F5"/>
    <w:rsid w:val="005D1456"/>
    <w:rsid w:val="005D1E2B"/>
    <w:rsid w:val="005D203D"/>
    <w:rsid w:val="005D21D4"/>
    <w:rsid w:val="005D2BBB"/>
    <w:rsid w:val="005D2ED4"/>
    <w:rsid w:val="005D4B63"/>
    <w:rsid w:val="005D5702"/>
    <w:rsid w:val="005D5856"/>
    <w:rsid w:val="005D6277"/>
    <w:rsid w:val="005D6FA2"/>
    <w:rsid w:val="005E05E3"/>
    <w:rsid w:val="005E073C"/>
    <w:rsid w:val="005E0B3E"/>
    <w:rsid w:val="005E1B56"/>
    <w:rsid w:val="005E2093"/>
    <w:rsid w:val="005E289E"/>
    <w:rsid w:val="005E2DD6"/>
    <w:rsid w:val="005E371D"/>
    <w:rsid w:val="005E469B"/>
    <w:rsid w:val="005E6AAF"/>
    <w:rsid w:val="005E7B56"/>
    <w:rsid w:val="005F0735"/>
    <w:rsid w:val="005F0959"/>
    <w:rsid w:val="005F1237"/>
    <w:rsid w:val="005F1C76"/>
    <w:rsid w:val="005F29DF"/>
    <w:rsid w:val="005F2E55"/>
    <w:rsid w:val="005F43E4"/>
    <w:rsid w:val="005F4B7F"/>
    <w:rsid w:val="005F6336"/>
    <w:rsid w:val="005F72D3"/>
    <w:rsid w:val="005F73CE"/>
    <w:rsid w:val="005F773F"/>
    <w:rsid w:val="005F77C7"/>
    <w:rsid w:val="005F78D8"/>
    <w:rsid w:val="005F7B58"/>
    <w:rsid w:val="00600033"/>
    <w:rsid w:val="00600563"/>
    <w:rsid w:val="006007AC"/>
    <w:rsid w:val="00600E27"/>
    <w:rsid w:val="0060109F"/>
    <w:rsid w:val="00601189"/>
    <w:rsid w:val="006012A0"/>
    <w:rsid w:val="006019F0"/>
    <w:rsid w:val="006021EC"/>
    <w:rsid w:val="006024BE"/>
    <w:rsid w:val="0060299F"/>
    <w:rsid w:val="00603A06"/>
    <w:rsid w:val="0060460C"/>
    <w:rsid w:val="00604786"/>
    <w:rsid w:val="00604DCD"/>
    <w:rsid w:val="00605257"/>
    <w:rsid w:val="00605CDD"/>
    <w:rsid w:val="0060673E"/>
    <w:rsid w:val="00610561"/>
    <w:rsid w:val="0061067C"/>
    <w:rsid w:val="00610A81"/>
    <w:rsid w:val="006110AE"/>
    <w:rsid w:val="006112C0"/>
    <w:rsid w:val="006113AF"/>
    <w:rsid w:val="00612CE4"/>
    <w:rsid w:val="00612F25"/>
    <w:rsid w:val="00612FA3"/>
    <w:rsid w:val="00612FA5"/>
    <w:rsid w:val="00613188"/>
    <w:rsid w:val="0061334C"/>
    <w:rsid w:val="0061418C"/>
    <w:rsid w:val="006150C0"/>
    <w:rsid w:val="0061526D"/>
    <w:rsid w:val="00615CDD"/>
    <w:rsid w:val="00616068"/>
    <w:rsid w:val="0061635A"/>
    <w:rsid w:val="00616C2A"/>
    <w:rsid w:val="00616E45"/>
    <w:rsid w:val="00617D8F"/>
    <w:rsid w:val="0062028E"/>
    <w:rsid w:val="00620F4A"/>
    <w:rsid w:val="0062105B"/>
    <w:rsid w:val="006216C3"/>
    <w:rsid w:val="00621763"/>
    <w:rsid w:val="00621833"/>
    <w:rsid w:val="0062201D"/>
    <w:rsid w:val="00622110"/>
    <w:rsid w:val="00622A2C"/>
    <w:rsid w:val="00623E3A"/>
    <w:rsid w:val="00624644"/>
    <w:rsid w:val="006247B4"/>
    <w:rsid w:val="006258BF"/>
    <w:rsid w:val="00625AAC"/>
    <w:rsid w:val="00626011"/>
    <w:rsid w:val="0062618C"/>
    <w:rsid w:val="0062701D"/>
    <w:rsid w:val="0062756D"/>
    <w:rsid w:val="0062760D"/>
    <w:rsid w:val="00627701"/>
    <w:rsid w:val="00627B05"/>
    <w:rsid w:val="00632172"/>
    <w:rsid w:val="00632722"/>
    <w:rsid w:val="00632C8B"/>
    <w:rsid w:val="0063347F"/>
    <w:rsid w:val="0063357A"/>
    <w:rsid w:val="00634135"/>
    <w:rsid w:val="006345FD"/>
    <w:rsid w:val="00634A04"/>
    <w:rsid w:val="00634E62"/>
    <w:rsid w:val="006350B5"/>
    <w:rsid w:val="00635D4C"/>
    <w:rsid w:val="006364C0"/>
    <w:rsid w:val="006366D7"/>
    <w:rsid w:val="006403B4"/>
    <w:rsid w:val="006418EE"/>
    <w:rsid w:val="00642B70"/>
    <w:rsid w:val="00643EFF"/>
    <w:rsid w:val="00644A45"/>
    <w:rsid w:val="00645166"/>
    <w:rsid w:val="00645438"/>
    <w:rsid w:val="00645A05"/>
    <w:rsid w:val="00645D5E"/>
    <w:rsid w:val="0064602E"/>
    <w:rsid w:val="00646E9B"/>
    <w:rsid w:val="00646F62"/>
    <w:rsid w:val="006472CE"/>
    <w:rsid w:val="00650162"/>
    <w:rsid w:val="0065165D"/>
    <w:rsid w:val="00652BBE"/>
    <w:rsid w:val="00652FD4"/>
    <w:rsid w:val="00653B58"/>
    <w:rsid w:val="00654331"/>
    <w:rsid w:val="006543A7"/>
    <w:rsid w:val="00654B14"/>
    <w:rsid w:val="00655183"/>
    <w:rsid w:val="006553DE"/>
    <w:rsid w:val="006556B4"/>
    <w:rsid w:val="00655E9F"/>
    <w:rsid w:val="006563E4"/>
    <w:rsid w:val="006569AE"/>
    <w:rsid w:val="006572FC"/>
    <w:rsid w:val="00657D72"/>
    <w:rsid w:val="00657D92"/>
    <w:rsid w:val="0066050D"/>
    <w:rsid w:val="0066065E"/>
    <w:rsid w:val="00661F36"/>
    <w:rsid w:val="00662032"/>
    <w:rsid w:val="0066237E"/>
    <w:rsid w:val="00662C60"/>
    <w:rsid w:val="006631F5"/>
    <w:rsid w:val="00663944"/>
    <w:rsid w:val="00663ABA"/>
    <w:rsid w:val="00664062"/>
    <w:rsid w:val="006649E8"/>
    <w:rsid w:val="00665A69"/>
    <w:rsid w:val="00665DEB"/>
    <w:rsid w:val="00666039"/>
    <w:rsid w:val="00666650"/>
    <w:rsid w:val="006669D5"/>
    <w:rsid w:val="00666BC0"/>
    <w:rsid w:val="00666FF7"/>
    <w:rsid w:val="0066729C"/>
    <w:rsid w:val="00667460"/>
    <w:rsid w:val="006676AE"/>
    <w:rsid w:val="00667EFF"/>
    <w:rsid w:val="006701C5"/>
    <w:rsid w:val="00670498"/>
    <w:rsid w:val="00670956"/>
    <w:rsid w:val="00671C03"/>
    <w:rsid w:val="00671C0E"/>
    <w:rsid w:val="00671CED"/>
    <w:rsid w:val="00672266"/>
    <w:rsid w:val="00673111"/>
    <w:rsid w:val="006733B9"/>
    <w:rsid w:val="006746AB"/>
    <w:rsid w:val="006747E8"/>
    <w:rsid w:val="00674E62"/>
    <w:rsid w:val="00674E9F"/>
    <w:rsid w:val="00674FBB"/>
    <w:rsid w:val="00677130"/>
    <w:rsid w:val="0067738C"/>
    <w:rsid w:val="00677534"/>
    <w:rsid w:val="006775E9"/>
    <w:rsid w:val="00677C64"/>
    <w:rsid w:val="0068027C"/>
    <w:rsid w:val="00681304"/>
    <w:rsid w:val="0068166B"/>
    <w:rsid w:val="006818FC"/>
    <w:rsid w:val="006823CC"/>
    <w:rsid w:val="006824A8"/>
    <w:rsid w:val="00682589"/>
    <w:rsid w:val="0068268E"/>
    <w:rsid w:val="00682ADB"/>
    <w:rsid w:val="00682B52"/>
    <w:rsid w:val="00683571"/>
    <w:rsid w:val="00683AB6"/>
    <w:rsid w:val="006844DC"/>
    <w:rsid w:val="0068620D"/>
    <w:rsid w:val="00686222"/>
    <w:rsid w:val="00686687"/>
    <w:rsid w:val="00687A07"/>
    <w:rsid w:val="00687AB3"/>
    <w:rsid w:val="00690418"/>
    <w:rsid w:val="00690AB4"/>
    <w:rsid w:val="00690ADB"/>
    <w:rsid w:val="00690B39"/>
    <w:rsid w:val="006911D5"/>
    <w:rsid w:val="00691699"/>
    <w:rsid w:val="00692301"/>
    <w:rsid w:val="0069315F"/>
    <w:rsid w:val="0069329D"/>
    <w:rsid w:val="0069368E"/>
    <w:rsid w:val="00694CAE"/>
    <w:rsid w:val="0069625F"/>
    <w:rsid w:val="00697205"/>
    <w:rsid w:val="006973BC"/>
    <w:rsid w:val="006978A5"/>
    <w:rsid w:val="006A0369"/>
    <w:rsid w:val="006A0A0B"/>
    <w:rsid w:val="006A1068"/>
    <w:rsid w:val="006A123B"/>
    <w:rsid w:val="006A1CB9"/>
    <w:rsid w:val="006A2271"/>
    <w:rsid w:val="006A337C"/>
    <w:rsid w:val="006A3A1F"/>
    <w:rsid w:val="006A3BFD"/>
    <w:rsid w:val="006A490E"/>
    <w:rsid w:val="006A4C0B"/>
    <w:rsid w:val="006A5A87"/>
    <w:rsid w:val="006A713A"/>
    <w:rsid w:val="006A729D"/>
    <w:rsid w:val="006A77F8"/>
    <w:rsid w:val="006B014A"/>
    <w:rsid w:val="006B01D8"/>
    <w:rsid w:val="006B044F"/>
    <w:rsid w:val="006B1519"/>
    <w:rsid w:val="006B1B25"/>
    <w:rsid w:val="006B1C60"/>
    <w:rsid w:val="006B2B82"/>
    <w:rsid w:val="006B327C"/>
    <w:rsid w:val="006B34B5"/>
    <w:rsid w:val="006B37DD"/>
    <w:rsid w:val="006B461E"/>
    <w:rsid w:val="006B4F36"/>
    <w:rsid w:val="006B52AB"/>
    <w:rsid w:val="006B57FC"/>
    <w:rsid w:val="006B58C1"/>
    <w:rsid w:val="006B59FE"/>
    <w:rsid w:val="006B60AE"/>
    <w:rsid w:val="006B6573"/>
    <w:rsid w:val="006B7780"/>
    <w:rsid w:val="006B7A2E"/>
    <w:rsid w:val="006C07DB"/>
    <w:rsid w:val="006C17E4"/>
    <w:rsid w:val="006C1CD1"/>
    <w:rsid w:val="006C23F4"/>
    <w:rsid w:val="006C2504"/>
    <w:rsid w:val="006C284B"/>
    <w:rsid w:val="006C2FAF"/>
    <w:rsid w:val="006C3B5F"/>
    <w:rsid w:val="006C4771"/>
    <w:rsid w:val="006C51E4"/>
    <w:rsid w:val="006C7841"/>
    <w:rsid w:val="006C7D56"/>
    <w:rsid w:val="006D142F"/>
    <w:rsid w:val="006D21A7"/>
    <w:rsid w:val="006D2600"/>
    <w:rsid w:val="006D2BAE"/>
    <w:rsid w:val="006D3302"/>
    <w:rsid w:val="006D3C85"/>
    <w:rsid w:val="006D3D5D"/>
    <w:rsid w:val="006D4D58"/>
    <w:rsid w:val="006D5394"/>
    <w:rsid w:val="006D548F"/>
    <w:rsid w:val="006D5A35"/>
    <w:rsid w:val="006D5AD4"/>
    <w:rsid w:val="006D6825"/>
    <w:rsid w:val="006D7141"/>
    <w:rsid w:val="006D7E1E"/>
    <w:rsid w:val="006E0057"/>
    <w:rsid w:val="006E1ABC"/>
    <w:rsid w:val="006E2C14"/>
    <w:rsid w:val="006E3D8C"/>
    <w:rsid w:val="006E4840"/>
    <w:rsid w:val="006E4B81"/>
    <w:rsid w:val="006E530E"/>
    <w:rsid w:val="006E53EF"/>
    <w:rsid w:val="006E5552"/>
    <w:rsid w:val="006E58C1"/>
    <w:rsid w:val="006E5CAD"/>
    <w:rsid w:val="006E68B3"/>
    <w:rsid w:val="006E6E84"/>
    <w:rsid w:val="006E7823"/>
    <w:rsid w:val="006F0289"/>
    <w:rsid w:val="006F0382"/>
    <w:rsid w:val="006F05BA"/>
    <w:rsid w:val="006F0EA7"/>
    <w:rsid w:val="006F1458"/>
    <w:rsid w:val="006F15A1"/>
    <w:rsid w:val="006F32B9"/>
    <w:rsid w:val="006F432A"/>
    <w:rsid w:val="006F47F3"/>
    <w:rsid w:val="006F4B97"/>
    <w:rsid w:val="006F505A"/>
    <w:rsid w:val="006F548C"/>
    <w:rsid w:val="006F5A68"/>
    <w:rsid w:val="006F5D71"/>
    <w:rsid w:val="006F6BDD"/>
    <w:rsid w:val="006F70A7"/>
    <w:rsid w:val="006F7C36"/>
    <w:rsid w:val="006F7CBF"/>
    <w:rsid w:val="00700A82"/>
    <w:rsid w:val="00700B1E"/>
    <w:rsid w:val="00700EE6"/>
    <w:rsid w:val="00701BB3"/>
    <w:rsid w:val="00701E76"/>
    <w:rsid w:val="00701F33"/>
    <w:rsid w:val="0070220A"/>
    <w:rsid w:val="00702CD3"/>
    <w:rsid w:val="0070363A"/>
    <w:rsid w:val="00703811"/>
    <w:rsid w:val="00703DA2"/>
    <w:rsid w:val="00703DB1"/>
    <w:rsid w:val="00703E01"/>
    <w:rsid w:val="0070474E"/>
    <w:rsid w:val="0070497E"/>
    <w:rsid w:val="007049D4"/>
    <w:rsid w:val="00704B20"/>
    <w:rsid w:val="00704FD9"/>
    <w:rsid w:val="007054E9"/>
    <w:rsid w:val="00705B5E"/>
    <w:rsid w:val="00706914"/>
    <w:rsid w:val="00706DE9"/>
    <w:rsid w:val="00706E58"/>
    <w:rsid w:val="0070760C"/>
    <w:rsid w:val="00710A46"/>
    <w:rsid w:val="0071123D"/>
    <w:rsid w:val="00711813"/>
    <w:rsid w:val="007122F7"/>
    <w:rsid w:val="0071392A"/>
    <w:rsid w:val="00714087"/>
    <w:rsid w:val="007146D3"/>
    <w:rsid w:val="00714837"/>
    <w:rsid w:val="0071583B"/>
    <w:rsid w:val="00715A11"/>
    <w:rsid w:val="00715B8C"/>
    <w:rsid w:val="0071638D"/>
    <w:rsid w:val="00716EA9"/>
    <w:rsid w:val="00717903"/>
    <w:rsid w:val="00717CEF"/>
    <w:rsid w:val="00720362"/>
    <w:rsid w:val="0072069F"/>
    <w:rsid w:val="00720FDE"/>
    <w:rsid w:val="00721787"/>
    <w:rsid w:val="007226A5"/>
    <w:rsid w:val="00724643"/>
    <w:rsid w:val="0072473E"/>
    <w:rsid w:val="00724A35"/>
    <w:rsid w:val="00724C17"/>
    <w:rsid w:val="00724CDD"/>
    <w:rsid w:val="00725498"/>
    <w:rsid w:val="007258FE"/>
    <w:rsid w:val="0072633C"/>
    <w:rsid w:val="00726AA6"/>
    <w:rsid w:val="007272C9"/>
    <w:rsid w:val="00727714"/>
    <w:rsid w:val="00727737"/>
    <w:rsid w:val="007310FB"/>
    <w:rsid w:val="00731985"/>
    <w:rsid w:val="007327B7"/>
    <w:rsid w:val="007335D3"/>
    <w:rsid w:val="007337FF"/>
    <w:rsid w:val="0073385B"/>
    <w:rsid w:val="00733B22"/>
    <w:rsid w:val="0073409F"/>
    <w:rsid w:val="0073415A"/>
    <w:rsid w:val="00734638"/>
    <w:rsid w:val="0073497C"/>
    <w:rsid w:val="0073499F"/>
    <w:rsid w:val="00734E72"/>
    <w:rsid w:val="0073555C"/>
    <w:rsid w:val="00735A9C"/>
    <w:rsid w:val="0073626C"/>
    <w:rsid w:val="0073684D"/>
    <w:rsid w:val="00736E7A"/>
    <w:rsid w:val="00740238"/>
    <w:rsid w:val="00741205"/>
    <w:rsid w:val="007413BA"/>
    <w:rsid w:val="0074329F"/>
    <w:rsid w:val="00744879"/>
    <w:rsid w:val="00744AAC"/>
    <w:rsid w:val="007453D4"/>
    <w:rsid w:val="00745B8E"/>
    <w:rsid w:val="007466F1"/>
    <w:rsid w:val="007469B8"/>
    <w:rsid w:val="00746CAC"/>
    <w:rsid w:val="00747471"/>
    <w:rsid w:val="0074747C"/>
    <w:rsid w:val="00747D50"/>
    <w:rsid w:val="007500AA"/>
    <w:rsid w:val="00750271"/>
    <w:rsid w:val="00750328"/>
    <w:rsid w:val="0075036F"/>
    <w:rsid w:val="00750503"/>
    <w:rsid w:val="007506DE"/>
    <w:rsid w:val="0075080C"/>
    <w:rsid w:val="00750C3D"/>
    <w:rsid w:val="00751243"/>
    <w:rsid w:val="00751FC2"/>
    <w:rsid w:val="00752896"/>
    <w:rsid w:val="0075396D"/>
    <w:rsid w:val="00753CBD"/>
    <w:rsid w:val="00754559"/>
    <w:rsid w:val="00754E61"/>
    <w:rsid w:val="00755077"/>
    <w:rsid w:val="0075571A"/>
    <w:rsid w:val="00755990"/>
    <w:rsid w:val="00756291"/>
    <w:rsid w:val="007565A7"/>
    <w:rsid w:val="007575D0"/>
    <w:rsid w:val="007577CF"/>
    <w:rsid w:val="0075794A"/>
    <w:rsid w:val="00757ED4"/>
    <w:rsid w:val="00757F63"/>
    <w:rsid w:val="00760193"/>
    <w:rsid w:val="00761214"/>
    <w:rsid w:val="00764356"/>
    <w:rsid w:val="00764A85"/>
    <w:rsid w:val="007663E9"/>
    <w:rsid w:val="00766D51"/>
    <w:rsid w:val="00766F5C"/>
    <w:rsid w:val="00767507"/>
    <w:rsid w:val="0077000D"/>
    <w:rsid w:val="00770EBE"/>
    <w:rsid w:val="0077316E"/>
    <w:rsid w:val="00773728"/>
    <w:rsid w:val="00774178"/>
    <w:rsid w:val="0077495C"/>
    <w:rsid w:val="00774A82"/>
    <w:rsid w:val="00775002"/>
    <w:rsid w:val="00775037"/>
    <w:rsid w:val="0077588F"/>
    <w:rsid w:val="007764BE"/>
    <w:rsid w:val="00776A86"/>
    <w:rsid w:val="00776A96"/>
    <w:rsid w:val="00777EC1"/>
    <w:rsid w:val="00780946"/>
    <w:rsid w:val="00780B0B"/>
    <w:rsid w:val="00780BE3"/>
    <w:rsid w:val="00780CC7"/>
    <w:rsid w:val="00780FF9"/>
    <w:rsid w:val="0078107F"/>
    <w:rsid w:val="007812A8"/>
    <w:rsid w:val="00781B24"/>
    <w:rsid w:val="00782098"/>
    <w:rsid w:val="00782678"/>
    <w:rsid w:val="00783787"/>
    <w:rsid w:val="007838C0"/>
    <w:rsid w:val="0078447E"/>
    <w:rsid w:val="00784DB2"/>
    <w:rsid w:val="00785F31"/>
    <w:rsid w:val="007860C0"/>
    <w:rsid w:val="00786268"/>
    <w:rsid w:val="00786AB4"/>
    <w:rsid w:val="00787310"/>
    <w:rsid w:val="0078766D"/>
    <w:rsid w:val="007901BC"/>
    <w:rsid w:val="00790FB5"/>
    <w:rsid w:val="00792FF3"/>
    <w:rsid w:val="00793DDD"/>
    <w:rsid w:val="00794677"/>
    <w:rsid w:val="00794782"/>
    <w:rsid w:val="00794827"/>
    <w:rsid w:val="00794A13"/>
    <w:rsid w:val="007958EE"/>
    <w:rsid w:val="00795B7F"/>
    <w:rsid w:val="00796141"/>
    <w:rsid w:val="0079614E"/>
    <w:rsid w:val="00797943"/>
    <w:rsid w:val="00797F51"/>
    <w:rsid w:val="007A02FF"/>
    <w:rsid w:val="007A0556"/>
    <w:rsid w:val="007A0C6F"/>
    <w:rsid w:val="007A14ED"/>
    <w:rsid w:val="007A1677"/>
    <w:rsid w:val="007A16BD"/>
    <w:rsid w:val="007A1AAE"/>
    <w:rsid w:val="007A21BB"/>
    <w:rsid w:val="007A2241"/>
    <w:rsid w:val="007A245C"/>
    <w:rsid w:val="007A26CD"/>
    <w:rsid w:val="007A2A76"/>
    <w:rsid w:val="007A351A"/>
    <w:rsid w:val="007A483F"/>
    <w:rsid w:val="007A5FE3"/>
    <w:rsid w:val="007A6769"/>
    <w:rsid w:val="007A6869"/>
    <w:rsid w:val="007A70DB"/>
    <w:rsid w:val="007B1050"/>
    <w:rsid w:val="007B1B6D"/>
    <w:rsid w:val="007B2138"/>
    <w:rsid w:val="007B293E"/>
    <w:rsid w:val="007B2AC3"/>
    <w:rsid w:val="007B355B"/>
    <w:rsid w:val="007B35D7"/>
    <w:rsid w:val="007B3B69"/>
    <w:rsid w:val="007B3EBF"/>
    <w:rsid w:val="007B4721"/>
    <w:rsid w:val="007B4B3F"/>
    <w:rsid w:val="007B4D07"/>
    <w:rsid w:val="007B4E5A"/>
    <w:rsid w:val="007B57C0"/>
    <w:rsid w:val="007B5996"/>
    <w:rsid w:val="007B5B76"/>
    <w:rsid w:val="007B68CB"/>
    <w:rsid w:val="007B6A0F"/>
    <w:rsid w:val="007B7137"/>
    <w:rsid w:val="007C0522"/>
    <w:rsid w:val="007C1AFC"/>
    <w:rsid w:val="007C2473"/>
    <w:rsid w:val="007C258A"/>
    <w:rsid w:val="007C3913"/>
    <w:rsid w:val="007C394B"/>
    <w:rsid w:val="007C3A45"/>
    <w:rsid w:val="007C42C6"/>
    <w:rsid w:val="007C4331"/>
    <w:rsid w:val="007C4FE4"/>
    <w:rsid w:val="007C561E"/>
    <w:rsid w:val="007C5748"/>
    <w:rsid w:val="007C5D61"/>
    <w:rsid w:val="007C5E11"/>
    <w:rsid w:val="007C6066"/>
    <w:rsid w:val="007C708F"/>
    <w:rsid w:val="007C7459"/>
    <w:rsid w:val="007C7F5E"/>
    <w:rsid w:val="007D07A8"/>
    <w:rsid w:val="007D0B9C"/>
    <w:rsid w:val="007D0BD0"/>
    <w:rsid w:val="007D116A"/>
    <w:rsid w:val="007D13AD"/>
    <w:rsid w:val="007D1BFA"/>
    <w:rsid w:val="007D1C34"/>
    <w:rsid w:val="007D25C1"/>
    <w:rsid w:val="007D3849"/>
    <w:rsid w:val="007D39E2"/>
    <w:rsid w:val="007D3D8F"/>
    <w:rsid w:val="007D3F0D"/>
    <w:rsid w:val="007D4615"/>
    <w:rsid w:val="007D4D65"/>
    <w:rsid w:val="007D4E6E"/>
    <w:rsid w:val="007D557C"/>
    <w:rsid w:val="007D66AA"/>
    <w:rsid w:val="007D6AB4"/>
    <w:rsid w:val="007E0911"/>
    <w:rsid w:val="007E10E6"/>
    <w:rsid w:val="007E1BC3"/>
    <w:rsid w:val="007E1E1F"/>
    <w:rsid w:val="007E237F"/>
    <w:rsid w:val="007E295D"/>
    <w:rsid w:val="007E2EED"/>
    <w:rsid w:val="007E3260"/>
    <w:rsid w:val="007E398E"/>
    <w:rsid w:val="007E41D0"/>
    <w:rsid w:val="007E42B1"/>
    <w:rsid w:val="007E486D"/>
    <w:rsid w:val="007E5F17"/>
    <w:rsid w:val="007E6112"/>
    <w:rsid w:val="007E7267"/>
    <w:rsid w:val="007F0220"/>
    <w:rsid w:val="007F03DE"/>
    <w:rsid w:val="007F05A1"/>
    <w:rsid w:val="007F0899"/>
    <w:rsid w:val="007F1550"/>
    <w:rsid w:val="007F1A22"/>
    <w:rsid w:val="007F1EFE"/>
    <w:rsid w:val="007F2566"/>
    <w:rsid w:val="007F2A2E"/>
    <w:rsid w:val="007F2C7E"/>
    <w:rsid w:val="007F307D"/>
    <w:rsid w:val="007F3CD3"/>
    <w:rsid w:val="007F3D3A"/>
    <w:rsid w:val="007F452D"/>
    <w:rsid w:val="007F476C"/>
    <w:rsid w:val="007F496D"/>
    <w:rsid w:val="007F4FEE"/>
    <w:rsid w:val="007F5FEA"/>
    <w:rsid w:val="007F6C66"/>
    <w:rsid w:val="007F701F"/>
    <w:rsid w:val="007F73FF"/>
    <w:rsid w:val="007F75EA"/>
    <w:rsid w:val="007F760C"/>
    <w:rsid w:val="00800070"/>
    <w:rsid w:val="00800385"/>
    <w:rsid w:val="00800BC7"/>
    <w:rsid w:val="00801088"/>
    <w:rsid w:val="00801C0C"/>
    <w:rsid w:val="008020FC"/>
    <w:rsid w:val="00802651"/>
    <w:rsid w:val="0080297C"/>
    <w:rsid w:val="00802B22"/>
    <w:rsid w:val="00802C14"/>
    <w:rsid w:val="0080352E"/>
    <w:rsid w:val="00803CFE"/>
    <w:rsid w:val="008041F6"/>
    <w:rsid w:val="008045B2"/>
    <w:rsid w:val="008050AD"/>
    <w:rsid w:val="00805771"/>
    <w:rsid w:val="0080590D"/>
    <w:rsid w:val="00805ACE"/>
    <w:rsid w:val="00807613"/>
    <w:rsid w:val="00810EC6"/>
    <w:rsid w:val="008129E5"/>
    <w:rsid w:val="00812B09"/>
    <w:rsid w:val="00812E48"/>
    <w:rsid w:val="00812E53"/>
    <w:rsid w:val="00813AB7"/>
    <w:rsid w:val="00813DE3"/>
    <w:rsid w:val="008142AE"/>
    <w:rsid w:val="008149B8"/>
    <w:rsid w:val="00814CD0"/>
    <w:rsid w:val="00815580"/>
    <w:rsid w:val="008175C8"/>
    <w:rsid w:val="0082056C"/>
    <w:rsid w:val="008207D1"/>
    <w:rsid w:val="00820DC0"/>
    <w:rsid w:val="0082190B"/>
    <w:rsid w:val="00822C05"/>
    <w:rsid w:val="00823C9D"/>
    <w:rsid w:val="00823D15"/>
    <w:rsid w:val="008246C4"/>
    <w:rsid w:val="00824B50"/>
    <w:rsid w:val="00824EA0"/>
    <w:rsid w:val="00824FA6"/>
    <w:rsid w:val="00825534"/>
    <w:rsid w:val="00826654"/>
    <w:rsid w:val="00827B1F"/>
    <w:rsid w:val="00827B98"/>
    <w:rsid w:val="00830072"/>
    <w:rsid w:val="00830729"/>
    <w:rsid w:val="00831136"/>
    <w:rsid w:val="0083179F"/>
    <w:rsid w:val="0083198C"/>
    <w:rsid w:val="00831E0D"/>
    <w:rsid w:val="008320F3"/>
    <w:rsid w:val="00832631"/>
    <w:rsid w:val="00833376"/>
    <w:rsid w:val="0083356A"/>
    <w:rsid w:val="008338CC"/>
    <w:rsid w:val="00833AFC"/>
    <w:rsid w:val="00834416"/>
    <w:rsid w:val="00834A40"/>
    <w:rsid w:val="0083535B"/>
    <w:rsid w:val="00835528"/>
    <w:rsid w:val="008356F3"/>
    <w:rsid w:val="00835AC6"/>
    <w:rsid w:val="00837074"/>
    <w:rsid w:val="008371CF"/>
    <w:rsid w:val="0083781D"/>
    <w:rsid w:val="00840490"/>
    <w:rsid w:val="00840634"/>
    <w:rsid w:val="00840741"/>
    <w:rsid w:val="008408A5"/>
    <w:rsid w:val="00840DB9"/>
    <w:rsid w:val="00841144"/>
    <w:rsid w:val="00841652"/>
    <w:rsid w:val="00841C52"/>
    <w:rsid w:val="00841EDB"/>
    <w:rsid w:val="00841EE8"/>
    <w:rsid w:val="008425E6"/>
    <w:rsid w:val="00842694"/>
    <w:rsid w:val="00842D0A"/>
    <w:rsid w:val="008435AA"/>
    <w:rsid w:val="00843843"/>
    <w:rsid w:val="00844310"/>
    <w:rsid w:val="0084474C"/>
    <w:rsid w:val="00844E1B"/>
    <w:rsid w:val="00845A9E"/>
    <w:rsid w:val="00845E98"/>
    <w:rsid w:val="008460AB"/>
    <w:rsid w:val="00846855"/>
    <w:rsid w:val="00847624"/>
    <w:rsid w:val="00847F00"/>
    <w:rsid w:val="00851FA6"/>
    <w:rsid w:val="00852055"/>
    <w:rsid w:val="00853FD0"/>
    <w:rsid w:val="00854AD3"/>
    <w:rsid w:val="00854FD6"/>
    <w:rsid w:val="00855047"/>
    <w:rsid w:val="00855284"/>
    <w:rsid w:val="00855A2E"/>
    <w:rsid w:val="00855F09"/>
    <w:rsid w:val="00856546"/>
    <w:rsid w:val="0085774F"/>
    <w:rsid w:val="00857C73"/>
    <w:rsid w:val="00857FAF"/>
    <w:rsid w:val="00860607"/>
    <w:rsid w:val="00860B30"/>
    <w:rsid w:val="00860C23"/>
    <w:rsid w:val="00860D9F"/>
    <w:rsid w:val="008619B3"/>
    <w:rsid w:val="008619DC"/>
    <w:rsid w:val="0086329F"/>
    <w:rsid w:val="008639B8"/>
    <w:rsid w:val="00863F9B"/>
    <w:rsid w:val="008641A7"/>
    <w:rsid w:val="0086436D"/>
    <w:rsid w:val="008647F6"/>
    <w:rsid w:val="00864C9D"/>
    <w:rsid w:val="00864CCD"/>
    <w:rsid w:val="00865050"/>
    <w:rsid w:val="00865F39"/>
    <w:rsid w:val="00866F1A"/>
    <w:rsid w:val="0086733A"/>
    <w:rsid w:val="00867CA4"/>
    <w:rsid w:val="008702D8"/>
    <w:rsid w:val="0087085E"/>
    <w:rsid w:val="00870C16"/>
    <w:rsid w:val="00870E6E"/>
    <w:rsid w:val="00870ECF"/>
    <w:rsid w:val="00870F75"/>
    <w:rsid w:val="008716D3"/>
    <w:rsid w:val="008719CB"/>
    <w:rsid w:val="00871AC0"/>
    <w:rsid w:val="00872BC5"/>
    <w:rsid w:val="00872EA1"/>
    <w:rsid w:val="00873A68"/>
    <w:rsid w:val="0087469B"/>
    <w:rsid w:val="0087636E"/>
    <w:rsid w:val="00876626"/>
    <w:rsid w:val="008767F6"/>
    <w:rsid w:val="00876C5F"/>
    <w:rsid w:val="0087724F"/>
    <w:rsid w:val="00877B92"/>
    <w:rsid w:val="00880605"/>
    <w:rsid w:val="00880D75"/>
    <w:rsid w:val="00880EAB"/>
    <w:rsid w:val="00882966"/>
    <w:rsid w:val="0088325A"/>
    <w:rsid w:val="008847A7"/>
    <w:rsid w:val="0088506C"/>
    <w:rsid w:val="008850C7"/>
    <w:rsid w:val="00885F8C"/>
    <w:rsid w:val="008861DE"/>
    <w:rsid w:val="008868D3"/>
    <w:rsid w:val="008876F5"/>
    <w:rsid w:val="008908E3"/>
    <w:rsid w:val="00890ADF"/>
    <w:rsid w:val="00890F82"/>
    <w:rsid w:val="00890FA4"/>
    <w:rsid w:val="00891713"/>
    <w:rsid w:val="008928C7"/>
    <w:rsid w:val="00893749"/>
    <w:rsid w:val="00894105"/>
    <w:rsid w:val="00894A15"/>
    <w:rsid w:val="00895F63"/>
    <w:rsid w:val="00896846"/>
    <w:rsid w:val="0089705C"/>
    <w:rsid w:val="0089721B"/>
    <w:rsid w:val="0089765A"/>
    <w:rsid w:val="00897B6C"/>
    <w:rsid w:val="00897E06"/>
    <w:rsid w:val="008A020D"/>
    <w:rsid w:val="008A035E"/>
    <w:rsid w:val="008A1B41"/>
    <w:rsid w:val="008A2505"/>
    <w:rsid w:val="008A361F"/>
    <w:rsid w:val="008A3883"/>
    <w:rsid w:val="008A495D"/>
    <w:rsid w:val="008A4F17"/>
    <w:rsid w:val="008A5348"/>
    <w:rsid w:val="008A6DAE"/>
    <w:rsid w:val="008A7245"/>
    <w:rsid w:val="008A7D2D"/>
    <w:rsid w:val="008B0352"/>
    <w:rsid w:val="008B05AB"/>
    <w:rsid w:val="008B0D0F"/>
    <w:rsid w:val="008B0E26"/>
    <w:rsid w:val="008B1517"/>
    <w:rsid w:val="008B1A3A"/>
    <w:rsid w:val="008B1BE3"/>
    <w:rsid w:val="008B2AF3"/>
    <w:rsid w:val="008B3006"/>
    <w:rsid w:val="008B3DDA"/>
    <w:rsid w:val="008B43FA"/>
    <w:rsid w:val="008B4886"/>
    <w:rsid w:val="008B4C45"/>
    <w:rsid w:val="008B5215"/>
    <w:rsid w:val="008B5750"/>
    <w:rsid w:val="008B6DB8"/>
    <w:rsid w:val="008B6E16"/>
    <w:rsid w:val="008B7680"/>
    <w:rsid w:val="008B7FD7"/>
    <w:rsid w:val="008C01AD"/>
    <w:rsid w:val="008C01FB"/>
    <w:rsid w:val="008C0B4B"/>
    <w:rsid w:val="008C0EC4"/>
    <w:rsid w:val="008C1A17"/>
    <w:rsid w:val="008C1C67"/>
    <w:rsid w:val="008C1D85"/>
    <w:rsid w:val="008C265A"/>
    <w:rsid w:val="008C2AB1"/>
    <w:rsid w:val="008C2D1F"/>
    <w:rsid w:val="008C3027"/>
    <w:rsid w:val="008C33C5"/>
    <w:rsid w:val="008C3E54"/>
    <w:rsid w:val="008C4CEB"/>
    <w:rsid w:val="008C53A8"/>
    <w:rsid w:val="008C560D"/>
    <w:rsid w:val="008C6184"/>
    <w:rsid w:val="008C672A"/>
    <w:rsid w:val="008C6B07"/>
    <w:rsid w:val="008C72EA"/>
    <w:rsid w:val="008D03AC"/>
    <w:rsid w:val="008D0461"/>
    <w:rsid w:val="008D0B2E"/>
    <w:rsid w:val="008D0BE0"/>
    <w:rsid w:val="008D12AC"/>
    <w:rsid w:val="008D172D"/>
    <w:rsid w:val="008D1A3B"/>
    <w:rsid w:val="008D1A6C"/>
    <w:rsid w:val="008D1BC8"/>
    <w:rsid w:val="008D1F6E"/>
    <w:rsid w:val="008D21A2"/>
    <w:rsid w:val="008D22ED"/>
    <w:rsid w:val="008D2708"/>
    <w:rsid w:val="008D27D0"/>
    <w:rsid w:val="008D42AD"/>
    <w:rsid w:val="008D486A"/>
    <w:rsid w:val="008D4C3B"/>
    <w:rsid w:val="008D4F6C"/>
    <w:rsid w:val="008D507C"/>
    <w:rsid w:val="008D63B1"/>
    <w:rsid w:val="008D64E6"/>
    <w:rsid w:val="008D681C"/>
    <w:rsid w:val="008E005D"/>
    <w:rsid w:val="008E0D1B"/>
    <w:rsid w:val="008E1B52"/>
    <w:rsid w:val="008E1C0A"/>
    <w:rsid w:val="008E1DCB"/>
    <w:rsid w:val="008E2761"/>
    <w:rsid w:val="008E2B1E"/>
    <w:rsid w:val="008E2B91"/>
    <w:rsid w:val="008E3340"/>
    <w:rsid w:val="008E3516"/>
    <w:rsid w:val="008E3CAE"/>
    <w:rsid w:val="008E4A8B"/>
    <w:rsid w:val="008E5AD7"/>
    <w:rsid w:val="008E6D6F"/>
    <w:rsid w:val="008E6FD5"/>
    <w:rsid w:val="008E7502"/>
    <w:rsid w:val="008E79E6"/>
    <w:rsid w:val="008F0D79"/>
    <w:rsid w:val="008F2F68"/>
    <w:rsid w:val="008F3825"/>
    <w:rsid w:val="008F3C3A"/>
    <w:rsid w:val="008F3D14"/>
    <w:rsid w:val="008F45DF"/>
    <w:rsid w:val="008F51A1"/>
    <w:rsid w:val="008F5510"/>
    <w:rsid w:val="008F556F"/>
    <w:rsid w:val="008F5AAA"/>
    <w:rsid w:val="008F647C"/>
    <w:rsid w:val="008F68A2"/>
    <w:rsid w:val="008F6CE4"/>
    <w:rsid w:val="008F6F8F"/>
    <w:rsid w:val="008F6FC4"/>
    <w:rsid w:val="008F75CC"/>
    <w:rsid w:val="008F7AC2"/>
    <w:rsid w:val="00900566"/>
    <w:rsid w:val="0090191A"/>
    <w:rsid w:val="00901CA4"/>
    <w:rsid w:val="0090284F"/>
    <w:rsid w:val="00902C36"/>
    <w:rsid w:val="00904169"/>
    <w:rsid w:val="009048BD"/>
    <w:rsid w:val="009048F4"/>
    <w:rsid w:val="00904B32"/>
    <w:rsid w:val="009060DC"/>
    <w:rsid w:val="009072D9"/>
    <w:rsid w:val="009075E2"/>
    <w:rsid w:val="0091024E"/>
    <w:rsid w:val="0091077E"/>
    <w:rsid w:val="0091118F"/>
    <w:rsid w:val="0091185A"/>
    <w:rsid w:val="0091221F"/>
    <w:rsid w:val="0091317C"/>
    <w:rsid w:val="0091373C"/>
    <w:rsid w:val="00914A3B"/>
    <w:rsid w:val="00914D6A"/>
    <w:rsid w:val="00914FEF"/>
    <w:rsid w:val="009158AA"/>
    <w:rsid w:val="0091624A"/>
    <w:rsid w:val="00916D6D"/>
    <w:rsid w:val="009173D9"/>
    <w:rsid w:val="00917801"/>
    <w:rsid w:val="0092082B"/>
    <w:rsid w:val="009215D7"/>
    <w:rsid w:val="0092187D"/>
    <w:rsid w:val="00921968"/>
    <w:rsid w:val="00922280"/>
    <w:rsid w:val="009222E4"/>
    <w:rsid w:val="00922C9C"/>
    <w:rsid w:val="00923563"/>
    <w:rsid w:val="00923C07"/>
    <w:rsid w:val="0092501D"/>
    <w:rsid w:val="009262BA"/>
    <w:rsid w:val="00926FB0"/>
    <w:rsid w:val="009279C9"/>
    <w:rsid w:val="00927D9D"/>
    <w:rsid w:val="00930240"/>
    <w:rsid w:val="009302B0"/>
    <w:rsid w:val="00930D32"/>
    <w:rsid w:val="009316F7"/>
    <w:rsid w:val="00932A35"/>
    <w:rsid w:val="00933248"/>
    <w:rsid w:val="009332A8"/>
    <w:rsid w:val="00933D14"/>
    <w:rsid w:val="00933F88"/>
    <w:rsid w:val="00934EA0"/>
    <w:rsid w:val="00935585"/>
    <w:rsid w:val="00935843"/>
    <w:rsid w:val="0093587C"/>
    <w:rsid w:val="00937291"/>
    <w:rsid w:val="0093750D"/>
    <w:rsid w:val="00937F29"/>
    <w:rsid w:val="0094047C"/>
    <w:rsid w:val="00940749"/>
    <w:rsid w:val="009419F1"/>
    <w:rsid w:val="00941EFA"/>
    <w:rsid w:val="00942FD6"/>
    <w:rsid w:val="009434E7"/>
    <w:rsid w:val="009435C0"/>
    <w:rsid w:val="009439C8"/>
    <w:rsid w:val="00943BE6"/>
    <w:rsid w:val="00943CD2"/>
    <w:rsid w:val="00943CDF"/>
    <w:rsid w:val="00945120"/>
    <w:rsid w:val="009459B3"/>
    <w:rsid w:val="00945AFB"/>
    <w:rsid w:val="00945D09"/>
    <w:rsid w:val="00946B74"/>
    <w:rsid w:val="00946B85"/>
    <w:rsid w:val="00950252"/>
    <w:rsid w:val="00950258"/>
    <w:rsid w:val="009507E1"/>
    <w:rsid w:val="00950ACF"/>
    <w:rsid w:val="0095198D"/>
    <w:rsid w:val="00951DBB"/>
    <w:rsid w:val="00952151"/>
    <w:rsid w:val="00952299"/>
    <w:rsid w:val="0095232B"/>
    <w:rsid w:val="0095298F"/>
    <w:rsid w:val="00952E3F"/>
    <w:rsid w:val="00954D1F"/>
    <w:rsid w:val="009555E7"/>
    <w:rsid w:val="00955954"/>
    <w:rsid w:val="00955E62"/>
    <w:rsid w:val="00956E99"/>
    <w:rsid w:val="009571EB"/>
    <w:rsid w:val="00957F64"/>
    <w:rsid w:val="00960168"/>
    <w:rsid w:val="009605B9"/>
    <w:rsid w:val="00960B57"/>
    <w:rsid w:val="00960E78"/>
    <w:rsid w:val="00961309"/>
    <w:rsid w:val="009614D4"/>
    <w:rsid w:val="00961BC3"/>
    <w:rsid w:val="00961FDE"/>
    <w:rsid w:val="009626BE"/>
    <w:rsid w:val="00962DD3"/>
    <w:rsid w:val="00962F2C"/>
    <w:rsid w:val="00963594"/>
    <w:rsid w:val="009642C4"/>
    <w:rsid w:val="00964CD1"/>
    <w:rsid w:val="00964DC8"/>
    <w:rsid w:val="00964FB0"/>
    <w:rsid w:val="00965707"/>
    <w:rsid w:val="00965B46"/>
    <w:rsid w:val="00965D0A"/>
    <w:rsid w:val="009664DF"/>
    <w:rsid w:val="00966726"/>
    <w:rsid w:val="00966744"/>
    <w:rsid w:val="00967476"/>
    <w:rsid w:val="00967550"/>
    <w:rsid w:val="00967F2B"/>
    <w:rsid w:val="009703DE"/>
    <w:rsid w:val="00971618"/>
    <w:rsid w:val="00971DA1"/>
    <w:rsid w:val="00972D94"/>
    <w:rsid w:val="00973E4B"/>
    <w:rsid w:val="00973EA6"/>
    <w:rsid w:val="0097421A"/>
    <w:rsid w:val="009758FA"/>
    <w:rsid w:val="00975F3B"/>
    <w:rsid w:val="0097667F"/>
    <w:rsid w:val="00976744"/>
    <w:rsid w:val="00976B50"/>
    <w:rsid w:val="0097793D"/>
    <w:rsid w:val="00977F1D"/>
    <w:rsid w:val="009813FD"/>
    <w:rsid w:val="00981958"/>
    <w:rsid w:val="00981B43"/>
    <w:rsid w:val="00981C4A"/>
    <w:rsid w:val="00981C8A"/>
    <w:rsid w:val="009823D3"/>
    <w:rsid w:val="009835A2"/>
    <w:rsid w:val="0098399D"/>
    <w:rsid w:val="00983C27"/>
    <w:rsid w:val="00984A6E"/>
    <w:rsid w:val="009869DC"/>
    <w:rsid w:val="0099163E"/>
    <w:rsid w:val="0099206A"/>
    <w:rsid w:val="0099288C"/>
    <w:rsid w:val="00992E98"/>
    <w:rsid w:val="00993438"/>
    <w:rsid w:val="00993694"/>
    <w:rsid w:val="00994343"/>
    <w:rsid w:val="0099478B"/>
    <w:rsid w:val="00996DC6"/>
    <w:rsid w:val="00997D82"/>
    <w:rsid w:val="00997EB4"/>
    <w:rsid w:val="009A09EA"/>
    <w:rsid w:val="009A0BAA"/>
    <w:rsid w:val="009A0C96"/>
    <w:rsid w:val="009A1252"/>
    <w:rsid w:val="009A15B3"/>
    <w:rsid w:val="009A2423"/>
    <w:rsid w:val="009A2461"/>
    <w:rsid w:val="009A2846"/>
    <w:rsid w:val="009A30CE"/>
    <w:rsid w:val="009A3935"/>
    <w:rsid w:val="009A3B02"/>
    <w:rsid w:val="009A3DB3"/>
    <w:rsid w:val="009A5083"/>
    <w:rsid w:val="009A524E"/>
    <w:rsid w:val="009A62EA"/>
    <w:rsid w:val="009A6473"/>
    <w:rsid w:val="009A6BA7"/>
    <w:rsid w:val="009A759C"/>
    <w:rsid w:val="009A788F"/>
    <w:rsid w:val="009A7AD9"/>
    <w:rsid w:val="009B0C46"/>
    <w:rsid w:val="009B1064"/>
    <w:rsid w:val="009B2D4F"/>
    <w:rsid w:val="009B31DC"/>
    <w:rsid w:val="009B4072"/>
    <w:rsid w:val="009B4370"/>
    <w:rsid w:val="009B4525"/>
    <w:rsid w:val="009B4811"/>
    <w:rsid w:val="009B5086"/>
    <w:rsid w:val="009B5952"/>
    <w:rsid w:val="009B5FE4"/>
    <w:rsid w:val="009B68EE"/>
    <w:rsid w:val="009B715A"/>
    <w:rsid w:val="009C0FC2"/>
    <w:rsid w:val="009C197D"/>
    <w:rsid w:val="009C240D"/>
    <w:rsid w:val="009C2433"/>
    <w:rsid w:val="009C25F4"/>
    <w:rsid w:val="009C304C"/>
    <w:rsid w:val="009C3B82"/>
    <w:rsid w:val="009C3C31"/>
    <w:rsid w:val="009C3F74"/>
    <w:rsid w:val="009C4C0A"/>
    <w:rsid w:val="009C4C78"/>
    <w:rsid w:val="009C4DD2"/>
    <w:rsid w:val="009C4FA1"/>
    <w:rsid w:val="009C53FA"/>
    <w:rsid w:val="009C58E9"/>
    <w:rsid w:val="009C5BB9"/>
    <w:rsid w:val="009C5D66"/>
    <w:rsid w:val="009C5D90"/>
    <w:rsid w:val="009C6191"/>
    <w:rsid w:val="009C79C8"/>
    <w:rsid w:val="009C7BB7"/>
    <w:rsid w:val="009D0918"/>
    <w:rsid w:val="009D0FF3"/>
    <w:rsid w:val="009D147D"/>
    <w:rsid w:val="009D1564"/>
    <w:rsid w:val="009D1C15"/>
    <w:rsid w:val="009D23DF"/>
    <w:rsid w:val="009D2C85"/>
    <w:rsid w:val="009D378C"/>
    <w:rsid w:val="009D3C65"/>
    <w:rsid w:val="009D4255"/>
    <w:rsid w:val="009D43F3"/>
    <w:rsid w:val="009D4B52"/>
    <w:rsid w:val="009D53CE"/>
    <w:rsid w:val="009D54CF"/>
    <w:rsid w:val="009D5717"/>
    <w:rsid w:val="009D7789"/>
    <w:rsid w:val="009D7A18"/>
    <w:rsid w:val="009E01D3"/>
    <w:rsid w:val="009E0327"/>
    <w:rsid w:val="009E094A"/>
    <w:rsid w:val="009E1836"/>
    <w:rsid w:val="009E253C"/>
    <w:rsid w:val="009E2B50"/>
    <w:rsid w:val="009E2DB2"/>
    <w:rsid w:val="009E31AA"/>
    <w:rsid w:val="009E35AA"/>
    <w:rsid w:val="009E403D"/>
    <w:rsid w:val="009E4F0A"/>
    <w:rsid w:val="009E57D0"/>
    <w:rsid w:val="009E59D7"/>
    <w:rsid w:val="009E5A2B"/>
    <w:rsid w:val="009E65F6"/>
    <w:rsid w:val="009E70BA"/>
    <w:rsid w:val="009E7DEF"/>
    <w:rsid w:val="009F0291"/>
    <w:rsid w:val="009F0B85"/>
    <w:rsid w:val="009F0D64"/>
    <w:rsid w:val="009F1850"/>
    <w:rsid w:val="009F21CA"/>
    <w:rsid w:val="009F2BFC"/>
    <w:rsid w:val="009F39D6"/>
    <w:rsid w:val="009F3A58"/>
    <w:rsid w:val="009F3ECD"/>
    <w:rsid w:val="009F438F"/>
    <w:rsid w:val="009F43CB"/>
    <w:rsid w:val="009F4577"/>
    <w:rsid w:val="009F502F"/>
    <w:rsid w:val="009F543E"/>
    <w:rsid w:val="009F56A7"/>
    <w:rsid w:val="009F5AA2"/>
    <w:rsid w:val="009F6124"/>
    <w:rsid w:val="009F73FD"/>
    <w:rsid w:val="009F7D40"/>
    <w:rsid w:val="00A01602"/>
    <w:rsid w:val="00A01910"/>
    <w:rsid w:val="00A01BFF"/>
    <w:rsid w:val="00A01F67"/>
    <w:rsid w:val="00A02276"/>
    <w:rsid w:val="00A02DA5"/>
    <w:rsid w:val="00A03C4C"/>
    <w:rsid w:val="00A042A8"/>
    <w:rsid w:val="00A0450B"/>
    <w:rsid w:val="00A04F3F"/>
    <w:rsid w:val="00A05B9A"/>
    <w:rsid w:val="00A060EA"/>
    <w:rsid w:val="00A06117"/>
    <w:rsid w:val="00A06FC6"/>
    <w:rsid w:val="00A073CF"/>
    <w:rsid w:val="00A10A0A"/>
    <w:rsid w:val="00A11984"/>
    <w:rsid w:val="00A11FC7"/>
    <w:rsid w:val="00A12E20"/>
    <w:rsid w:val="00A13014"/>
    <w:rsid w:val="00A13229"/>
    <w:rsid w:val="00A13B32"/>
    <w:rsid w:val="00A14F08"/>
    <w:rsid w:val="00A155B8"/>
    <w:rsid w:val="00A15C1D"/>
    <w:rsid w:val="00A20505"/>
    <w:rsid w:val="00A20E2F"/>
    <w:rsid w:val="00A220BD"/>
    <w:rsid w:val="00A22545"/>
    <w:rsid w:val="00A23257"/>
    <w:rsid w:val="00A2380F"/>
    <w:rsid w:val="00A23F83"/>
    <w:rsid w:val="00A24278"/>
    <w:rsid w:val="00A24330"/>
    <w:rsid w:val="00A249A7"/>
    <w:rsid w:val="00A25B18"/>
    <w:rsid w:val="00A26A61"/>
    <w:rsid w:val="00A26CDE"/>
    <w:rsid w:val="00A2703E"/>
    <w:rsid w:val="00A27478"/>
    <w:rsid w:val="00A279EC"/>
    <w:rsid w:val="00A30450"/>
    <w:rsid w:val="00A31995"/>
    <w:rsid w:val="00A31EA4"/>
    <w:rsid w:val="00A32331"/>
    <w:rsid w:val="00A327A9"/>
    <w:rsid w:val="00A33982"/>
    <w:rsid w:val="00A34226"/>
    <w:rsid w:val="00A3443D"/>
    <w:rsid w:val="00A34810"/>
    <w:rsid w:val="00A3565B"/>
    <w:rsid w:val="00A3587C"/>
    <w:rsid w:val="00A35A02"/>
    <w:rsid w:val="00A36154"/>
    <w:rsid w:val="00A36677"/>
    <w:rsid w:val="00A37253"/>
    <w:rsid w:val="00A37523"/>
    <w:rsid w:val="00A4134C"/>
    <w:rsid w:val="00A4182B"/>
    <w:rsid w:val="00A41B8F"/>
    <w:rsid w:val="00A41C1A"/>
    <w:rsid w:val="00A43082"/>
    <w:rsid w:val="00A43A29"/>
    <w:rsid w:val="00A43C78"/>
    <w:rsid w:val="00A440B4"/>
    <w:rsid w:val="00A44EFD"/>
    <w:rsid w:val="00A45737"/>
    <w:rsid w:val="00A45C2A"/>
    <w:rsid w:val="00A45F9B"/>
    <w:rsid w:val="00A46159"/>
    <w:rsid w:val="00A47094"/>
    <w:rsid w:val="00A476AA"/>
    <w:rsid w:val="00A4780C"/>
    <w:rsid w:val="00A513CA"/>
    <w:rsid w:val="00A51671"/>
    <w:rsid w:val="00A51D88"/>
    <w:rsid w:val="00A51DD8"/>
    <w:rsid w:val="00A5232A"/>
    <w:rsid w:val="00A5252A"/>
    <w:rsid w:val="00A54101"/>
    <w:rsid w:val="00A542E8"/>
    <w:rsid w:val="00A5442F"/>
    <w:rsid w:val="00A54495"/>
    <w:rsid w:val="00A5498B"/>
    <w:rsid w:val="00A551A9"/>
    <w:rsid w:val="00A55519"/>
    <w:rsid w:val="00A55A1E"/>
    <w:rsid w:val="00A55E04"/>
    <w:rsid w:val="00A56D82"/>
    <w:rsid w:val="00A56F89"/>
    <w:rsid w:val="00A57032"/>
    <w:rsid w:val="00A6029B"/>
    <w:rsid w:val="00A6053D"/>
    <w:rsid w:val="00A60BBD"/>
    <w:rsid w:val="00A60BC5"/>
    <w:rsid w:val="00A60F09"/>
    <w:rsid w:val="00A610E3"/>
    <w:rsid w:val="00A624A1"/>
    <w:rsid w:val="00A62FD7"/>
    <w:rsid w:val="00A6324B"/>
    <w:rsid w:val="00A63310"/>
    <w:rsid w:val="00A63412"/>
    <w:rsid w:val="00A63D0F"/>
    <w:rsid w:val="00A650D3"/>
    <w:rsid w:val="00A6541A"/>
    <w:rsid w:val="00A65600"/>
    <w:rsid w:val="00A66170"/>
    <w:rsid w:val="00A66332"/>
    <w:rsid w:val="00A66604"/>
    <w:rsid w:val="00A66D27"/>
    <w:rsid w:val="00A70639"/>
    <w:rsid w:val="00A708CD"/>
    <w:rsid w:val="00A7144C"/>
    <w:rsid w:val="00A72153"/>
    <w:rsid w:val="00A73A3C"/>
    <w:rsid w:val="00A754E6"/>
    <w:rsid w:val="00A75D36"/>
    <w:rsid w:val="00A76075"/>
    <w:rsid w:val="00A7615E"/>
    <w:rsid w:val="00A769B5"/>
    <w:rsid w:val="00A77154"/>
    <w:rsid w:val="00A77840"/>
    <w:rsid w:val="00A77B1E"/>
    <w:rsid w:val="00A80093"/>
    <w:rsid w:val="00A80291"/>
    <w:rsid w:val="00A8032B"/>
    <w:rsid w:val="00A80365"/>
    <w:rsid w:val="00A80373"/>
    <w:rsid w:val="00A803A8"/>
    <w:rsid w:val="00A810C3"/>
    <w:rsid w:val="00A81525"/>
    <w:rsid w:val="00A8243B"/>
    <w:rsid w:val="00A82A02"/>
    <w:rsid w:val="00A834FF"/>
    <w:rsid w:val="00A839FC"/>
    <w:rsid w:val="00A83CEE"/>
    <w:rsid w:val="00A83DBB"/>
    <w:rsid w:val="00A844A8"/>
    <w:rsid w:val="00A8497F"/>
    <w:rsid w:val="00A84CF3"/>
    <w:rsid w:val="00A856ED"/>
    <w:rsid w:val="00A85B31"/>
    <w:rsid w:val="00A86009"/>
    <w:rsid w:val="00A86E56"/>
    <w:rsid w:val="00A9012C"/>
    <w:rsid w:val="00A90BFC"/>
    <w:rsid w:val="00A90CD2"/>
    <w:rsid w:val="00A917E1"/>
    <w:rsid w:val="00A92A79"/>
    <w:rsid w:val="00A92E2D"/>
    <w:rsid w:val="00A93021"/>
    <w:rsid w:val="00A935A7"/>
    <w:rsid w:val="00A9391D"/>
    <w:rsid w:val="00A9431A"/>
    <w:rsid w:val="00A94364"/>
    <w:rsid w:val="00A94539"/>
    <w:rsid w:val="00A95858"/>
    <w:rsid w:val="00A96D81"/>
    <w:rsid w:val="00A970B5"/>
    <w:rsid w:val="00A970E4"/>
    <w:rsid w:val="00A9741D"/>
    <w:rsid w:val="00A97EE1"/>
    <w:rsid w:val="00AA12ED"/>
    <w:rsid w:val="00AA13DF"/>
    <w:rsid w:val="00AA193F"/>
    <w:rsid w:val="00AA22B9"/>
    <w:rsid w:val="00AA251B"/>
    <w:rsid w:val="00AA2C53"/>
    <w:rsid w:val="00AA3A36"/>
    <w:rsid w:val="00AA4763"/>
    <w:rsid w:val="00AA47F1"/>
    <w:rsid w:val="00AA48D0"/>
    <w:rsid w:val="00AA4C4F"/>
    <w:rsid w:val="00AA4D94"/>
    <w:rsid w:val="00AA57B3"/>
    <w:rsid w:val="00AA5ABC"/>
    <w:rsid w:val="00AA624C"/>
    <w:rsid w:val="00AA687A"/>
    <w:rsid w:val="00AB01B3"/>
    <w:rsid w:val="00AB0384"/>
    <w:rsid w:val="00AB0DF0"/>
    <w:rsid w:val="00AB163D"/>
    <w:rsid w:val="00AB1A2A"/>
    <w:rsid w:val="00AB2392"/>
    <w:rsid w:val="00AB27B1"/>
    <w:rsid w:val="00AB3A50"/>
    <w:rsid w:val="00AB3E13"/>
    <w:rsid w:val="00AB4A4C"/>
    <w:rsid w:val="00AB4AED"/>
    <w:rsid w:val="00AB69EC"/>
    <w:rsid w:val="00AB6DBF"/>
    <w:rsid w:val="00AB7ABE"/>
    <w:rsid w:val="00AB7AE9"/>
    <w:rsid w:val="00AB7F11"/>
    <w:rsid w:val="00AC0349"/>
    <w:rsid w:val="00AC0FB6"/>
    <w:rsid w:val="00AC146A"/>
    <w:rsid w:val="00AC15E6"/>
    <w:rsid w:val="00AC2435"/>
    <w:rsid w:val="00AC24B1"/>
    <w:rsid w:val="00AC2A42"/>
    <w:rsid w:val="00AC2E7A"/>
    <w:rsid w:val="00AC2F40"/>
    <w:rsid w:val="00AC38B6"/>
    <w:rsid w:val="00AC3D94"/>
    <w:rsid w:val="00AC4203"/>
    <w:rsid w:val="00AC423E"/>
    <w:rsid w:val="00AC4436"/>
    <w:rsid w:val="00AC5084"/>
    <w:rsid w:val="00AC5241"/>
    <w:rsid w:val="00AC5C80"/>
    <w:rsid w:val="00AC5D46"/>
    <w:rsid w:val="00AC5F82"/>
    <w:rsid w:val="00AC606A"/>
    <w:rsid w:val="00AC7B17"/>
    <w:rsid w:val="00AD0237"/>
    <w:rsid w:val="00AD12D2"/>
    <w:rsid w:val="00AD165F"/>
    <w:rsid w:val="00AD1669"/>
    <w:rsid w:val="00AD169B"/>
    <w:rsid w:val="00AD16ED"/>
    <w:rsid w:val="00AD1DC3"/>
    <w:rsid w:val="00AD251A"/>
    <w:rsid w:val="00AD2AF5"/>
    <w:rsid w:val="00AD397A"/>
    <w:rsid w:val="00AD3B87"/>
    <w:rsid w:val="00AD47A7"/>
    <w:rsid w:val="00AD4F9B"/>
    <w:rsid w:val="00AD677A"/>
    <w:rsid w:val="00AD6C37"/>
    <w:rsid w:val="00AD6F26"/>
    <w:rsid w:val="00AD7240"/>
    <w:rsid w:val="00AD7403"/>
    <w:rsid w:val="00AD7415"/>
    <w:rsid w:val="00AE0086"/>
    <w:rsid w:val="00AE1895"/>
    <w:rsid w:val="00AE197E"/>
    <w:rsid w:val="00AE19B3"/>
    <w:rsid w:val="00AE2613"/>
    <w:rsid w:val="00AE2C80"/>
    <w:rsid w:val="00AE361D"/>
    <w:rsid w:val="00AE391D"/>
    <w:rsid w:val="00AE4E98"/>
    <w:rsid w:val="00AE565E"/>
    <w:rsid w:val="00AE62EF"/>
    <w:rsid w:val="00AE7C68"/>
    <w:rsid w:val="00AF05A4"/>
    <w:rsid w:val="00AF0E0B"/>
    <w:rsid w:val="00AF23B8"/>
    <w:rsid w:val="00AF2CE1"/>
    <w:rsid w:val="00AF2F26"/>
    <w:rsid w:val="00AF2F51"/>
    <w:rsid w:val="00AF332C"/>
    <w:rsid w:val="00AF34A3"/>
    <w:rsid w:val="00AF3E06"/>
    <w:rsid w:val="00AF4193"/>
    <w:rsid w:val="00AF44F4"/>
    <w:rsid w:val="00AF4AE7"/>
    <w:rsid w:val="00AF4B76"/>
    <w:rsid w:val="00AF5081"/>
    <w:rsid w:val="00AF57F0"/>
    <w:rsid w:val="00AF59A6"/>
    <w:rsid w:val="00AF5D73"/>
    <w:rsid w:val="00AF6B2C"/>
    <w:rsid w:val="00AF725F"/>
    <w:rsid w:val="00AF78D1"/>
    <w:rsid w:val="00AF790A"/>
    <w:rsid w:val="00AF7AC0"/>
    <w:rsid w:val="00AF7ACF"/>
    <w:rsid w:val="00B00192"/>
    <w:rsid w:val="00B00C67"/>
    <w:rsid w:val="00B0123B"/>
    <w:rsid w:val="00B019E5"/>
    <w:rsid w:val="00B01DE8"/>
    <w:rsid w:val="00B02560"/>
    <w:rsid w:val="00B0270C"/>
    <w:rsid w:val="00B02B1C"/>
    <w:rsid w:val="00B0315B"/>
    <w:rsid w:val="00B033C8"/>
    <w:rsid w:val="00B03D83"/>
    <w:rsid w:val="00B044D1"/>
    <w:rsid w:val="00B05687"/>
    <w:rsid w:val="00B05990"/>
    <w:rsid w:val="00B07015"/>
    <w:rsid w:val="00B0716C"/>
    <w:rsid w:val="00B071A9"/>
    <w:rsid w:val="00B07DF6"/>
    <w:rsid w:val="00B11488"/>
    <w:rsid w:val="00B1287C"/>
    <w:rsid w:val="00B133D9"/>
    <w:rsid w:val="00B13699"/>
    <w:rsid w:val="00B136A6"/>
    <w:rsid w:val="00B137D0"/>
    <w:rsid w:val="00B139E2"/>
    <w:rsid w:val="00B13E52"/>
    <w:rsid w:val="00B13F71"/>
    <w:rsid w:val="00B140C1"/>
    <w:rsid w:val="00B14C3F"/>
    <w:rsid w:val="00B14CA9"/>
    <w:rsid w:val="00B14E8F"/>
    <w:rsid w:val="00B15720"/>
    <w:rsid w:val="00B1735E"/>
    <w:rsid w:val="00B177F5"/>
    <w:rsid w:val="00B17F8E"/>
    <w:rsid w:val="00B20BD5"/>
    <w:rsid w:val="00B20C38"/>
    <w:rsid w:val="00B20EB1"/>
    <w:rsid w:val="00B2173D"/>
    <w:rsid w:val="00B21C40"/>
    <w:rsid w:val="00B22359"/>
    <w:rsid w:val="00B22496"/>
    <w:rsid w:val="00B235AE"/>
    <w:rsid w:val="00B2361E"/>
    <w:rsid w:val="00B24FA0"/>
    <w:rsid w:val="00B2590B"/>
    <w:rsid w:val="00B26007"/>
    <w:rsid w:val="00B26265"/>
    <w:rsid w:val="00B27108"/>
    <w:rsid w:val="00B274B7"/>
    <w:rsid w:val="00B27901"/>
    <w:rsid w:val="00B27CA8"/>
    <w:rsid w:val="00B306A5"/>
    <w:rsid w:val="00B30785"/>
    <w:rsid w:val="00B312A6"/>
    <w:rsid w:val="00B31725"/>
    <w:rsid w:val="00B31ADA"/>
    <w:rsid w:val="00B31E6E"/>
    <w:rsid w:val="00B31F12"/>
    <w:rsid w:val="00B32E00"/>
    <w:rsid w:val="00B32E2E"/>
    <w:rsid w:val="00B32E5E"/>
    <w:rsid w:val="00B32F2D"/>
    <w:rsid w:val="00B346D0"/>
    <w:rsid w:val="00B3473E"/>
    <w:rsid w:val="00B34C2D"/>
    <w:rsid w:val="00B350E9"/>
    <w:rsid w:val="00B35185"/>
    <w:rsid w:val="00B35699"/>
    <w:rsid w:val="00B36778"/>
    <w:rsid w:val="00B369F1"/>
    <w:rsid w:val="00B37680"/>
    <w:rsid w:val="00B37C0A"/>
    <w:rsid w:val="00B402DF"/>
    <w:rsid w:val="00B407A7"/>
    <w:rsid w:val="00B40D99"/>
    <w:rsid w:val="00B43147"/>
    <w:rsid w:val="00B43486"/>
    <w:rsid w:val="00B43B5F"/>
    <w:rsid w:val="00B442B1"/>
    <w:rsid w:val="00B450D4"/>
    <w:rsid w:val="00B45B40"/>
    <w:rsid w:val="00B469C7"/>
    <w:rsid w:val="00B4734E"/>
    <w:rsid w:val="00B47AE4"/>
    <w:rsid w:val="00B47B15"/>
    <w:rsid w:val="00B50B72"/>
    <w:rsid w:val="00B50F04"/>
    <w:rsid w:val="00B51AD8"/>
    <w:rsid w:val="00B51C29"/>
    <w:rsid w:val="00B525F7"/>
    <w:rsid w:val="00B535C2"/>
    <w:rsid w:val="00B542EC"/>
    <w:rsid w:val="00B54719"/>
    <w:rsid w:val="00B54860"/>
    <w:rsid w:val="00B55852"/>
    <w:rsid w:val="00B5594D"/>
    <w:rsid w:val="00B55C52"/>
    <w:rsid w:val="00B56256"/>
    <w:rsid w:val="00B563AD"/>
    <w:rsid w:val="00B5712B"/>
    <w:rsid w:val="00B576F0"/>
    <w:rsid w:val="00B605A4"/>
    <w:rsid w:val="00B608D7"/>
    <w:rsid w:val="00B60CF0"/>
    <w:rsid w:val="00B60D80"/>
    <w:rsid w:val="00B60E00"/>
    <w:rsid w:val="00B616DB"/>
    <w:rsid w:val="00B61C86"/>
    <w:rsid w:val="00B62447"/>
    <w:rsid w:val="00B62AB9"/>
    <w:rsid w:val="00B637D2"/>
    <w:rsid w:val="00B6395A"/>
    <w:rsid w:val="00B63DF4"/>
    <w:rsid w:val="00B641D6"/>
    <w:rsid w:val="00B646AE"/>
    <w:rsid w:val="00B65E7D"/>
    <w:rsid w:val="00B662A6"/>
    <w:rsid w:val="00B666D0"/>
    <w:rsid w:val="00B669A2"/>
    <w:rsid w:val="00B66F39"/>
    <w:rsid w:val="00B66F45"/>
    <w:rsid w:val="00B67C3C"/>
    <w:rsid w:val="00B67FDD"/>
    <w:rsid w:val="00B7152A"/>
    <w:rsid w:val="00B71911"/>
    <w:rsid w:val="00B72222"/>
    <w:rsid w:val="00B7290E"/>
    <w:rsid w:val="00B72A5F"/>
    <w:rsid w:val="00B72BAE"/>
    <w:rsid w:val="00B73F03"/>
    <w:rsid w:val="00B740A9"/>
    <w:rsid w:val="00B743C4"/>
    <w:rsid w:val="00B74901"/>
    <w:rsid w:val="00B74A36"/>
    <w:rsid w:val="00B751BC"/>
    <w:rsid w:val="00B75267"/>
    <w:rsid w:val="00B759BD"/>
    <w:rsid w:val="00B75F3F"/>
    <w:rsid w:val="00B76343"/>
    <w:rsid w:val="00B766E5"/>
    <w:rsid w:val="00B76DCC"/>
    <w:rsid w:val="00B77B4A"/>
    <w:rsid w:val="00B81565"/>
    <w:rsid w:val="00B82888"/>
    <w:rsid w:val="00B82E9E"/>
    <w:rsid w:val="00B834C1"/>
    <w:rsid w:val="00B836F4"/>
    <w:rsid w:val="00B83C9E"/>
    <w:rsid w:val="00B84706"/>
    <w:rsid w:val="00B84C2F"/>
    <w:rsid w:val="00B84FBB"/>
    <w:rsid w:val="00B8526B"/>
    <w:rsid w:val="00B852E5"/>
    <w:rsid w:val="00B85466"/>
    <w:rsid w:val="00B85559"/>
    <w:rsid w:val="00B863E8"/>
    <w:rsid w:val="00B87462"/>
    <w:rsid w:val="00B874BF"/>
    <w:rsid w:val="00B8776F"/>
    <w:rsid w:val="00B87C12"/>
    <w:rsid w:val="00B9046B"/>
    <w:rsid w:val="00B90AA7"/>
    <w:rsid w:val="00B90B78"/>
    <w:rsid w:val="00B90FDB"/>
    <w:rsid w:val="00B91309"/>
    <w:rsid w:val="00B91D10"/>
    <w:rsid w:val="00B92FD4"/>
    <w:rsid w:val="00B9320A"/>
    <w:rsid w:val="00B93640"/>
    <w:rsid w:val="00B94AA3"/>
    <w:rsid w:val="00B95059"/>
    <w:rsid w:val="00B9537A"/>
    <w:rsid w:val="00B95708"/>
    <w:rsid w:val="00B967D3"/>
    <w:rsid w:val="00B967DC"/>
    <w:rsid w:val="00B974B0"/>
    <w:rsid w:val="00B976FC"/>
    <w:rsid w:val="00B97E52"/>
    <w:rsid w:val="00BA07F7"/>
    <w:rsid w:val="00BA096C"/>
    <w:rsid w:val="00BA0D46"/>
    <w:rsid w:val="00BA1329"/>
    <w:rsid w:val="00BA1A7F"/>
    <w:rsid w:val="00BA266F"/>
    <w:rsid w:val="00BA275E"/>
    <w:rsid w:val="00BA309E"/>
    <w:rsid w:val="00BA347F"/>
    <w:rsid w:val="00BA3DFF"/>
    <w:rsid w:val="00BA4CD1"/>
    <w:rsid w:val="00BA4F93"/>
    <w:rsid w:val="00BA5A6E"/>
    <w:rsid w:val="00BA771C"/>
    <w:rsid w:val="00BA7978"/>
    <w:rsid w:val="00BB08E3"/>
    <w:rsid w:val="00BB0BBF"/>
    <w:rsid w:val="00BB155B"/>
    <w:rsid w:val="00BB1D47"/>
    <w:rsid w:val="00BB1F9F"/>
    <w:rsid w:val="00BB1FDD"/>
    <w:rsid w:val="00BB2BA8"/>
    <w:rsid w:val="00BB2E7D"/>
    <w:rsid w:val="00BB3073"/>
    <w:rsid w:val="00BB311C"/>
    <w:rsid w:val="00BB365E"/>
    <w:rsid w:val="00BB477C"/>
    <w:rsid w:val="00BB5524"/>
    <w:rsid w:val="00BB5F6B"/>
    <w:rsid w:val="00BB6946"/>
    <w:rsid w:val="00BB7979"/>
    <w:rsid w:val="00BB7C79"/>
    <w:rsid w:val="00BB7D76"/>
    <w:rsid w:val="00BC0648"/>
    <w:rsid w:val="00BC1D59"/>
    <w:rsid w:val="00BC41C0"/>
    <w:rsid w:val="00BC4B43"/>
    <w:rsid w:val="00BC4B8B"/>
    <w:rsid w:val="00BC4D59"/>
    <w:rsid w:val="00BC5A26"/>
    <w:rsid w:val="00BC5DA1"/>
    <w:rsid w:val="00BC616C"/>
    <w:rsid w:val="00BC661C"/>
    <w:rsid w:val="00BC674F"/>
    <w:rsid w:val="00BC6DF9"/>
    <w:rsid w:val="00BC7811"/>
    <w:rsid w:val="00BD0209"/>
    <w:rsid w:val="00BD065B"/>
    <w:rsid w:val="00BD08BE"/>
    <w:rsid w:val="00BD0A5F"/>
    <w:rsid w:val="00BD0BFD"/>
    <w:rsid w:val="00BD0CA2"/>
    <w:rsid w:val="00BD2005"/>
    <w:rsid w:val="00BD2ACD"/>
    <w:rsid w:val="00BD2C7D"/>
    <w:rsid w:val="00BD2E42"/>
    <w:rsid w:val="00BD3034"/>
    <w:rsid w:val="00BD38F5"/>
    <w:rsid w:val="00BD3EC0"/>
    <w:rsid w:val="00BD4119"/>
    <w:rsid w:val="00BD4618"/>
    <w:rsid w:val="00BD47B3"/>
    <w:rsid w:val="00BD4992"/>
    <w:rsid w:val="00BD4D74"/>
    <w:rsid w:val="00BD7491"/>
    <w:rsid w:val="00BD79C7"/>
    <w:rsid w:val="00BD79DE"/>
    <w:rsid w:val="00BD7DB9"/>
    <w:rsid w:val="00BD7E0A"/>
    <w:rsid w:val="00BD7FC1"/>
    <w:rsid w:val="00BE1831"/>
    <w:rsid w:val="00BE1EA3"/>
    <w:rsid w:val="00BE226C"/>
    <w:rsid w:val="00BE22F7"/>
    <w:rsid w:val="00BE2737"/>
    <w:rsid w:val="00BE2FBD"/>
    <w:rsid w:val="00BE3078"/>
    <w:rsid w:val="00BE30FA"/>
    <w:rsid w:val="00BE3AD1"/>
    <w:rsid w:val="00BE3F98"/>
    <w:rsid w:val="00BE406B"/>
    <w:rsid w:val="00BE5668"/>
    <w:rsid w:val="00BE56A1"/>
    <w:rsid w:val="00BE5CD4"/>
    <w:rsid w:val="00BE5FEA"/>
    <w:rsid w:val="00BE64C4"/>
    <w:rsid w:val="00BE6798"/>
    <w:rsid w:val="00BE69FD"/>
    <w:rsid w:val="00BE6EEB"/>
    <w:rsid w:val="00BF01AE"/>
    <w:rsid w:val="00BF1214"/>
    <w:rsid w:val="00BF1C50"/>
    <w:rsid w:val="00BF1D8D"/>
    <w:rsid w:val="00BF2A8C"/>
    <w:rsid w:val="00BF33BD"/>
    <w:rsid w:val="00BF3517"/>
    <w:rsid w:val="00BF3CA5"/>
    <w:rsid w:val="00BF4195"/>
    <w:rsid w:val="00BF4935"/>
    <w:rsid w:val="00BF4966"/>
    <w:rsid w:val="00BF4A66"/>
    <w:rsid w:val="00BF583A"/>
    <w:rsid w:val="00BF6E34"/>
    <w:rsid w:val="00C013BB"/>
    <w:rsid w:val="00C016F6"/>
    <w:rsid w:val="00C03681"/>
    <w:rsid w:val="00C040A8"/>
    <w:rsid w:val="00C0423A"/>
    <w:rsid w:val="00C044D6"/>
    <w:rsid w:val="00C04E47"/>
    <w:rsid w:val="00C05061"/>
    <w:rsid w:val="00C050B0"/>
    <w:rsid w:val="00C05CC0"/>
    <w:rsid w:val="00C05CC8"/>
    <w:rsid w:val="00C05DAC"/>
    <w:rsid w:val="00C06734"/>
    <w:rsid w:val="00C10213"/>
    <w:rsid w:val="00C103A3"/>
    <w:rsid w:val="00C10A0C"/>
    <w:rsid w:val="00C11823"/>
    <w:rsid w:val="00C11E5F"/>
    <w:rsid w:val="00C11F3F"/>
    <w:rsid w:val="00C11F5D"/>
    <w:rsid w:val="00C1203F"/>
    <w:rsid w:val="00C125F9"/>
    <w:rsid w:val="00C12D2B"/>
    <w:rsid w:val="00C12F6A"/>
    <w:rsid w:val="00C13D36"/>
    <w:rsid w:val="00C14E4D"/>
    <w:rsid w:val="00C14EEF"/>
    <w:rsid w:val="00C15078"/>
    <w:rsid w:val="00C1611E"/>
    <w:rsid w:val="00C163F5"/>
    <w:rsid w:val="00C167F6"/>
    <w:rsid w:val="00C168C6"/>
    <w:rsid w:val="00C16D60"/>
    <w:rsid w:val="00C16E7E"/>
    <w:rsid w:val="00C1710C"/>
    <w:rsid w:val="00C20539"/>
    <w:rsid w:val="00C20637"/>
    <w:rsid w:val="00C20712"/>
    <w:rsid w:val="00C2092F"/>
    <w:rsid w:val="00C20B66"/>
    <w:rsid w:val="00C21A69"/>
    <w:rsid w:val="00C21B9A"/>
    <w:rsid w:val="00C21C06"/>
    <w:rsid w:val="00C21E00"/>
    <w:rsid w:val="00C23372"/>
    <w:rsid w:val="00C23AA4"/>
    <w:rsid w:val="00C244D1"/>
    <w:rsid w:val="00C25A2B"/>
    <w:rsid w:val="00C26091"/>
    <w:rsid w:val="00C26147"/>
    <w:rsid w:val="00C2672D"/>
    <w:rsid w:val="00C269EE"/>
    <w:rsid w:val="00C26B57"/>
    <w:rsid w:val="00C30BFA"/>
    <w:rsid w:val="00C32B15"/>
    <w:rsid w:val="00C332BC"/>
    <w:rsid w:val="00C34222"/>
    <w:rsid w:val="00C343F3"/>
    <w:rsid w:val="00C34466"/>
    <w:rsid w:val="00C34AD4"/>
    <w:rsid w:val="00C35394"/>
    <w:rsid w:val="00C3593C"/>
    <w:rsid w:val="00C35AB4"/>
    <w:rsid w:val="00C361A9"/>
    <w:rsid w:val="00C367C2"/>
    <w:rsid w:val="00C36FD4"/>
    <w:rsid w:val="00C37309"/>
    <w:rsid w:val="00C405EB"/>
    <w:rsid w:val="00C40847"/>
    <w:rsid w:val="00C40B92"/>
    <w:rsid w:val="00C411E5"/>
    <w:rsid w:val="00C4153D"/>
    <w:rsid w:val="00C415D1"/>
    <w:rsid w:val="00C41A02"/>
    <w:rsid w:val="00C42492"/>
    <w:rsid w:val="00C42663"/>
    <w:rsid w:val="00C42856"/>
    <w:rsid w:val="00C42C72"/>
    <w:rsid w:val="00C42DB8"/>
    <w:rsid w:val="00C437C1"/>
    <w:rsid w:val="00C43904"/>
    <w:rsid w:val="00C43A30"/>
    <w:rsid w:val="00C4430D"/>
    <w:rsid w:val="00C4466F"/>
    <w:rsid w:val="00C44F40"/>
    <w:rsid w:val="00C46244"/>
    <w:rsid w:val="00C46596"/>
    <w:rsid w:val="00C465DD"/>
    <w:rsid w:val="00C479DD"/>
    <w:rsid w:val="00C47A12"/>
    <w:rsid w:val="00C52138"/>
    <w:rsid w:val="00C52C1A"/>
    <w:rsid w:val="00C539D2"/>
    <w:rsid w:val="00C541B9"/>
    <w:rsid w:val="00C542AC"/>
    <w:rsid w:val="00C5461D"/>
    <w:rsid w:val="00C54950"/>
    <w:rsid w:val="00C54A0C"/>
    <w:rsid w:val="00C56469"/>
    <w:rsid w:val="00C56F77"/>
    <w:rsid w:val="00C570ED"/>
    <w:rsid w:val="00C5742E"/>
    <w:rsid w:val="00C574EC"/>
    <w:rsid w:val="00C57A37"/>
    <w:rsid w:val="00C6072F"/>
    <w:rsid w:val="00C60980"/>
    <w:rsid w:val="00C61B8C"/>
    <w:rsid w:val="00C62ECA"/>
    <w:rsid w:val="00C64C3C"/>
    <w:rsid w:val="00C64D18"/>
    <w:rsid w:val="00C650AC"/>
    <w:rsid w:val="00C65B21"/>
    <w:rsid w:val="00C65D65"/>
    <w:rsid w:val="00C71641"/>
    <w:rsid w:val="00C72CF4"/>
    <w:rsid w:val="00C72D4A"/>
    <w:rsid w:val="00C72F81"/>
    <w:rsid w:val="00C7300F"/>
    <w:rsid w:val="00C73371"/>
    <w:rsid w:val="00C73C86"/>
    <w:rsid w:val="00C7494D"/>
    <w:rsid w:val="00C753F8"/>
    <w:rsid w:val="00C75483"/>
    <w:rsid w:val="00C76B2A"/>
    <w:rsid w:val="00C77075"/>
    <w:rsid w:val="00C77A89"/>
    <w:rsid w:val="00C77E45"/>
    <w:rsid w:val="00C814C6"/>
    <w:rsid w:val="00C814D1"/>
    <w:rsid w:val="00C81648"/>
    <w:rsid w:val="00C816CE"/>
    <w:rsid w:val="00C821FD"/>
    <w:rsid w:val="00C82F35"/>
    <w:rsid w:val="00C83420"/>
    <w:rsid w:val="00C836F9"/>
    <w:rsid w:val="00C83CF7"/>
    <w:rsid w:val="00C84364"/>
    <w:rsid w:val="00C84DD2"/>
    <w:rsid w:val="00C859D5"/>
    <w:rsid w:val="00C86778"/>
    <w:rsid w:val="00C874A9"/>
    <w:rsid w:val="00C8763C"/>
    <w:rsid w:val="00C87994"/>
    <w:rsid w:val="00C90994"/>
    <w:rsid w:val="00C91323"/>
    <w:rsid w:val="00C9136A"/>
    <w:rsid w:val="00C91607"/>
    <w:rsid w:val="00C916FD"/>
    <w:rsid w:val="00C91BF4"/>
    <w:rsid w:val="00C91D72"/>
    <w:rsid w:val="00C9208F"/>
    <w:rsid w:val="00C92BE0"/>
    <w:rsid w:val="00C935F1"/>
    <w:rsid w:val="00C941D6"/>
    <w:rsid w:val="00C9439D"/>
    <w:rsid w:val="00C948D9"/>
    <w:rsid w:val="00C94BB7"/>
    <w:rsid w:val="00C9538A"/>
    <w:rsid w:val="00C95B7C"/>
    <w:rsid w:val="00C96B8F"/>
    <w:rsid w:val="00C97132"/>
    <w:rsid w:val="00C97195"/>
    <w:rsid w:val="00C97BE4"/>
    <w:rsid w:val="00CA083A"/>
    <w:rsid w:val="00CA12E3"/>
    <w:rsid w:val="00CA14E8"/>
    <w:rsid w:val="00CA1C50"/>
    <w:rsid w:val="00CA2492"/>
    <w:rsid w:val="00CA24BA"/>
    <w:rsid w:val="00CA2863"/>
    <w:rsid w:val="00CA3E20"/>
    <w:rsid w:val="00CA3EBE"/>
    <w:rsid w:val="00CA3F19"/>
    <w:rsid w:val="00CA4709"/>
    <w:rsid w:val="00CA4938"/>
    <w:rsid w:val="00CA50D8"/>
    <w:rsid w:val="00CA589F"/>
    <w:rsid w:val="00CA75CF"/>
    <w:rsid w:val="00CB1E5D"/>
    <w:rsid w:val="00CB1F1E"/>
    <w:rsid w:val="00CB212E"/>
    <w:rsid w:val="00CB2343"/>
    <w:rsid w:val="00CB2B8F"/>
    <w:rsid w:val="00CB2D0B"/>
    <w:rsid w:val="00CB318C"/>
    <w:rsid w:val="00CB380B"/>
    <w:rsid w:val="00CB45A5"/>
    <w:rsid w:val="00CB4C0C"/>
    <w:rsid w:val="00CB50A9"/>
    <w:rsid w:val="00CB53EB"/>
    <w:rsid w:val="00CB549B"/>
    <w:rsid w:val="00CB55ED"/>
    <w:rsid w:val="00CB6D20"/>
    <w:rsid w:val="00CB7115"/>
    <w:rsid w:val="00CB732C"/>
    <w:rsid w:val="00CB7A4C"/>
    <w:rsid w:val="00CB7C7E"/>
    <w:rsid w:val="00CC10F2"/>
    <w:rsid w:val="00CC1596"/>
    <w:rsid w:val="00CC529C"/>
    <w:rsid w:val="00CC54F8"/>
    <w:rsid w:val="00CC57D3"/>
    <w:rsid w:val="00CC6371"/>
    <w:rsid w:val="00CC63DD"/>
    <w:rsid w:val="00CC641A"/>
    <w:rsid w:val="00CC646C"/>
    <w:rsid w:val="00CC68C0"/>
    <w:rsid w:val="00CC6ABF"/>
    <w:rsid w:val="00CC745F"/>
    <w:rsid w:val="00CC7E45"/>
    <w:rsid w:val="00CD0C55"/>
    <w:rsid w:val="00CD15F3"/>
    <w:rsid w:val="00CD28D0"/>
    <w:rsid w:val="00CD2D16"/>
    <w:rsid w:val="00CD320F"/>
    <w:rsid w:val="00CD3D00"/>
    <w:rsid w:val="00CD41E6"/>
    <w:rsid w:val="00CD48CF"/>
    <w:rsid w:val="00CD4AF1"/>
    <w:rsid w:val="00CD55AE"/>
    <w:rsid w:val="00CD5BED"/>
    <w:rsid w:val="00CD67B6"/>
    <w:rsid w:val="00CD772A"/>
    <w:rsid w:val="00CE0E2F"/>
    <w:rsid w:val="00CE1304"/>
    <w:rsid w:val="00CE131D"/>
    <w:rsid w:val="00CE1747"/>
    <w:rsid w:val="00CE26A2"/>
    <w:rsid w:val="00CE2C71"/>
    <w:rsid w:val="00CE35F9"/>
    <w:rsid w:val="00CE38A6"/>
    <w:rsid w:val="00CE3BD7"/>
    <w:rsid w:val="00CE438C"/>
    <w:rsid w:val="00CE4572"/>
    <w:rsid w:val="00CE5501"/>
    <w:rsid w:val="00CE6C2A"/>
    <w:rsid w:val="00CE718D"/>
    <w:rsid w:val="00CE78A0"/>
    <w:rsid w:val="00CF03BB"/>
    <w:rsid w:val="00CF0935"/>
    <w:rsid w:val="00CF094A"/>
    <w:rsid w:val="00CF1D09"/>
    <w:rsid w:val="00CF26F9"/>
    <w:rsid w:val="00CF2BA3"/>
    <w:rsid w:val="00CF2EE5"/>
    <w:rsid w:val="00CF2F80"/>
    <w:rsid w:val="00CF3956"/>
    <w:rsid w:val="00CF3C3E"/>
    <w:rsid w:val="00CF4535"/>
    <w:rsid w:val="00CF474A"/>
    <w:rsid w:val="00CF4846"/>
    <w:rsid w:val="00CF5297"/>
    <w:rsid w:val="00CF583B"/>
    <w:rsid w:val="00CF5DB6"/>
    <w:rsid w:val="00CF69A8"/>
    <w:rsid w:val="00CF7796"/>
    <w:rsid w:val="00D00601"/>
    <w:rsid w:val="00D01442"/>
    <w:rsid w:val="00D0245B"/>
    <w:rsid w:val="00D0306A"/>
    <w:rsid w:val="00D033B4"/>
    <w:rsid w:val="00D039A4"/>
    <w:rsid w:val="00D052B8"/>
    <w:rsid w:val="00D0595B"/>
    <w:rsid w:val="00D07400"/>
    <w:rsid w:val="00D07B45"/>
    <w:rsid w:val="00D10E21"/>
    <w:rsid w:val="00D10E9D"/>
    <w:rsid w:val="00D11E4C"/>
    <w:rsid w:val="00D120F1"/>
    <w:rsid w:val="00D12210"/>
    <w:rsid w:val="00D12299"/>
    <w:rsid w:val="00D12F61"/>
    <w:rsid w:val="00D12FEE"/>
    <w:rsid w:val="00D130B4"/>
    <w:rsid w:val="00D1319B"/>
    <w:rsid w:val="00D15439"/>
    <w:rsid w:val="00D1587D"/>
    <w:rsid w:val="00D15A98"/>
    <w:rsid w:val="00D16D80"/>
    <w:rsid w:val="00D170CC"/>
    <w:rsid w:val="00D1763B"/>
    <w:rsid w:val="00D177BA"/>
    <w:rsid w:val="00D2007B"/>
    <w:rsid w:val="00D201CA"/>
    <w:rsid w:val="00D209A1"/>
    <w:rsid w:val="00D209D8"/>
    <w:rsid w:val="00D20FDC"/>
    <w:rsid w:val="00D218BD"/>
    <w:rsid w:val="00D21B3F"/>
    <w:rsid w:val="00D21D64"/>
    <w:rsid w:val="00D2226D"/>
    <w:rsid w:val="00D22368"/>
    <w:rsid w:val="00D225D4"/>
    <w:rsid w:val="00D22A71"/>
    <w:rsid w:val="00D22CC7"/>
    <w:rsid w:val="00D2321D"/>
    <w:rsid w:val="00D24795"/>
    <w:rsid w:val="00D24DBF"/>
    <w:rsid w:val="00D25A88"/>
    <w:rsid w:val="00D25E5F"/>
    <w:rsid w:val="00D2632A"/>
    <w:rsid w:val="00D2650B"/>
    <w:rsid w:val="00D26998"/>
    <w:rsid w:val="00D26FB9"/>
    <w:rsid w:val="00D27CB9"/>
    <w:rsid w:val="00D30927"/>
    <w:rsid w:val="00D30FCB"/>
    <w:rsid w:val="00D33A3F"/>
    <w:rsid w:val="00D33DE4"/>
    <w:rsid w:val="00D33E07"/>
    <w:rsid w:val="00D3417F"/>
    <w:rsid w:val="00D351CB"/>
    <w:rsid w:val="00D359B6"/>
    <w:rsid w:val="00D362F7"/>
    <w:rsid w:val="00D36773"/>
    <w:rsid w:val="00D36F9A"/>
    <w:rsid w:val="00D375E7"/>
    <w:rsid w:val="00D3789A"/>
    <w:rsid w:val="00D378C1"/>
    <w:rsid w:val="00D40A90"/>
    <w:rsid w:val="00D41C74"/>
    <w:rsid w:val="00D42B47"/>
    <w:rsid w:val="00D42DD0"/>
    <w:rsid w:val="00D42E32"/>
    <w:rsid w:val="00D4335E"/>
    <w:rsid w:val="00D43A40"/>
    <w:rsid w:val="00D43C9E"/>
    <w:rsid w:val="00D440ED"/>
    <w:rsid w:val="00D44222"/>
    <w:rsid w:val="00D4432B"/>
    <w:rsid w:val="00D445DB"/>
    <w:rsid w:val="00D44A2C"/>
    <w:rsid w:val="00D44BA1"/>
    <w:rsid w:val="00D45989"/>
    <w:rsid w:val="00D463C7"/>
    <w:rsid w:val="00D46B92"/>
    <w:rsid w:val="00D46C7C"/>
    <w:rsid w:val="00D46EB4"/>
    <w:rsid w:val="00D508F6"/>
    <w:rsid w:val="00D51A0D"/>
    <w:rsid w:val="00D51A15"/>
    <w:rsid w:val="00D52209"/>
    <w:rsid w:val="00D522FF"/>
    <w:rsid w:val="00D5230D"/>
    <w:rsid w:val="00D52AD1"/>
    <w:rsid w:val="00D531A5"/>
    <w:rsid w:val="00D5387B"/>
    <w:rsid w:val="00D5477B"/>
    <w:rsid w:val="00D54F54"/>
    <w:rsid w:val="00D555B7"/>
    <w:rsid w:val="00D56949"/>
    <w:rsid w:val="00D57AE0"/>
    <w:rsid w:val="00D57D55"/>
    <w:rsid w:val="00D61C8C"/>
    <w:rsid w:val="00D61C99"/>
    <w:rsid w:val="00D61F86"/>
    <w:rsid w:val="00D62053"/>
    <w:rsid w:val="00D620E1"/>
    <w:rsid w:val="00D62543"/>
    <w:rsid w:val="00D62C61"/>
    <w:rsid w:val="00D630CD"/>
    <w:rsid w:val="00D6384C"/>
    <w:rsid w:val="00D63B2C"/>
    <w:rsid w:val="00D640B9"/>
    <w:rsid w:val="00D64292"/>
    <w:rsid w:val="00D64350"/>
    <w:rsid w:val="00D64CA6"/>
    <w:rsid w:val="00D64E2A"/>
    <w:rsid w:val="00D64F68"/>
    <w:rsid w:val="00D651E4"/>
    <w:rsid w:val="00D652D5"/>
    <w:rsid w:val="00D66794"/>
    <w:rsid w:val="00D66A3F"/>
    <w:rsid w:val="00D6758D"/>
    <w:rsid w:val="00D67C4D"/>
    <w:rsid w:val="00D70154"/>
    <w:rsid w:val="00D710D2"/>
    <w:rsid w:val="00D711D4"/>
    <w:rsid w:val="00D716A0"/>
    <w:rsid w:val="00D71972"/>
    <w:rsid w:val="00D723DD"/>
    <w:rsid w:val="00D72F7B"/>
    <w:rsid w:val="00D73247"/>
    <w:rsid w:val="00D732D6"/>
    <w:rsid w:val="00D733E4"/>
    <w:rsid w:val="00D741E2"/>
    <w:rsid w:val="00D7469E"/>
    <w:rsid w:val="00D74845"/>
    <w:rsid w:val="00D752D0"/>
    <w:rsid w:val="00D75520"/>
    <w:rsid w:val="00D755EB"/>
    <w:rsid w:val="00D75751"/>
    <w:rsid w:val="00D759F6"/>
    <w:rsid w:val="00D75A6E"/>
    <w:rsid w:val="00D774D6"/>
    <w:rsid w:val="00D7782A"/>
    <w:rsid w:val="00D778F1"/>
    <w:rsid w:val="00D77913"/>
    <w:rsid w:val="00D77D78"/>
    <w:rsid w:val="00D77E85"/>
    <w:rsid w:val="00D80855"/>
    <w:rsid w:val="00D80DF6"/>
    <w:rsid w:val="00D8103F"/>
    <w:rsid w:val="00D81207"/>
    <w:rsid w:val="00D81E0A"/>
    <w:rsid w:val="00D82205"/>
    <w:rsid w:val="00D8288C"/>
    <w:rsid w:val="00D83129"/>
    <w:rsid w:val="00D84F76"/>
    <w:rsid w:val="00D85383"/>
    <w:rsid w:val="00D858BC"/>
    <w:rsid w:val="00D85902"/>
    <w:rsid w:val="00D862E6"/>
    <w:rsid w:val="00D86DDC"/>
    <w:rsid w:val="00D86F64"/>
    <w:rsid w:val="00D87103"/>
    <w:rsid w:val="00D90BE1"/>
    <w:rsid w:val="00D911C6"/>
    <w:rsid w:val="00D916D4"/>
    <w:rsid w:val="00D91A4E"/>
    <w:rsid w:val="00D91BDD"/>
    <w:rsid w:val="00D9247A"/>
    <w:rsid w:val="00D92C5E"/>
    <w:rsid w:val="00D93627"/>
    <w:rsid w:val="00D93EF2"/>
    <w:rsid w:val="00D96752"/>
    <w:rsid w:val="00D96A24"/>
    <w:rsid w:val="00D9739A"/>
    <w:rsid w:val="00D97567"/>
    <w:rsid w:val="00D9786E"/>
    <w:rsid w:val="00D97934"/>
    <w:rsid w:val="00DA0333"/>
    <w:rsid w:val="00DA0A52"/>
    <w:rsid w:val="00DA0A61"/>
    <w:rsid w:val="00DA20F5"/>
    <w:rsid w:val="00DA2FA9"/>
    <w:rsid w:val="00DA335A"/>
    <w:rsid w:val="00DA34E0"/>
    <w:rsid w:val="00DA3F25"/>
    <w:rsid w:val="00DA3F6E"/>
    <w:rsid w:val="00DA4295"/>
    <w:rsid w:val="00DA46DF"/>
    <w:rsid w:val="00DA4B5D"/>
    <w:rsid w:val="00DA51B5"/>
    <w:rsid w:val="00DA5359"/>
    <w:rsid w:val="00DA555B"/>
    <w:rsid w:val="00DA5706"/>
    <w:rsid w:val="00DA6305"/>
    <w:rsid w:val="00DA6B13"/>
    <w:rsid w:val="00DA6B8E"/>
    <w:rsid w:val="00DA6CE1"/>
    <w:rsid w:val="00DA7266"/>
    <w:rsid w:val="00DA7D58"/>
    <w:rsid w:val="00DB0222"/>
    <w:rsid w:val="00DB1487"/>
    <w:rsid w:val="00DB16EE"/>
    <w:rsid w:val="00DB19D5"/>
    <w:rsid w:val="00DB285C"/>
    <w:rsid w:val="00DB2F5A"/>
    <w:rsid w:val="00DB358E"/>
    <w:rsid w:val="00DB3AB2"/>
    <w:rsid w:val="00DB3B12"/>
    <w:rsid w:val="00DB42F0"/>
    <w:rsid w:val="00DB493E"/>
    <w:rsid w:val="00DB4E9C"/>
    <w:rsid w:val="00DB5036"/>
    <w:rsid w:val="00DB5E7C"/>
    <w:rsid w:val="00DB603A"/>
    <w:rsid w:val="00DB62C0"/>
    <w:rsid w:val="00DB63A1"/>
    <w:rsid w:val="00DB675E"/>
    <w:rsid w:val="00DB77F4"/>
    <w:rsid w:val="00DB7D87"/>
    <w:rsid w:val="00DC0783"/>
    <w:rsid w:val="00DC10E7"/>
    <w:rsid w:val="00DC1978"/>
    <w:rsid w:val="00DC205E"/>
    <w:rsid w:val="00DC2365"/>
    <w:rsid w:val="00DC28B9"/>
    <w:rsid w:val="00DC2AA2"/>
    <w:rsid w:val="00DC2F45"/>
    <w:rsid w:val="00DC30A5"/>
    <w:rsid w:val="00DC3882"/>
    <w:rsid w:val="00DC3B63"/>
    <w:rsid w:val="00DC462A"/>
    <w:rsid w:val="00DC47DD"/>
    <w:rsid w:val="00DC4BF5"/>
    <w:rsid w:val="00DC4D87"/>
    <w:rsid w:val="00DC4DFD"/>
    <w:rsid w:val="00DC54B4"/>
    <w:rsid w:val="00DC579B"/>
    <w:rsid w:val="00DC59C1"/>
    <w:rsid w:val="00DC5D3A"/>
    <w:rsid w:val="00DC6CB6"/>
    <w:rsid w:val="00DC6DB1"/>
    <w:rsid w:val="00DC6DC3"/>
    <w:rsid w:val="00DC6E1E"/>
    <w:rsid w:val="00DC71B4"/>
    <w:rsid w:val="00DC73F4"/>
    <w:rsid w:val="00DC770B"/>
    <w:rsid w:val="00DD0246"/>
    <w:rsid w:val="00DD0683"/>
    <w:rsid w:val="00DD0747"/>
    <w:rsid w:val="00DD0A03"/>
    <w:rsid w:val="00DD0B1A"/>
    <w:rsid w:val="00DD0F6A"/>
    <w:rsid w:val="00DD1378"/>
    <w:rsid w:val="00DD1744"/>
    <w:rsid w:val="00DD1DB7"/>
    <w:rsid w:val="00DD288F"/>
    <w:rsid w:val="00DD2BBF"/>
    <w:rsid w:val="00DD364A"/>
    <w:rsid w:val="00DD3B6D"/>
    <w:rsid w:val="00DD3BAD"/>
    <w:rsid w:val="00DD4188"/>
    <w:rsid w:val="00DD42A2"/>
    <w:rsid w:val="00DD4388"/>
    <w:rsid w:val="00DD4802"/>
    <w:rsid w:val="00DD4BB3"/>
    <w:rsid w:val="00DD4D6C"/>
    <w:rsid w:val="00DD51CD"/>
    <w:rsid w:val="00DD53D1"/>
    <w:rsid w:val="00DD55CD"/>
    <w:rsid w:val="00DD5FF7"/>
    <w:rsid w:val="00DD6710"/>
    <w:rsid w:val="00DD6A75"/>
    <w:rsid w:val="00DD6F5C"/>
    <w:rsid w:val="00DD705C"/>
    <w:rsid w:val="00DD7CC4"/>
    <w:rsid w:val="00DE010E"/>
    <w:rsid w:val="00DE0999"/>
    <w:rsid w:val="00DE0CD4"/>
    <w:rsid w:val="00DE15DB"/>
    <w:rsid w:val="00DE19C3"/>
    <w:rsid w:val="00DE2918"/>
    <w:rsid w:val="00DE3C19"/>
    <w:rsid w:val="00DE3FE9"/>
    <w:rsid w:val="00DE4353"/>
    <w:rsid w:val="00DE4E56"/>
    <w:rsid w:val="00DE50B0"/>
    <w:rsid w:val="00DE5972"/>
    <w:rsid w:val="00DE5BF8"/>
    <w:rsid w:val="00DE60AD"/>
    <w:rsid w:val="00DE6193"/>
    <w:rsid w:val="00DE6253"/>
    <w:rsid w:val="00DE6619"/>
    <w:rsid w:val="00DE68A7"/>
    <w:rsid w:val="00DE7358"/>
    <w:rsid w:val="00DE7EF6"/>
    <w:rsid w:val="00DF2256"/>
    <w:rsid w:val="00DF265A"/>
    <w:rsid w:val="00DF2C30"/>
    <w:rsid w:val="00DF3885"/>
    <w:rsid w:val="00DF40C1"/>
    <w:rsid w:val="00DF50BA"/>
    <w:rsid w:val="00DF5100"/>
    <w:rsid w:val="00DF51A2"/>
    <w:rsid w:val="00DF5671"/>
    <w:rsid w:val="00DF56A5"/>
    <w:rsid w:val="00DF644D"/>
    <w:rsid w:val="00DF64D5"/>
    <w:rsid w:val="00DF6A6D"/>
    <w:rsid w:val="00DF6D00"/>
    <w:rsid w:val="00DF7564"/>
    <w:rsid w:val="00DF78A2"/>
    <w:rsid w:val="00E0071B"/>
    <w:rsid w:val="00E00985"/>
    <w:rsid w:val="00E01285"/>
    <w:rsid w:val="00E01C06"/>
    <w:rsid w:val="00E0354E"/>
    <w:rsid w:val="00E039E2"/>
    <w:rsid w:val="00E0428C"/>
    <w:rsid w:val="00E04BDE"/>
    <w:rsid w:val="00E0574D"/>
    <w:rsid w:val="00E05C61"/>
    <w:rsid w:val="00E079A0"/>
    <w:rsid w:val="00E1014C"/>
    <w:rsid w:val="00E1028C"/>
    <w:rsid w:val="00E104B6"/>
    <w:rsid w:val="00E10F3F"/>
    <w:rsid w:val="00E10F4B"/>
    <w:rsid w:val="00E11409"/>
    <w:rsid w:val="00E121AC"/>
    <w:rsid w:val="00E123F6"/>
    <w:rsid w:val="00E12B7E"/>
    <w:rsid w:val="00E1349A"/>
    <w:rsid w:val="00E137CF"/>
    <w:rsid w:val="00E1405E"/>
    <w:rsid w:val="00E14A84"/>
    <w:rsid w:val="00E153F8"/>
    <w:rsid w:val="00E15677"/>
    <w:rsid w:val="00E1585A"/>
    <w:rsid w:val="00E1793C"/>
    <w:rsid w:val="00E2011D"/>
    <w:rsid w:val="00E2086B"/>
    <w:rsid w:val="00E2103A"/>
    <w:rsid w:val="00E21277"/>
    <w:rsid w:val="00E21290"/>
    <w:rsid w:val="00E214F7"/>
    <w:rsid w:val="00E21671"/>
    <w:rsid w:val="00E219C7"/>
    <w:rsid w:val="00E22818"/>
    <w:rsid w:val="00E23633"/>
    <w:rsid w:val="00E23A51"/>
    <w:rsid w:val="00E24C3B"/>
    <w:rsid w:val="00E256F2"/>
    <w:rsid w:val="00E25AAB"/>
    <w:rsid w:val="00E25E93"/>
    <w:rsid w:val="00E262C2"/>
    <w:rsid w:val="00E26981"/>
    <w:rsid w:val="00E30E0B"/>
    <w:rsid w:val="00E30F0E"/>
    <w:rsid w:val="00E31290"/>
    <w:rsid w:val="00E31A04"/>
    <w:rsid w:val="00E3226C"/>
    <w:rsid w:val="00E32BAA"/>
    <w:rsid w:val="00E32BBE"/>
    <w:rsid w:val="00E32C5E"/>
    <w:rsid w:val="00E334BF"/>
    <w:rsid w:val="00E33504"/>
    <w:rsid w:val="00E34D65"/>
    <w:rsid w:val="00E35212"/>
    <w:rsid w:val="00E35AA9"/>
    <w:rsid w:val="00E3709F"/>
    <w:rsid w:val="00E373EF"/>
    <w:rsid w:val="00E37467"/>
    <w:rsid w:val="00E375A4"/>
    <w:rsid w:val="00E377D0"/>
    <w:rsid w:val="00E378CE"/>
    <w:rsid w:val="00E37D64"/>
    <w:rsid w:val="00E40473"/>
    <w:rsid w:val="00E40F1E"/>
    <w:rsid w:val="00E40F80"/>
    <w:rsid w:val="00E4111B"/>
    <w:rsid w:val="00E41F19"/>
    <w:rsid w:val="00E428FF"/>
    <w:rsid w:val="00E42BA1"/>
    <w:rsid w:val="00E43153"/>
    <w:rsid w:val="00E43953"/>
    <w:rsid w:val="00E43C94"/>
    <w:rsid w:val="00E44A0D"/>
    <w:rsid w:val="00E458F4"/>
    <w:rsid w:val="00E45E53"/>
    <w:rsid w:val="00E45E86"/>
    <w:rsid w:val="00E462D4"/>
    <w:rsid w:val="00E468B1"/>
    <w:rsid w:val="00E46D68"/>
    <w:rsid w:val="00E479CF"/>
    <w:rsid w:val="00E47D3B"/>
    <w:rsid w:val="00E50A7F"/>
    <w:rsid w:val="00E510AC"/>
    <w:rsid w:val="00E53907"/>
    <w:rsid w:val="00E55109"/>
    <w:rsid w:val="00E55697"/>
    <w:rsid w:val="00E55BCE"/>
    <w:rsid w:val="00E561D3"/>
    <w:rsid w:val="00E576FB"/>
    <w:rsid w:val="00E6015A"/>
    <w:rsid w:val="00E6019B"/>
    <w:rsid w:val="00E60DE7"/>
    <w:rsid w:val="00E6185D"/>
    <w:rsid w:val="00E61CEF"/>
    <w:rsid w:val="00E62671"/>
    <w:rsid w:val="00E6296C"/>
    <w:rsid w:val="00E62C0B"/>
    <w:rsid w:val="00E62EEF"/>
    <w:rsid w:val="00E63022"/>
    <w:rsid w:val="00E63081"/>
    <w:rsid w:val="00E6314F"/>
    <w:rsid w:val="00E633ED"/>
    <w:rsid w:val="00E637F7"/>
    <w:rsid w:val="00E6468D"/>
    <w:rsid w:val="00E64BCF"/>
    <w:rsid w:val="00E64CC8"/>
    <w:rsid w:val="00E64D09"/>
    <w:rsid w:val="00E64E61"/>
    <w:rsid w:val="00E6505F"/>
    <w:rsid w:val="00E650FA"/>
    <w:rsid w:val="00E65189"/>
    <w:rsid w:val="00E652CC"/>
    <w:rsid w:val="00E661FF"/>
    <w:rsid w:val="00E668FF"/>
    <w:rsid w:val="00E66CF6"/>
    <w:rsid w:val="00E66D9C"/>
    <w:rsid w:val="00E672D2"/>
    <w:rsid w:val="00E673FF"/>
    <w:rsid w:val="00E679B4"/>
    <w:rsid w:val="00E67C58"/>
    <w:rsid w:val="00E70A88"/>
    <w:rsid w:val="00E712A9"/>
    <w:rsid w:val="00E71488"/>
    <w:rsid w:val="00E714BB"/>
    <w:rsid w:val="00E71FFA"/>
    <w:rsid w:val="00E72931"/>
    <w:rsid w:val="00E731E1"/>
    <w:rsid w:val="00E7372F"/>
    <w:rsid w:val="00E73D93"/>
    <w:rsid w:val="00E74BF7"/>
    <w:rsid w:val="00E751E7"/>
    <w:rsid w:val="00E756BA"/>
    <w:rsid w:val="00E76441"/>
    <w:rsid w:val="00E7686D"/>
    <w:rsid w:val="00E8300D"/>
    <w:rsid w:val="00E8353E"/>
    <w:rsid w:val="00E842A0"/>
    <w:rsid w:val="00E84AF1"/>
    <w:rsid w:val="00E8510F"/>
    <w:rsid w:val="00E85807"/>
    <w:rsid w:val="00E86CDD"/>
    <w:rsid w:val="00E87BC7"/>
    <w:rsid w:val="00E87CD5"/>
    <w:rsid w:val="00E907DE"/>
    <w:rsid w:val="00E907E2"/>
    <w:rsid w:val="00E90AC6"/>
    <w:rsid w:val="00E9167C"/>
    <w:rsid w:val="00E91862"/>
    <w:rsid w:val="00E92029"/>
    <w:rsid w:val="00E9286B"/>
    <w:rsid w:val="00E92CFC"/>
    <w:rsid w:val="00E93100"/>
    <w:rsid w:val="00E93302"/>
    <w:rsid w:val="00E934AE"/>
    <w:rsid w:val="00E934F3"/>
    <w:rsid w:val="00E9362B"/>
    <w:rsid w:val="00E93C67"/>
    <w:rsid w:val="00E94286"/>
    <w:rsid w:val="00E9454C"/>
    <w:rsid w:val="00E94639"/>
    <w:rsid w:val="00E95C8E"/>
    <w:rsid w:val="00E9648F"/>
    <w:rsid w:val="00E97397"/>
    <w:rsid w:val="00EA099F"/>
    <w:rsid w:val="00EA19D4"/>
    <w:rsid w:val="00EA24A5"/>
    <w:rsid w:val="00EA258B"/>
    <w:rsid w:val="00EA286E"/>
    <w:rsid w:val="00EA28AE"/>
    <w:rsid w:val="00EA2D0C"/>
    <w:rsid w:val="00EA338A"/>
    <w:rsid w:val="00EA3B51"/>
    <w:rsid w:val="00EA3C42"/>
    <w:rsid w:val="00EA3DAC"/>
    <w:rsid w:val="00EA4215"/>
    <w:rsid w:val="00EA4473"/>
    <w:rsid w:val="00EA4E32"/>
    <w:rsid w:val="00EA545A"/>
    <w:rsid w:val="00EA5D4C"/>
    <w:rsid w:val="00EA6C7B"/>
    <w:rsid w:val="00EA7DFE"/>
    <w:rsid w:val="00EB0306"/>
    <w:rsid w:val="00EB208A"/>
    <w:rsid w:val="00EB20C5"/>
    <w:rsid w:val="00EB220E"/>
    <w:rsid w:val="00EB287B"/>
    <w:rsid w:val="00EB2A1A"/>
    <w:rsid w:val="00EB2AD4"/>
    <w:rsid w:val="00EB2CFC"/>
    <w:rsid w:val="00EB5CA6"/>
    <w:rsid w:val="00EB665A"/>
    <w:rsid w:val="00EB7482"/>
    <w:rsid w:val="00EC01B7"/>
    <w:rsid w:val="00EC03DC"/>
    <w:rsid w:val="00EC1351"/>
    <w:rsid w:val="00EC1384"/>
    <w:rsid w:val="00EC1B63"/>
    <w:rsid w:val="00EC1E40"/>
    <w:rsid w:val="00EC2D13"/>
    <w:rsid w:val="00EC2E3B"/>
    <w:rsid w:val="00EC3474"/>
    <w:rsid w:val="00EC40DD"/>
    <w:rsid w:val="00EC4892"/>
    <w:rsid w:val="00EC6896"/>
    <w:rsid w:val="00ED0F92"/>
    <w:rsid w:val="00ED114F"/>
    <w:rsid w:val="00ED1C53"/>
    <w:rsid w:val="00ED2FF1"/>
    <w:rsid w:val="00ED3BA7"/>
    <w:rsid w:val="00ED3C98"/>
    <w:rsid w:val="00ED3CE3"/>
    <w:rsid w:val="00ED435D"/>
    <w:rsid w:val="00ED4F53"/>
    <w:rsid w:val="00ED4FE2"/>
    <w:rsid w:val="00ED5125"/>
    <w:rsid w:val="00ED519E"/>
    <w:rsid w:val="00ED5D27"/>
    <w:rsid w:val="00ED601C"/>
    <w:rsid w:val="00ED6AB6"/>
    <w:rsid w:val="00ED774A"/>
    <w:rsid w:val="00EE00FE"/>
    <w:rsid w:val="00EE0215"/>
    <w:rsid w:val="00EE08D7"/>
    <w:rsid w:val="00EE0E64"/>
    <w:rsid w:val="00EE1033"/>
    <w:rsid w:val="00EE1859"/>
    <w:rsid w:val="00EE190E"/>
    <w:rsid w:val="00EE1DED"/>
    <w:rsid w:val="00EE220C"/>
    <w:rsid w:val="00EE287F"/>
    <w:rsid w:val="00EE31E5"/>
    <w:rsid w:val="00EE3EF3"/>
    <w:rsid w:val="00EE41E8"/>
    <w:rsid w:val="00EE42C0"/>
    <w:rsid w:val="00EE42E7"/>
    <w:rsid w:val="00EE4D00"/>
    <w:rsid w:val="00EE4DEB"/>
    <w:rsid w:val="00EE4F22"/>
    <w:rsid w:val="00EE512C"/>
    <w:rsid w:val="00EE564B"/>
    <w:rsid w:val="00EE5841"/>
    <w:rsid w:val="00EE59AC"/>
    <w:rsid w:val="00EE5D01"/>
    <w:rsid w:val="00EE5DA0"/>
    <w:rsid w:val="00EE7987"/>
    <w:rsid w:val="00EE7F31"/>
    <w:rsid w:val="00EF0A54"/>
    <w:rsid w:val="00EF0BF6"/>
    <w:rsid w:val="00EF1571"/>
    <w:rsid w:val="00EF26C7"/>
    <w:rsid w:val="00EF324A"/>
    <w:rsid w:val="00EF4CDD"/>
    <w:rsid w:val="00EF5495"/>
    <w:rsid w:val="00EF570A"/>
    <w:rsid w:val="00EF5A3D"/>
    <w:rsid w:val="00EF60EF"/>
    <w:rsid w:val="00EF634B"/>
    <w:rsid w:val="00EF6CAB"/>
    <w:rsid w:val="00EF6DD1"/>
    <w:rsid w:val="00EF7F1B"/>
    <w:rsid w:val="00F00554"/>
    <w:rsid w:val="00F00B7F"/>
    <w:rsid w:val="00F023F7"/>
    <w:rsid w:val="00F0292E"/>
    <w:rsid w:val="00F02CCB"/>
    <w:rsid w:val="00F02D11"/>
    <w:rsid w:val="00F03649"/>
    <w:rsid w:val="00F036B5"/>
    <w:rsid w:val="00F04342"/>
    <w:rsid w:val="00F0631C"/>
    <w:rsid w:val="00F063E3"/>
    <w:rsid w:val="00F0751D"/>
    <w:rsid w:val="00F0775D"/>
    <w:rsid w:val="00F100B8"/>
    <w:rsid w:val="00F10292"/>
    <w:rsid w:val="00F10A0F"/>
    <w:rsid w:val="00F1114C"/>
    <w:rsid w:val="00F12443"/>
    <w:rsid w:val="00F126F4"/>
    <w:rsid w:val="00F14291"/>
    <w:rsid w:val="00F14515"/>
    <w:rsid w:val="00F14586"/>
    <w:rsid w:val="00F145B0"/>
    <w:rsid w:val="00F14988"/>
    <w:rsid w:val="00F149C2"/>
    <w:rsid w:val="00F158EA"/>
    <w:rsid w:val="00F15A65"/>
    <w:rsid w:val="00F16008"/>
    <w:rsid w:val="00F16094"/>
    <w:rsid w:val="00F16EBA"/>
    <w:rsid w:val="00F16F6F"/>
    <w:rsid w:val="00F20E26"/>
    <w:rsid w:val="00F216B0"/>
    <w:rsid w:val="00F218F7"/>
    <w:rsid w:val="00F221B5"/>
    <w:rsid w:val="00F23994"/>
    <w:rsid w:val="00F23B20"/>
    <w:rsid w:val="00F23FA5"/>
    <w:rsid w:val="00F24658"/>
    <w:rsid w:val="00F2474C"/>
    <w:rsid w:val="00F25BE6"/>
    <w:rsid w:val="00F27822"/>
    <w:rsid w:val="00F2798B"/>
    <w:rsid w:val="00F27A59"/>
    <w:rsid w:val="00F27F5E"/>
    <w:rsid w:val="00F306B4"/>
    <w:rsid w:val="00F316DA"/>
    <w:rsid w:val="00F31C64"/>
    <w:rsid w:val="00F31D3B"/>
    <w:rsid w:val="00F31D5F"/>
    <w:rsid w:val="00F320F7"/>
    <w:rsid w:val="00F32620"/>
    <w:rsid w:val="00F32F74"/>
    <w:rsid w:val="00F33A33"/>
    <w:rsid w:val="00F34B9C"/>
    <w:rsid w:val="00F34DF2"/>
    <w:rsid w:val="00F35976"/>
    <w:rsid w:val="00F35DF3"/>
    <w:rsid w:val="00F35E1D"/>
    <w:rsid w:val="00F36624"/>
    <w:rsid w:val="00F3673F"/>
    <w:rsid w:val="00F3721F"/>
    <w:rsid w:val="00F372A8"/>
    <w:rsid w:val="00F4195E"/>
    <w:rsid w:val="00F42668"/>
    <w:rsid w:val="00F427FD"/>
    <w:rsid w:val="00F4330D"/>
    <w:rsid w:val="00F43979"/>
    <w:rsid w:val="00F43ECE"/>
    <w:rsid w:val="00F44F44"/>
    <w:rsid w:val="00F452E9"/>
    <w:rsid w:val="00F45B98"/>
    <w:rsid w:val="00F46353"/>
    <w:rsid w:val="00F46925"/>
    <w:rsid w:val="00F4698B"/>
    <w:rsid w:val="00F46C65"/>
    <w:rsid w:val="00F46D62"/>
    <w:rsid w:val="00F47214"/>
    <w:rsid w:val="00F47675"/>
    <w:rsid w:val="00F4781D"/>
    <w:rsid w:val="00F47F96"/>
    <w:rsid w:val="00F50729"/>
    <w:rsid w:val="00F50E25"/>
    <w:rsid w:val="00F50F3E"/>
    <w:rsid w:val="00F51CB3"/>
    <w:rsid w:val="00F51CEE"/>
    <w:rsid w:val="00F525A1"/>
    <w:rsid w:val="00F525BF"/>
    <w:rsid w:val="00F532D5"/>
    <w:rsid w:val="00F539DE"/>
    <w:rsid w:val="00F546F3"/>
    <w:rsid w:val="00F5530F"/>
    <w:rsid w:val="00F55D9F"/>
    <w:rsid w:val="00F5671C"/>
    <w:rsid w:val="00F56A66"/>
    <w:rsid w:val="00F56D68"/>
    <w:rsid w:val="00F56DC7"/>
    <w:rsid w:val="00F575AB"/>
    <w:rsid w:val="00F57F76"/>
    <w:rsid w:val="00F60148"/>
    <w:rsid w:val="00F601FF"/>
    <w:rsid w:val="00F6044C"/>
    <w:rsid w:val="00F60552"/>
    <w:rsid w:val="00F60A9B"/>
    <w:rsid w:val="00F60CE6"/>
    <w:rsid w:val="00F616AB"/>
    <w:rsid w:val="00F61835"/>
    <w:rsid w:val="00F61A39"/>
    <w:rsid w:val="00F62353"/>
    <w:rsid w:val="00F6356D"/>
    <w:rsid w:val="00F635CF"/>
    <w:rsid w:val="00F63A06"/>
    <w:rsid w:val="00F65026"/>
    <w:rsid w:val="00F666A0"/>
    <w:rsid w:val="00F677DF"/>
    <w:rsid w:val="00F70005"/>
    <w:rsid w:val="00F705F9"/>
    <w:rsid w:val="00F71167"/>
    <w:rsid w:val="00F716F2"/>
    <w:rsid w:val="00F72566"/>
    <w:rsid w:val="00F7281D"/>
    <w:rsid w:val="00F728B3"/>
    <w:rsid w:val="00F73150"/>
    <w:rsid w:val="00F7332F"/>
    <w:rsid w:val="00F73353"/>
    <w:rsid w:val="00F73B2C"/>
    <w:rsid w:val="00F73D0D"/>
    <w:rsid w:val="00F742A7"/>
    <w:rsid w:val="00F74946"/>
    <w:rsid w:val="00F74DEB"/>
    <w:rsid w:val="00F74F45"/>
    <w:rsid w:val="00F760D4"/>
    <w:rsid w:val="00F77608"/>
    <w:rsid w:val="00F77BBB"/>
    <w:rsid w:val="00F8018D"/>
    <w:rsid w:val="00F80CF1"/>
    <w:rsid w:val="00F80E7A"/>
    <w:rsid w:val="00F817FA"/>
    <w:rsid w:val="00F82571"/>
    <w:rsid w:val="00F82AA7"/>
    <w:rsid w:val="00F82D61"/>
    <w:rsid w:val="00F83254"/>
    <w:rsid w:val="00F84419"/>
    <w:rsid w:val="00F846BA"/>
    <w:rsid w:val="00F84FF1"/>
    <w:rsid w:val="00F853DE"/>
    <w:rsid w:val="00F85B9B"/>
    <w:rsid w:val="00F8662B"/>
    <w:rsid w:val="00F866AF"/>
    <w:rsid w:val="00F86B2D"/>
    <w:rsid w:val="00F86C72"/>
    <w:rsid w:val="00F875EC"/>
    <w:rsid w:val="00F90205"/>
    <w:rsid w:val="00F91BB9"/>
    <w:rsid w:val="00F91D1A"/>
    <w:rsid w:val="00F91EDB"/>
    <w:rsid w:val="00F9231B"/>
    <w:rsid w:val="00F92C3B"/>
    <w:rsid w:val="00F93301"/>
    <w:rsid w:val="00F9369E"/>
    <w:rsid w:val="00F93BB9"/>
    <w:rsid w:val="00F93C45"/>
    <w:rsid w:val="00F955FA"/>
    <w:rsid w:val="00F9601C"/>
    <w:rsid w:val="00F96E0E"/>
    <w:rsid w:val="00F97B07"/>
    <w:rsid w:val="00FA01DC"/>
    <w:rsid w:val="00FA0437"/>
    <w:rsid w:val="00FA053F"/>
    <w:rsid w:val="00FA1571"/>
    <w:rsid w:val="00FA1F0B"/>
    <w:rsid w:val="00FA1F10"/>
    <w:rsid w:val="00FA1F9E"/>
    <w:rsid w:val="00FA294E"/>
    <w:rsid w:val="00FA2DC7"/>
    <w:rsid w:val="00FA34A1"/>
    <w:rsid w:val="00FA3BF4"/>
    <w:rsid w:val="00FA4786"/>
    <w:rsid w:val="00FA4D4C"/>
    <w:rsid w:val="00FA5143"/>
    <w:rsid w:val="00FA51D9"/>
    <w:rsid w:val="00FA58D8"/>
    <w:rsid w:val="00FA5ABC"/>
    <w:rsid w:val="00FA6DB2"/>
    <w:rsid w:val="00FA6F6C"/>
    <w:rsid w:val="00FA7E2E"/>
    <w:rsid w:val="00FB0017"/>
    <w:rsid w:val="00FB1601"/>
    <w:rsid w:val="00FB1ACD"/>
    <w:rsid w:val="00FB2DB4"/>
    <w:rsid w:val="00FB2E25"/>
    <w:rsid w:val="00FB33C9"/>
    <w:rsid w:val="00FB37BE"/>
    <w:rsid w:val="00FB40A9"/>
    <w:rsid w:val="00FB50DF"/>
    <w:rsid w:val="00FB5532"/>
    <w:rsid w:val="00FB592E"/>
    <w:rsid w:val="00FB5A5C"/>
    <w:rsid w:val="00FB6735"/>
    <w:rsid w:val="00FB678F"/>
    <w:rsid w:val="00FB6D0C"/>
    <w:rsid w:val="00FC0782"/>
    <w:rsid w:val="00FC1042"/>
    <w:rsid w:val="00FC10A0"/>
    <w:rsid w:val="00FC1875"/>
    <w:rsid w:val="00FC188F"/>
    <w:rsid w:val="00FC1905"/>
    <w:rsid w:val="00FC226D"/>
    <w:rsid w:val="00FC2AD2"/>
    <w:rsid w:val="00FC2D14"/>
    <w:rsid w:val="00FC323D"/>
    <w:rsid w:val="00FC378F"/>
    <w:rsid w:val="00FC3985"/>
    <w:rsid w:val="00FC4CFD"/>
    <w:rsid w:val="00FC57D8"/>
    <w:rsid w:val="00FC61EA"/>
    <w:rsid w:val="00FD0F8D"/>
    <w:rsid w:val="00FD176D"/>
    <w:rsid w:val="00FD179E"/>
    <w:rsid w:val="00FD1BF5"/>
    <w:rsid w:val="00FD1CD3"/>
    <w:rsid w:val="00FD1E49"/>
    <w:rsid w:val="00FD1F91"/>
    <w:rsid w:val="00FD231D"/>
    <w:rsid w:val="00FD4029"/>
    <w:rsid w:val="00FD4D48"/>
    <w:rsid w:val="00FD5DAA"/>
    <w:rsid w:val="00FD5EDA"/>
    <w:rsid w:val="00FD6822"/>
    <w:rsid w:val="00FD6883"/>
    <w:rsid w:val="00FD68BF"/>
    <w:rsid w:val="00FD6954"/>
    <w:rsid w:val="00FD6C5D"/>
    <w:rsid w:val="00FD72C1"/>
    <w:rsid w:val="00FD7BE8"/>
    <w:rsid w:val="00FD7DAA"/>
    <w:rsid w:val="00FD7DD1"/>
    <w:rsid w:val="00FE0636"/>
    <w:rsid w:val="00FE0D32"/>
    <w:rsid w:val="00FE0E9A"/>
    <w:rsid w:val="00FE1345"/>
    <w:rsid w:val="00FE16E3"/>
    <w:rsid w:val="00FE3020"/>
    <w:rsid w:val="00FE34FB"/>
    <w:rsid w:val="00FE3AE2"/>
    <w:rsid w:val="00FE4985"/>
    <w:rsid w:val="00FE4FFD"/>
    <w:rsid w:val="00FE5781"/>
    <w:rsid w:val="00FE63FA"/>
    <w:rsid w:val="00FE6B4F"/>
    <w:rsid w:val="00FE6E2B"/>
    <w:rsid w:val="00FE6FCF"/>
    <w:rsid w:val="00FE75C0"/>
    <w:rsid w:val="00FE75C3"/>
    <w:rsid w:val="00FF13C6"/>
    <w:rsid w:val="00FF1599"/>
    <w:rsid w:val="00FF2840"/>
    <w:rsid w:val="00FF29E8"/>
    <w:rsid w:val="00FF3866"/>
    <w:rsid w:val="00FF3F65"/>
    <w:rsid w:val="00FF4A70"/>
    <w:rsid w:val="00FF5287"/>
    <w:rsid w:val="00FF5478"/>
    <w:rsid w:val="00FF5AB2"/>
    <w:rsid w:val="00FF5B40"/>
    <w:rsid w:val="00FF6108"/>
    <w:rsid w:val="00FF64DD"/>
    <w:rsid w:val="00FF66F6"/>
    <w:rsid w:val="00FF6761"/>
    <w:rsid w:val="00FF67ED"/>
    <w:rsid w:val="00FF7851"/>
    <w:rsid w:val="00FF7C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ACCE5"/>
  <w15:docId w15:val="{268C11FA-AA72-4FCD-A9CC-3FBD6F8D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fr-FR" w:eastAsia="fr-FR" w:bidi="ar-SA"/>
      </w:rPr>
    </w:rPrDefault>
    <w:pPrDefault/>
  </w:docDefaults>
  <w:latentStyles w:defLockedState="0" w:defUIPriority="0" w:defSemiHidden="0" w:defUnhideWhenUsed="0" w:defQFormat="0" w:count="376">
    <w:lsdException w:name="Normal" w:uiPriority="2" w:qFormat="1"/>
    <w:lsdException w:name="heading 1" w:uiPriority="1" w:qFormat="1"/>
    <w:lsdException w:name="heading 2" w:uiPriority="9" w:qFormat="1"/>
    <w:lsdException w:name="heading 3" w:qFormat="1"/>
    <w:lsdException w:name="heading 4" w:uiPriority="1" w:qFormat="1"/>
    <w:lsdException w:name="heading 5" w:qFormat="1"/>
    <w:lsdException w:name="heading 6" w:uiPriority="1" w:qFormat="1"/>
    <w:lsdException w:name="heading 7" w:uiPriority="16" w:qFormat="1"/>
    <w:lsdException w:name="heading 8" w:uiPriority="1" w:qFormat="1"/>
    <w:lsdException w:name="heading 9" w:uiPriority="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lsdException w:name="toc 8" w:semiHidden="1" w:uiPriority="39"/>
    <w:lsdException w:name="toc 9" w:semiHidden="1" w:uiPriority="39"/>
    <w:lsdException w:name="Normal Indent" w:semiHidden="1" w:uiPriority="11" w:unhideWhenUsed="1"/>
    <w:lsdException w:name="footnote text" w:semiHidden="1" w:uiPriority="99" w:unhideWhenUsed="1" w:qFormat="1"/>
    <w:lsdException w:name="annotation text" w:semiHidden="1" w:uiPriority="12" w:unhideWhenUsed="1"/>
    <w:lsdException w:name="header" w:semiHidden="1" w:uiPriority="12" w:unhideWhenUsed="1"/>
    <w:lsdException w:name="footer" w:semiHidden="1" w:uiPriority="12" w:unhideWhenUsed="1"/>
    <w:lsdException w:name="index heading" w:semiHidden="1" w:uiPriority="99" w:unhideWhenUsed="1"/>
    <w:lsdException w:name="caption" w:semiHidden="1" w:uiPriority="36" w:unhideWhenUsed="1" w:qFormat="1"/>
    <w:lsdException w:name="table of figures" w:semiHidden="1" w:uiPriority="99" w:unhideWhenUsed="1"/>
    <w:lsdException w:name="envelope address" w:semiHidden="1" w:uiPriority="12" w:unhideWhenUsed="1"/>
    <w:lsdException w:name="envelope return" w:semiHidden="1" w:uiPriority="12" w:unhideWhenUsed="1"/>
    <w:lsdException w:name="footnote reference" w:semiHidden="1" w:uiPriority="99" w:unhideWhenUsed="1"/>
    <w:lsdException w:name="annotation reference" w:semiHidden="1" w:uiPriority="99" w:unhideWhenUsed="1"/>
    <w:lsdException w:name="line number" w:semiHidden="1" w:uiPriority="11" w:unhideWhenUsed="1"/>
    <w:lsdException w:name="page number" w:semiHidden="1" w:uiPriority="1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10" w:unhideWhenUsed="1" w:qFormat="1"/>
    <w:lsdException w:name="List Bullet" w:semiHidden="1" w:uiPriority="4" w:unhideWhenUsed="1"/>
    <w:lsdException w:name="List Number" w:semiHidden="1" w:uiPriority="10" w:unhideWhenUsed="1"/>
    <w:lsdException w:name="List 2" w:semiHidden="1" w:uiPriority="11" w:unhideWhenUsed="1"/>
    <w:lsdException w:name="List 3" w:semiHidden="1" w:uiPriority="11" w:unhideWhenUsed="1"/>
    <w:lsdException w:name="List 4" w:semiHidden="1" w:uiPriority="11" w:unhideWhenUsed="1"/>
    <w:lsdException w:name="List 5" w:semiHidden="1" w:uiPriority="11" w:unhideWhenUsed="1"/>
    <w:lsdException w:name="List Bullet 2" w:semiHidden="1" w:uiPriority="4" w:unhideWhenUsed="1"/>
    <w:lsdException w:name="List Bullet 3" w:semiHidden="1" w:uiPriority="6" w:unhideWhenUsed="1"/>
    <w:lsdException w:name="List Bullet 4" w:semiHidden="1" w:uiPriority="6" w:unhideWhenUsed="1"/>
    <w:lsdException w:name="List Bullet 5" w:semiHidden="1" w:uiPriority="6" w:unhideWhenUsed="1"/>
    <w:lsdException w:name="List Number 2" w:semiHidden="1" w:uiPriority="11" w:unhideWhenUsed="1"/>
    <w:lsdException w:name="List Number 3" w:semiHidden="1" w:uiPriority="11" w:unhideWhenUsed="1"/>
    <w:lsdException w:name="List Number 4" w:semiHidden="1" w:uiPriority="11" w:unhideWhenUsed="1"/>
    <w:lsdException w:name="List Number 5" w:semiHidden="1" w:uiPriority="11" w:unhideWhenUsed="1"/>
    <w:lsdException w:name="Title" w:uiPriority="11" w:qFormat="1"/>
    <w:lsdException w:name="Closing" w:semiHidden="1" w:uiPriority="11" w:unhideWhenUsed="1"/>
    <w:lsdException w:name="Signature" w:semiHidden="1" w:uiPriority="11" w:unhideWhenUsed="1"/>
    <w:lsdException w:name="Default Paragraph Font" w:semiHidden="1" w:uiPriority="1" w:unhideWhenUsed="1"/>
    <w:lsdException w:name="Body Text" w:semiHidden="1" w:uiPriority="4" w:unhideWhenUsed="1"/>
    <w:lsdException w:name="Body Text Indent" w:semiHidden="1" w:uiPriority="11" w:unhideWhenUsed="1"/>
    <w:lsdException w:name="List Continue" w:semiHidden="1" w:uiPriority="11" w:unhideWhenUsed="1"/>
    <w:lsdException w:name="List Continue 2" w:semiHidden="1" w:uiPriority="11" w:unhideWhenUsed="1"/>
    <w:lsdException w:name="List Continue 3" w:semiHidden="1" w:uiPriority="11" w:unhideWhenUsed="1"/>
    <w:lsdException w:name="List Continue 4" w:semiHidden="1" w:uiPriority="11" w:unhideWhenUsed="1"/>
    <w:lsdException w:name="List Continue 5" w:semiHidden="1" w:uiPriority="11" w:unhideWhenUsed="1"/>
    <w:lsdException w:name="Message Header" w:semiHidden="1" w:uiPriority="11" w:unhideWhenUsed="1"/>
    <w:lsdException w:name="Subtitle" w:qFormat="1"/>
    <w:lsdException w:name="Salutation" w:semiHidden="1" w:uiPriority="11" w:unhideWhenUsed="1"/>
    <w:lsdException w:name="Date" w:semiHidden="1" w:uiPriority="12" w:unhideWhenUsed="1"/>
    <w:lsdException w:name="Body Text First Indent" w:semiHidden="1" w:uiPriority="11" w:unhideWhenUsed="1"/>
    <w:lsdException w:name="Body Text First Indent 2" w:semiHidden="1" w:uiPriority="11" w:unhideWhenUsed="1"/>
    <w:lsdException w:name="Note Heading" w:semiHidden="1" w:uiPriority="11" w:unhideWhenUsed="1" w:qFormat="1"/>
    <w:lsdException w:name="Body Text 2" w:semiHidden="1" w:uiPriority="5" w:unhideWhenUsed="1"/>
    <w:lsdException w:name="Body Text 3" w:semiHidden="1" w:uiPriority="5" w:unhideWhenUsed="1"/>
    <w:lsdException w:name="Body Text Indent 2" w:semiHidden="1" w:uiPriority="11" w:unhideWhenUsed="1"/>
    <w:lsdException w:name="Body Text Indent 3" w:semiHidden="1" w:uiPriority="11" w:unhideWhenUsed="1"/>
    <w:lsdException w:name="Block Text" w:semiHidden="1" w:uiPriority="12" w:unhideWhenUsed="1"/>
    <w:lsdException w:name="Hyperlink" w:semiHidden="1" w:uiPriority="99" w:unhideWhenUsed="1"/>
    <w:lsdException w:name="FollowedHyperlink" w:semiHidden="1" w:uiPriority="11" w:unhideWhenUsed="1"/>
    <w:lsdException w:name="Strong" w:uiPriority="22" w:qFormat="1"/>
    <w:lsdException w:name="Emphasis" w:uiPriority="12" w:qFormat="1"/>
    <w:lsdException w:name="Document Map" w:semiHidden="1" w:uiPriority="99" w:unhideWhenUsed="1"/>
    <w:lsdException w:name="Plain Text" w:semiHidden="1" w:uiPriority="11" w:unhideWhenUsed="1"/>
    <w:lsdException w:name="E-mail Signature" w:semiHidden="1" w:uiPriority="11" w:unhideWhenUsed="1"/>
    <w:lsdException w:name="HTML Top of Form" w:semiHidden="1" w:uiPriority="99" w:unhideWhenUsed="1"/>
    <w:lsdException w:name="HTML Bottom of Form" w:semiHidden="1" w:uiPriority="99" w:unhideWhenUsed="1"/>
    <w:lsdException w:name="Normal (Web)" w:semiHidden="1" w:uiPriority="12" w:unhideWhenUsed="1"/>
    <w:lsdException w:name="HTML Acronym" w:semiHidden="1" w:uiPriority="12" w:unhideWhenUsed="1"/>
    <w:lsdException w:name="HTML Address" w:semiHidden="1" w:uiPriority="12" w:unhideWhenUsed="1"/>
    <w:lsdException w:name="HTML Cite" w:semiHidden="1" w:uiPriority="12" w:unhideWhenUsed="1"/>
    <w:lsdException w:name="HTML Code" w:semiHidden="1" w:uiPriority="12" w:unhideWhenUsed="1"/>
    <w:lsdException w:name="HTML Definition" w:semiHidden="1" w:uiPriority="12" w:unhideWhenUsed="1"/>
    <w:lsdException w:name="HTML Keyboard" w:semiHidden="1" w:uiPriority="12" w:unhideWhenUsed="1"/>
    <w:lsdException w:name="HTML Preformatted" w:semiHidden="1" w:uiPriority="11" w:unhideWhenUsed="1"/>
    <w:lsdException w:name="HTML Sample" w:semiHidden="1" w:uiPriority="11" w:unhideWhenUsed="1"/>
    <w:lsdException w:name="HTML Typewriter" w:semiHidden="1" w:uiPriority="11" w:unhideWhenUsed="1"/>
    <w:lsdException w:name="HTML Variable" w:semiHidden="1" w:uiPriority="11" w:unhideWhenUsed="1"/>
    <w:lsdException w:name="Normal Table" w:semiHidden="1" w:uiPriority="99" w:unhideWhenUsed="1"/>
    <w:lsdException w:name="annotation subject" w:semiHidden="1" w:uiPriority="1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1" w:unhideWhenUsed="1"/>
    <w:lsdException w:name="Table Theme" w:semiHidden="1" w:unhideWhenUsed="1"/>
    <w:lsdException w:name="Placeholder Text" w:semiHidden="1" w:uiPriority="99" w:unhideWhenUsed="1"/>
    <w:lsdException w:name="No Spacing" w:semiHidden="1" w:uiPriority="1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30" w:qFormat="1"/>
    <w:lsdException w:name="Intense Quote" w:uiPriority="3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2" w:qFormat="1"/>
    <w:lsdException w:name="Subtle Reference" w:uiPriority="32" w:qFormat="1"/>
    <w:lsdException w:name="Intense Reference" w:uiPriority="33" w:qFormat="1"/>
    <w:lsdException w:name="Book Title" w:uiPriority="34" w:qFormat="1"/>
    <w:lsdException w:name="Bibliography" w:semiHidden="1" w:uiPriority="38" w:unhideWhenUsed="1"/>
    <w:lsdException w:name="TOC Heading" w:semiHidden="1" w:uiPriority="4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2"/>
    <w:qFormat/>
    <w:rsid w:val="00D1587D"/>
    <w:pPr>
      <w:spacing w:before="200" w:after="200" w:line="288" w:lineRule="auto"/>
      <w:ind w:left="720"/>
      <w:jc w:val="both"/>
    </w:pPr>
    <w:rPr>
      <w:szCs w:val="24"/>
    </w:rPr>
  </w:style>
  <w:style w:type="paragraph" w:styleId="Heading1">
    <w:name w:val="heading 1"/>
    <w:next w:val="BodyText"/>
    <w:uiPriority w:val="1"/>
    <w:qFormat/>
    <w:rsid w:val="00BF1214"/>
    <w:pPr>
      <w:keepNext/>
      <w:numPr>
        <w:numId w:val="25"/>
      </w:numPr>
      <w:spacing w:before="480" w:after="200" w:line="288" w:lineRule="auto"/>
      <w:ind w:left="709" w:hanging="709"/>
      <w:jc w:val="both"/>
      <w:outlineLvl w:val="0"/>
    </w:pPr>
    <w:rPr>
      <w:rFonts w:cs="Arial"/>
      <w:b/>
      <w:bCs/>
      <w:caps/>
      <w:kern w:val="32"/>
      <w:lang w:val="en-US"/>
    </w:rPr>
  </w:style>
  <w:style w:type="paragraph" w:styleId="Heading2">
    <w:name w:val="heading 2"/>
    <w:aliases w:val="Paragraafkop,level 2,level2,h2,Lev 2,Reset numbering,Major,H2,Clause,Jhed2,2,sub-sect,section header,no section,21,sub-sect1,22,sub-sect2,23,sub-sect3,24,sub-sect4,25,sub-sect5,(1.1,1.2,1.3 etc),Niveau 1 1,PARA2,=  1.,Cuisine T2,Heading 2 Char"/>
    <w:next w:val="BodyText"/>
    <w:uiPriority w:val="9"/>
    <w:qFormat/>
    <w:rsid w:val="00F82571"/>
    <w:pPr>
      <w:numPr>
        <w:ilvl w:val="1"/>
        <w:numId w:val="18"/>
      </w:numPr>
      <w:spacing w:before="240" w:after="200" w:line="288" w:lineRule="auto"/>
      <w:ind w:left="720" w:hanging="720"/>
      <w:jc w:val="both"/>
      <w:outlineLvl w:val="1"/>
    </w:pPr>
    <w:rPr>
      <w:rFonts w:cs="Arial"/>
      <w:b/>
      <w:bCs/>
      <w:iCs/>
      <w:u w:val="single"/>
    </w:rPr>
  </w:style>
  <w:style w:type="paragraph" w:styleId="Heading3">
    <w:name w:val="heading 3"/>
    <w:aliases w:val="Subparagraafkop,level 3,level3,h3,Lev 3,Level 1 - 1,Minor,Heading 3(left),H3,3,h31,31,h32,32,h33,33,h34,34,h35,35,sub-sub,sub-sub1,sub-sub2,sub-sub3,sub-sub4,sub section header,(a),Niveau 1 1 1,Subparagraafkop1,(Alt+3),(Alt+3)1"/>
    <w:next w:val="BodyText"/>
    <w:qFormat/>
    <w:rsid w:val="00A96D81"/>
    <w:pPr>
      <w:keepNext/>
      <w:numPr>
        <w:ilvl w:val="2"/>
        <w:numId w:val="18"/>
      </w:numPr>
      <w:spacing w:before="240" w:after="200" w:line="288" w:lineRule="auto"/>
      <w:jc w:val="both"/>
      <w:outlineLvl w:val="2"/>
    </w:pPr>
    <w:rPr>
      <w:rFonts w:ascii="Arial Gras" w:hAnsi="Arial Gras" w:cs="Arial"/>
      <w:b/>
      <w:bCs/>
    </w:rPr>
  </w:style>
  <w:style w:type="paragraph" w:styleId="Heading4">
    <w:name w:val="heading 4"/>
    <w:next w:val="BodyText"/>
    <w:link w:val="Heading4Char"/>
    <w:uiPriority w:val="1"/>
    <w:qFormat/>
    <w:rsid w:val="00B84706"/>
    <w:pPr>
      <w:keepNext/>
      <w:numPr>
        <w:numId w:val="22"/>
      </w:numPr>
      <w:spacing w:before="240" w:after="200" w:line="288" w:lineRule="auto"/>
      <w:jc w:val="both"/>
      <w:outlineLvl w:val="3"/>
    </w:pPr>
    <w:rPr>
      <w:bCs/>
      <w:lang w:val="en-US"/>
    </w:rPr>
  </w:style>
  <w:style w:type="paragraph" w:styleId="Heading5">
    <w:name w:val="heading 5"/>
    <w:basedOn w:val="Heading1"/>
    <w:next w:val="BodyText"/>
    <w:qFormat/>
    <w:rsid w:val="00081856"/>
    <w:pPr>
      <w:numPr>
        <w:ilvl w:val="4"/>
      </w:numPr>
      <w:spacing w:before="0"/>
      <w:outlineLvl w:val="4"/>
    </w:pPr>
    <w:rPr>
      <w:b w:val="0"/>
      <w:caps w:val="0"/>
    </w:rPr>
  </w:style>
  <w:style w:type="paragraph" w:styleId="Heading6">
    <w:name w:val="heading 6"/>
    <w:basedOn w:val="Normal"/>
    <w:next w:val="Normal"/>
    <w:uiPriority w:val="1"/>
    <w:semiHidden/>
    <w:unhideWhenUsed/>
    <w:qFormat/>
    <w:rsid w:val="00A96D81"/>
    <w:pPr>
      <w:spacing w:after="60"/>
      <w:outlineLvl w:val="5"/>
    </w:pPr>
    <w:rPr>
      <w:rFonts w:ascii="Times New Roman" w:hAnsi="Times New Roman"/>
      <w:b/>
      <w:bCs/>
      <w:sz w:val="22"/>
      <w:szCs w:val="22"/>
    </w:rPr>
  </w:style>
  <w:style w:type="paragraph" w:styleId="Heading7">
    <w:name w:val="heading 7"/>
    <w:basedOn w:val="Normal"/>
    <w:next w:val="Normal"/>
    <w:uiPriority w:val="16"/>
    <w:unhideWhenUsed/>
    <w:qFormat/>
    <w:rsid w:val="00A96D81"/>
    <w:pPr>
      <w:numPr>
        <w:ilvl w:val="6"/>
        <w:numId w:val="18"/>
      </w:numPr>
      <w:spacing w:after="60"/>
      <w:outlineLvl w:val="6"/>
    </w:pPr>
    <w:rPr>
      <w:rFonts w:ascii="Times New Roman" w:hAnsi="Times New Roman"/>
      <w:sz w:val="24"/>
    </w:rPr>
  </w:style>
  <w:style w:type="paragraph" w:styleId="Heading8">
    <w:name w:val="heading 8"/>
    <w:basedOn w:val="Normal"/>
    <w:next w:val="Normal"/>
    <w:uiPriority w:val="1"/>
    <w:semiHidden/>
    <w:unhideWhenUsed/>
    <w:qFormat/>
    <w:rsid w:val="007B293E"/>
    <w:pPr>
      <w:spacing w:after="60"/>
      <w:outlineLvl w:val="7"/>
    </w:pPr>
    <w:rPr>
      <w:rFonts w:ascii="Times New Roman" w:hAnsi="Times New Roman"/>
      <w:i/>
      <w:iCs/>
      <w:sz w:val="24"/>
    </w:rPr>
  </w:style>
  <w:style w:type="paragraph" w:styleId="Heading9">
    <w:name w:val="heading 9"/>
    <w:basedOn w:val="Normal"/>
    <w:next w:val="Normal"/>
    <w:uiPriority w:val="1"/>
    <w:semiHidden/>
    <w:unhideWhenUsed/>
    <w:qFormat/>
    <w:rsid w:val="007B293E"/>
    <w:pPr>
      <w:spacing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12"/>
    <w:semiHidden/>
    <w:rsid w:val="0039798E"/>
    <w:pPr>
      <w:tabs>
        <w:tab w:val="center" w:pos="4536"/>
        <w:tab w:val="right" w:pos="9072"/>
      </w:tabs>
      <w:spacing w:before="0" w:after="0"/>
      <w:jc w:val="right"/>
    </w:pPr>
    <w:rPr>
      <w:b/>
      <w:color w:val="21586B"/>
      <w:sz w:val="16"/>
      <w:szCs w:val="16"/>
    </w:rPr>
  </w:style>
  <w:style w:type="paragraph" w:styleId="Footer">
    <w:name w:val="footer"/>
    <w:basedOn w:val="Normal"/>
    <w:link w:val="FooterChar"/>
    <w:uiPriority w:val="12"/>
    <w:semiHidden/>
    <w:rsid w:val="00B662A6"/>
    <w:pPr>
      <w:tabs>
        <w:tab w:val="center" w:pos="4536"/>
        <w:tab w:val="right" w:pos="9072"/>
      </w:tabs>
      <w:spacing w:before="0" w:after="0" w:line="240" w:lineRule="auto"/>
    </w:pPr>
  </w:style>
  <w:style w:type="numbering" w:styleId="111111">
    <w:name w:val="Outline List 2"/>
    <w:basedOn w:val="NoList"/>
    <w:semiHidden/>
    <w:rsid w:val="002C010C"/>
    <w:pPr>
      <w:numPr>
        <w:numId w:val="7"/>
      </w:numPr>
    </w:pPr>
  </w:style>
  <w:style w:type="numbering" w:styleId="1ai">
    <w:name w:val="Outline List 1"/>
    <w:basedOn w:val="NoList"/>
    <w:semiHidden/>
    <w:rsid w:val="002C010C"/>
  </w:style>
  <w:style w:type="character" w:styleId="Emphasis">
    <w:name w:val="Emphasis"/>
    <w:basedOn w:val="DefaultParagraphFont"/>
    <w:uiPriority w:val="12"/>
    <w:semiHidden/>
    <w:unhideWhenUsed/>
    <w:qFormat/>
    <w:rsid w:val="002C010C"/>
    <w:rPr>
      <w:i/>
      <w:iCs/>
    </w:rPr>
  </w:style>
  <w:style w:type="character" w:styleId="HTMLAcronym">
    <w:name w:val="HTML Acronym"/>
    <w:basedOn w:val="DefaultParagraphFont"/>
    <w:uiPriority w:val="12"/>
    <w:semiHidden/>
    <w:unhideWhenUsed/>
    <w:rsid w:val="002C010C"/>
  </w:style>
  <w:style w:type="paragraph" w:styleId="EnvelopeReturn">
    <w:name w:val="envelope return"/>
    <w:basedOn w:val="Normal"/>
    <w:uiPriority w:val="12"/>
    <w:semiHidden/>
    <w:unhideWhenUsed/>
    <w:rsid w:val="002C010C"/>
    <w:rPr>
      <w:rFonts w:cs="Arial"/>
      <w:szCs w:val="20"/>
    </w:rPr>
  </w:style>
  <w:style w:type="paragraph" w:styleId="HTMLAddress">
    <w:name w:val="HTML Address"/>
    <w:basedOn w:val="Normal"/>
    <w:uiPriority w:val="12"/>
    <w:semiHidden/>
    <w:unhideWhenUsed/>
    <w:rsid w:val="002C010C"/>
    <w:rPr>
      <w:i/>
      <w:iCs/>
    </w:rPr>
  </w:style>
  <w:style w:type="numbering" w:styleId="ArticleSection">
    <w:name w:val="Outline List 3"/>
    <w:basedOn w:val="NoList"/>
    <w:semiHidden/>
    <w:rsid w:val="002C010C"/>
  </w:style>
  <w:style w:type="character" w:styleId="HTMLCite">
    <w:name w:val="HTML Cite"/>
    <w:basedOn w:val="DefaultParagraphFont"/>
    <w:uiPriority w:val="12"/>
    <w:semiHidden/>
    <w:unhideWhenUsed/>
    <w:rsid w:val="002C010C"/>
    <w:rPr>
      <w:i/>
      <w:iCs/>
    </w:rPr>
  </w:style>
  <w:style w:type="table" w:styleId="TableClassic1">
    <w:name w:val="Table Classic 1"/>
    <w:basedOn w:val="TableNormal"/>
    <w:semiHidden/>
    <w:rsid w:val="002C010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2C010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2C010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2C010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Keyboard">
    <w:name w:val="HTML Keyboard"/>
    <w:basedOn w:val="DefaultParagraphFont"/>
    <w:uiPriority w:val="12"/>
    <w:semiHidden/>
    <w:unhideWhenUsed/>
    <w:rsid w:val="002C010C"/>
    <w:rPr>
      <w:rFonts w:ascii="Courier New" w:hAnsi="Courier New" w:cs="Courier New"/>
      <w:sz w:val="20"/>
      <w:szCs w:val="20"/>
    </w:rPr>
  </w:style>
  <w:style w:type="character" w:styleId="HTMLCode">
    <w:name w:val="HTML Code"/>
    <w:basedOn w:val="DefaultParagraphFont"/>
    <w:uiPriority w:val="12"/>
    <w:semiHidden/>
    <w:unhideWhenUsed/>
    <w:rsid w:val="002C010C"/>
    <w:rPr>
      <w:rFonts w:ascii="Courier New" w:hAnsi="Courier New" w:cs="Courier New"/>
      <w:sz w:val="20"/>
      <w:szCs w:val="20"/>
    </w:rPr>
  </w:style>
  <w:style w:type="table" w:styleId="TableColumns1">
    <w:name w:val="Table Columns 1"/>
    <w:basedOn w:val="TableNormal"/>
    <w:semiHidden/>
    <w:rsid w:val="002C010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2C010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2C010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2C010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2C010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orful1">
    <w:name w:val="Table Colorful 1"/>
    <w:basedOn w:val="TableNormal"/>
    <w:semiHidden/>
    <w:rsid w:val="002C010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2C010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2C010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2C010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BodyText">
    <w:name w:val="Body Text"/>
    <w:uiPriority w:val="4"/>
    <w:rsid w:val="0099288C"/>
    <w:pPr>
      <w:tabs>
        <w:tab w:val="left" w:pos="851"/>
      </w:tabs>
      <w:spacing w:before="200" w:after="200" w:line="288" w:lineRule="auto"/>
      <w:ind w:left="851"/>
      <w:jc w:val="both"/>
    </w:pPr>
    <w:rPr>
      <w:szCs w:val="24"/>
    </w:rPr>
  </w:style>
  <w:style w:type="paragraph" w:styleId="BodyText2">
    <w:name w:val="Body Text 2"/>
    <w:basedOn w:val="Normal"/>
    <w:uiPriority w:val="5"/>
    <w:semiHidden/>
    <w:unhideWhenUsed/>
    <w:rsid w:val="002C010C"/>
    <w:pPr>
      <w:spacing w:after="120" w:line="480" w:lineRule="auto"/>
    </w:pPr>
  </w:style>
  <w:style w:type="paragraph" w:styleId="BodyText3">
    <w:name w:val="Body Text 3"/>
    <w:basedOn w:val="Normal"/>
    <w:uiPriority w:val="5"/>
    <w:semiHidden/>
    <w:unhideWhenUsed/>
    <w:rsid w:val="002C010C"/>
    <w:pPr>
      <w:spacing w:after="120"/>
    </w:pPr>
    <w:rPr>
      <w:sz w:val="16"/>
      <w:szCs w:val="16"/>
    </w:rPr>
  </w:style>
  <w:style w:type="paragraph" w:styleId="Date">
    <w:name w:val="Date"/>
    <w:basedOn w:val="Normal"/>
    <w:next w:val="Normal"/>
    <w:uiPriority w:val="12"/>
    <w:semiHidden/>
    <w:unhideWhenUsed/>
    <w:rsid w:val="002C010C"/>
  </w:style>
  <w:style w:type="character" w:styleId="HTMLDefinition">
    <w:name w:val="HTML Definition"/>
    <w:basedOn w:val="DefaultParagraphFont"/>
    <w:uiPriority w:val="12"/>
    <w:semiHidden/>
    <w:unhideWhenUsed/>
    <w:rsid w:val="002C010C"/>
    <w:rPr>
      <w:i/>
      <w:iCs/>
    </w:rPr>
  </w:style>
  <w:style w:type="table" w:styleId="Table3Deffects2">
    <w:name w:val="Table 3D effects 2"/>
    <w:basedOn w:val="TableNormal"/>
    <w:semiHidden/>
    <w:rsid w:val="002C010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2C010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2C010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semiHidden/>
    <w:rsid w:val="002C010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Strong">
    <w:name w:val="Strong"/>
    <w:basedOn w:val="DefaultParagraphFont"/>
    <w:uiPriority w:val="22"/>
    <w:unhideWhenUsed/>
    <w:qFormat/>
    <w:rsid w:val="002C010C"/>
    <w:rPr>
      <w:b/>
      <w:bCs/>
    </w:rPr>
  </w:style>
  <w:style w:type="paragraph" w:styleId="MessageHeader">
    <w:name w:val="Message Header"/>
    <w:basedOn w:val="Normal"/>
    <w:uiPriority w:val="11"/>
    <w:semiHidden/>
    <w:unhideWhenUsed/>
    <w:rsid w:val="002C010C"/>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styleId="HTMLSample">
    <w:name w:val="HTML Sample"/>
    <w:basedOn w:val="DefaultParagraphFont"/>
    <w:uiPriority w:val="11"/>
    <w:semiHidden/>
    <w:unhideWhenUsed/>
    <w:rsid w:val="002C010C"/>
    <w:rPr>
      <w:rFonts w:ascii="Courier New" w:hAnsi="Courier New" w:cs="Courier New"/>
    </w:rPr>
  </w:style>
  <w:style w:type="paragraph" w:styleId="Closing">
    <w:name w:val="Closing"/>
    <w:basedOn w:val="Normal"/>
    <w:uiPriority w:val="11"/>
    <w:semiHidden/>
    <w:unhideWhenUsed/>
    <w:rsid w:val="002C010C"/>
    <w:pPr>
      <w:ind w:left="4252"/>
    </w:pPr>
  </w:style>
  <w:style w:type="table" w:styleId="TableGrid1">
    <w:name w:val="Table Grid 1"/>
    <w:basedOn w:val="TableNormal"/>
    <w:semiHidden/>
    <w:rsid w:val="002C010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2C010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2C010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2C010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2C010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2C010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2C010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2C010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rsid w:val="002C01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C010C"/>
    <w:rPr>
      <w:color w:val="0000FF"/>
      <w:u w:val="single"/>
    </w:rPr>
  </w:style>
  <w:style w:type="character" w:styleId="FollowedHyperlink">
    <w:name w:val="FollowedHyperlink"/>
    <w:basedOn w:val="DefaultParagraphFont"/>
    <w:uiPriority w:val="11"/>
    <w:semiHidden/>
    <w:unhideWhenUsed/>
    <w:rsid w:val="002C010C"/>
    <w:rPr>
      <w:color w:val="800080"/>
      <w:u w:val="single"/>
    </w:rPr>
  </w:style>
  <w:style w:type="paragraph" w:styleId="List">
    <w:name w:val="List"/>
    <w:aliases w:val="Alphabétique"/>
    <w:basedOn w:val="Normal"/>
    <w:uiPriority w:val="10"/>
    <w:qFormat/>
    <w:rsid w:val="00134F07"/>
    <w:pPr>
      <w:numPr>
        <w:numId w:val="14"/>
      </w:numPr>
      <w:tabs>
        <w:tab w:val="left" w:pos="851"/>
      </w:tabs>
    </w:pPr>
  </w:style>
  <w:style w:type="paragraph" w:styleId="List2">
    <w:name w:val="List 2"/>
    <w:basedOn w:val="Normal"/>
    <w:uiPriority w:val="11"/>
    <w:semiHidden/>
    <w:unhideWhenUsed/>
    <w:rsid w:val="002C010C"/>
    <w:pPr>
      <w:ind w:left="566" w:hanging="283"/>
    </w:pPr>
  </w:style>
  <w:style w:type="paragraph" w:styleId="List3">
    <w:name w:val="List 3"/>
    <w:basedOn w:val="Normal"/>
    <w:uiPriority w:val="11"/>
    <w:semiHidden/>
    <w:unhideWhenUsed/>
    <w:rsid w:val="002C010C"/>
    <w:pPr>
      <w:ind w:left="849" w:hanging="283"/>
    </w:pPr>
  </w:style>
  <w:style w:type="paragraph" w:styleId="List4">
    <w:name w:val="List 4"/>
    <w:basedOn w:val="Normal"/>
    <w:uiPriority w:val="11"/>
    <w:semiHidden/>
    <w:unhideWhenUsed/>
    <w:rsid w:val="002C010C"/>
    <w:pPr>
      <w:ind w:left="1132" w:hanging="283"/>
    </w:pPr>
  </w:style>
  <w:style w:type="paragraph" w:styleId="List5">
    <w:name w:val="List 5"/>
    <w:basedOn w:val="Normal"/>
    <w:uiPriority w:val="11"/>
    <w:semiHidden/>
    <w:unhideWhenUsed/>
    <w:rsid w:val="002C010C"/>
    <w:pPr>
      <w:ind w:left="1415" w:hanging="283"/>
    </w:pPr>
  </w:style>
  <w:style w:type="paragraph" w:styleId="ListNumber2">
    <w:name w:val="List Number 2"/>
    <w:basedOn w:val="Normal"/>
    <w:uiPriority w:val="11"/>
    <w:semiHidden/>
    <w:unhideWhenUsed/>
    <w:rsid w:val="002C010C"/>
    <w:pPr>
      <w:numPr>
        <w:numId w:val="1"/>
      </w:numPr>
    </w:pPr>
  </w:style>
  <w:style w:type="paragraph" w:styleId="ListNumber3">
    <w:name w:val="List Number 3"/>
    <w:basedOn w:val="Normal"/>
    <w:uiPriority w:val="11"/>
    <w:semiHidden/>
    <w:unhideWhenUsed/>
    <w:rsid w:val="002C010C"/>
    <w:pPr>
      <w:numPr>
        <w:numId w:val="2"/>
      </w:numPr>
    </w:pPr>
  </w:style>
  <w:style w:type="paragraph" w:styleId="ListNumber4">
    <w:name w:val="List Number 4"/>
    <w:basedOn w:val="Normal"/>
    <w:uiPriority w:val="11"/>
    <w:semiHidden/>
    <w:unhideWhenUsed/>
    <w:rsid w:val="002C010C"/>
    <w:pPr>
      <w:numPr>
        <w:numId w:val="3"/>
      </w:numPr>
    </w:pPr>
  </w:style>
  <w:style w:type="paragraph" w:styleId="ListNumber5">
    <w:name w:val="List Number 5"/>
    <w:basedOn w:val="Normal"/>
    <w:uiPriority w:val="11"/>
    <w:semiHidden/>
    <w:unhideWhenUsed/>
    <w:rsid w:val="002C010C"/>
    <w:pPr>
      <w:numPr>
        <w:numId w:val="4"/>
      </w:numPr>
    </w:pPr>
  </w:style>
  <w:style w:type="paragraph" w:styleId="ListBullet2">
    <w:name w:val="List Bullet 2"/>
    <w:uiPriority w:val="4"/>
    <w:rsid w:val="00A43C78"/>
    <w:pPr>
      <w:numPr>
        <w:ilvl w:val="1"/>
        <w:numId w:val="19"/>
      </w:numPr>
      <w:tabs>
        <w:tab w:val="left" w:pos="720"/>
      </w:tabs>
      <w:spacing w:before="120" w:after="120" w:line="288" w:lineRule="auto"/>
      <w:jc w:val="both"/>
    </w:pPr>
    <w:rPr>
      <w:szCs w:val="24"/>
    </w:rPr>
  </w:style>
  <w:style w:type="paragraph" w:styleId="ListBullet3">
    <w:name w:val="List Bullet 3"/>
    <w:basedOn w:val="Normal"/>
    <w:uiPriority w:val="6"/>
    <w:semiHidden/>
    <w:rsid w:val="002C11A8"/>
    <w:pPr>
      <w:numPr>
        <w:numId w:val="15"/>
      </w:numPr>
    </w:pPr>
  </w:style>
  <w:style w:type="paragraph" w:styleId="ListBullet4">
    <w:name w:val="List Bullet 4"/>
    <w:basedOn w:val="Normal"/>
    <w:autoRedefine/>
    <w:uiPriority w:val="6"/>
    <w:semiHidden/>
    <w:unhideWhenUsed/>
    <w:rsid w:val="002C010C"/>
    <w:pPr>
      <w:numPr>
        <w:numId w:val="5"/>
      </w:numPr>
    </w:pPr>
  </w:style>
  <w:style w:type="paragraph" w:styleId="ListBullet5">
    <w:name w:val="List Bullet 5"/>
    <w:basedOn w:val="Normal"/>
    <w:autoRedefine/>
    <w:uiPriority w:val="6"/>
    <w:semiHidden/>
    <w:unhideWhenUsed/>
    <w:rsid w:val="002C010C"/>
    <w:pPr>
      <w:numPr>
        <w:numId w:val="6"/>
      </w:numPr>
    </w:pPr>
  </w:style>
  <w:style w:type="paragraph" w:styleId="ListContinue">
    <w:name w:val="List Continue"/>
    <w:basedOn w:val="Normal"/>
    <w:uiPriority w:val="11"/>
    <w:semiHidden/>
    <w:unhideWhenUsed/>
    <w:rsid w:val="002C010C"/>
    <w:pPr>
      <w:spacing w:after="120"/>
      <w:ind w:left="283"/>
    </w:pPr>
  </w:style>
  <w:style w:type="paragraph" w:styleId="ListContinue2">
    <w:name w:val="List Continue 2"/>
    <w:basedOn w:val="Normal"/>
    <w:uiPriority w:val="11"/>
    <w:semiHidden/>
    <w:unhideWhenUsed/>
    <w:rsid w:val="002C010C"/>
    <w:pPr>
      <w:spacing w:after="120"/>
      <w:ind w:left="566"/>
    </w:pPr>
  </w:style>
  <w:style w:type="paragraph" w:styleId="ListContinue3">
    <w:name w:val="List Continue 3"/>
    <w:basedOn w:val="Normal"/>
    <w:uiPriority w:val="11"/>
    <w:semiHidden/>
    <w:unhideWhenUsed/>
    <w:rsid w:val="002C010C"/>
    <w:pPr>
      <w:spacing w:after="120"/>
      <w:ind w:left="849"/>
    </w:pPr>
  </w:style>
  <w:style w:type="paragraph" w:styleId="ListContinue4">
    <w:name w:val="List Continue 4"/>
    <w:basedOn w:val="Normal"/>
    <w:uiPriority w:val="11"/>
    <w:semiHidden/>
    <w:unhideWhenUsed/>
    <w:rsid w:val="002C010C"/>
    <w:pPr>
      <w:spacing w:after="120"/>
      <w:ind w:left="1132"/>
    </w:pPr>
  </w:style>
  <w:style w:type="paragraph" w:styleId="ListContinue5">
    <w:name w:val="List Continue 5"/>
    <w:basedOn w:val="Normal"/>
    <w:uiPriority w:val="11"/>
    <w:semiHidden/>
    <w:unhideWhenUsed/>
    <w:rsid w:val="002C010C"/>
    <w:pPr>
      <w:spacing w:after="120"/>
      <w:ind w:left="1415"/>
    </w:pPr>
  </w:style>
  <w:style w:type="character" w:styleId="HTMLTypewriter">
    <w:name w:val="HTML Typewriter"/>
    <w:basedOn w:val="DefaultParagraphFont"/>
    <w:uiPriority w:val="11"/>
    <w:semiHidden/>
    <w:unhideWhenUsed/>
    <w:rsid w:val="002C010C"/>
    <w:rPr>
      <w:rFonts w:ascii="Courier New" w:hAnsi="Courier New" w:cs="Courier New"/>
      <w:sz w:val="20"/>
      <w:szCs w:val="20"/>
    </w:rPr>
  </w:style>
  <w:style w:type="paragraph" w:styleId="NormalWeb">
    <w:name w:val="Normal (Web)"/>
    <w:basedOn w:val="Normal"/>
    <w:uiPriority w:val="12"/>
    <w:semiHidden/>
    <w:unhideWhenUsed/>
    <w:rsid w:val="002C010C"/>
    <w:rPr>
      <w:rFonts w:ascii="Times New Roman" w:hAnsi="Times New Roman"/>
      <w:sz w:val="24"/>
    </w:rPr>
  </w:style>
  <w:style w:type="paragraph" w:styleId="BlockText">
    <w:name w:val="Block Text"/>
    <w:basedOn w:val="Normal"/>
    <w:uiPriority w:val="12"/>
    <w:semiHidden/>
    <w:unhideWhenUsed/>
    <w:rsid w:val="002C010C"/>
    <w:pPr>
      <w:spacing w:after="120"/>
      <w:ind w:left="1440" w:right="1440"/>
    </w:pPr>
  </w:style>
  <w:style w:type="character" w:styleId="LineNumber">
    <w:name w:val="line number"/>
    <w:basedOn w:val="DefaultParagraphFont"/>
    <w:uiPriority w:val="11"/>
    <w:semiHidden/>
    <w:unhideWhenUsed/>
    <w:rsid w:val="002C010C"/>
  </w:style>
  <w:style w:type="character" w:styleId="PageNumber">
    <w:name w:val="page number"/>
    <w:basedOn w:val="DefaultParagraphFont"/>
    <w:uiPriority w:val="11"/>
    <w:semiHidden/>
    <w:unhideWhenUsed/>
    <w:rsid w:val="002C010C"/>
  </w:style>
  <w:style w:type="table" w:styleId="TableSubtle1">
    <w:name w:val="Table Subtle 1"/>
    <w:basedOn w:val="TableNormal"/>
    <w:semiHidden/>
    <w:rsid w:val="002C010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2C010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HTMLPreformatted">
    <w:name w:val="HTML Preformatted"/>
    <w:basedOn w:val="Normal"/>
    <w:uiPriority w:val="11"/>
    <w:semiHidden/>
    <w:unhideWhenUsed/>
    <w:rsid w:val="002C010C"/>
    <w:rPr>
      <w:rFonts w:ascii="Courier New" w:hAnsi="Courier New" w:cs="Courier New"/>
      <w:szCs w:val="20"/>
    </w:rPr>
  </w:style>
  <w:style w:type="table" w:styleId="TableProfessional">
    <w:name w:val="Table Professional"/>
    <w:basedOn w:val="TableNormal"/>
    <w:semiHidden/>
    <w:rsid w:val="002C010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odyTextFirstIndent">
    <w:name w:val="Body Text First Indent"/>
    <w:basedOn w:val="BodyText"/>
    <w:uiPriority w:val="11"/>
    <w:semiHidden/>
    <w:unhideWhenUsed/>
    <w:rsid w:val="002C010C"/>
    <w:pPr>
      <w:ind w:firstLine="210"/>
    </w:pPr>
  </w:style>
  <w:style w:type="paragraph" w:styleId="BodyTextIndent">
    <w:name w:val="Body Text Indent"/>
    <w:basedOn w:val="Normal"/>
    <w:uiPriority w:val="11"/>
    <w:semiHidden/>
    <w:unhideWhenUsed/>
    <w:rsid w:val="002C010C"/>
    <w:pPr>
      <w:spacing w:after="120"/>
      <w:ind w:left="283"/>
    </w:pPr>
  </w:style>
  <w:style w:type="paragraph" w:styleId="BodyTextIndent2">
    <w:name w:val="Body Text Indent 2"/>
    <w:basedOn w:val="Normal"/>
    <w:uiPriority w:val="11"/>
    <w:semiHidden/>
    <w:unhideWhenUsed/>
    <w:rsid w:val="002C010C"/>
    <w:pPr>
      <w:spacing w:after="120" w:line="480" w:lineRule="auto"/>
      <w:ind w:left="283"/>
    </w:pPr>
  </w:style>
  <w:style w:type="paragraph" w:styleId="BodyTextIndent3">
    <w:name w:val="Body Text Indent 3"/>
    <w:basedOn w:val="Normal"/>
    <w:uiPriority w:val="11"/>
    <w:semiHidden/>
    <w:unhideWhenUsed/>
    <w:rsid w:val="002C010C"/>
    <w:pPr>
      <w:spacing w:after="120"/>
      <w:ind w:left="283"/>
    </w:pPr>
    <w:rPr>
      <w:sz w:val="16"/>
      <w:szCs w:val="16"/>
    </w:rPr>
  </w:style>
  <w:style w:type="paragraph" w:styleId="BodyTextFirstIndent2">
    <w:name w:val="Body Text First Indent 2"/>
    <w:basedOn w:val="BodyTextIndent"/>
    <w:uiPriority w:val="11"/>
    <w:semiHidden/>
    <w:unhideWhenUsed/>
    <w:rsid w:val="002C010C"/>
    <w:pPr>
      <w:ind w:firstLine="210"/>
    </w:pPr>
  </w:style>
  <w:style w:type="paragraph" w:styleId="NormalIndent">
    <w:name w:val="Normal Indent"/>
    <w:basedOn w:val="Normal"/>
    <w:uiPriority w:val="11"/>
    <w:semiHidden/>
    <w:unhideWhenUsed/>
    <w:rsid w:val="002C010C"/>
    <w:pPr>
      <w:ind w:left="708"/>
    </w:pPr>
  </w:style>
  <w:style w:type="paragraph" w:styleId="Salutation">
    <w:name w:val="Salutation"/>
    <w:basedOn w:val="Normal"/>
    <w:next w:val="Normal"/>
    <w:uiPriority w:val="11"/>
    <w:semiHidden/>
    <w:unhideWhenUsed/>
    <w:rsid w:val="002C010C"/>
  </w:style>
  <w:style w:type="paragraph" w:styleId="Signature">
    <w:name w:val="Signature"/>
    <w:basedOn w:val="Normal"/>
    <w:uiPriority w:val="11"/>
    <w:semiHidden/>
    <w:unhideWhenUsed/>
    <w:rsid w:val="002C010C"/>
    <w:pPr>
      <w:ind w:left="4252"/>
    </w:pPr>
  </w:style>
  <w:style w:type="paragraph" w:styleId="E-mailSignature">
    <w:name w:val="E-mail Signature"/>
    <w:basedOn w:val="Normal"/>
    <w:uiPriority w:val="11"/>
    <w:semiHidden/>
    <w:unhideWhenUsed/>
    <w:rsid w:val="002C010C"/>
  </w:style>
  <w:style w:type="table" w:styleId="TableSimple1">
    <w:name w:val="Table Simple 1"/>
    <w:basedOn w:val="TableNormal"/>
    <w:semiHidden/>
    <w:rsid w:val="002C010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2C010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2C010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Subtitle">
    <w:name w:val="Subtitle"/>
    <w:basedOn w:val="Normal"/>
    <w:unhideWhenUsed/>
    <w:qFormat/>
    <w:rsid w:val="002C010C"/>
    <w:pPr>
      <w:spacing w:after="60"/>
      <w:jc w:val="center"/>
      <w:outlineLvl w:val="1"/>
    </w:pPr>
    <w:rPr>
      <w:rFonts w:cs="Arial"/>
      <w:sz w:val="24"/>
    </w:rPr>
  </w:style>
  <w:style w:type="table" w:styleId="TableList1">
    <w:name w:val="Table List 1"/>
    <w:basedOn w:val="TableNormal"/>
    <w:semiHidden/>
    <w:rsid w:val="002C010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2C010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2C010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2C010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2C010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2C010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2C010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2C010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PlainText">
    <w:name w:val="Plain Text"/>
    <w:basedOn w:val="Normal"/>
    <w:uiPriority w:val="11"/>
    <w:semiHidden/>
    <w:unhideWhenUsed/>
    <w:rsid w:val="002C010C"/>
    <w:rPr>
      <w:rFonts w:ascii="Courier New" w:hAnsi="Courier New" w:cs="Courier New"/>
      <w:szCs w:val="20"/>
    </w:rPr>
  </w:style>
  <w:style w:type="table" w:styleId="TableTheme">
    <w:name w:val="Table Theme"/>
    <w:basedOn w:val="TableNormal"/>
    <w:semiHidden/>
    <w:rsid w:val="002C01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uiPriority w:val="11"/>
    <w:semiHidden/>
    <w:unhideWhenUsed/>
    <w:qFormat/>
    <w:rsid w:val="002C010C"/>
    <w:pPr>
      <w:spacing w:before="240" w:after="60"/>
      <w:jc w:val="center"/>
      <w:outlineLvl w:val="0"/>
    </w:pPr>
    <w:rPr>
      <w:rFonts w:cs="Arial"/>
      <w:b/>
      <w:bCs/>
      <w:kern w:val="28"/>
      <w:sz w:val="32"/>
      <w:szCs w:val="32"/>
    </w:rPr>
  </w:style>
  <w:style w:type="character" w:styleId="HTMLVariable">
    <w:name w:val="HTML Variable"/>
    <w:basedOn w:val="DefaultParagraphFont"/>
    <w:uiPriority w:val="11"/>
    <w:semiHidden/>
    <w:unhideWhenUsed/>
    <w:rsid w:val="002C010C"/>
    <w:rPr>
      <w:i/>
      <w:iCs/>
    </w:rPr>
  </w:style>
  <w:style w:type="table" w:styleId="TableWeb1">
    <w:name w:val="Table Web 1"/>
    <w:basedOn w:val="TableNormal"/>
    <w:semiHidden/>
    <w:rsid w:val="002C010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2C010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2C010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EnvelopeAddress">
    <w:name w:val="envelope address"/>
    <w:basedOn w:val="Normal"/>
    <w:uiPriority w:val="12"/>
    <w:semiHidden/>
    <w:unhideWhenUsed/>
    <w:rsid w:val="00B55852"/>
    <w:pPr>
      <w:framePr w:w="7938" w:h="1985" w:hRule="exact" w:hSpace="141" w:wrap="auto" w:hAnchor="page" w:xAlign="center" w:yAlign="bottom"/>
      <w:ind w:left="2835"/>
    </w:pPr>
    <w:rPr>
      <w:rFonts w:cs="Arial"/>
      <w:sz w:val="24"/>
    </w:rPr>
  </w:style>
  <w:style w:type="paragraph" w:styleId="ListBullet">
    <w:name w:val="List Bullet"/>
    <w:uiPriority w:val="4"/>
    <w:rsid w:val="00A43C78"/>
    <w:pPr>
      <w:numPr>
        <w:numId w:val="19"/>
      </w:numPr>
      <w:tabs>
        <w:tab w:val="left" w:pos="720"/>
      </w:tabs>
      <w:spacing w:before="120" w:after="120" w:line="288" w:lineRule="auto"/>
      <w:ind w:left="1208" w:hanging="357"/>
      <w:jc w:val="both"/>
    </w:pPr>
    <w:rPr>
      <w:szCs w:val="24"/>
    </w:rPr>
  </w:style>
  <w:style w:type="paragraph" w:styleId="ListNumber">
    <w:name w:val="List Number"/>
    <w:basedOn w:val="Normal"/>
    <w:uiPriority w:val="10"/>
    <w:rsid w:val="00652FD4"/>
    <w:pPr>
      <w:numPr>
        <w:numId w:val="13"/>
      </w:numPr>
    </w:pPr>
  </w:style>
  <w:style w:type="paragraph" w:styleId="FootnoteText">
    <w:name w:val="footnote text"/>
    <w:aliases w:val="ADB,ALTS FOOTNOTE,Char Char Char,Char Char Char Char Char,FOOTNOTES,Footnote Text Char Char,Footnote Text Char1 Char Char,Footnote Text Char2 Char,Fußnote,RG Footnote Text,fn,footnote text,ft,ft Char Char,single space"/>
    <w:link w:val="FootnoteTextChar"/>
    <w:uiPriority w:val="99"/>
    <w:qFormat/>
    <w:rsid w:val="007C394B"/>
    <w:pPr>
      <w:tabs>
        <w:tab w:val="left" w:pos="851"/>
      </w:tabs>
      <w:spacing w:before="100" w:after="100" w:line="288" w:lineRule="auto"/>
      <w:ind w:left="851" w:hanging="851"/>
      <w:jc w:val="both"/>
    </w:pPr>
    <w:rPr>
      <w:sz w:val="16"/>
    </w:rPr>
  </w:style>
  <w:style w:type="character" w:styleId="FootnoteReference">
    <w:name w:val="footnote reference"/>
    <w:basedOn w:val="DefaultParagraphFont"/>
    <w:uiPriority w:val="99"/>
    <w:rsid w:val="007A0556"/>
    <w:rPr>
      <w:vertAlign w:val="superscript"/>
    </w:rPr>
  </w:style>
  <w:style w:type="paragraph" w:customStyle="1" w:styleId="Bloc01adressesignature">
    <w:name w:val="Bloc 01 adresse/signature"/>
    <w:basedOn w:val="Normal"/>
    <w:uiPriority w:val="10"/>
    <w:semiHidden/>
    <w:rsid w:val="007C561E"/>
    <w:pPr>
      <w:tabs>
        <w:tab w:val="left" w:pos="4680"/>
      </w:tabs>
      <w:spacing w:before="0" w:after="0"/>
      <w:jc w:val="left"/>
    </w:pPr>
  </w:style>
  <w:style w:type="character" w:styleId="CommentReference">
    <w:name w:val="annotation reference"/>
    <w:basedOn w:val="DefaultParagraphFont"/>
    <w:uiPriority w:val="99"/>
    <w:semiHidden/>
    <w:unhideWhenUsed/>
    <w:rsid w:val="006C17E4"/>
    <w:rPr>
      <w:sz w:val="16"/>
      <w:szCs w:val="16"/>
    </w:rPr>
  </w:style>
  <w:style w:type="paragraph" w:styleId="CommentText">
    <w:name w:val="annotation text"/>
    <w:basedOn w:val="Normal"/>
    <w:link w:val="CommentTextChar"/>
    <w:uiPriority w:val="12"/>
    <w:unhideWhenUsed/>
    <w:rsid w:val="006C17E4"/>
    <w:rPr>
      <w:szCs w:val="20"/>
    </w:rPr>
  </w:style>
  <w:style w:type="paragraph" w:styleId="CommentSubject">
    <w:name w:val="annotation subject"/>
    <w:basedOn w:val="CommentText"/>
    <w:next w:val="CommentText"/>
    <w:uiPriority w:val="11"/>
    <w:semiHidden/>
    <w:unhideWhenUsed/>
    <w:rsid w:val="006C17E4"/>
    <w:rPr>
      <w:b/>
      <w:bCs/>
    </w:rPr>
  </w:style>
  <w:style w:type="paragraph" w:styleId="BalloonText">
    <w:name w:val="Balloon Text"/>
    <w:basedOn w:val="Normal"/>
    <w:uiPriority w:val="11"/>
    <w:semiHidden/>
    <w:unhideWhenUsed/>
    <w:rsid w:val="006C17E4"/>
    <w:rPr>
      <w:rFonts w:ascii="Tahoma" w:hAnsi="Tahoma" w:cs="Tahoma"/>
      <w:sz w:val="16"/>
      <w:szCs w:val="16"/>
    </w:rPr>
  </w:style>
  <w:style w:type="paragraph" w:customStyle="1" w:styleId="Listepuces6">
    <w:name w:val="Liste à puces 6"/>
    <w:basedOn w:val="ListBullet"/>
    <w:autoRedefine/>
    <w:uiPriority w:val="6"/>
    <w:semiHidden/>
    <w:unhideWhenUsed/>
    <w:rsid w:val="001E2F9E"/>
    <w:pPr>
      <w:numPr>
        <w:numId w:val="9"/>
      </w:numPr>
    </w:pPr>
  </w:style>
  <w:style w:type="paragraph" w:customStyle="1" w:styleId="Bloc03entteboldref">
    <w:name w:val="Bloc 03 entête bold ref"/>
    <w:basedOn w:val="Bloc01adressesignature"/>
    <w:uiPriority w:val="10"/>
    <w:semiHidden/>
    <w:rsid w:val="007E0911"/>
    <w:rPr>
      <w:b/>
      <w:bCs/>
      <w:iCs/>
      <w:szCs w:val="20"/>
    </w:rPr>
  </w:style>
  <w:style w:type="paragraph" w:customStyle="1" w:styleId="Modedenvoi">
    <w:name w:val="Mode d'envoi"/>
    <w:basedOn w:val="Bloc01adressesignature"/>
    <w:uiPriority w:val="13"/>
    <w:semiHidden/>
    <w:rsid w:val="001763A0"/>
    <w:rPr>
      <w:i/>
      <w:iCs/>
    </w:rPr>
  </w:style>
  <w:style w:type="numbering" w:customStyle="1" w:styleId="NumrotationChiffresArabe">
    <w:name w:val="Numérotation Chiffres Arabe"/>
    <w:uiPriority w:val="99"/>
    <w:rsid w:val="00A96D81"/>
    <w:pPr>
      <w:numPr>
        <w:numId w:val="12"/>
      </w:numPr>
    </w:pPr>
  </w:style>
  <w:style w:type="paragraph" w:customStyle="1" w:styleId="XXXXXXCorpsdetexte">
    <w:name w:val="XXXXXX Corps de texte"/>
    <w:basedOn w:val="BodyText"/>
    <w:uiPriority w:val="11"/>
    <w:semiHidden/>
    <w:unhideWhenUsed/>
    <w:rsid w:val="002F2B02"/>
    <w:pPr>
      <w:numPr>
        <w:numId w:val="8"/>
      </w:numPr>
    </w:pPr>
  </w:style>
  <w:style w:type="paragraph" w:styleId="ListParagraph">
    <w:name w:val="List Paragraph"/>
    <w:aliases w:val="Akapit z listą BS,Bullets,List Bullet Mary,List Paragraph (numbered (a)),List Paragraph 1,List Paragraph1,List_Paragraph,Multilevel para_II,NUMBERED PARAGRAPH,Numbered List Paragraph,References,ReferencesCxSpLast,lp1,Titre Article"/>
    <w:basedOn w:val="Normal"/>
    <w:link w:val="ListParagraphChar"/>
    <w:uiPriority w:val="34"/>
    <w:unhideWhenUsed/>
    <w:qFormat/>
    <w:rsid w:val="002F2B02"/>
    <w:pPr>
      <w:ind w:left="708"/>
    </w:pPr>
  </w:style>
  <w:style w:type="paragraph" w:customStyle="1" w:styleId="TitreDocument">
    <w:name w:val="Titre Document"/>
    <w:basedOn w:val="Normal"/>
    <w:uiPriority w:val="11"/>
    <w:semiHidden/>
    <w:qFormat/>
    <w:rsid w:val="007C561E"/>
    <w:pPr>
      <w:tabs>
        <w:tab w:val="left" w:pos="4680"/>
      </w:tabs>
      <w:spacing w:after="600"/>
      <w:jc w:val="center"/>
    </w:pPr>
    <w:rPr>
      <w:b/>
      <w:color w:val="808080"/>
      <w:sz w:val="32"/>
      <w:szCs w:val="32"/>
    </w:rPr>
  </w:style>
  <w:style w:type="paragraph" w:styleId="TOCHeading">
    <w:name w:val="TOC Heading"/>
    <w:basedOn w:val="Heading1"/>
    <w:next w:val="Normal"/>
    <w:uiPriority w:val="40"/>
    <w:semiHidden/>
    <w:unhideWhenUsed/>
    <w:qFormat/>
    <w:rsid w:val="006A490E"/>
    <w:pPr>
      <w:keepLines/>
      <w:numPr>
        <w:numId w:val="0"/>
      </w:numPr>
      <w:spacing w:after="0" w:line="276" w:lineRule="auto"/>
      <w:outlineLvl w:val="9"/>
    </w:pPr>
    <w:rPr>
      <w:rFonts w:ascii="Cambria" w:hAnsi="Cambria" w:cs="Times New Roman"/>
      <w:caps w:val="0"/>
      <w:color w:val="365F91"/>
      <w:kern w:val="0"/>
      <w:sz w:val="28"/>
      <w:szCs w:val="28"/>
      <w:lang w:eastAsia="en-US"/>
    </w:rPr>
  </w:style>
  <w:style w:type="paragraph" w:customStyle="1" w:styleId="TitrePage">
    <w:name w:val="Titre Page"/>
    <w:basedOn w:val="Normal"/>
    <w:qFormat/>
    <w:rsid w:val="006631F5"/>
    <w:pPr>
      <w:tabs>
        <w:tab w:val="left" w:pos="0"/>
      </w:tabs>
      <w:spacing w:after="480"/>
    </w:pPr>
    <w:rPr>
      <w:rFonts w:ascii="Arial Gras" w:hAnsi="Arial Gras"/>
      <w:b/>
      <w:caps/>
    </w:rPr>
  </w:style>
  <w:style w:type="paragraph" w:styleId="TOC1">
    <w:name w:val="toc 1"/>
    <w:basedOn w:val="Heading1"/>
    <w:next w:val="TOC2"/>
    <w:autoRedefine/>
    <w:uiPriority w:val="39"/>
    <w:qFormat/>
    <w:rsid w:val="007D4615"/>
    <w:pPr>
      <w:keepNext w:val="0"/>
      <w:numPr>
        <w:numId w:val="0"/>
      </w:numPr>
      <w:tabs>
        <w:tab w:val="left" w:pos="700"/>
        <w:tab w:val="right" w:leader="dot" w:pos="9072"/>
      </w:tabs>
      <w:spacing w:before="160" w:after="160"/>
      <w:outlineLvl w:val="9"/>
    </w:pPr>
    <w:rPr>
      <w:rFonts w:ascii="Calibri" w:hAnsi="Calibri" w:cs="Calibri"/>
      <w:b w:val="0"/>
      <w:noProof/>
      <w:kern w:val="0"/>
      <w:sz w:val="18"/>
    </w:rPr>
  </w:style>
  <w:style w:type="character" w:customStyle="1" w:styleId="FooterChar">
    <w:name w:val="Footer Char"/>
    <w:basedOn w:val="DefaultParagraphFont"/>
    <w:link w:val="Footer"/>
    <w:uiPriority w:val="12"/>
    <w:semiHidden/>
    <w:rsid w:val="001E0998"/>
    <w:rPr>
      <w:szCs w:val="24"/>
    </w:rPr>
  </w:style>
  <w:style w:type="paragraph" w:customStyle="1" w:styleId="TitreAnnexe">
    <w:name w:val="Titre Annexe"/>
    <w:basedOn w:val="Normal"/>
    <w:uiPriority w:val="10"/>
    <w:rsid w:val="00DC71B4"/>
    <w:pPr>
      <w:numPr>
        <w:numId w:val="16"/>
      </w:numPr>
      <w:spacing w:before="240"/>
      <w:jc w:val="center"/>
    </w:pPr>
    <w:rPr>
      <w:rFonts w:ascii="Arial Gras" w:hAnsi="Arial Gras"/>
      <w:b/>
      <w:caps/>
      <w:szCs w:val="20"/>
    </w:rPr>
  </w:style>
  <w:style w:type="paragraph" w:styleId="TOC3">
    <w:name w:val="toc 3"/>
    <w:basedOn w:val="Normal"/>
    <w:next w:val="Normal"/>
    <w:uiPriority w:val="39"/>
    <w:qFormat/>
    <w:rsid w:val="007D116A"/>
    <w:pPr>
      <w:tabs>
        <w:tab w:val="right" w:leader="dot" w:pos="9072"/>
      </w:tabs>
      <w:spacing w:before="240" w:after="240"/>
      <w:ind w:left="700" w:hanging="700"/>
    </w:pPr>
    <w:rPr>
      <w:rFonts w:ascii="Arial Gras" w:hAnsi="Arial Gras"/>
      <w:b/>
      <w:iCs/>
      <w:caps/>
      <w:szCs w:val="20"/>
    </w:rPr>
  </w:style>
  <w:style w:type="paragraph" w:customStyle="1" w:styleId="couvertureTableauchamps">
    <w:name w:val="couverture Tableau champs"/>
    <w:uiPriority w:val="1"/>
    <w:qFormat/>
    <w:rsid w:val="00DA4B5D"/>
    <w:pPr>
      <w:spacing w:before="200" w:after="200"/>
      <w:jc w:val="center"/>
    </w:pPr>
    <w:rPr>
      <w:rFonts w:ascii="Arial Gras" w:hAnsi="Arial Gras"/>
      <w:b/>
      <w:bCs/>
    </w:rPr>
  </w:style>
  <w:style w:type="paragraph" w:customStyle="1" w:styleId="TitreCouverture">
    <w:name w:val="Titre Couverture"/>
    <w:link w:val="TitreCouvertureCar"/>
    <w:uiPriority w:val="1"/>
    <w:qFormat/>
    <w:rsid w:val="00C03681"/>
    <w:pPr>
      <w:spacing w:after="1140"/>
      <w:jc w:val="center"/>
    </w:pPr>
    <w:rPr>
      <w:rFonts w:ascii="Arial Gras" w:hAnsi="Arial Gras"/>
      <w:b/>
      <w:bCs/>
      <w:caps/>
      <w:sz w:val="24"/>
    </w:rPr>
  </w:style>
  <w:style w:type="paragraph" w:styleId="TOC2">
    <w:name w:val="toc 2"/>
    <w:basedOn w:val="Normal"/>
    <w:next w:val="Normal"/>
    <w:uiPriority w:val="39"/>
    <w:qFormat/>
    <w:rsid w:val="006701C5"/>
    <w:pPr>
      <w:tabs>
        <w:tab w:val="right" w:leader="dot" w:pos="9072"/>
      </w:tabs>
      <w:ind w:left="0"/>
    </w:pPr>
    <w:rPr>
      <w:sz w:val="16"/>
    </w:rPr>
  </w:style>
  <w:style w:type="paragraph" w:styleId="TOC4">
    <w:name w:val="toc 4"/>
    <w:basedOn w:val="Normal"/>
    <w:next w:val="Normal"/>
    <w:autoRedefine/>
    <w:uiPriority w:val="39"/>
    <w:rsid w:val="008C3027"/>
    <w:pPr>
      <w:tabs>
        <w:tab w:val="left" w:pos="709"/>
        <w:tab w:val="right" w:leader="dot" w:pos="9060"/>
      </w:tabs>
    </w:pPr>
    <w:rPr>
      <w:noProof/>
    </w:rPr>
  </w:style>
  <w:style w:type="paragraph" w:styleId="TOC5">
    <w:name w:val="toc 5"/>
    <w:basedOn w:val="Normal"/>
    <w:next w:val="Normal"/>
    <w:autoRedefine/>
    <w:uiPriority w:val="39"/>
    <w:rsid w:val="008C3027"/>
    <w:pPr>
      <w:tabs>
        <w:tab w:val="left" w:pos="709"/>
        <w:tab w:val="right" w:leader="dot" w:pos="9060"/>
      </w:tabs>
    </w:pPr>
    <w:rPr>
      <w:noProof/>
    </w:rPr>
  </w:style>
  <w:style w:type="paragraph" w:styleId="TOC6">
    <w:name w:val="toc 6"/>
    <w:basedOn w:val="Normal"/>
    <w:next w:val="Normal"/>
    <w:autoRedefine/>
    <w:uiPriority w:val="39"/>
    <w:rsid w:val="004D0D2E"/>
    <w:pPr>
      <w:tabs>
        <w:tab w:val="left" w:pos="0"/>
        <w:tab w:val="left" w:pos="1276"/>
        <w:tab w:val="right" w:leader="dot" w:pos="9060"/>
      </w:tabs>
    </w:pPr>
    <w:rPr>
      <w:b/>
      <w:noProof/>
    </w:rPr>
  </w:style>
  <w:style w:type="numbering" w:customStyle="1" w:styleId="NumrotationAnnexe">
    <w:name w:val="Numérotation Annexe"/>
    <w:uiPriority w:val="99"/>
    <w:rsid w:val="00B20EB1"/>
    <w:pPr>
      <w:numPr>
        <w:numId w:val="11"/>
      </w:numPr>
    </w:pPr>
  </w:style>
  <w:style w:type="paragraph" w:customStyle="1" w:styleId="Soustitreannexe">
    <w:name w:val="Sous titre annexe"/>
    <w:basedOn w:val="Normal"/>
    <w:uiPriority w:val="11"/>
    <w:semiHidden/>
    <w:qFormat/>
    <w:rsid w:val="00A01910"/>
    <w:pPr>
      <w:spacing w:after="480"/>
      <w:jc w:val="center"/>
    </w:pPr>
    <w:rPr>
      <w:b/>
    </w:rPr>
  </w:style>
  <w:style w:type="numbering" w:customStyle="1" w:styleId="Numrotation-styleromaini">
    <w:name w:val="Numérotation - style romain (i)"/>
    <w:uiPriority w:val="99"/>
    <w:rsid w:val="00D51A0D"/>
    <w:pPr>
      <w:numPr>
        <w:numId w:val="17"/>
      </w:numPr>
    </w:pPr>
  </w:style>
  <w:style w:type="table" w:customStyle="1" w:styleId="Cadrecouverture">
    <w:name w:val="Cadre couverture"/>
    <w:basedOn w:val="TableNormal"/>
    <w:uiPriority w:val="99"/>
    <w:rsid w:val="006F1458"/>
    <w:tblPr/>
    <w:tcPr>
      <w:tcMar>
        <w:left w:w="2" w:type="dxa"/>
        <w:right w:w="2" w:type="dxa"/>
      </w:tcMar>
    </w:tcPr>
  </w:style>
  <w:style w:type="paragraph" w:customStyle="1" w:styleId="Textecadrecouverture">
    <w:name w:val="Texte cadre couverture"/>
    <w:basedOn w:val="Normal"/>
    <w:uiPriority w:val="1"/>
    <w:qFormat/>
    <w:rsid w:val="006F1458"/>
    <w:pPr>
      <w:framePr w:w="3198" w:hSpace="181" w:wrap="notBeside" w:vAnchor="page" w:hAnchor="page" w:x="4520" w:y="11505"/>
      <w:spacing w:before="0" w:after="0"/>
    </w:pPr>
    <w:rPr>
      <w:sz w:val="14"/>
      <w:szCs w:val="14"/>
    </w:rPr>
  </w:style>
  <w:style w:type="numbering" w:customStyle="1" w:styleId="Numrotation-1">
    <w:name w:val="Numérotation - (1)"/>
    <w:uiPriority w:val="99"/>
    <w:rsid w:val="00652FD4"/>
    <w:pPr>
      <w:numPr>
        <w:numId w:val="13"/>
      </w:numPr>
    </w:pPr>
  </w:style>
  <w:style w:type="paragraph" w:customStyle="1" w:styleId="Signatureliste">
    <w:name w:val="Signature liste"/>
    <w:basedOn w:val="Normal"/>
    <w:uiPriority w:val="10"/>
    <w:qFormat/>
    <w:rsid w:val="009C6191"/>
    <w:pPr>
      <w:spacing w:after="480"/>
      <w:jc w:val="right"/>
    </w:pPr>
    <w:rPr>
      <w:b/>
    </w:rPr>
  </w:style>
  <w:style w:type="numbering" w:customStyle="1" w:styleId="NumrotationListeAlphabtique">
    <w:name w:val="Numérotation Liste Alphabétique"/>
    <w:uiPriority w:val="99"/>
    <w:rsid w:val="00134F07"/>
    <w:pPr>
      <w:numPr>
        <w:numId w:val="14"/>
      </w:numPr>
    </w:pPr>
  </w:style>
  <w:style w:type="numbering" w:customStyle="1" w:styleId="Numrotation-i">
    <w:name w:val="Numérotation - (i)"/>
    <w:uiPriority w:val="99"/>
    <w:rsid w:val="002C11A8"/>
    <w:pPr>
      <w:numPr>
        <w:numId w:val="15"/>
      </w:numPr>
    </w:pPr>
  </w:style>
  <w:style w:type="paragraph" w:customStyle="1" w:styleId="Enumration">
    <w:name w:val="Enumération"/>
    <w:uiPriority w:val="5"/>
    <w:qFormat/>
    <w:rsid w:val="00A23F83"/>
    <w:pPr>
      <w:numPr>
        <w:ilvl w:val="5"/>
        <w:numId w:val="18"/>
      </w:numPr>
      <w:tabs>
        <w:tab w:val="left" w:pos="720"/>
      </w:tabs>
      <w:spacing w:before="200" w:after="200" w:line="288" w:lineRule="auto"/>
      <w:jc w:val="both"/>
    </w:pPr>
    <w:rPr>
      <w:szCs w:val="24"/>
    </w:rPr>
  </w:style>
  <w:style w:type="paragraph" w:customStyle="1" w:styleId="Bloc02Modedenvoi">
    <w:name w:val="Bloc 02 Mode d'envoi"/>
    <w:basedOn w:val="Normal"/>
    <w:uiPriority w:val="10"/>
    <w:semiHidden/>
    <w:rsid w:val="009C304C"/>
    <w:pPr>
      <w:tabs>
        <w:tab w:val="left" w:pos="4680"/>
      </w:tabs>
      <w:spacing w:before="0" w:after="0"/>
      <w:jc w:val="left"/>
    </w:pPr>
    <w:rPr>
      <w:i/>
      <w:iCs/>
    </w:rPr>
  </w:style>
  <w:style w:type="paragraph" w:customStyle="1" w:styleId="Tableaucorpsdetexte">
    <w:name w:val="Tableau corps de texte"/>
    <w:uiPriority w:val="5"/>
    <w:qFormat/>
    <w:rsid w:val="001E0998"/>
    <w:pPr>
      <w:jc w:val="both"/>
    </w:pPr>
    <w:rPr>
      <w:sz w:val="16"/>
      <w:szCs w:val="24"/>
    </w:rPr>
  </w:style>
  <w:style w:type="table" w:customStyle="1" w:styleId="Tableaufiletgris">
    <w:name w:val="Tableau_filet gris"/>
    <w:basedOn w:val="TableNormal"/>
    <w:uiPriority w:val="99"/>
    <w:qFormat/>
    <w:rsid w:val="001E0998"/>
    <w:rPr>
      <w:sz w:val="16"/>
    </w:rPr>
    <w:tblPr>
      <w:tblInd w:w="113"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CellMar>
        <w:top w:w="28" w:type="dxa"/>
        <w:bottom w:w="28" w:type="dxa"/>
      </w:tblCellMar>
    </w:tblPr>
    <w:trPr>
      <w:cantSplit/>
    </w:trPr>
    <w:tcPr>
      <w:shd w:val="clear" w:color="auto" w:fill="auto"/>
      <w:vAlign w:val="center"/>
    </w:tcPr>
    <w:tblStylePr w:type="firstRow">
      <w:rPr>
        <w:rFonts w:ascii="Arial" w:hAnsi="Arial"/>
        <w:sz w:val="16"/>
      </w:rPr>
      <w:tblPr/>
      <w:trPr>
        <w:cantSplit w:val="0"/>
        <w:tblHeader/>
      </w:trPr>
      <w:tcPr>
        <w:tcBorders>
          <w:top w:val="single" w:sz="2" w:space="0" w:color="C0C0C0"/>
          <w:left w:val="single" w:sz="2" w:space="0" w:color="C0C0C0"/>
          <w:bottom w:val="single" w:sz="2" w:space="0" w:color="C0C0C0"/>
          <w:right w:val="single" w:sz="2" w:space="0" w:color="C0C0C0"/>
          <w:insideH w:val="nil"/>
          <w:insideV w:val="single" w:sz="2" w:space="0" w:color="C0C0C0"/>
          <w:tl2br w:val="nil"/>
          <w:tr2bl w:val="nil"/>
        </w:tcBorders>
        <w:shd w:val="clear" w:color="auto" w:fill="D9D9D9"/>
      </w:tcPr>
    </w:tblStylePr>
  </w:style>
  <w:style w:type="table" w:customStyle="1" w:styleId="Tableaufiletgrisdouble">
    <w:name w:val="Tableau_filet gris double"/>
    <w:basedOn w:val="TableNormal"/>
    <w:uiPriority w:val="99"/>
    <w:qFormat/>
    <w:rsid w:val="001E0998"/>
    <w:rPr>
      <w:sz w:val="16"/>
    </w:rPr>
    <w:tblPr>
      <w:tblInd w:w="113" w:type="dxa"/>
      <w:tblBorders>
        <w:top w:val="single" w:sz="2" w:space="0" w:color="C0C0C0"/>
        <w:left w:val="single" w:sz="2" w:space="0" w:color="C0C0C0"/>
        <w:bottom w:val="double" w:sz="4" w:space="0" w:color="C0C0C0"/>
        <w:right w:val="single" w:sz="2" w:space="0" w:color="C0C0C0"/>
        <w:insideH w:val="double" w:sz="4" w:space="0" w:color="C0C0C0"/>
        <w:insideV w:val="single" w:sz="2" w:space="0" w:color="C0C0C0"/>
      </w:tblBorders>
      <w:tblCellMar>
        <w:top w:w="28" w:type="dxa"/>
        <w:left w:w="68" w:type="dxa"/>
        <w:bottom w:w="28" w:type="dxa"/>
        <w:right w:w="68" w:type="dxa"/>
      </w:tblCellMar>
    </w:tblPr>
    <w:trPr>
      <w:cantSplit/>
    </w:trPr>
    <w:tcPr>
      <w:shd w:val="clear" w:color="auto" w:fill="auto"/>
      <w:vAlign w:val="center"/>
    </w:tcPr>
    <w:tblStylePr w:type="firstRow">
      <w:rPr>
        <w:rFonts w:ascii="Arial" w:hAnsi="Arial"/>
        <w:sz w:val="16"/>
      </w:rPr>
      <w:tblPr/>
      <w:trPr>
        <w:cantSplit w:val="0"/>
        <w:tblHeader/>
      </w:trPr>
      <w:tcPr>
        <w:tcBorders>
          <w:top w:val="single" w:sz="2" w:space="0" w:color="C0C0C0"/>
          <w:left w:val="single" w:sz="2" w:space="0" w:color="C0C0C0"/>
          <w:bottom w:val="single" w:sz="2" w:space="0" w:color="C0C0C0"/>
          <w:right w:val="single" w:sz="2" w:space="0" w:color="C0C0C0"/>
          <w:insideH w:val="nil"/>
          <w:insideV w:val="single" w:sz="2" w:space="0" w:color="C0C0C0"/>
          <w:tl2br w:val="nil"/>
          <w:tr2bl w:val="nil"/>
        </w:tcBorders>
        <w:shd w:val="clear" w:color="auto" w:fill="D9D9D9"/>
      </w:tcPr>
    </w:tblStylePr>
  </w:style>
  <w:style w:type="paragraph" w:customStyle="1" w:styleId="Titre2bis">
    <w:name w:val="Titre 2 bis"/>
    <w:basedOn w:val="Heading2"/>
    <w:next w:val="BodyText"/>
    <w:uiPriority w:val="2"/>
    <w:qFormat/>
    <w:rsid w:val="00EC6896"/>
    <w:rPr>
      <w:b w:val="0"/>
      <w:u w:val="none"/>
    </w:rPr>
  </w:style>
  <w:style w:type="paragraph" w:customStyle="1" w:styleId="Titre3bis">
    <w:name w:val="Titre 3 bis"/>
    <w:basedOn w:val="Heading3"/>
    <w:next w:val="BodyText"/>
    <w:uiPriority w:val="2"/>
    <w:qFormat/>
    <w:rsid w:val="00EC6896"/>
    <w:rPr>
      <w:rFonts w:ascii="Arial" w:hAnsi="Arial"/>
      <w:b w:val="0"/>
    </w:rPr>
  </w:style>
  <w:style w:type="numbering" w:customStyle="1" w:styleId="Listepucesok">
    <w:name w:val="Liste à puces ok"/>
    <w:uiPriority w:val="99"/>
    <w:rsid w:val="00A43C78"/>
    <w:pPr>
      <w:numPr>
        <w:numId w:val="19"/>
      </w:numPr>
    </w:pPr>
  </w:style>
  <w:style w:type="numbering" w:customStyle="1" w:styleId="NumrotationchiffreRomain-AssignationTC">
    <w:name w:val="Numérotation à chiffre Romain - Assignation TC"/>
    <w:rsid w:val="00A23F83"/>
    <w:pPr>
      <w:numPr>
        <w:numId w:val="20"/>
      </w:numPr>
    </w:pPr>
  </w:style>
  <w:style w:type="character" w:customStyle="1" w:styleId="NormalGras">
    <w:name w:val="Normal Gras"/>
    <w:basedOn w:val="DefaultParagraphFont"/>
    <w:uiPriority w:val="1"/>
    <w:semiHidden/>
    <w:qFormat/>
    <w:rsid w:val="00A23F83"/>
    <w:rPr>
      <w:b/>
    </w:rPr>
  </w:style>
  <w:style w:type="paragraph" w:customStyle="1" w:styleId="StyleListe">
    <w:name w:val="Style Liste"/>
    <w:aliases w:val="Alphabétique + Gras"/>
    <w:basedOn w:val="List"/>
    <w:rsid w:val="00876626"/>
    <w:pPr>
      <w:ind w:left="720" w:hanging="720"/>
    </w:pPr>
    <w:rPr>
      <w:b/>
      <w:bCs/>
    </w:rPr>
  </w:style>
  <w:style w:type="paragraph" w:customStyle="1" w:styleId="StyleTitre4Gras">
    <w:name w:val="Style Titre 4 + Gras"/>
    <w:basedOn w:val="Heading4"/>
    <w:rsid w:val="00B93640"/>
    <w:pPr>
      <w:numPr>
        <w:numId w:val="23"/>
      </w:numPr>
    </w:pPr>
  </w:style>
  <w:style w:type="numbering" w:customStyle="1" w:styleId="Test">
    <w:name w:val="Test"/>
    <w:uiPriority w:val="99"/>
    <w:rsid w:val="00F82571"/>
    <w:pPr>
      <w:numPr>
        <w:numId w:val="24"/>
      </w:numPr>
    </w:pPr>
  </w:style>
  <w:style w:type="numbering" w:customStyle="1" w:styleId="NumTest">
    <w:name w:val="NumTest"/>
    <w:uiPriority w:val="99"/>
    <w:rsid w:val="00477640"/>
    <w:pPr>
      <w:numPr>
        <w:numId w:val="26"/>
      </w:numPr>
    </w:pPr>
  </w:style>
  <w:style w:type="paragraph" w:customStyle="1" w:styleId="T1">
    <w:name w:val="T1"/>
    <w:basedOn w:val="BodyText"/>
    <w:uiPriority w:val="2"/>
    <w:qFormat/>
    <w:rsid w:val="00C57A37"/>
    <w:pPr>
      <w:numPr>
        <w:numId w:val="27"/>
      </w:numPr>
      <w:tabs>
        <w:tab w:val="clear" w:pos="851"/>
      </w:tabs>
      <w:spacing w:before="480" w:after="240"/>
    </w:pPr>
    <w:rPr>
      <w:rFonts w:ascii="Arial Gras" w:hAnsi="Arial Gras"/>
      <w:b/>
      <w:caps/>
      <w:lang w:val="en-US"/>
    </w:rPr>
  </w:style>
  <w:style w:type="paragraph" w:customStyle="1" w:styleId="T2">
    <w:name w:val="T2"/>
    <w:basedOn w:val="BodyText"/>
    <w:uiPriority w:val="2"/>
    <w:qFormat/>
    <w:rsid w:val="00B03D83"/>
    <w:pPr>
      <w:numPr>
        <w:ilvl w:val="1"/>
        <w:numId w:val="27"/>
      </w:numPr>
      <w:tabs>
        <w:tab w:val="clear" w:pos="851"/>
      </w:tabs>
      <w:spacing w:before="240" w:after="240"/>
      <w:ind w:hanging="720"/>
    </w:pPr>
    <w:rPr>
      <w:rFonts w:ascii="Arial Gras" w:hAnsi="Arial Gras"/>
      <w:b/>
      <w:u w:val="single"/>
      <w:lang w:val="en-US"/>
    </w:rPr>
  </w:style>
  <w:style w:type="paragraph" w:customStyle="1" w:styleId="T3">
    <w:name w:val="T3"/>
    <w:basedOn w:val="BodyText"/>
    <w:uiPriority w:val="2"/>
    <w:qFormat/>
    <w:rsid w:val="00C57A37"/>
    <w:pPr>
      <w:numPr>
        <w:ilvl w:val="2"/>
        <w:numId w:val="27"/>
      </w:numPr>
      <w:tabs>
        <w:tab w:val="clear" w:pos="851"/>
      </w:tabs>
      <w:spacing w:before="240" w:after="240"/>
      <w:ind w:hanging="720"/>
    </w:pPr>
    <w:rPr>
      <w:u w:val="single"/>
      <w:lang w:val="en-US"/>
    </w:rPr>
  </w:style>
  <w:style w:type="paragraph" w:customStyle="1" w:styleId="T4">
    <w:name w:val="T4"/>
    <w:basedOn w:val="BodyText"/>
    <w:uiPriority w:val="2"/>
    <w:qFormat/>
    <w:rsid w:val="00C57A37"/>
    <w:pPr>
      <w:numPr>
        <w:ilvl w:val="3"/>
        <w:numId w:val="27"/>
      </w:numPr>
      <w:tabs>
        <w:tab w:val="clear" w:pos="851"/>
      </w:tabs>
      <w:spacing w:before="240" w:after="240"/>
    </w:pPr>
    <w:rPr>
      <w:lang w:val="en-US"/>
    </w:rPr>
  </w:style>
  <w:style w:type="paragraph" w:customStyle="1" w:styleId="T5">
    <w:name w:val="T5"/>
    <w:basedOn w:val="BodyText"/>
    <w:uiPriority w:val="2"/>
    <w:qFormat/>
    <w:rsid w:val="00C57A37"/>
    <w:pPr>
      <w:numPr>
        <w:ilvl w:val="4"/>
        <w:numId w:val="27"/>
      </w:numPr>
      <w:tabs>
        <w:tab w:val="clear" w:pos="851"/>
      </w:tabs>
      <w:spacing w:before="240" w:after="240"/>
    </w:pPr>
    <w:rPr>
      <w:lang w:val="en-US"/>
    </w:rPr>
  </w:style>
  <w:style w:type="paragraph" w:styleId="TOC7">
    <w:name w:val="toc 7"/>
    <w:basedOn w:val="Normal"/>
    <w:next w:val="Normal"/>
    <w:autoRedefine/>
    <w:uiPriority w:val="39"/>
    <w:unhideWhenUsed/>
    <w:rsid w:val="00AE0086"/>
    <w:pPr>
      <w:spacing w:before="0"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E0086"/>
    <w:pPr>
      <w:spacing w:before="0"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AE0086"/>
    <w:pPr>
      <w:spacing w:before="0" w:after="100" w:line="259" w:lineRule="auto"/>
      <w:ind w:left="1760"/>
      <w:jc w:val="left"/>
    </w:pPr>
    <w:rPr>
      <w:rFonts w:asciiTheme="minorHAnsi" w:eastAsiaTheme="minorEastAsia" w:hAnsiTheme="minorHAnsi" w:cstheme="minorBidi"/>
      <w:sz w:val="22"/>
      <w:szCs w:val="22"/>
    </w:rPr>
  </w:style>
  <w:style w:type="paragraph" w:customStyle="1" w:styleId="T4Pucea">
    <w:name w:val="T4_Puce (a)"/>
    <w:basedOn w:val="ListParagraph"/>
    <w:uiPriority w:val="2"/>
    <w:qFormat/>
    <w:rsid w:val="00B84706"/>
    <w:pPr>
      <w:ind w:left="0"/>
    </w:pPr>
  </w:style>
  <w:style w:type="paragraph" w:customStyle="1" w:styleId="AODefHead">
    <w:name w:val="AODefHead"/>
    <w:basedOn w:val="Normal"/>
    <w:next w:val="AODefPara"/>
    <w:rsid w:val="00C044D6"/>
    <w:pPr>
      <w:numPr>
        <w:numId w:val="119"/>
      </w:numPr>
      <w:spacing w:before="240" w:after="0" w:line="260" w:lineRule="atLeast"/>
      <w:outlineLvl w:val="5"/>
    </w:pPr>
    <w:rPr>
      <w:rFonts w:ascii="Times New Roman" w:eastAsia="Calibri" w:hAnsi="Times New Roman"/>
      <w:sz w:val="22"/>
      <w:szCs w:val="22"/>
      <w:lang w:val="en-GB" w:eastAsia="en-US"/>
    </w:rPr>
  </w:style>
  <w:style w:type="paragraph" w:customStyle="1" w:styleId="AODefPara">
    <w:name w:val="AODefPara"/>
    <w:basedOn w:val="AODefHead"/>
    <w:rsid w:val="00C044D6"/>
    <w:pPr>
      <w:numPr>
        <w:ilvl w:val="1"/>
      </w:numPr>
      <w:outlineLvl w:val="6"/>
    </w:pPr>
  </w:style>
  <w:style w:type="paragraph" w:customStyle="1" w:styleId="AOBullet2">
    <w:name w:val="AOBullet2"/>
    <w:basedOn w:val="Normal"/>
    <w:rsid w:val="00EB7482"/>
    <w:pPr>
      <w:numPr>
        <w:numId w:val="120"/>
      </w:numPr>
      <w:tabs>
        <w:tab w:val="clear" w:pos="720"/>
      </w:tabs>
      <w:spacing w:before="120" w:after="0" w:line="260" w:lineRule="atLeast"/>
    </w:pPr>
    <w:rPr>
      <w:rFonts w:ascii="Times New Roman" w:eastAsia="Calibri" w:hAnsi="Times New Roman"/>
      <w:sz w:val="22"/>
      <w:szCs w:val="22"/>
      <w:lang w:val="en-GB" w:eastAsia="en-US"/>
    </w:rPr>
  </w:style>
  <w:style w:type="paragraph" w:customStyle="1" w:styleId="AODocTxt">
    <w:name w:val="AODocTxt"/>
    <w:basedOn w:val="Normal"/>
    <w:rsid w:val="00EA24A5"/>
    <w:pPr>
      <w:spacing w:before="240" w:after="0" w:line="260" w:lineRule="atLeast"/>
      <w:ind w:left="0"/>
    </w:pPr>
    <w:rPr>
      <w:rFonts w:ascii="Times New Roman" w:eastAsia="SimSun" w:hAnsi="Times New Roman"/>
      <w:sz w:val="22"/>
      <w:szCs w:val="22"/>
      <w:lang w:val="en-GB" w:eastAsia="en-US"/>
    </w:rPr>
  </w:style>
  <w:style w:type="paragraph" w:customStyle="1" w:styleId="AOHead1">
    <w:name w:val="AOHead1"/>
    <w:basedOn w:val="Normal"/>
    <w:next w:val="AODocTxtL1"/>
    <w:rsid w:val="00EA24A5"/>
    <w:pPr>
      <w:keepNext/>
      <w:numPr>
        <w:numId w:val="122"/>
      </w:numPr>
      <w:spacing w:before="240" w:after="0" w:line="260" w:lineRule="atLeast"/>
      <w:outlineLvl w:val="0"/>
    </w:pPr>
    <w:rPr>
      <w:rFonts w:ascii="Times New Roman" w:eastAsia="SimSun" w:hAnsi="Times New Roman"/>
      <w:b/>
      <w:caps/>
      <w:kern w:val="28"/>
      <w:sz w:val="22"/>
      <w:szCs w:val="22"/>
      <w:lang w:val="en-GB" w:eastAsia="en-US"/>
    </w:rPr>
  </w:style>
  <w:style w:type="paragraph" w:customStyle="1" w:styleId="AODocTxtL1">
    <w:name w:val="AODocTxtL1"/>
    <w:basedOn w:val="AODocTxt"/>
    <w:rsid w:val="00EA24A5"/>
    <w:pPr>
      <w:ind w:left="720"/>
    </w:pPr>
  </w:style>
  <w:style w:type="paragraph" w:customStyle="1" w:styleId="AOHead2">
    <w:name w:val="AOHead2"/>
    <w:basedOn w:val="Normal"/>
    <w:next w:val="AODocTxtL1"/>
    <w:rsid w:val="00EA24A5"/>
    <w:pPr>
      <w:keepNext/>
      <w:numPr>
        <w:ilvl w:val="1"/>
        <w:numId w:val="122"/>
      </w:numPr>
      <w:spacing w:before="240" w:after="0" w:line="260" w:lineRule="atLeast"/>
      <w:outlineLvl w:val="1"/>
    </w:pPr>
    <w:rPr>
      <w:rFonts w:ascii="Times New Roman" w:eastAsia="SimSun" w:hAnsi="Times New Roman"/>
      <w:b/>
      <w:sz w:val="22"/>
      <w:szCs w:val="22"/>
      <w:lang w:val="en-GB" w:eastAsia="en-US"/>
    </w:rPr>
  </w:style>
  <w:style w:type="paragraph" w:customStyle="1" w:styleId="AOHead3">
    <w:name w:val="AOHead3"/>
    <w:basedOn w:val="Normal"/>
    <w:next w:val="AODocTxtL2"/>
    <w:rsid w:val="00EA24A5"/>
    <w:pPr>
      <w:numPr>
        <w:ilvl w:val="2"/>
        <w:numId w:val="122"/>
      </w:numPr>
      <w:spacing w:before="240" w:after="0" w:line="260" w:lineRule="atLeast"/>
      <w:outlineLvl w:val="2"/>
    </w:pPr>
    <w:rPr>
      <w:rFonts w:ascii="Times New Roman" w:eastAsia="SimSun" w:hAnsi="Times New Roman"/>
      <w:sz w:val="22"/>
      <w:szCs w:val="22"/>
      <w:lang w:val="en-GB" w:eastAsia="en-US"/>
    </w:rPr>
  </w:style>
  <w:style w:type="paragraph" w:customStyle="1" w:styleId="AODocTxtL2">
    <w:name w:val="AODocTxtL2"/>
    <w:basedOn w:val="AODocTxt"/>
    <w:rsid w:val="00EA24A5"/>
    <w:pPr>
      <w:ind w:left="1440"/>
    </w:pPr>
  </w:style>
  <w:style w:type="paragraph" w:customStyle="1" w:styleId="AOHead4">
    <w:name w:val="AOHead4"/>
    <w:basedOn w:val="Normal"/>
    <w:next w:val="AODocTxtL3"/>
    <w:rsid w:val="00EA24A5"/>
    <w:pPr>
      <w:numPr>
        <w:ilvl w:val="3"/>
        <w:numId w:val="122"/>
      </w:numPr>
      <w:spacing w:before="240" w:after="0" w:line="260" w:lineRule="atLeast"/>
      <w:outlineLvl w:val="3"/>
    </w:pPr>
    <w:rPr>
      <w:rFonts w:ascii="Times New Roman" w:eastAsia="SimSun" w:hAnsi="Times New Roman"/>
      <w:sz w:val="22"/>
      <w:szCs w:val="22"/>
      <w:lang w:val="en-GB" w:eastAsia="en-US"/>
    </w:rPr>
  </w:style>
  <w:style w:type="paragraph" w:customStyle="1" w:styleId="AODocTxtL3">
    <w:name w:val="AODocTxtL3"/>
    <w:basedOn w:val="AODocTxt"/>
    <w:rsid w:val="00EA24A5"/>
    <w:pPr>
      <w:ind w:left="2160"/>
    </w:pPr>
  </w:style>
  <w:style w:type="paragraph" w:customStyle="1" w:styleId="AOHead5">
    <w:name w:val="AOHead5"/>
    <w:basedOn w:val="Normal"/>
    <w:next w:val="AODocTxtL4"/>
    <w:rsid w:val="00EA24A5"/>
    <w:pPr>
      <w:numPr>
        <w:ilvl w:val="4"/>
        <w:numId w:val="122"/>
      </w:numPr>
      <w:spacing w:before="240" w:after="0" w:line="260" w:lineRule="atLeast"/>
      <w:outlineLvl w:val="4"/>
    </w:pPr>
    <w:rPr>
      <w:rFonts w:ascii="Times New Roman" w:eastAsia="SimSun" w:hAnsi="Times New Roman"/>
      <w:sz w:val="22"/>
      <w:szCs w:val="22"/>
      <w:lang w:val="en-GB" w:eastAsia="en-US"/>
    </w:rPr>
  </w:style>
  <w:style w:type="paragraph" w:customStyle="1" w:styleId="AODocTxtL4">
    <w:name w:val="AODocTxtL4"/>
    <w:basedOn w:val="AODocTxt"/>
    <w:rsid w:val="00EA24A5"/>
    <w:pPr>
      <w:ind w:left="2880"/>
    </w:pPr>
  </w:style>
  <w:style w:type="paragraph" w:customStyle="1" w:styleId="AOHead6">
    <w:name w:val="AOHead6"/>
    <w:basedOn w:val="Normal"/>
    <w:next w:val="AODocTxtL5"/>
    <w:rsid w:val="00EA24A5"/>
    <w:pPr>
      <w:numPr>
        <w:ilvl w:val="5"/>
        <w:numId w:val="122"/>
      </w:numPr>
      <w:spacing w:before="240" w:after="0" w:line="260" w:lineRule="atLeast"/>
      <w:outlineLvl w:val="5"/>
    </w:pPr>
    <w:rPr>
      <w:rFonts w:ascii="Times New Roman" w:eastAsia="SimSun" w:hAnsi="Times New Roman"/>
      <w:sz w:val="22"/>
      <w:szCs w:val="22"/>
      <w:lang w:val="en-GB" w:eastAsia="en-US"/>
    </w:rPr>
  </w:style>
  <w:style w:type="paragraph" w:customStyle="1" w:styleId="AODocTxtL5">
    <w:name w:val="AODocTxtL5"/>
    <w:basedOn w:val="AODocTxt"/>
    <w:rsid w:val="00EA24A5"/>
    <w:pPr>
      <w:ind w:left="3600"/>
    </w:pPr>
  </w:style>
  <w:style w:type="paragraph" w:customStyle="1" w:styleId="AODocTxtL6">
    <w:name w:val="AODocTxtL6"/>
    <w:basedOn w:val="AODocTxt"/>
    <w:rsid w:val="00EA24A5"/>
    <w:pPr>
      <w:ind w:left="4320"/>
    </w:pPr>
  </w:style>
  <w:style w:type="paragraph" w:customStyle="1" w:styleId="AODocTxtL7">
    <w:name w:val="AODocTxtL7"/>
    <w:basedOn w:val="AODocTxt"/>
    <w:rsid w:val="00EA24A5"/>
    <w:pPr>
      <w:ind w:left="5040"/>
    </w:pPr>
  </w:style>
  <w:style w:type="paragraph" w:customStyle="1" w:styleId="AODocTxtL8">
    <w:name w:val="AODocTxtL8"/>
    <w:basedOn w:val="AODocTxt"/>
    <w:rsid w:val="00EA24A5"/>
    <w:pPr>
      <w:ind w:left="5760"/>
    </w:pPr>
  </w:style>
  <w:style w:type="character" w:customStyle="1" w:styleId="StyleTimesNewRoman">
    <w:name w:val="Style Times New Roman"/>
    <w:basedOn w:val="DefaultParagraphFont"/>
    <w:rsid w:val="001C3F6E"/>
    <w:rPr>
      <w:rFonts w:ascii="Times New Roman" w:hAnsi="Times New Roman"/>
    </w:rPr>
  </w:style>
  <w:style w:type="paragraph" w:customStyle="1" w:styleId="ListArabic4">
    <w:name w:val="List Arabic 4"/>
    <w:basedOn w:val="Normal"/>
    <w:next w:val="Normal"/>
    <w:rsid w:val="00650162"/>
    <w:pPr>
      <w:tabs>
        <w:tab w:val="left" w:pos="86"/>
        <w:tab w:val="num" w:pos="2438"/>
      </w:tabs>
      <w:spacing w:before="0"/>
      <w:ind w:left="2438" w:hanging="510"/>
    </w:pPr>
    <w:rPr>
      <w:rFonts w:ascii="CG Times" w:hAnsi="CG Times"/>
      <w:sz w:val="22"/>
      <w:szCs w:val="20"/>
      <w:lang w:val="en-GB" w:eastAsia="en-US"/>
    </w:rPr>
  </w:style>
  <w:style w:type="paragraph" w:customStyle="1" w:styleId="ListLegal1">
    <w:name w:val="List Legal 1"/>
    <w:basedOn w:val="Normal"/>
    <w:next w:val="BodyText"/>
    <w:rsid w:val="00650162"/>
    <w:pPr>
      <w:numPr>
        <w:ilvl w:val="2"/>
        <w:numId w:val="123"/>
      </w:numPr>
      <w:tabs>
        <w:tab w:val="left" w:pos="22"/>
      </w:tabs>
      <w:spacing w:before="0"/>
    </w:pPr>
    <w:rPr>
      <w:rFonts w:ascii="CG Times" w:hAnsi="CG Times"/>
      <w:sz w:val="22"/>
      <w:szCs w:val="20"/>
      <w:lang w:val="en-GB" w:eastAsia="en-US"/>
    </w:rPr>
  </w:style>
  <w:style w:type="paragraph" w:customStyle="1" w:styleId="AOAltHead4">
    <w:name w:val="AOAltHead4"/>
    <w:basedOn w:val="AOHead4"/>
    <w:next w:val="AODocTxtL2"/>
    <w:link w:val="AOAltHead4Char"/>
    <w:rsid w:val="00650162"/>
    <w:pPr>
      <w:numPr>
        <w:numId w:val="20"/>
      </w:numPr>
    </w:pPr>
    <w:rPr>
      <w:rFonts w:eastAsia="Calibri" w:cs="Arial Unicode MS"/>
      <w:lang w:bidi="lo-LA"/>
    </w:rPr>
  </w:style>
  <w:style w:type="paragraph" w:customStyle="1" w:styleId="AOAltHead5">
    <w:name w:val="AOAltHead5"/>
    <w:basedOn w:val="AOHead5"/>
    <w:next w:val="AODocTxtL3"/>
    <w:rsid w:val="00650162"/>
    <w:pPr>
      <w:numPr>
        <w:numId w:val="20"/>
      </w:numPr>
    </w:pPr>
    <w:rPr>
      <w:rFonts w:eastAsia="Calibri"/>
    </w:rPr>
  </w:style>
  <w:style w:type="character" w:customStyle="1" w:styleId="AOAltHead4Char">
    <w:name w:val="AOAltHead4 Char"/>
    <w:link w:val="AOAltHead4"/>
    <w:rsid w:val="00650162"/>
    <w:rPr>
      <w:rFonts w:ascii="Times New Roman" w:eastAsia="Calibri" w:hAnsi="Times New Roman" w:cs="Arial Unicode MS"/>
      <w:sz w:val="22"/>
      <w:szCs w:val="22"/>
      <w:lang w:val="en-GB" w:eastAsia="en-US" w:bidi="lo-LA"/>
    </w:rPr>
  </w:style>
  <w:style w:type="paragraph" w:customStyle="1" w:styleId="Body1">
    <w:name w:val="Body 1"/>
    <w:basedOn w:val="Normal"/>
    <w:link w:val="Body1Char"/>
    <w:qFormat/>
    <w:rsid w:val="00F97B07"/>
    <w:pPr>
      <w:spacing w:before="0" w:after="120" w:line="336" w:lineRule="auto"/>
      <w:ind w:left="624"/>
    </w:pPr>
    <w:rPr>
      <w:w w:val="105"/>
      <w:kern w:val="20"/>
      <w:szCs w:val="20"/>
      <w:lang w:val="en-GB" w:eastAsia="en-US"/>
    </w:rPr>
  </w:style>
  <w:style w:type="paragraph" w:customStyle="1" w:styleId="Level1">
    <w:name w:val="Level 1"/>
    <w:basedOn w:val="Normal"/>
    <w:next w:val="Body1"/>
    <w:uiPriority w:val="6"/>
    <w:qFormat/>
    <w:rsid w:val="00F97B07"/>
    <w:pPr>
      <w:keepNext/>
      <w:numPr>
        <w:numId w:val="141"/>
      </w:numPr>
      <w:spacing w:before="140" w:after="140" w:line="360" w:lineRule="auto"/>
      <w:outlineLvl w:val="0"/>
    </w:pPr>
    <w:rPr>
      <w:b/>
      <w:caps/>
      <w:w w:val="105"/>
      <w:kern w:val="20"/>
      <w:szCs w:val="20"/>
      <w:lang w:val="en-GB" w:eastAsia="en-US"/>
    </w:rPr>
  </w:style>
  <w:style w:type="paragraph" w:customStyle="1" w:styleId="Level2">
    <w:name w:val="Level 2"/>
    <w:basedOn w:val="Normal"/>
    <w:next w:val="Normal"/>
    <w:link w:val="Level2Char"/>
    <w:uiPriority w:val="6"/>
    <w:qFormat/>
    <w:rsid w:val="00F97B07"/>
    <w:pPr>
      <w:keepNext/>
      <w:numPr>
        <w:ilvl w:val="1"/>
        <w:numId w:val="141"/>
      </w:numPr>
      <w:spacing w:before="0" w:after="0" w:line="336" w:lineRule="auto"/>
      <w:outlineLvl w:val="1"/>
    </w:pPr>
    <w:rPr>
      <w:b/>
      <w:w w:val="105"/>
      <w:kern w:val="20"/>
      <w:szCs w:val="20"/>
      <w:lang w:val="en-GB" w:eastAsia="en-US"/>
    </w:rPr>
  </w:style>
  <w:style w:type="paragraph" w:customStyle="1" w:styleId="Level3">
    <w:name w:val="Level 3"/>
    <w:basedOn w:val="Normal"/>
    <w:link w:val="Level3Char"/>
    <w:uiPriority w:val="6"/>
    <w:qFormat/>
    <w:rsid w:val="00F97B07"/>
    <w:pPr>
      <w:numPr>
        <w:ilvl w:val="2"/>
        <w:numId w:val="141"/>
      </w:numPr>
      <w:spacing w:before="0" w:after="120" w:line="336" w:lineRule="auto"/>
      <w:outlineLvl w:val="2"/>
    </w:pPr>
    <w:rPr>
      <w:w w:val="105"/>
      <w:kern w:val="20"/>
      <w:szCs w:val="20"/>
      <w:lang w:val="en-GB" w:eastAsia="en-US"/>
    </w:rPr>
  </w:style>
  <w:style w:type="paragraph" w:customStyle="1" w:styleId="Level4">
    <w:name w:val="Level 4"/>
    <w:basedOn w:val="Normal"/>
    <w:link w:val="Level4Char"/>
    <w:uiPriority w:val="6"/>
    <w:qFormat/>
    <w:rsid w:val="00F97B07"/>
    <w:pPr>
      <w:numPr>
        <w:ilvl w:val="3"/>
        <w:numId w:val="141"/>
      </w:numPr>
      <w:spacing w:before="0" w:after="120" w:line="336" w:lineRule="auto"/>
      <w:outlineLvl w:val="3"/>
    </w:pPr>
    <w:rPr>
      <w:w w:val="105"/>
      <w:kern w:val="20"/>
      <w:szCs w:val="20"/>
      <w:lang w:val="en-GB" w:eastAsia="en-US"/>
    </w:rPr>
  </w:style>
  <w:style w:type="paragraph" w:customStyle="1" w:styleId="Level5">
    <w:name w:val="Level 5"/>
    <w:basedOn w:val="Level4"/>
    <w:link w:val="Level5Char"/>
    <w:uiPriority w:val="6"/>
    <w:qFormat/>
    <w:rsid w:val="00F97B07"/>
    <w:pPr>
      <w:numPr>
        <w:ilvl w:val="4"/>
      </w:numPr>
      <w:outlineLvl w:val="4"/>
    </w:pPr>
  </w:style>
  <w:style w:type="paragraph" w:customStyle="1" w:styleId="Level6">
    <w:name w:val="Level 6"/>
    <w:basedOn w:val="Level5"/>
    <w:uiPriority w:val="99"/>
    <w:qFormat/>
    <w:rsid w:val="00F97B07"/>
    <w:pPr>
      <w:numPr>
        <w:ilvl w:val="5"/>
      </w:numPr>
      <w:outlineLvl w:val="5"/>
    </w:pPr>
  </w:style>
  <w:style w:type="paragraph" w:customStyle="1" w:styleId="Level7">
    <w:name w:val="Level 7"/>
    <w:basedOn w:val="Normal"/>
    <w:uiPriority w:val="99"/>
    <w:qFormat/>
    <w:rsid w:val="00F97B07"/>
    <w:pPr>
      <w:numPr>
        <w:ilvl w:val="6"/>
        <w:numId w:val="141"/>
      </w:numPr>
      <w:spacing w:before="0" w:after="120" w:line="336" w:lineRule="auto"/>
      <w:outlineLvl w:val="6"/>
    </w:pPr>
    <w:rPr>
      <w:w w:val="105"/>
      <w:kern w:val="20"/>
      <w:szCs w:val="20"/>
      <w:lang w:val="en-GB" w:eastAsia="en-US"/>
    </w:rPr>
  </w:style>
  <w:style w:type="paragraph" w:customStyle="1" w:styleId="Level8">
    <w:name w:val="Level 8"/>
    <w:basedOn w:val="Normal"/>
    <w:uiPriority w:val="99"/>
    <w:qFormat/>
    <w:rsid w:val="00F97B07"/>
    <w:pPr>
      <w:numPr>
        <w:ilvl w:val="7"/>
        <w:numId w:val="141"/>
      </w:numPr>
      <w:spacing w:before="0" w:after="120" w:line="336" w:lineRule="auto"/>
      <w:outlineLvl w:val="7"/>
    </w:pPr>
    <w:rPr>
      <w:w w:val="105"/>
      <w:kern w:val="20"/>
      <w:szCs w:val="20"/>
      <w:lang w:val="en-GB" w:eastAsia="en-US"/>
    </w:rPr>
  </w:style>
  <w:style w:type="paragraph" w:customStyle="1" w:styleId="DocID">
    <w:name w:val="DocID"/>
    <w:basedOn w:val="BodyText"/>
    <w:next w:val="Footer"/>
    <w:link w:val="DocIDCar"/>
    <w:rsid w:val="000136E6"/>
    <w:pPr>
      <w:tabs>
        <w:tab w:val="clear" w:pos="851"/>
      </w:tabs>
      <w:spacing w:before="0" w:after="0" w:line="240" w:lineRule="auto"/>
      <w:ind w:left="0"/>
      <w:jc w:val="left"/>
    </w:pPr>
    <w:rPr>
      <w:rFonts w:ascii="Arial Gras" w:hAnsi="Arial Gras" w:cs="Arial"/>
      <w:color w:val="000000"/>
      <w:sz w:val="14"/>
      <w:lang w:val="en-US"/>
    </w:rPr>
  </w:style>
  <w:style w:type="character" w:customStyle="1" w:styleId="TitreCouvertureCar">
    <w:name w:val="Titre Couverture Car"/>
    <w:basedOn w:val="DefaultParagraphFont"/>
    <w:link w:val="TitreCouverture"/>
    <w:uiPriority w:val="1"/>
    <w:rsid w:val="00957F64"/>
    <w:rPr>
      <w:rFonts w:ascii="Arial Gras" w:hAnsi="Arial Gras"/>
      <w:b/>
      <w:bCs/>
      <w:caps/>
      <w:sz w:val="24"/>
    </w:rPr>
  </w:style>
  <w:style w:type="character" w:customStyle="1" w:styleId="DocIDCar">
    <w:name w:val="DocID Car"/>
    <w:basedOn w:val="TitreCouvertureCar"/>
    <w:link w:val="DocID"/>
    <w:rsid w:val="000136E6"/>
    <w:rPr>
      <w:rFonts w:ascii="Arial Gras" w:hAnsi="Arial Gras" w:cs="Arial"/>
      <w:b w:val="0"/>
      <w:bCs w:val="0"/>
      <w:caps w:val="0"/>
      <w:color w:val="000000"/>
      <w:sz w:val="14"/>
      <w:szCs w:val="24"/>
      <w:lang w:val="en-US"/>
    </w:rPr>
  </w:style>
  <w:style w:type="table" w:customStyle="1" w:styleId="Grilledutableau1">
    <w:name w:val="Grille du tableau1"/>
    <w:basedOn w:val="TableNormal"/>
    <w:next w:val="TableGrid"/>
    <w:uiPriority w:val="59"/>
    <w:rsid w:val="00E637F7"/>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
    <w:name w:val="Body 1 Char"/>
    <w:link w:val="Body1"/>
    <w:locked/>
    <w:rsid w:val="00D30FCB"/>
    <w:rPr>
      <w:w w:val="105"/>
      <w:kern w:val="20"/>
      <w:lang w:val="en-GB" w:eastAsia="en-US"/>
    </w:rPr>
  </w:style>
  <w:style w:type="character" w:customStyle="1" w:styleId="Level5Char">
    <w:name w:val="Level 5 Char"/>
    <w:basedOn w:val="DefaultParagraphFont"/>
    <w:link w:val="Level5"/>
    <w:uiPriority w:val="6"/>
    <w:locked/>
    <w:rsid w:val="00D30FCB"/>
    <w:rPr>
      <w:w w:val="105"/>
      <w:kern w:val="20"/>
      <w:lang w:val="en-GB" w:eastAsia="en-US"/>
    </w:rPr>
  </w:style>
  <w:style w:type="paragraph" w:customStyle="1" w:styleId="SectionHeading">
    <w:name w:val="Section Heading"/>
    <w:basedOn w:val="Normal"/>
    <w:next w:val="Normal"/>
    <w:rsid w:val="002A27AE"/>
    <w:pPr>
      <w:pageBreakBefore/>
      <w:numPr>
        <w:numId w:val="126"/>
      </w:numPr>
      <w:spacing w:before="0" w:after="40" w:line="360" w:lineRule="auto"/>
      <w:jc w:val="center"/>
    </w:pPr>
    <w:rPr>
      <w:b/>
      <w:w w:val="105"/>
      <w:kern w:val="20"/>
      <w:szCs w:val="20"/>
      <w:lang w:val="en-GB" w:eastAsia="en-US"/>
    </w:rPr>
  </w:style>
  <w:style w:type="paragraph" w:customStyle="1" w:styleId="OutlinenoNumber">
    <w:name w:val="Outline no Number"/>
    <w:basedOn w:val="Normal"/>
    <w:rsid w:val="00B60E00"/>
    <w:pPr>
      <w:numPr>
        <w:numId w:val="131"/>
      </w:numPr>
      <w:spacing w:before="0" w:after="120" w:line="336" w:lineRule="auto"/>
    </w:pPr>
    <w:rPr>
      <w:w w:val="105"/>
      <w:kern w:val="20"/>
      <w:szCs w:val="20"/>
      <w:lang w:val="en-GB" w:eastAsia="en-US"/>
    </w:rPr>
  </w:style>
  <w:style w:type="paragraph" w:customStyle="1" w:styleId="Outlinea">
    <w:name w:val="Outline (a)"/>
    <w:basedOn w:val="Body1"/>
    <w:rsid w:val="00B60E00"/>
    <w:pPr>
      <w:numPr>
        <w:ilvl w:val="1"/>
        <w:numId w:val="131"/>
      </w:numPr>
    </w:pPr>
  </w:style>
  <w:style w:type="paragraph" w:customStyle="1" w:styleId="Outlinei">
    <w:name w:val="Outline (i)"/>
    <w:basedOn w:val="Body1"/>
    <w:rsid w:val="00B60E00"/>
    <w:pPr>
      <w:numPr>
        <w:ilvl w:val="2"/>
        <w:numId w:val="131"/>
      </w:numPr>
    </w:pPr>
    <w:rPr>
      <w:rFonts w:cs="Arial"/>
    </w:rPr>
  </w:style>
  <w:style w:type="paragraph" w:customStyle="1" w:styleId="Outlineai">
    <w:name w:val="Outline (a i)"/>
    <w:basedOn w:val="Normal"/>
    <w:rsid w:val="00B60E00"/>
    <w:pPr>
      <w:numPr>
        <w:ilvl w:val="3"/>
        <w:numId w:val="131"/>
      </w:numPr>
      <w:spacing w:before="0" w:after="120" w:line="336" w:lineRule="auto"/>
    </w:pPr>
    <w:rPr>
      <w:w w:val="105"/>
      <w:kern w:val="20"/>
      <w:szCs w:val="20"/>
      <w:lang w:val="en-GB" w:eastAsia="en-US"/>
    </w:rPr>
  </w:style>
  <w:style w:type="paragraph" w:styleId="EndnoteText">
    <w:name w:val="endnote text"/>
    <w:basedOn w:val="Normal"/>
    <w:link w:val="EndnoteTextChar"/>
    <w:uiPriority w:val="99"/>
    <w:semiHidden/>
    <w:unhideWhenUsed/>
    <w:rsid w:val="00F60552"/>
    <w:pPr>
      <w:spacing w:before="0" w:after="0" w:line="240" w:lineRule="auto"/>
    </w:pPr>
    <w:rPr>
      <w:szCs w:val="20"/>
    </w:rPr>
  </w:style>
  <w:style w:type="character" w:customStyle="1" w:styleId="EndnoteTextChar">
    <w:name w:val="Endnote Text Char"/>
    <w:basedOn w:val="DefaultParagraphFont"/>
    <w:link w:val="EndnoteText"/>
    <w:uiPriority w:val="99"/>
    <w:semiHidden/>
    <w:rsid w:val="00F60552"/>
  </w:style>
  <w:style w:type="character" w:styleId="EndnoteReference">
    <w:name w:val="endnote reference"/>
    <w:basedOn w:val="DefaultParagraphFont"/>
    <w:uiPriority w:val="99"/>
    <w:semiHidden/>
    <w:unhideWhenUsed/>
    <w:rsid w:val="00F60552"/>
    <w:rPr>
      <w:vertAlign w:val="superscript"/>
    </w:rPr>
  </w:style>
  <w:style w:type="character" w:customStyle="1" w:styleId="Level3Char">
    <w:name w:val="Level 3 Char"/>
    <w:link w:val="Level3"/>
    <w:uiPriority w:val="6"/>
    <w:locked/>
    <w:rsid w:val="005D5702"/>
    <w:rPr>
      <w:w w:val="105"/>
      <w:kern w:val="20"/>
      <w:lang w:val="en-GB" w:eastAsia="en-US"/>
    </w:rPr>
  </w:style>
  <w:style w:type="character" w:customStyle="1" w:styleId="Level4Char">
    <w:name w:val="Level 4 Char"/>
    <w:basedOn w:val="DefaultParagraphFont"/>
    <w:link w:val="Level4"/>
    <w:uiPriority w:val="6"/>
    <w:locked/>
    <w:rsid w:val="005D5702"/>
    <w:rPr>
      <w:w w:val="105"/>
      <w:kern w:val="20"/>
      <w:lang w:val="en-GB" w:eastAsia="en-US"/>
    </w:rPr>
  </w:style>
  <w:style w:type="character" w:customStyle="1" w:styleId="Level2Char">
    <w:name w:val="Level 2 Char"/>
    <w:basedOn w:val="DefaultParagraphFont"/>
    <w:link w:val="Level2"/>
    <w:uiPriority w:val="6"/>
    <w:locked/>
    <w:rsid w:val="00233789"/>
    <w:rPr>
      <w:b/>
      <w:w w:val="105"/>
      <w:kern w:val="20"/>
      <w:lang w:val="en-GB" w:eastAsia="en-US"/>
    </w:rPr>
  </w:style>
  <w:style w:type="paragraph" w:customStyle="1" w:styleId="Body2">
    <w:name w:val="Body 2"/>
    <w:basedOn w:val="Normal"/>
    <w:link w:val="Body2Char1"/>
    <w:qFormat/>
    <w:rsid w:val="000B3D14"/>
    <w:pPr>
      <w:spacing w:before="0" w:after="120" w:line="336" w:lineRule="auto"/>
      <w:ind w:left="624"/>
    </w:pPr>
    <w:rPr>
      <w:w w:val="105"/>
      <w:kern w:val="20"/>
      <w:szCs w:val="20"/>
      <w:lang w:val="en-GB" w:eastAsia="en-US"/>
    </w:rPr>
  </w:style>
  <w:style w:type="character" w:customStyle="1" w:styleId="Body2Char1">
    <w:name w:val="Body 2 Char1"/>
    <w:basedOn w:val="DefaultParagraphFont"/>
    <w:link w:val="Body2"/>
    <w:locked/>
    <w:rsid w:val="000B3D14"/>
    <w:rPr>
      <w:w w:val="105"/>
      <w:kern w:val="20"/>
      <w:lang w:val="en-GB" w:eastAsia="en-US"/>
    </w:rPr>
  </w:style>
  <w:style w:type="character" w:customStyle="1" w:styleId="FootnoteTextChar">
    <w:name w:val="Footnote Text Char"/>
    <w:aliases w:val="ADB Char,ALTS FOOTNOTE Char,Char Char Char Char,Char Char Char Char Char Char,FOOTNOTES Char,Footnote Text Char Char Char,Footnote Text Char1 Char Char Char,Footnote Text Char2 Char Char,Fußnote Char,RG Footnote Text Char,fn Char"/>
    <w:basedOn w:val="DefaultParagraphFont"/>
    <w:link w:val="FootnoteText"/>
    <w:uiPriority w:val="99"/>
    <w:rsid w:val="001746FE"/>
    <w:rPr>
      <w:sz w:val="16"/>
    </w:rPr>
  </w:style>
  <w:style w:type="paragraph" w:customStyle="1" w:styleId="DefinitionsAshurst">
    <w:name w:val="DefinitionsAshurst"/>
    <w:aliases w:val="D2"/>
    <w:basedOn w:val="Normal"/>
    <w:uiPriority w:val="99"/>
    <w:qFormat/>
    <w:rsid w:val="00842694"/>
    <w:pPr>
      <w:numPr>
        <w:ilvl w:val="1"/>
        <w:numId w:val="146"/>
      </w:numPr>
      <w:suppressAutoHyphens/>
      <w:spacing w:before="0" w:after="220" w:line="264" w:lineRule="auto"/>
      <w:outlineLvl w:val="1"/>
    </w:pPr>
    <w:rPr>
      <w:rFonts w:asciiTheme="minorHAnsi" w:eastAsiaTheme="minorEastAsia" w:hAnsiTheme="minorHAnsi"/>
      <w:sz w:val="18"/>
      <w:szCs w:val="20"/>
      <w:lang w:val="en-GB" w:eastAsia="zh-TW"/>
    </w:rPr>
  </w:style>
  <w:style w:type="paragraph" w:customStyle="1" w:styleId="DefSubAshurst">
    <w:name w:val="DefSubAshurst"/>
    <w:aliases w:val="D3"/>
    <w:basedOn w:val="Normal"/>
    <w:uiPriority w:val="99"/>
    <w:qFormat/>
    <w:rsid w:val="00842694"/>
    <w:pPr>
      <w:numPr>
        <w:ilvl w:val="2"/>
        <w:numId w:val="146"/>
      </w:numPr>
      <w:suppressAutoHyphens/>
      <w:spacing w:before="0" w:after="220" w:line="264" w:lineRule="auto"/>
      <w:outlineLvl w:val="2"/>
    </w:pPr>
    <w:rPr>
      <w:rFonts w:asciiTheme="minorHAnsi" w:eastAsiaTheme="minorEastAsia" w:hAnsiTheme="minorHAnsi"/>
      <w:sz w:val="18"/>
      <w:szCs w:val="20"/>
      <w:lang w:val="en-GB" w:eastAsia="zh-TW"/>
    </w:rPr>
  </w:style>
  <w:style w:type="paragraph" w:customStyle="1" w:styleId="B12Ashurst">
    <w:name w:val="B1&amp;2Ashurst"/>
    <w:basedOn w:val="Normal"/>
    <w:link w:val="B12AshurstChar"/>
    <w:qFormat/>
    <w:rsid w:val="00842694"/>
    <w:pPr>
      <w:tabs>
        <w:tab w:val="left" w:pos="1406"/>
        <w:tab w:val="left" w:pos="2030"/>
        <w:tab w:val="left" w:pos="2654"/>
        <w:tab w:val="left" w:pos="3277"/>
        <w:tab w:val="left" w:pos="3901"/>
      </w:tabs>
      <w:suppressAutoHyphens/>
      <w:spacing w:before="0" w:after="220" w:line="264" w:lineRule="auto"/>
      <w:ind w:left="782"/>
    </w:pPr>
    <w:rPr>
      <w:rFonts w:asciiTheme="minorHAnsi" w:eastAsiaTheme="minorEastAsia" w:hAnsiTheme="minorHAnsi"/>
      <w:sz w:val="18"/>
      <w:szCs w:val="20"/>
      <w:lang w:val="en-GB" w:eastAsia="zh-TW"/>
    </w:rPr>
  </w:style>
  <w:style w:type="character" w:customStyle="1" w:styleId="B12AshurstChar">
    <w:name w:val="B1&amp;2Ashurst Char"/>
    <w:link w:val="B12Ashurst"/>
    <w:rsid w:val="00842694"/>
    <w:rPr>
      <w:rFonts w:asciiTheme="minorHAnsi" w:eastAsiaTheme="minorEastAsia" w:hAnsiTheme="minorHAnsi"/>
      <w:sz w:val="18"/>
      <w:lang w:val="en-GB" w:eastAsia="zh-TW"/>
    </w:rPr>
  </w:style>
  <w:style w:type="paragraph" w:customStyle="1" w:styleId="DefinitionsClauseAshurst">
    <w:name w:val="DefinitionsClauseAshurst"/>
    <w:aliases w:val="D1"/>
    <w:basedOn w:val="Normal"/>
    <w:uiPriority w:val="99"/>
    <w:qFormat/>
    <w:rsid w:val="00842694"/>
    <w:pPr>
      <w:numPr>
        <w:numId w:val="146"/>
      </w:numPr>
      <w:suppressAutoHyphens/>
      <w:spacing w:before="0" w:after="220" w:line="264" w:lineRule="auto"/>
      <w:outlineLvl w:val="0"/>
    </w:pPr>
    <w:rPr>
      <w:rFonts w:asciiTheme="minorHAnsi" w:eastAsiaTheme="minorEastAsia" w:hAnsiTheme="minorHAnsi"/>
      <w:sz w:val="18"/>
      <w:szCs w:val="20"/>
      <w:lang w:val="en-GB" w:eastAsia="en-GB"/>
    </w:rPr>
  </w:style>
  <w:style w:type="paragraph" w:customStyle="1" w:styleId="H1Ashurst">
    <w:name w:val="H1Ashurst"/>
    <w:basedOn w:val="Normal"/>
    <w:next w:val="H2Ashurst"/>
    <w:uiPriority w:val="1"/>
    <w:qFormat/>
    <w:rsid w:val="00DB493E"/>
    <w:pPr>
      <w:keepNext/>
      <w:numPr>
        <w:numId w:val="147"/>
      </w:numPr>
      <w:suppressAutoHyphens/>
      <w:spacing w:before="0" w:after="220" w:line="264" w:lineRule="auto"/>
      <w:outlineLvl w:val="0"/>
    </w:pPr>
    <w:rPr>
      <w:rFonts w:asciiTheme="minorHAnsi" w:eastAsiaTheme="minorEastAsia" w:hAnsiTheme="minorHAnsi"/>
      <w:b/>
      <w:caps/>
      <w:sz w:val="18"/>
      <w:szCs w:val="20"/>
      <w:lang w:val="en-GB" w:eastAsia="zh-TW"/>
    </w:rPr>
  </w:style>
  <w:style w:type="paragraph" w:customStyle="1" w:styleId="H2Ashurst">
    <w:name w:val="H2Ashurst"/>
    <w:basedOn w:val="Normal"/>
    <w:link w:val="H2AshurstChar"/>
    <w:uiPriority w:val="1"/>
    <w:qFormat/>
    <w:rsid w:val="00DB493E"/>
    <w:pPr>
      <w:numPr>
        <w:ilvl w:val="1"/>
        <w:numId w:val="147"/>
      </w:numPr>
      <w:suppressAutoHyphens/>
      <w:spacing w:before="0" w:after="220" w:line="264" w:lineRule="auto"/>
      <w:outlineLvl w:val="1"/>
    </w:pPr>
    <w:rPr>
      <w:rFonts w:asciiTheme="minorHAnsi" w:eastAsiaTheme="minorEastAsia" w:hAnsiTheme="minorHAnsi"/>
      <w:sz w:val="18"/>
      <w:szCs w:val="20"/>
      <w:lang w:val="en-GB" w:eastAsia="zh-TW"/>
    </w:rPr>
  </w:style>
  <w:style w:type="paragraph" w:customStyle="1" w:styleId="H3Ashurst">
    <w:name w:val="H3Ashurst"/>
    <w:basedOn w:val="Normal"/>
    <w:link w:val="H3AshurstChar"/>
    <w:uiPriority w:val="1"/>
    <w:qFormat/>
    <w:rsid w:val="00DB493E"/>
    <w:pPr>
      <w:numPr>
        <w:ilvl w:val="2"/>
        <w:numId w:val="147"/>
      </w:numPr>
      <w:suppressAutoHyphens/>
      <w:spacing w:before="0" w:after="220" w:line="264" w:lineRule="auto"/>
      <w:outlineLvl w:val="2"/>
    </w:pPr>
    <w:rPr>
      <w:rFonts w:asciiTheme="minorHAnsi" w:eastAsiaTheme="minorEastAsia" w:hAnsiTheme="minorHAnsi"/>
      <w:sz w:val="18"/>
      <w:szCs w:val="20"/>
      <w:lang w:val="en-GB" w:eastAsia="zh-TW"/>
    </w:rPr>
  </w:style>
  <w:style w:type="character" w:customStyle="1" w:styleId="H3AshurstChar">
    <w:name w:val="H3Ashurst Char"/>
    <w:link w:val="H3Ashurst"/>
    <w:uiPriority w:val="1"/>
    <w:rsid w:val="00DB493E"/>
    <w:rPr>
      <w:rFonts w:asciiTheme="minorHAnsi" w:eastAsiaTheme="minorEastAsia" w:hAnsiTheme="minorHAnsi"/>
      <w:sz w:val="18"/>
      <w:lang w:val="en-GB" w:eastAsia="zh-TW"/>
    </w:rPr>
  </w:style>
  <w:style w:type="paragraph" w:customStyle="1" w:styleId="H4Ashurst">
    <w:name w:val="H4Ashurst"/>
    <w:basedOn w:val="Normal"/>
    <w:link w:val="H4AshurstChar"/>
    <w:uiPriority w:val="1"/>
    <w:qFormat/>
    <w:rsid w:val="00DB493E"/>
    <w:pPr>
      <w:numPr>
        <w:ilvl w:val="3"/>
        <w:numId w:val="147"/>
      </w:numPr>
      <w:suppressAutoHyphens/>
      <w:spacing w:before="0" w:after="220" w:line="264" w:lineRule="auto"/>
      <w:outlineLvl w:val="3"/>
    </w:pPr>
    <w:rPr>
      <w:rFonts w:asciiTheme="minorHAnsi" w:eastAsiaTheme="minorEastAsia" w:hAnsiTheme="minorHAnsi"/>
      <w:sz w:val="18"/>
      <w:szCs w:val="20"/>
      <w:lang w:val="en-GB" w:eastAsia="zh-TW"/>
    </w:rPr>
  </w:style>
  <w:style w:type="paragraph" w:customStyle="1" w:styleId="H5Ashurst">
    <w:name w:val="H5Ashurst"/>
    <w:basedOn w:val="Normal"/>
    <w:link w:val="H5AshurstChar"/>
    <w:uiPriority w:val="1"/>
    <w:qFormat/>
    <w:rsid w:val="00DB493E"/>
    <w:pPr>
      <w:numPr>
        <w:ilvl w:val="4"/>
        <w:numId w:val="147"/>
      </w:numPr>
      <w:suppressAutoHyphens/>
      <w:spacing w:before="0" w:after="220" w:line="264" w:lineRule="auto"/>
      <w:outlineLvl w:val="4"/>
    </w:pPr>
    <w:rPr>
      <w:rFonts w:asciiTheme="minorHAnsi" w:eastAsiaTheme="minorEastAsia" w:hAnsiTheme="minorHAnsi"/>
      <w:sz w:val="18"/>
      <w:szCs w:val="20"/>
      <w:lang w:val="en-GB" w:eastAsia="zh-TW"/>
    </w:rPr>
  </w:style>
  <w:style w:type="paragraph" w:customStyle="1" w:styleId="H6Ashurst">
    <w:name w:val="H6Ashurst"/>
    <w:basedOn w:val="Normal"/>
    <w:uiPriority w:val="38"/>
    <w:rsid w:val="00DB493E"/>
    <w:pPr>
      <w:numPr>
        <w:ilvl w:val="5"/>
        <w:numId w:val="147"/>
      </w:numPr>
      <w:suppressAutoHyphens/>
      <w:spacing w:before="0" w:after="220" w:line="264" w:lineRule="auto"/>
      <w:outlineLvl w:val="5"/>
    </w:pPr>
    <w:rPr>
      <w:rFonts w:asciiTheme="minorHAnsi" w:eastAsiaTheme="minorEastAsia" w:hAnsiTheme="minorHAnsi"/>
      <w:sz w:val="18"/>
      <w:szCs w:val="20"/>
      <w:lang w:val="en-GB" w:eastAsia="zh-TW"/>
    </w:rPr>
  </w:style>
  <w:style w:type="paragraph" w:customStyle="1" w:styleId="H7Ashurst">
    <w:name w:val="H7Ashurst"/>
    <w:basedOn w:val="Normal"/>
    <w:uiPriority w:val="38"/>
    <w:rsid w:val="00DB493E"/>
    <w:pPr>
      <w:numPr>
        <w:ilvl w:val="6"/>
        <w:numId w:val="147"/>
      </w:numPr>
      <w:suppressAutoHyphens/>
      <w:spacing w:before="0" w:after="220" w:line="264" w:lineRule="auto"/>
      <w:outlineLvl w:val="6"/>
    </w:pPr>
    <w:rPr>
      <w:rFonts w:asciiTheme="minorHAnsi" w:eastAsiaTheme="minorEastAsia" w:hAnsiTheme="minorHAnsi"/>
      <w:sz w:val="18"/>
      <w:szCs w:val="20"/>
      <w:lang w:val="en-GB" w:eastAsia="zh-TW"/>
    </w:rPr>
  </w:style>
  <w:style w:type="paragraph" w:customStyle="1" w:styleId="H8Ashurst">
    <w:name w:val="H8Ashurst"/>
    <w:basedOn w:val="Normal"/>
    <w:uiPriority w:val="38"/>
    <w:rsid w:val="00DB493E"/>
    <w:pPr>
      <w:numPr>
        <w:ilvl w:val="7"/>
        <w:numId w:val="147"/>
      </w:numPr>
      <w:suppressAutoHyphens/>
      <w:spacing w:before="0" w:after="220" w:line="264" w:lineRule="auto"/>
      <w:outlineLvl w:val="7"/>
    </w:pPr>
    <w:rPr>
      <w:rFonts w:asciiTheme="minorHAnsi" w:eastAsiaTheme="minorEastAsia" w:hAnsiTheme="minorHAnsi"/>
      <w:sz w:val="18"/>
      <w:szCs w:val="20"/>
      <w:lang w:val="en-GB" w:eastAsia="zh-TW"/>
    </w:rPr>
  </w:style>
  <w:style w:type="character" w:customStyle="1" w:styleId="H2AshurstChar">
    <w:name w:val="H2Ashurst Char"/>
    <w:link w:val="H2Ashurst"/>
    <w:uiPriority w:val="1"/>
    <w:rsid w:val="00D531A5"/>
    <w:rPr>
      <w:rFonts w:asciiTheme="minorHAnsi" w:eastAsiaTheme="minorEastAsia" w:hAnsiTheme="minorHAnsi"/>
      <w:sz w:val="18"/>
      <w:lang w:val="en-GB" w:eastAsia="zh-TW"/>
    </w:rPr>
  </w:style>
  <w:style w:type="paragraph" w:customStyle="1" w:styleId="General2L9">
    <w:name w:val="General 2 L9"/>
    <w:basedOn w:val="Normal"/>
    <w:rsid w:val="00D531A5"/>
    <w:pPr>
      <w:numPr>
        <w:ilvl w:val="8"/>
        <w:numId w:val="148"/>
      </w:numPr>
      <w:spacing w:before="0" w:after="240" w:line="240" w:lineRule="auto"/>
    </w:pPr>
    <w:rPr>
      <w:rFonts w:ascii="Times New Roman" w:eastAsia="SimSun" w:hAnsi="Times New Roman"/>
      <w:sz w:val="24"/>
      <w:lang w:eastAsia="zh-CN" w:bidi="ar-AE"/>
    </w:rPr>
  </w:style>
  <w:style w:type="paragraph" w:customStyle="1" w:styleId="General2L8">
    <w:name w:val="General 2 L8"/>
    <w:basedOn w:val="Normal"/>
    <w:rsid w:val="00D531A5"/>
    <w:pPr>
      <w:numPr>
        <w:ilvl w:val="7"/>
        <w:numId w:val="148"/>
      </w:numPr>
      <w:spacing w:before="0" w:after="240" w:line="240" w:lineRule="auto"/>
    </w:pPr>
    <w:rPr>
      <w:rFonts w:ascii="Times New Roman" w:eastAsia="SimSun" w:hAnsi="Times New Roman"/>
      <w:sz w:val="24"/>
      <w:lang w:eastAsia="zh-CN" w:bidi="ar-AE"/>
    </w:rPr>
  </w:style>
  <w:style w:type="paragraph" w:customStyle="1" w:styleId="General2L7">
    <w:name w:val="General 2 L7"/>
    <w:basedOn w:val="Normal"/>
    <w:rsid w:val="00D531A5"/>
    <w:pPr>
      <w:numPr>
        <w:ilvl w:val="6"/>
        <w:numId w:val="148"/>
      </w:numPr>
      <w:spacing w:before="0" w:after="240" w:line="240" w:lineRule="auto"/>
    </w:pPr>
    <w:rPr>
      <w:rFonts w:ascii="Times New Roman" w:eastAsia="SimSun" w:hAnsi="Times New Roman"/>
      <w:sz w:val="24"/>
      <w:lang w:eastAsia="zh-CN" w:bidi="ar-AE"/>
    </w:rPr>
  </w:style>
  <w:style w:type="paragraph" w:customStyle="1" w:styleId="General2L6">
    <w:name w:val="General 2 L6"/>
    <w:basedOn w:val="Normal"/>
    <w:next w:val="Normal"/>
    <w:qFormat/>
    <w:rsid w:val="00D531A5"/>
    <w:pPr>
      <w:numPr>
        <w:ilvl w:val="5"/>
        <w:numId w:val="148"/>
      </w:numPr>
      <w:spacing w:before="0" w:after="240" w:line="240" w:lineRule="auto"/>
      <w:outlineLvl w:val="5"/>
    </w:pPr>
    <w:rPr>
      <w:rFonts w:ascii="Times New Roman" w:eastAsia="SimSun" w:hAnsi="Times New Roman"/>
      <w:sz w:val="24"/>
      <w:lang w:eastAsia="zh-CN" w:bidi="ar-AE"/>
    </w:rPr>
  </w:style>
  <w:style w:type="paragraph" w:customStyle="1" w:styleId="General2L5">
    <w:name w:val="General 2 L5"/>
    <w:basedOn w:val="Normal"/>
    <w:next w:val="Normal"/>
    <w:link w:val="General2L5Car"/>
    <w:qFormat/>
    <w:rsid w:val="00D531A5"/>
    <w:pPr>
      <w:numPr>
        <w:ilvl w:val="4"/>
        <w:numId w:val="148"/>
      </w:numPr>
      <w:spacing w:before="0" w:after="240" w:line="240" w:lineRule="auto"/>
      <w:outlineLvl w:val="4"/>
    </w:pPr>
    <w:rPr>
      <w:rFonts w:ascii="Times New Roman" w:eastAsia="SimSun" w:hAnsi="Times New Roman"/>
      <w:sz w:val="24"/>
      <w:lang w:eastAsia="zh-CN" w:bidi="ar-AE"/>
    </w:rPr>
  </w:style>
  <w:style w:type="paragraph" w:customStyle="1" w:styleId="General2L4">
    <w:name w:val="General 2 L4"/>
    <w:basedOn w:val="Normal"/>
    <w:next w:val="Normal"/>
    <w:link w:val="General2L4Car"/>
    <w:qFormat/>
    <w:rsid w:val="00D531A5"/>
    <w:pPr>
      <w:numPr>
        <w:ilvl w:val="3"/>
        <w:numId w:val="148"/>
      </w:numPr>
      <w:spacing w:before="0" w:after="240" w:line="240" w:lineRule="auto"/>
      <w:outlineLvl w:val="3"/>
    </w:pPr>
    <w:rPr>
      <w:rFonts w:ascii="Times New Roman" w:eastAsia="SimSun" w:hAnsi="Times New Roman"/>
      <w:sz w:val="24"/>
      <w:lang w:eastAsia="zh-CN" w:bidi="ar-AE"/>
    </w:rPr>
  </w:style>
  <w:style w:type="paragraph" w:customStyle="1" w:styleId="General2L3">
    <w:name w:val="General 2 L3"/>
    <w:basedOn w:val="Normal"/>
    <w:next w:val="Normal"/>
    <w:qFormat/>
    <w:rsid w:val="00D531A5"/>
    <w:pPr>
      <w:numPr>
        <w:ilvl w:val="2"/>
        <w:numId w:val="148"/>
      </w:numPr>
      <w:spacing w:before="0" w:after="240" w:line="240" w:lineRule="auto"/>
      <w:outlineLvl w:val="2"/>
    </w:pPr>
    <w:rPr>
      <w:rFonts w:asciiTheme="minorHAnsi" w:eastAsia="SimSun" w:hAnsiTheme="minorHAnsi"/>
      <w:sz w:val="24"/>
      <w:lang w:val="en-GB" w:eastAsia="zh-CN" w:bidi="ar-AE"/>
    </w:rPr>
  </w:style>
  <w:style w:type="paragraph" w:customStyle="1" w:styleId="General2L2">
    <w:name w:val="General 2 L2"/>
    <w:basedOn w:val="Normal"/>
    <w:next w:val="Normal"/>
    <w:qFormat/>
    <w:rsid w:val="00D531A5"/>
    <w:pPr>
      <w:keepNext/>
      <w:numPr>
        <w:ilvl w:val="1"/>
        <w:numId w:val="148"/>
      </w:numPr>
      <w:suppressAutoHyphens/>
      <w:spacing w:before="0" w:after="240" w:line="240" w:lineRule="auto"/>
      <w:outlineLvl w:val="1"/>
    </w:pPr>
    <w:rPr>
      <w:rFonts w:ascii="Times New Roman" w:eastAsia="SimSun" w:hAnsi="Times New Roman"/>
      <w:b/>
      <w:sz w:val="24"/>
      <w:lang w:eastAsia="zh-CN" w:bidi="ar-AE"/>
    </w:rPr>
  </w:style>
  <w:style w:type="paragraph" w:customStyle="1" w:styleId="General2L1">
    <w:name w:val="General 2 L1"/>
    <w:basedOn w:val="Normal"/>
    <w:next w:val="Normal"/>
    <w:qFormat/>
    <w:rsid w:val="00D531A5"/>
    <w:pPr>
      <w:keepNext/>
      <w:numPr>
        <w:numId w:val="148"/>
      </w:numPr>
      <w:suppressAutoHyphens/>
      <w:spacing w:before="0" w:after="240" w:line="240" w:lineRule="auto"/>
      <w:outlineLvl w:val="0"/>
    </w:pPr>
    <w:rPr>
      <w:rFonts w:ascii="Times New Roman" w:eastAsia="SimSun" w:hAnsi="Times New Roman"/>
      <w:b/>
      <w:caps/>
      <w:sz w:val="24"/>
      <w:lang w:eastAsia="zh-CN" w:bidi="ar-AE"/>
    </w:rPr>
  </w:style>
  <w:style w:type="character" w:customStyle="1" w:styleId="General2L4Car">
    <w:name w:val="General 2 L4 Car"/>
    <w:basedOn w:val="DefaultParagraphFont"/>
    <w:link w:val="General2L4"/>
    <w:rsid w:val="00D531A5"/>
    <w:rPr>
      <w:rFonts w:ascii="Times New Roman" w:eastAsia="SimSun" w:hAnsi="Times New Roman"/>
      <w:sz w:val="24"/>
      <w:szCs w:val="24"/>
      <w:lang w:eastAsia="zh-CN" w:bidi="ar-AE"/>
    </w:rPr>
  </w:style>
  <w:style w:type="paragraph" w:customStyle="1" w:styleId="Text">
    <w:name w:val="Text"/>
    <w:basedOn w:val="Normal"/>
    <w:rsid w:val="00663944"/>
    <w:pPr>
      <w:spacing w:before="0" w:after="240" w:line="240" w:lineRule="auto"/>
      <w:ind w:left="0" w:firstLine="1440"/>
      <w:jc w:val="left"/>
    </w:pPr>
    <w:rPr>
      <w:rFonts w:ascii="Times New Roman" w:hAnsi="Times New Roman"/>
      <w:sz w:val="24"/>
      <w:szCs w:val="20"/>
    </w:rPr>
  </w:style>
  <w:style w:type="character" w:customStyle="1" w:styleId="H4AshurstChar">
    <w:name w:val="H4Ashurst Char"/>
    <w:link w:val="H4Ashurst"/>
    <w:uiPriority w:val="1"/>
    <w:rsid w:val="00750271"/>
    <w:rPr>
      <w:rFonts w:asciiTheme="minorHAnsi" w:eastAsiaTheme="minorEastAsia" w:hAnsiTheme="minorHAnsi"/>
      <w:sz w:val="18"/>
      <w:lang w:val="en-GB" w:eastAsia="zh-TW"/>
    </w:rPr>
  </w:style>
  <w:style w:type="character" w:customStyle="1" w:styleId="H5AshurstChar">
    <w:name w:val="H5Ashurst Char"/>
    <w:basedOn w:val="DefaultParagraphFont"/>
    <w:link w:val="H5Ashurst"/>
    <w:uiPriority w:val="1"/>
    <w:locked/>
    <w:rsid w:val="00750271"/>
    <w:rPr>
      <w:rFonts w:asciiTheme="minorHAnsi" w:eastAsiaTheme="minorEastAsia" w:hAnsiTheme="minorHAnsi"/>
      <w:sz w:val="18"/>
      <w:lang w:val="en-GB" w:eastAsia="zh-TW"/>
    </w:rPr>
  </w:style>
  <w:style w:type="paragraph" w:customStyle="1" w:styleId="ListAlpha1">
    <w:name w:val="List Alpha 1"/>
    <w:basedOn w:val="Normal"/>
    <w:next w:val="BodyText"/>
    <w:rsid w:val="00D62543"/>
    <w:pPr>
      <w:numPr>
        <w:numId w:val="161"/>
      </w:numPr>
      <w:tabs>
        <w:tab w:val="left" w:pos="22"/>
      </w:tabs>
      <w:spacing w:before="0"/>
    </w:pPr>
    <w:rPr>
      <w:rFonts w:ascii="CG Times" w:hAnsi="CG Times"/>
      <w:sz w:val="22"/>
      <w:szCs w:val="20"/>
      <w:lang w:val="en-GB" w:eastAsia="en-US"/>
    </w:rPr>
  </w:style>
  <w:style w:type="paragraph" w:customStyle="1" w:styleId="ListAlpha2">
    <w:name w:val="List Alpha 2"/>
    <w:basedOn w:val="Normal"/>
    <w:next w:val="BodyText2"/>
    <w:rsid w:val="00D62543"/>
    <w:pPr>
      <w:numPr>
        <w:ilvl w:val="1"/>
        <w:numId w:val="161"/>
      </w:numPr>
      <w:tabs>
        <w:tab w:val="left" w:pos="50"/>
      </w:tabs>
      <w:spacing w:before="0"/>
    </w:pPr>
    <w:rPr>
      <w:rFonts w:ascii="CG Times" w:hAnsi="CG Times"/>
      <w:sz w:val="22"/>
      <w:szCs w:val="20"/>
      <w:lang w:val="en-GB" w:eastAsia="en-US"/>
    </w:rPr>
  </w:style>
  <w:style w:type="paragraph" w:customStyle="1" w:styleId="ListAlpha3">
    <w:name w:val="List Alpha 3"/>
    <w:basedOn w:val="Normal"/>
    <w:next w:val="BodyText3"/>
    <w:rsid w:val="00D62543"/>
    <w:pPr>
      <w:numPr>
        <w:ilvl w:val="2"/>
        <w:numId w:val="161"/>
      </w:numPr>
      <w:tabs>
        <w:tab w:val="left" w:pos="68"/>
      </w:tabs>
      <w:spacing w:before="0"/>
    </w:pPr>
    <w:rPr>
      <w:rFonts w:ascii="CG Times" w:hAnsi="CG Times"/>
      <w:sz w:val="22"/>
      <w:szCs w:val="20"/>
      <w:lang w:val="en-GB" w:eastAsia="en-US"/>
    </w:rPr>
  </w:style>
  <w:style w:type="character" w:customStyle="1" w:styleId="Body2Char">
    <w:name w:val="Body 2 Char"/>
    <w:rsid w:val="00B03D83"/>
    <w:rPr>
      <w:rFonts w:ascii="Arial" w:hAnsi="Arial"/>
      <w:w w:val="105"/>
      <w:kern w:val="20"/>
      <w:lang w:eastAsia="en-US"/>
    </w:rPr>
  </w:style>
  <w:style w:type="character" w:customStyle="1" w:styleId="ListParagraphChar">
    <w:name w:val="List Paragraph Char"/>
    <w:aliases w:val="Akapit z listą BS Char,Bullets Char,List Bullet Mary Char,List Paragraph (numbered (a)) Char,List Paragraph 1 Char,List Paragraph1 Char,List_Paragraph Char,Multilevel para_II Char,NUMBERED PARAGRAPH Char,Numbered List Paragraph Char"/>
    <w:link w:val="ListParagraph"/>
    <w:uiPriority w:val="34"/>
    <w:qFormat/>
    <w:locked/>
    <w:rsid w:val="004A6D15"/>
    <w:rPr>
      <w:szCs w:val="24"/>
    </w:rPr>
  </w:style>
  <w:style w:type="character" w:customStyle="1" w:styleId="General2L5Car">
    <w:name w:val="General 2 L5 Car"/>
    <w:basedOn w:val="DefaultParagraphFont"/>
    <w:link w:val="General2L5"/>
    <w:rsid w:val="00023EAE"/>
    <w:rPr>
      <w:rFonts w:ascii="Times New Roman" w:eastAsia="SimSun" w:hAnsi="Times New Roman"/>
      <w:sz w:val="24"/>
      <w:szCs w:val="24"/>
      <w:lang w:eastAsia="zh-CN" w:bidi="ar-AE"/>
    </w:rPr>
  </w:style>
  <w:style w:type="character" w:customStyle="1" w:styleId="Heading4Char">
    <w:name w:val="Heading 4 Char"/>
    <w:basedOn w:val="DefaultParagraphFont"/>
    <w:link w:val="Heading4"/>
    <w:uiPriority w:val="1"/>
    <w:rsid w:val="006B59FE"/>
    <w:rPr>
      <w:bCs/>
      <w:lang w:val="en-US"/>
    </w:rPr>
  </w:style>
  <w:style w:type="character" w:customStyle="1" w:styleId="DeltaViewInsertion">
    <w:name w:val="DeltaView Insertion"/>
    <w:uiPriority w:val="99"/>
    <w:rsid w:val="000559E6"/>
    <w:rPr>
      <w:color w:val="0000FF"/>
      <w:u w:val="double"/>
    </w:rPr>
  </w:style>
  <w:style w:type="paragraph" w:customStyle="1" w:styleId="Definition2">
    <w:name w:val="Definition 2"/>
    <w:basedOn w:val="Definition1"/>
    <w:qFormat/>
    <w:rsid w:val="005B74AE"/>
    <w:pPr>
      <w:numPr>
        <w:ilvl w:val="1"/>
      </w:numPr>
      <w:outlineLvl w:val="1"/>
    </w:pPr>
  </w:style>
  <w:style w:type="paragraph" w:customStyle="1" w:styleId="Definition1">
    <w:name w:val="Definition 1"/>
    <w:basedOn w:val="Normal"/>
    <w:qFormat/>
    <w:rsid w:val="005B74AE"/>
    <w:pPr>
      <w:numPr>
        <w:numId w:val="185"/>
      </w:numPr>
      <w:spacing w:before="0" w:after="240" w:line="240" w:lineRule="auto"/>
      <w:outlineLvl w:val="0"/>
    </w:pPr>
    <w:rPr>
      <w:rFonts w:ascii="Times New Roman" w:hAnsi="Times New Roman"/>
      <w:sz w:val="22"/>
      <w:lang w:val="en-GB" w:eastAsia="en-US"/>
    </w:rPr>
  </w:style>
  <w:style w:type="paragraph" w:customStyle="1" w:styleId="Definition3">
    <w:name w:val="Definition 3"/>
    <w:basedOn w:val="Definition2"/>
    <w:qFormat/>
    <w:rsid w:val="005B74AE"/>
    <w:pPr>
      <w:numPr>
        <w:ilvl w:val="2"/>
      </w:numPr>
      <w:outlineLvl w:val="2"/>
    </w:pPr>
  </w:style>
  <w:style w:type="paragraph" w:customStyle="1" w:styleId="Definition4">
    <w:name w:val="Definition 4"/>
    <w:basedOn w:val="Definition3"/>
    <w:qFormat/>
    <w:rsid w:val="005B74AE"/>
    <w:pPr>
      <w:numPr>
        <w:ilvl w:val="3"/>
      </w:numPr>
      <w:outlineLvl w:val="3"/>
    </w:pPr>
  </w:style>
  <w:style w:type="paragraph" w:customStyle="1" w:styleId="Definition5">
    <w:name w:val="Definition 5"/>
    <w:basedOn w:val="Definition4"/>
    <w:qFormat/>
    <w:rsid w:val="005B74AE"/>
    <w:pPr>
      <w:numPr>
        <w:ilvl w:val="4"/>
      </w:numPr>
      <w:outlineLvl w:val="4"/>
    </w:pPr>
  </w:style>
  <w:style w:type="paragraph" w:customStyle="1" w:styleId="Definition6">
    <w:name w:val="Definition 6"/>
    <w:basedOn w:val="Definition5"/>
    <w:unhideWhenUsed/>
    <w:qFormat/>
    <w:rsid w:val="005B74AE"/>
    <w:pPr>
      <w:numPr>
        <w:ilvl w:val="5"/>
      </w:numPr>
      <w:outlineLvl w:val="5"/>
    </w:pPr>
  </w:style>
  <w:style w:type="paragraph" w:customStyle="1" w:styleId="Definition7">
    <w:name w:val="Definition 7"/>
    <w:basedOn w:val="Definition6"/>
    <w:unhideWhenUsed/>
    <w:qFormat/>
    <w:rsid w:val="005B74AE"/>
    <w:pPr>
      <w:numPr>
        <w:ilvl w:val="6"/>
      </w:numPr>
      <w:outlineLvl w:val="6"/>
    </w:pPr>
  </w:style>
  <w:style w:type="paragraph" w:customStyle="1" w:styleId="Definition8">
    <w:name w:val="Definition 8"/>
    <w:basedOn w:val="Definition7"/>
    <w:uiPriority w:val="3"/>
    <w:unhideWhenUsed/>
    <w:rsid w:val="005B74AE"/>
    <w:pPr>
      <w:numPr>
        <w:ilvl w:val="7"/>
      </w:numPr>
      <w:outlineLvl w:val="7"/>
    </w:pPr>
  </w:style>
  <w:style w:type="paragraph" w:customStyle="1" w:styleId="Definition9">
    <w:name w:val="Definition 9"/>
    <w:basedOn w:val="Definition8"/>
    <w:uiPriority w:val="3"/>
    <w:unhideWhenUsed/>
    <w:rsid w:val="005B74AE"/>
    <w:pPr>
      <w:numPr>
        <w:ilvl w:val="8"/>
      </w:numPr>
      <w:outlineLvl w:val="8"/>
    </w:pPr>
  </w:style>
  <w:style w:type="character" w:customStyle="1" w:styleId="null1">
    <w:name w:val="null1"/>
    <w:basedOn w:val="DefaultParagraphFont"/>
    <w:rsid w:val="005B74AE"/>
  </w:style>
  <w:style w:type="paragraph" w:customStyle="1" w:styleId="ScheduleHeading">
    <w:name w:val="Schedule Heading"/>
    <w:basedOn w:val="Normal"/>
    <w:next w:val="Normal"/>
    <w:rsid w:val="00CD5BED"/>
    <w:pPr>
      <w:pageBreakBefore/>
      <w:numPr>
        <w:numId w:val="194"/>
      </w:numPr>
      <w:spacing w:before="0" w:after="0" w:line="360" w:lineRule="auto"/>
      <w:jc w:val="center"/>
      <w:outlineLvl w:val="0"/>
    </w:pPr>
    <w:rPr>
      <w:b/>
      <w:smallCaps/>
      <w:w w:val="105"/>
      <w:kern w:val="20"/>
      <w:szCs w:val="20"/>
      <w:lang w:val="en-GB" w:eastAsia="en-US"/>
    </w:rPr>
  </w:style>
  <w:style w:type="paragraph" w:customStyle="1" w:styleId="SchedulePart">
    <w:name w:val="Schedule Part"/>
    <w:basedOn w:val="Normal"/>
    <w:next w:val="Normal"/>
    <w:rsid w:val="00CD5BED"/>
    <w:pPr>
      <w:keepNext/>
      <w:numPr>
        <w:ilvl w:val="1"/>
        <w:numId w:val="194"/>
      </w:numPr>
      <w:spacing w:before="40" w:after="0" w:line="360" w:lineRule="auto"/>
      <w:jc w:val="center"/>
      <w:outlineLvl w:val="1"/>
    </w:pPr>
    <w:rPr>
      <w:b/>
      <w:smallCaps/>
      <w:w w:val="105"/>
      <w:kern w:val="20"/>
      <w:szCs w:val="20"/>
      <w:lang w:val="en-GB" w:eastAsia="en-US"/>
    </w:rPr>
  </w:style>
  <w:style w:type="paragraph" w:customStyle="1" w:styleId="Schedule1">
    <w:name w:val="Schedule 1"/>
    <w:basedOn w:val="Normal"/>
    <w:next w:val="Normal"/>
    <w:link w:val="Schedule1Carattere"/>
    <w:rsid w:val="00CD5BED"/>
    <w:pPr>
      <w:numPr>
        <w:ilvl w:val="2"/>
        <w:numId w:val="194"/>
      </w:numPr>
      <w:spacing w:before="0" w:after="120" w:line="336" w:lineRule="auto"/>
      <w:outlineLvl w:val="2"/>
    </w:pPr>
    <w:rPr>
      <w:w w:val="105"/>
      <w:kern w:val="20"/>
      <w:szCs w:val="20"/>
      <w:lang w:val="en-GB" w:eastAsia="en-US"/>
    </w:rPr>
  </w:style>
  <w:style w:type="character" w:customStyle="1" w:styleId="Schedule1Carattere">
    <w:name w:val="Schedule 1 Carattere"/>
    <w:basedOn w:val="DefaultParagraphFont"/>
    <w:link w:val="Schedule1"/>
    <w:locked/>
    <w:rsid w:val="00CD5BED"/>
    <w:rPr>
      <w:w w:val="105"/>
      <w:kern w:val="20"/>
      <w:lang w:val="en-GB" w:eastAsia="en-US"/>
    </w:rPr>
  </w:style>
  <w:style w:type="paragraph" w:customStyle="1" w:styleId="Schedule2">
    <w:name w:val="Schedule 2"/>
    <w:basedOn w:val="Normal"/>
    <w:next w:val="Normal"/>
    <w:rsid w:val="00CD5BED"/>
    <w:pPr>
      <w:numPr>
        <w:ilvl w:val="3"/>
        <w:numId w:val="194"/>
      </w:numPr>
      <w:spacing w:before="0" w:after="120" w:line="336" w:lineRule="auto"/>
      <w:outlineLvl w:val="3"/>
    </w:pPr>
    <w:rPr>
      <w:w w:val="105"/>
      <w:kern w:val="20"/>
      <w:szCs w:val="20"/>
      <w:lang w:val="en-GB" w:eastAsia="en-US"/>
    </w:rPr>
  </w:style>
  <w:style w:type="paragraph" w:customStyle="1" w:styleId="Schedule3">
    <w:name w:val="Schedule 3"/>
    <w:basedOn w:val="Normal"/>
    <w:rsid w:val="00CD5BED"/>
    <w:pPr>
      <w:numPr>
        <w:ilvl w:val="4"/>
        <w:numId w:val="194"/>
      </w:numPr>
      <w:spacing w:before="0" w:after="120" w:line="336" w:lineRule="auto"/>
      <w:outlineLvl w:val="4"/>
    </w:pPr>
    <w:rPr>
      <w:w w:val="105"/>
      <w:kern w:val="20"/>
      <w:szCs w:val="20"/>
      <w:lang w:val="en-GB" w:eastAsia="en-US"/>
    </w:rPr>
  </w:style>
  <w:style w:type="paragraph" w:customStyle="1" w:styleId="Schedule4">
    <w:name w:val="Schedule 4"/>
    <w:basedOn w:val="Normal"/>
    <w:rsid w:val="00CD5BED"/>
    <w:pPr>
      <w:numPr>
        <w:ilvl w:val="5"/>
        <w:numId w:val="194"/>
      </w:numPr>
      <w:spacing w:before="0" w:after="120" w:line="336" w:lineRule="auto"/>
      <w:outlineLvl w:val="5"/>
    </w:pPr>
    <w:rPr>
      <w:w w:val="105"/>
      <w:kern w:val="20"/>
      <w:szCs w:val="20"/>
      <w:lang w:val="en-GB" w:eastAsia="en-US"/>
    </w:rPr>
  </w:style>
  <w:style w:type="paragraph" w:customStyle="1" w:styleId="Schedule6">
    <w:name w:val="Schedule 6"/>
    <w:basedOn w:val="Normal"/>
    <w:rsid w:val="00CD5BED"/>
    <w:pPr>
      <w:numPr>
        <w:ilvl w:val="7"/>
        <w:numId w:val="194"/>
      </w:numPr>
      <w:spacing w:before="0" w:after="120" w:line="336" w:lineRule="auto"/>
      <w:outlineLvl w:val="7"/>
    </w:pPr>
    <w:rPr>
      <w:w w:val="105"/>
      <w:kern w:val="20"/>
      <w:szCs w:val="20"/>
      <w:lang w:val="en-GB" w:eastAsia="en-US"/>
    </w:rPr>
  </w:style>
  <w:style w:type="paragraph" w:customStyle="1" w:styleId="Schedule7">
    <w:name w:val="Schedule 7"/>
    <w:basedOn w:val="Normal"/>
    <w:rsid w:val="00CD5BED"/>
    <w:pPr>
      <w:numPr>
        <w:ilvl w:val="8"/>
        <w:numId w:val="194"/>
      </w:numPr>
      <w:spacing w:before="0" w:after="120" w:line="336" w:lineRule="auto"/>
      <w:outlineLvl w:val="8"/>
    </w:pPr>
    <w:rPr>
      <w:w w:val="105"/>
      <w:kern w:val="20"/>
      <w:szCs w:val="20"/>
      <w:lang w:val="en-GB" w:eastAsia="en-US"/>
    </w:rPr>
  </w:style>
  <w:style w:type="paragraph" w:styleId="Revision">
    <w:name w:val="Revision"/>
    <w:hidden/>
    <w:uiPriority w:val="99"/>
    <w:semiHidden/>
    <w:rsid w:val="00161782"/>
    <w:rPr>
      <w:szCs w:val="24"/>
    </w:rPr>
  </w:style>
  <w:style w:type="paragraph" w:customStyle="1" w:styleId="DefinitionLevel1">
    <w:name w:val="Definition Level 1"/>
    <w:basedOn w:val="Normal"/>
    <w:next w:val="Definition"/>
    <w:uiPriority w:val="4"/>
    <w:qFormat/>
    <w:rsid w:val="0043352C"/>
    <w:pPr>
      <w:numPr>
        <w:ilvl w:val="1"/>
        <w:numId w:val="222"/>
      </w:numPr>
      <w:tabs>
        <w:tab w:val="left" w:pos="709"/>
        <w:tab w:val="left" w:pos="2268"/>
        <w:tab w:val="left" w:pos="2977"/>
        <w:tab w:val="left" w:pos="3686"/>
        <w:tab w:val="left" w:pos="4394"/>
        <w:tab w:val="right" w:pos="8789"/>
      </w:tabs>
      <w:spacing w:before="100" w:after="100" w:line="240" w:lineRule="auto"/>
      <w:jc w:val="left"/>
    </w:pPr>
    <w:rPr>
      <w:rFonts w:eastAsia="SimSun"/>
      <w:szCs w:val="20"/>
      <w:lang w:val="en-GB" w:eastAsia="en-GB"/>
    </w:rPr>
  </w:style>
  <w:style w:type="paragraph" w:customStyle="1" w:styleId="DefinitionLevel2">
    <w:name w:val="Definition Level 2"/>
    <w:basedOn w:val="DefinitionLevel1"/>
    <w:next w:val="Definition"/>
    <w:uiPriority w:val="4"/>
    <w:qFormat/>
    <w:rsid w:val="0043352C"/>
    <w:pPr>
      <w:numPr>
        <w:ilvl w:val="2"/>
      </w:numPr>
    </w:pPr>
  </w:style>
  <w:style w:type="paragraph" w:customStyle="1" w:styleId="Definition">
    <w:name w:val="Definition"/>
    <w:basedOn w:val="Normal"/>
    <w:uiPriority w:val="4"/>
    <w:qFormat/>
    <w:rsid w:val="0043352C"/>
    <w:pPr>
      <w:numPr>
        <w:numId w:val="222"/>
      </w:numPr>
      <w:tabs>
        <w:tab w:val="left" w:pos="709"/>
        <w:tab w:val="left" w:pos="1559"/>
        <w:tab w:val="left" w:pos="2268"/>
        <w:tab w:val="left" w:pos="2977"/>
        <w:tab w:val="left" w:pos="3686"/>
        <w:tab w:val="left" w:pos="4394"/>
        <w:tab w:val="right" w:pos="8789"/>
      </w:tabs>
      <w:spacing w:before="100" w:after="100" w:line="240" w:lineRule="auto"/>
      <w:jc w:val="left"/>
    </w:pPr>
    <w:rPr>
      <w:rFonts w:eastAsia="SimSun"/>
      <w:szCs w:val="20"/>
      <w:lang w:val="en-GB" w:eastAsia="en-GB"/>
    </w:rPr>
  </w:style>
  <w:style w:type="character" w:customStyle="1" w:styleId="UnresolvedMention1">
    <w:name w:val="Unresolved Mention1"/>
    <w:basedOn w:val="DefaultParagraphFont"/>
    <w:uiPriority w:val="99"/>
    <w:semiHidden/>
    <w:unhideWhenUsed/>
    <w:rsid w:val="00FD1BF5"/>
    <w:rPr>
      <w:color w:val="605E5C"/>
      <w:shd w:val="clear" w:color="auto" w:fill="E1DFDD"/>
    </w:rPr>
  </w:style>
  <w:style w:type="paragraph" w:customStyle="1" w:styleId="BodyText1">
    <w:name w:val="Body Text 1"/>
    <w:basedOn w:val="BodyText"/>
    <w:link w:val="BodyText1Char"/>
    <w:qFormat/>
    <w:rsid w:val="004053A9"/>
    <w:pPr>
      <w:tabs>
        <w:tab w:val="clear" w:pos="851"/>
        <w:tab w:val="left" w:pos="709"/>
        <w:tab w:val="left" w:pos="1559"/>
        <w:tab w:val="left" w:pos="2268"/>
        <w:tab w:val="left" w:pos="2977"/>
        <w:tab w:val="left" w:pos="3686"/>
        <w:tab w:val="left" w:pos="4394"/>
        <w:tab w:val="right" w:pos="8789"/>
      </w:tabs>
      <w:spacing w:before="100" w:after="100" w:line="240" w:lineRule="auto"/>
      <w:ind w:left="709"/>
      <w:jc w:val="left"/>
    </w:pPr>
    <w:rPr>
      <w:rFonts w:eastAsia="SimSun"/>
      <w:szCs w:val="20"/>
      <w:lang w:val="en-GB" w:eastAsia="en-GB"/>
    </w:rPr>
  </w:style>
  <w:style w:type="character" w:customStyle="1" w:styleId="BodyText1Char">
    <w:name w:val="Body Text 1 Char"/>
    <w:basedOn w:val="DefaultParagraphFont"/>
    <w:link w:val="BodyText1"/>
    <w:locked/>
    <w:rsid w:val="004053A9"/>
    <w:rPr>
      <w:rFonts w:eastAsia="SimSun"/>
      <w:lang w:val="en-GB" w:eastAsia="en-GB"/>
    </w:rPr>
  </w:style>
  <w:style w:type="paragraph" w:customStyle="1" w:styleId="DefinitionsL9">
    <w:name w:val="Definitions L9"/>
    <w:basedOn w:val="Normal"/>
    <w:uiPriority w:val="99"/>
    <w:rsid w:val="00E462D4"/>
    <w:pPr>
      <w:numPr>
        <w:ilvl w:val="8"/>
        <w:numId w:val="230"/>
      </w:numPr>
      <w:spacing w:before="0" w:after="240" w:line="240" w:lineRule="auto"/>
      <w:outlineLvl w:val="8"/>
    </w:pPr>
    <w:rPr>
      <w:rFonts w:ascii="Times New Roman" w:eastAsia="SimSun" w:hAnsi="Times New Roman"/>
      <w:sz w:val="24"/>
      <w:lang w:val="en-GB" w:eastAsia="zh-CN" w:bidi="ar-AE"/>
    </w:rPr>
  </w:style>
  <w:style w:type="paragraph" w:customStyle="1" w:styleId="DefinitionsL8">
    <w:name w:val="Definitions L8"/>
    <w:basedOn w:val="Normal"/>
    <w:uiPriority w:val="99"/>
    <w:rsid w:val="00E462D4"/>
    <w:pPr>
      <w:numPr>
        <w:ilvl w:val="7"/>
        <w:numId w:val="230"/>
      </w:numPr>
      <w:spacing w:before="0" w:after="240" w:line="240" w:lineRule="auto"/>
      <w:outlineLvl w:val="7"/>
    </w:pPr>
    <w:rPr>
      <w:rFonts w:ascii="Times New Roman" w:eastAsia="SimSun" w:hAnsi="Times New Roman"/>
      <w:sz w:val="24"/>
      <w:lang w:val="en-GB" w:eastAsia="zh-CN" w:bidi="ar-AE"/>
    </w:rPr>
  </w:style>
  <w:style w:type="paragraph" w:customStyle="1" w:styleId="DefinitionsL7">
    <w:name w:val="Definitions L7"/>
    <w:basedOn w:val="Normal"/>
    <w:uiPriority w:val="99"/>
    <w:rsid w:val="00E462D4"/>
    <w:pPr>
      <w:numPr>
        <w:ilvl w:val="6"/>
        <w:numId w:val="230"/>
      </w:numPr>
      <w:spacing w:before="0" w:after="240" w:line="240" w:lineRule="auto"/>
      <w:outlineLvl w:val="6"/>
    </w:pPr>
    <w:rPr>
      <w:rFonts w:ascii="Times New Roman" w:eastAsia="SimSun" w:hAnsi="Times New Roman"/>
      <w:sz w:val="24"/>
      <w:lang w:val="en-GB" w:eastAsia="zh-CN" w:bidi="ar-AE"/>
    </w:rPr>
  </w:style>
  <w:style w:type="paragraph" w:customStyle="1" w:styleId="DefinitionsL6">
    <w:name w:val="Definitions L6"/>
    <w:basedOn w:val="Normal"/>
    <w:uiPriority w:val="99"/>
    <w:rsid w:val="00E462D4"/>
    <w:pPr>
      <w:numPr>
        <w:ilvl w:val="5"/>
        <w:numId w:val="230"/>
      </w:numPr>
      <w:spacing w:before="0" w:after="240" w:line="240" w:lineRule="auto"/>
      <w:outlineLvl w:val="5"/>
    </w:pPr>
    <w:rPr>
      <w:rFonts w:ascii="Times New Roman" w:eastAsia="SimSun" w:hAnsi="Times New Roman"/>
      <w:sz w:val="24"/>
      <w:lang w:val="en-GB" w:eastAsia="zh-CN" w:bidi="ar-AE"/>
    </w:rPr>
  </w:style>
  <w:style w:type="paragraph" w:customStyle="1" w:styleId="DefinitionsL5">
    <w:name w:val="Definitions L5"/>
    <w:basedOn w:val="Normal"/>
    <w:next w:val="Normal"/>
    <w:qFormat/>
    <w:rsid w:val="00E462D4"/>
    <w:pPr>
      <w:numPr>
        <w:ilvl w:val="4"/>
        <w:numId w:val="230"/>
      </w:numPr>
      <w:spacing w:before="0" w:after="240" w:line="240" w:lineRule="auto"/>
      <w:outlineLvl w:val="4"/>
    </w:pPr>
    <w:rPr>
      <w:rFonts w:ascii="Times New Roman" w:eastAsia="SimSun" w:hAnsi="Times New Roman"/>
      <w:sz w:val="24"/>
      <w:lang w:val="en-GB" w:eastAsia="zh-CN" w:bidi="ar-AE"/>
    </w:rPr>
  </w:style>
  <w:style w:type="paragraph" w:customStyle="1" w:styleId="DefinitionsL4">
    <w:name w:val="Definitions L4"/>
    <w:basedOn w:val="Normal"/>
    <w:next w:val="Normal"/>
    <w:qFormat/>
    <w:rsid w:val="00E462D4"/>
    <w:pPr>
      <w:numPr>
        <w:ilvl w:val="3"/>
        <w:numId w:val="230"/>
      </w:numPr>
      <w:spacing w:before="0" w:after="240" w:line="240" w:lineRule="auto"/>
      <w:outlineLvl w:val="3"/>
    </w:pPr>
    <w:rPr>
      <w:rFonts w:ascii="Times New Roman" w:eastAsia="SimSun" w:hAnsi="Times New Roman"/>
      <w:sz w:val="24"/>
      <w:lang w:val="en-GB" w:eastAsia="zh-CN" w:bidi="ar-AE"/>
    </w:rPr>
  </w:style>
  <w:style w:type="paragraph" w:customStyle="1" w:styleId="DefinitionsL3">
    <w:name w:val="Definitions L3"/>
    <w:basedOn w:val="Normal"/>
    <w:next w:val="BodyText3"/>
    <w:qFormat/>
    <w:rsid w:val="00E462D4"/>
    <w:pPr>
      <w:numPr>
        <w:ilvl w:val="2"/>
        <w:numId w:val="230"/>
      </w:numPr>
      <w:spacing w:before="0" w:after="240" w:line="240" w:lineRule="auto"/>
      <w:outlineLvl w:val="2"/>
    </w:pPr>
    <w:rPr>
      <w:rFonts w:ascii="Times New Roman" w:eastAsia="SimSun" w:hAnsi="Times New Roman"/>
      <w:sz w:val="24"/>
      <w:lang w:val="en-GB" w:eastAsia="zh-CN" w:bidi="ar-AE"/>
    </w:rPr>
  </w:style>
  <w:style w:type="paragraph" w:customStyle="1" w:styleId="DefinitionsL2">
    <w:name w:val="Definitions L2"/>
    <w:basedOn w:val="Normal"/>
    <w:next w:val="BodyText2"/>
    <w:link w:val="DefinitionsL2Char"/>
    <w:qFormat/>
    <w:rsid w:val="00E462D4"/>
    <w:pPr>
      <w:numPr>
        <w:ilvl w:val="1"/>
        <w:numId w:val="230"/>
      </w:numPr>
      <w:spacing w:before="0" w:after="240" w:line="240" w:lineRule="auto"/>
      <w:outlineLvl w:val="1"/>
    </w:pPr>
    <w:rPr>
      <w:rFonts w:ascii="Times New Roman" w:eastAsia="SimSun" w:hAnsi="Times New Roman"/>
      <w:sz w:val="24"/>
      <w:lang w:val="en-GB" w:eastAsia="zh-CN" w:bidi="ar-AE"/>
    </w:rPr>
  </w:style>
  <w:style w:type="character" w:customStyle="1" w:styleId="DefinitionsL2Char">
    <w:name w:val="Definitions L2 Char"/>
    <w:basedOn w:val="DefaultParagraphFont"/>
    <w:link w:val="DefinitionsL2"/>
    <w:rsid w:val="00E462D4"/>
    <w:rPr>
      <w:rFonts w:ascii="Times New Roman" w:eastAsia="SimSun" w:hAnsi="Times New Roman"/>
      <w:sz w:val="24"/>
      <w:szCs w:val="24"/>
      <w:lang w:val="en-GB" w:eastAsia="zh-CN" w:bidi="ar-AE"/>
    </w:rPr>
  </w:style>
  <w:style w:type="paragraph" w:customStyle="1" w:styleId="DefinitionsL1">
    <w:name w:val="Definitions L1"/>
    <w:basedOn w:val="Normal"/>
    <w:next w:val="Normal"/>
    <w:link w:val="DefinitionsL1Char"/>
    <w:qFormat/>
    <w:rsid w:val="00E462D4"/>
    <w:pPr>
      <w:numPr>
        <w:numId w:val="230"/>
      </w:numPr>
      <w:spacing w:before="0" w:after="240" w:line="240" w:lineRule="auto"/>
      <w:outlineLvl w:val="0"/>
    </w:pPr>
    <w:rPr>
      <w:rFonts w:ascii="Times New Roman" w:eastAsia="SimSun" w:hAnsi="Times New Roman"/>
      <w:sz w:val="24"/>
      <w:lang w:val="en-GB" w:eastAsia="zh-CN" w:bidi="ar-AE"/>
    </w:rPr>
  </w:style>
  <w:style w:type="character" w:customStyle="1" w:styleId="DefinitionsL1Char">
    <w:name w:val="Definitions L1 Char"/>
    <w:basedOn w:val="DefaultParagraphFont"/>
    <w:link w:val="DefinitionsL1"/>
    <w:rsid w:val="00E462D4"/>
    <w:rPr>
      <w:rFonts w:ascii="Times New Roman" w:eastAsia="SimSun" w:hAnsi="Times New Roman"/>
      <w:sz w:val="24"/>
      <w:szCs w:val="24"/>
      <w:lang w:val="en-GB" w:eastAsia="zh-CN" w:bidi="ar-AE"/>
    </w:rPr>
  </w:style>
  <w:style w:type="character" w:customStyle="1" w:styleId="CommentTextChar">
    <w:name w:val="Comment Text Char"/>
    <w:basedOn w:val="DefaultParagraphFont"/>
    <w:link w:val="CommentText"/>
    <w:uiPriority w:val="12"/>
    <w:rsid w:val="00524823"/>
  </w:style>
  <w:style w:type="paragraph" w:customStyle="1" w:styleId="AOGenNum3List">
    <w:name w:val="AOGenNum3List"/>
    <w:basedOn w:val="Normal"/>
    <w:rsid w:val="00945120"/>
    <w:pPr>
      <w:numPr>
        <w:ilvl w:val="1"/>
        <w:numId w:val="232"/>
      </w:numPr>
      <w:spacing w:before="240" w:after="0" w:line="260" w:lineRule="atLeast"/>
    </w:pPr>
    <w:rPr>
      <w:rFonts w:ascii="Times New Roman" w:eastAsia="MS PGothic" w:hAnsi="Times New Roman"/>
      <w:sz w:val="22"/>
      <w:szCs w:val="22"/>
      <w:lang w:eastAsia="ja-JP"/>
    </w:rPr>
  </w:style>
  <w:style w:type="paragraph" w:customStyle="1" w:styleId="AOGenNum3">
    <w:name w:val="AOGenNum3"/>
    <w:basedOn w:val="Normal"/>
    <w:rsid w:val="00945120"/>
    <w:pPr>
      <w:numPr>
        <w:numId w:val="232"/>
      </w:numPr>
      <w:spacing w:before="240" w:after="0" w:line="260" w:lineRule="atLeast"/>
    </w:pPr>
    <w:rPr>
      <w:rFonts w:ascii="Times New Roman" w:eastAsia="MS PGothic" w:hAnsi="Times New Roman"/>
      <w:sz w:val="22"/>
      <w:szCs w:val="22"/>
      <w:lang w:eastAsia="ja-JP"/>
    </w:rPr>
  </w:style>
  <w:style w:type="paragraph" w:customStyle="1" w:styleId="AOGenNum3List2">
    <w:name w:val="AOGenNum3List2"/>
    <w:basedOn w:val="Normal"/>
    <w:uiPriority w:val="46"/>
    <w:rsid w:val="00945120"/>
    <w:pPr>
      <w:numPr>
        <w:ilvl w:val="2"/>
        <w:numId w:val="232"/>
      </w:numPr>
      <w:spacing w:before="240" w:after="0" w:line="260" w:lineRule="atLeast"/>
    </w:pPr>
    <w:rPr>
      <w:rFonts w:ascii="Times New Roman" w:eastAsia="MS PGothic" w:hAnsi="Times New Roman"/>
      <w:sz w:val="22"/>
      <w:szCs w:val="22"/>
      <w:lang w:eastAsia="ja-JP"/>
    </w:rPr>
  </w:style>
  <w:style w:type="paragraph" w:customStyle="1" w:styleId="AOGenNum3List3">
    <w:name w:val="AOGenNum3List3"/>
    <w:basedOn w:val="Normal"/>
    <w:uiPriority w:val="46"/>
    <w:rsid w:val="00945120"/>
    <w:pPr>
      <w:numPr>
        <w:ilvl w:val="3"/>
        <w:numId w:val="232"/>
      </w:numPr>
      <w:spacing w:before="240" w:after="0" w:line="260" w:lineRule="atLeast"/>
      <w:ind w:left="720"/>
    </w:pPr>
    <w:rPr>
      <w:rFonts w:ascii="Times New Roman" w:eastAsia="MS PGothic" w:hAnsi="Times New Roman"/>
      <w:sz w:val="22"/>
      <w:szCs w:val="22"/>
      <w:lang w:eastAsia="ja-JP"/>
    </w:rPr>
  </w:style>
  <w:style w:type="paragraph" w:customStyle="1" w:styleId="AOGenNum3List4">
    <w:name w:val="AOGenNum3List4"/>
    <w:basedOn w:val="Normal"/>
    <w:uiPriority w:val="46"/>
    <w:rsid w:val="00945120"/>
    <w:pPr>
      <w:numPr>
        <w:ilvl w:val="4"/>
        <w:numId w:val="232"/>
      </w:numPr>
      <w:spacing w:before="240" w:after="0" w:line="260" w:lineRule="atLeast"/>
      <w:ind w:left="720"/>
    </w:pPr>
    <w:rPr>
      <w:rFonts w:ascii="Times New Roman" w:eastAsia="MS PGothic" w:hAnsi="Times New Roman"/>
      <w:sz w:val="22"/>
      <w:szCs w:val="22"/>
      <w:lang w:eastAsia="ja-JP"/>
    </w:rPr>
  </w:style>
  <w:style w:type="paragraph" w:customStyle="1" w:styleId="AOGenNum3List5">
    <w:name w:val="AOGenNum3List5"/>
    <w:basedOn w:val="Normal"/>
    <w:uiPriority w:val="46"/>
    <w:rsid w:val="00945120"/>
    <w:pPr>
      <w:numPr>
        <w:ilvl w:val="5"/>
        <w:numId w:val="232"/>
      </w:numPr>
      <w:spacing w:before="240" w:after="0" w:line="260" w:lineRule="atLeast"/>
      <w:ind w:left="720"/>
    </w:pPr>
    <w:rPr>
      <w:rFonts w:ascii="Times New Roman" w:eastAsia="MS PGothic" w:hAnsi="Times New Roman"/>
      <w:sz w:val="22"/>
      <w:szCs w:val="22"/>
      <w:lang w:eastAsia="ja-JP"/>
    </w:rPr>
  </w:style>
  <w:style w:type="paragraph" w:customStyle="1" w:styleId="AOGenNum3List6">
    <w:name w:val="AOGenNum3List6"/>
    <w:basedOn w:val="Normal"/>
    <w:uiPriority w:val="46"/>
    <w:rsid w:val="00945120"/>
    <w:pPr>
      <w:numPr>
        <w:ilvl w:val="6"/>
        <w:numId w:val="232"/>
      </w:numPr>
      <w:spacing w:before="240" w:after="0" w:line="260" w:lineRule="atLeast"/>
      <w:ind w:left="720"/>
    </w:pPr>
    <w:rPr>
      <w:rFonts w:ascii="Times New Roman" w:eastAsia="MS PGothic" w:hAnsi="Times New Roman"/>
      <w:sz w:val="22"/>
      <w:szCs w:val="22"/>
      <w:lang w:eastAsia="ja-JP"/>
    </w:rPr>
  </w:style>
  <w:style w:type="paragraph" w:customStyle="1" w:styleId="AOGenNum3List7">
    <w:name w:val="AOGenNum3List7"/>
    <w:basedOn w:val="Normal"/>
    <w:uiPriority w:val="46"/>
    <w:rsid w:val="00945120"/>
    <w:pPr>
      <w:numPr>
        <w:ilvl w:val="7"/>
        <w:numId w:val="232"/>
      </w:numPr>
      <w:spacing w:before="240" w:after="0" w:line="260" w:lineRule="atLeast"/>
      <w:ind w:left="720"/>
    </w:pPr>
    <w:rPr>
      <w:rFonts w:ascii="Times New Roman" w:eastAsia="MS PGothic" w:hAnsi="Times New Roman"/>
      <w:sz w:val="22"/>
      <w:szCs w:val="22"/>
      <w:lang w:eastAsia="ja-JP"/>
    </w:rPr>
  </w:style>
  <w:style w:type="paragraph" w:customStyle="1" w:styleId="AOGenNum3List8">
    <w:name w:val="AOGenNum3List8"/>
    <w:basedOn w:val="Normal"/>
    <w:uiPriority w:val="46"/>
    <w:rsid w:val="00945120"/>
    <w:pPr>
      <w:numPr>
        <w:ilvl w:val="8"/>
        <w:numId w:val="232"/>
      </w:numPr>
      <w:spacing w:before="240" w:after="0" w:line="260" w:lineRule="atLeast"/>
      <w:ind w:left="720"/>
    </w:pPr>
    <w:rPr>
      <w:rFonts w:ascii="Times New Roman" w:eastAsia="MS PGothic" w:hAnsi="Times New Roman"/>
      <w:sz w:val="22"/>
      <w:szCs w:val="22"/>
      <w:lang w:eastAsia="ja-JP"/>
    </w:rPr>
  </w:style>
  <w:style w:type="paragraph" w:customStyle="1" w:styleId="StyleTM1Calibri">
    <w:name w:val="Style TM 1 + Calibri"/>
    <w:basedOn w:val="TOC1"/>
    <w:rsid w:val="007D4615"/>
    <w:rPr>
      <w:bCs w:val="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870577">
      <w:bodyDiv w:val="1"/>
      <w:marLeft w:val="0"/>
      <w:marRight w:val="0"/>
      <w:marTop w:val="0"/>
      <w:marBottom w:val="0"/>
      <w:divBdr>
        <w:top w:val="none" w:sz="0" w:space="0" w:color="auto"/>
        <w:left w:val="none" w:sz="0" w:space="0" w:color="auto"/>
        <w:bottom w:val="none" w:sz="0" w:space="0" w:color="auto"/>
        <w:right w:val="none" w:sz="0" w:space="0" w:color="auto"/>
      </w:divBdr>
    </w:div>
    <w:div w:id="516502596">
      <w:bodyDiv w:val="1"/>
      <w:marLeft w:val="0"/>
      <w:marRight w:val="0"/>
      <w:marTop w:val="0"/>
      <w:marBottom w:val="0"/>
      <w:divBdr>
        <w:top w:val="none" w:sz="0" w:space="0" w:color="auto"/>
        <w:left w:val="none" w:sz="0" w:space="0" w:color="auto"/>
        <w:bottom w:val="none" w:sz="0" w:space="0" w:color="auto"/>
        <w:right w:val="none" w:sz="0" w:space="0" w:color="auto"/>
      </w:divBdr>
    </w:div>
    <w:div w:id="565068142">
      <w:bodyDiv w:val="1"/>
      <w:marLeft w:val="0"/>
      <w:marRight w:val="0"/>
      <w:marTop w:val="0"/>
      <w:marBottom w:val="0"/>
      <w:divBdr>
        <w:top w:val="none" w:sz="0" w:space="0" w:color="auto"/>
        <w:left w:val="none" w:sz="0" w:space="0" w:color="auto"/>
        <w:bottom w:val="none" w:sz="0" w:space="0" w:color="auto"/>
        <w:right w:val="none" w:sz="0" w:space="0" w:color="auto"/>
      </w:divBdr>
    </w:div>
    <w:div w:id="690106912">
      <w:bodyDiv w:val="1"/>
      <w:marLeft w:val="0"/>
      <w:marRight w:val="0"/>
      <w:marTop w:val="0"/>
      <w:marBottom w:val="0"/>
      <w:divBdr>
        <w:top w:val="none" w:sz="0" w:space="0" w:color="auto"/>
        <w:left w:val="none" w:sz="0" w:space="0" w:color="auto"/>
        <w:bottom w:val="none" w:sz="0" w:space="0" w:color="auto"/>
        <w:right w:val="none" w:sz="0" w:space="0" w:color="auto"/>
      </w:divBdr>
    </w:div>
    <w:div w:id="1202210274">
      <w:bodyDiv w:val="1"/>
      <w:marLeft w:val="0"/>
      <w:marRight w:val="0"/>
      <w:marTop w:val="0"/>
      <w:marBottom w:val="0"/>
      <w:divBdr>
        <w:top w:val="none" w:sz="0" w:space="0" w:color="auto"/>
        <w:left w:val="none" w:sz="0" w:space="0" w:color="auto"/>
        <w:bottom w:val="none" w:sz="0" w:space="0" w:color="auto"/>
        <w:right w:val="none" w:sz="0" w:space="0" w:color="auto"/>
      </w:divBdr>
    </w:div>
    <w:div w:id="1583369321">
      <w:bodyDiv w:val="1"/>
      <w:marLeft w:val="0"/>
      <w:marRight w:val="0"/>
      <w:marTop w:val="0"/>
      <w:marBottom w:val="0"/>
      <w:divBdr>
        <w:top w:val="none" w:sz="0" w:space="0" w:color="auto"/>
        <w:left w:val="none" w:sz="0" w:space="0" w:color="auto"/>
        <w:bottom w:val="none" w:sz="0" w:space="0" w:color="auto"/>
        <w:right w:val="none" w:sz="0" w:space="0" w:color="auto"/>
      </w:divBdr>
    </w:div>
    <w:div w:id="1665233830">
      <w:bodyDiv w:val="1"/>
      <w:marLeft w:val="0"/>
      <w:marRight w:val="0"/>
      <w:marTop w:val="0"/>
      <w:marBottom w:val="0"/>
      <w:divBdr>
        <w:top w:val="none" w:sz="0" w:space="0" w:color="auto"/>
        <w:left w:val="none" w:sz="0" w:space="0" w:color="auto"/>
        <w:bottom w:val="none" w:sz="0" w:space="0" w:color="auto"/>
        <w:right w:val="none" w:sz="0" w:space="0" w:color="auto"/>
      </w:divBdr>
    </w:div>
    <w:div w:id="1770586526">
      <w:bodyDiv w:val="1"/>
      <w:marLeft w:val="0"/>
      <w:marRight w:val="0"/>
      <w:marTop w:val="0"/>
      <w:marBottom w:val="0"/>
      <w:divBdr>
        <w:top w:val="none" w:sz="0" w:space="0" w:color="auto"/>
        <w:left w:val="none" w:sz="0" w:space="0" w:color="auto"/>
        <w:bottom w:val="none" w:sz="0" w:space="0" w:color="auto"/>
        <w:right w:val="none" w:sz="0" w:space="0" w:color="auto"/>
      </w:divBdr>
    </w:div>
    <w:div w:id="1876506306">
      <w:bodyDiv w:val="1"/>
      <w:marLeft w:val="0"/>
      <w:marRight w:val="0"/>
      <w:marTop w:val="0"/>
      <w:marBottom w:val="0"/>
      <w:divBdr>
        <w:top w:val="none" w:sz="0" w:space="0" w:color="auto"/>
        <w:left w:val="none" w:sz="0" w:space="0" w:color="auto"/>
        <w:bottom w:val="none" w:sz="0" w:space="0" w:color="auto"/>
        <w:right w:val="none" w:sz="0" w:space="0" w:color="auto"/>
      </w:divBdr>
    </w:div>
    <w:div w:id="1893881333">
      <w:bodyDiv w:val="1"/>
      <w:marLeft w:val="0"/>
      <w:marRight w:val="0"/>
      <w:marTop w:val="0"/>
      <w:marBottom w:val="0"/>
      <w:divBdr>
        <w:top w:val="none" w:sz="0" w:space="0" w:color="auto"/>
        <w:left w:val="none" w:sz="0" w:space="0" w:color="auto"/>
        <w:bottom w:val="none" w:sz="0" w:space="0" w:color="auto"/>
        <w:right w:val="none" w:sz="0" w:space="0" w:color="auto"/>
      </w:divBdr>
    </w:div>
    <w:div w:id="191674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Depardieu">
      <a:dk1>
        <a:sysClr val="windowText" lastClr="000000"/>
      </a:dk1>
      <a:lt1>
        <a:sysClr val="window" lastClr="FFFFFF"/>
      </a:lt1>
      <a:dk2>
        <a:srgbClr val="1F497D"/>
      </a:dk2>
      <a:lt2>
        <a:srgbClr val="EEECE1"/>
      </a:lt2>
      <a:accent1>
        <a:srgbClr val="D5DEE7"/>
      </a:accent1>
      <a:accent2>
        <a:srgbClr val="BF0A3A"/>
      </a:accent2>
      <a:accent3>
        <a:srgbClr val="22576B"/>
      </a:accent3>
      <a:accent4>
        <a:srgbClr val="BF0A3A"/>
      </a:accent4>
      <a:accent5>
        <a:srgbClr val="22576B"/>
      </a:accent5>
      <a:accent6>
        <a:srgbClr val="BF0A3A"/>
      </a:accent6>
      <a:hlink>
        <a:srgbClr val="22576B"/>
      </a:hlink>
      <a:folHlink>
        <a:srgbClr val="BF0A3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p r o p e r t i e s   x m l n s = " h t t p : / / w w w . i m a n a g e . c o m / w o r k / x m l s c h e m a " >  
     < d o c u m e n t i d > G E D A C T I V E ! 2 0 3 0 4 5 1 8 6 . 4 < / d o c u m e n t i d >  
     < s e n d e r i d > F B A U < / s e n d e r i d >  
     < s e n d e r e m a i l > B A U E R M A N N @ D E - P A R D I E U . C O M < / s e n d e r e m a i l >  
     < l a s t m o d i f i e d > 2 0 2 6 - 0 3 - 2 3 T 1 7 : 0 8 : 0 0 . 0 0 0 0 0 0 0 + 0 1 : 0 0 < / l a s t m o d i f i e d >  
     < d a t a b a s e > G E D A C T I V E < / d a t a b a s e >  
 < / p r o p e r t i e s > 
</file>

<file path=customXml/itemProps1.xml><?xml version="1.0" encoding="utf-8"?>
<ds:datastoreItem xmlns:ds="http://schemas.openxmlformats.org/officeDocument/2006/customXml" ds:itemID="{C038078E-4662-4DC7-BE55-3278BD679A22}">
  <ds:schemaRefs>
    <ds:schemaRef ds:uri="http://schemas.openxmlformats.org/officeDocument/2006/bibliography"/>
  </ds:schemaRefs>
</ds:datastoreItem>
</file>

<file path=customXml/itemProps2.xml><?xml version="1.0" encoding="utf-8"?>
<ds:datastoreItem xmlns:ds="http://schemas.openxmlformats.org/officeDocument/2006/customXml" ds:itemID="{A82C1F7A-D954-44A5-8696-E81AF3835AC9}">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155</Pages>
  <Words>49192</Words>
  <Characters>280397</Characters>
  <Application>Microsoft Office Word</Application>
  <DocSecurity>0</DocSecurity>
  <Lines>2336</Lines>
  <Paragraphs>657</Paragraphs>
  <ScaleCrop>false</ScaleCrop>
  <HeadingPairs>
    <vt:vector size="2" baseType="variant">
      <vt:variant>
        <vt:lpstr>Titre</vt:lpstr>
      </vt:variant>
      <vt:variant>
        <vt:i4>1</vt:i4>
      </vt:variant>
    </vt:vector>
  </HeadingPairs>
  <TitlesOfParts>
    <vt:vector size="1" baseType="lpstr">
      <vt:lpstr>Contrat</vt:lpstr>
    </vt:vector>
  </TitlesOfParts>
  <Company>PBM</Company>
  <LinksUpToDate>false</LinksUpToDate>
  <CharactersWithSpaces>328932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dc:title>
  <dc:subject/>
  <dc:creator>LACURIAL Pascale</dc:creator>
  <cp:keywords/>
  <dc:description/>
  <cp:lastModifiedBy>Stefan Milanović</cp:lastModifiedBy>
  <cp:revision>5</cp:revision>
  <cp:lastPrinted>2026-02-19T14:09:00Z</cp:lastPrinted>
  <dcterms:created xsi:type="dcterms:W3CDTF">2026-04-07T06:51:00Z</dcterms:created>
  <dcterms:modified xsi:type="dcterms:W3CDTF">2026-04-07T07:22:00Z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Variable">
    <vt:lpwstr>470838v1</vt:lpwstr>
  </property>
  <property fmtid="{D5CDD505-2E9C-101B-9397-08002B2CF9AE}" pid="3" name="DocIDContent">
    <vt:lpwstr>1|_|2|</vt:lpwstr>
  </property>
  <property fmtid="{D5CDD505-2E9C-101B-9397-08002B2CF9AE}" pid="4" name="DocID">
    <vt:lpwstr>200923783_5</vt:lpwstr>
  </property>
</Properties>
</file>